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7165E0">
        <w:rPr>
          <w:b/>
        </w:rPr>
        <w:t>319</w:t>
      </w:r>
    </w:p>
    <w:p w:rsidR="00FF1003" w:rsidRPr="00874BA0" w:rsidRDefault="00FF1003" w:rsidP="00FF1003">
      <w:pPr>
        <w:jc w:val="center"/>
        <w:rPr>
          <w:b/>
          <w:bCs/>
        </w:rPr>
      </w:pPr>
      <w:r w:rsidRPr="00874BA0">
        <w:rPr>
          <w:b/>
          <w:bCs/>
        </w:rPr>
        <w:t>20</w:t>
      </w:r>
      <w:r>
        <w:rPr>
          <w:b/>
          <w:bCs/>
        </w:rPr>
        <w:t xml:space="preserve">22. gada </w:t>
      </w:r>
      <w:r w:rsidR="007165E0">
        <w:rPr>
          <w:b/>
          <w:bCs/>
        </w:rPr>
        <w:t>22</w:t>
      </w:r>
      <w:r>
        <w:rPr>
          <w:b/>
          <w:bCs/>
        </w:rPr>
        <w:t xml:space="preserve">. </w:t>
      </w:r>
      <w:r w:rsidR="007B3505">
        <w:rPr>
          <w:b/>
          <w:bCs/>
        </w:rPr>
        <w:t>septembrī</w:t>
      </w:r>
    </w:p>
    <w:p w:rsidR="00FF1003" w:rsidRPr="00FD2913" w:rsidRDefault="00FF1003" w:rsidP="00FF1003">
      <w:pPr>
        <w:jc w:val="center"/>
        <w:rPr>
          <w:bCs/>
          <w:color w:val="FF0000"/>
        </w:rPr>
      </w:pPr>
      <w:r>
        <w:rPr>
          <w:bCs/>
        </w:rPr>
        <w:t xml:space="preserve"> </w:t>
      </w:r>
      <w:r w:rsidRPr="00437271">
        <w:rPr>
          <w:bCs/>
        </w:rPr>
        <w:t>Atklāta sēde, sākas plkst.</w:t>
      </w:r>
      <w:r w:rsidR="007165E0">
        <w:rPr>
          <w:bCs/>
        </w:rPr>
        <w:t xml:space="preserve"> 12.3</w:t>
      </w:r>
      <w:r w:rsidR="002A4737">
        <w:rPr>
          <w:bCs/>
        </w:rPr>
        <w:t>0</w:t>
      </w:r>
      <w:r w:rsidRPr="00437271">
        <w:rPr>
          <w:bCs/>
        </w:rPr>
        <w:t>, beidzas plkst.</w:t>
      </w:r>
      <w:r w:rsidR="003337B4">
        <w:rPr>
          <w:bCs/>
        </w:rPr>
        <w:t xml:space="preserve"> 1</w:t>
      </w:r>
      <w:r w:rsidR="005A5CC4">
        <w:rPr>
          <w:bCs/>
        </w:rPr>
        <w:t>2.57</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9C1FF6" w:rsidRPr="00F86114">
        <w:rPr>
          <w:i/>
        </w:rPr>
        <w:t>(</w:t>
      </w:r>
      <w:r w:rsidR="009C1FF6">
        <w:rPr>
          <w:i/>
        </w:rPr>
        <w:t>priekšsēdētāja biedrs</w:t>
      </w:r>
      <w:r w:rsidR="009C1FF6" w:rsidRPr="00F86114">
        <w:rPr>
          <w:i/>
        </w:rPr>
        <w:t>)</w:t>
      </w:r>
    </w:p>
    <w:p w:rsidR="008B47E0" w:rsidRDefault="008B47E0" w:rsidP="00D956CF">
      <w:pPr>
        <w:pStyle w:val="ListParagraph"/>
        <w:ind w:left="0"/>
        <w:jc w:val="both"/>
        <w:rPr>
          <w:rStyle w:val="Strong"/>
          <w:b w:val="0"/>
          <w:i/>
        </w:rPr>
      </w:pPr>
      <w:r w:rsidRPr="00794C67">
        <w:rPr>
          <w:rStyle w:val="Strong"/>
          <w:bCs w:val="0"/>
        </w:rPr>
        <w:t xml:space="preserve">Ainars </w:t>
      </w:r>
      <w:proofErr w:type="spellStart"/>
      <w:r w:rsidRPr="00794C67">
        <w:rPr>
          <w:rStyle w:val="Strong"/>
          <w:bCs w:val="0"/>
        </w:rPr>
        <w:t>Bašķis</w:t>
      </w:r>
      <w:proofErr w:type="spellEnd"/>
      <w:r w:rsidR="009C1FF6">
        <w:rPr>
          <w:rStyle w:val="Strong"/>
          <w:bCs w:val="0"/>
        </w:rPr>
        <w:t xml:space="preserve"> </w:t>
      </w:r>
      <w:r w:rsidR="009C1FF6" w:rsidRPr="00794C67">
        <w:rPr>
          <w:rStyle w:val="Strong"/>
          <w:b w:val="0"/>
          <w:i/>
        </w:rPr>
        <w:t>(komisijas sekretārs)</w:t>
      </w:r>
    </w:p>
    <w:p w:rsidR="00397E54" w:rsidRPr="00397E54" w:rsidRDefault="00397E54" w:rsidP="00D956CF">
      <w:pPr>
        <w:pStyle w:val="ListParagraph"/>
        <w:ind w:left="0"/>
        <w:jc w:val="both"/>
        <w:rPr>
          <w:rStyle w:val="Strong"/>
          <w:bCs w:val="0"/>
        </w:rPr>
      </w:pPr>
      <w:r>
        <w:rPr>
          <w:rStyle w:val="Strong"/>
        </w:rPr>
        <w:t>Raimonds Bergmanis</w:t>
      </w:r>
    </w:p>
    <w:p w:rsidR="00D956CF" w:rsidRDefault="00D956CF" w:rsidP="00D956CF">
      <w:pPr>
        <w:pStyle w:val="ListParagraph"/>
        <w:ind w:left="0"/>
        <w:jc w:val="both"/>
        <w:rPr>
          <w:rStyle w:val="Strong"/>
          <w:bCs w:val="0"/>
        </w:rPr>
      </w:pPr>
      <w:r w:rsidRPr="00794C67">
        <w:rPr>
          <w:rStyle w:val="Strong"/>
          <w:bCs w:val="0"/>
        </w:rPr>
        <w:t>Ivans Klementjevs</w:t>
      </w:r>
    </w:p>
    <w:p w:rsidR="006978F0" w:rsidRPr="00794C67" w:rsidRDefault="006978F0" w:rsidP="00D956CF">
      <w:pPr>
        <w:pStyle w:val="ListParagraph"/>
        <w:ind w:left="0"/>
        <w:jc w:val="both"/>
        <w:rPr>
          <w:rStyle w:val="Strong"/>
          <w:bCs w:val="0"/>
        </w:rPr>
      </w:pPr>
      <w:r>
        <w:rPr>
          <w:rStyle w:val="Strong"/>
          <w:bCs w:val="0"/>
        </w:rPr>
        <w:t xml:space="preserve">Māris </w:t>
      </w:r>
      <w:proofErr w:type="spellStart"/>
      <w:r>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Default="009B280B" w:rsidP="00D956CF">
      <w:pPr>
        <w:pStyle w:val="ListParagraph"/>
        <w:ind w:left="0"/>
        <w:jc w:val="both"/>
        <w:rPr>
          <w:rStyle w:val="Strong"/>
          <w:bCs w:val="0"/>
        </w:rPr>
      </w:pPr>
      <w:r w:rsidRPr="00794C67">
        <w:rPr>
          <w:rStyle w:val="Strong"/>
          <w:bCs w:val="0"/>
        </w:rPr>
        <w:t>Zenta Tretjaka</w:t>
      </w:r>
    </w:p>
    <w:p w:rsidR="007B3505" w:rsidRDefault="007B3505" w:rsidP="00D956CF">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rsidR="00E80766" w:rsidRDefault="00E80766" w:rsidP="00D956CF">
      <w:pPr>
        <w:pStyle w:val="ListParagraph"/>
        <w:ind w:left="0"/>
        <w:jc w:val="both"/>
        <w:rPr>
          <w:rStyle w:val="Strong"/>
          <w:b w:val="0"/>
          <w:bCs w:val="0"/>
        </w:rPr>
      </w:pPr>
    </w:p>
    <w:p w:rsidR="005A5CC4" w:rsidRPr="009D27DF" w:rsidRDefault="005A5CC4" w:rsidP="00397E54">
      <w:pPr>
        <w:pStyle w:val="ListParagraph"/>
        <w:numPr>
          <w:ilvl w:val="0"/>
          <w:numId w:val="9"/>
        </w:numPr>
        <w:tabs>
          <w:tab w:val="left" w:pos="1418"/>
        </w:tabs>
        <w:spacing w:after="240"/>
      </w:pPr>
      <w:r w:rsidRPr="007165E0">
        <w:t>Labklājības ministrijas parlamentārā sekretāre</w:t>
      </w:r>
      <w:r>
        <w:t xml:space="preserve"> </w:t>
      </w:r>
      <w:r w:rsidRPr="005A5CC4">
        <w:rPr>
          <w:b/>
        </w:rPr>
        <w:t xml:space="preserve">Evita </w:t>
      </w:r>
      <w:r w:rsidRPr="005A5CC4">
        <w:rPr>
          <w:b/>
        </w:rPr>
        <w:t>Zālīte-Grosa</w:t>
      </w:r>
      <w:r w:rsidRPr="005A5CC4">
        <w:rPr>
          <w:b/>
        </w:rPr>
        <w:t>;</w:t>
      </w:r>
    </w:p>
    <w:p w:rsidR="009D27DF" w:rsidRPr="00443458" w:rsidRDefault="009D27DF" w:rsidP="00443458">
      <w:pPr>
        <w:pStyle w:val="ListParagraph"/>
        <w:numPr>
          <w:ilvl w:val="0"/>
          <w:numId w:val="9"/>
        </w:numPr>
        <w:tabs>
          <w:tab w:val="left" w:pos="1418"/>
        </w:tabs>
        <w:spacing w:after="240"/>
        <w:jc w:val="both"/>
        <w:rPr>
          <w:b/>
        </w:rPr>
      </w:pPr>
      <w:r w:rsidRPr="00CD0202">
        <w:rPr>
          <w:rFonts w:cs="Calibri"/>
          <w:color w:val="000000"/>
        </w:rPr>
        <w:t xml:space="preserve">Labklājības ministrijas Darba tirgus politikas departamenta direktors </w:t>
      </w:r>
      <w:r w:rsidRPr="00CD0202">
        <w:rPr>
          <w:rFonts w:cs="Calibri"/>
          <w:b/>
          <w:color w:val="000000"/>
        </w:rPr>
        <w:t>Imants Lipskis</w:t>
      </w:r>
      <w:r>
        <w:rPr>
          <w:rFonts w:cs="Calibri"/>
          <w:b/>
          <w:color w:val="000000"/>
        </w:rPr>
        <w:t>;</w:t>
      </w:r>
    </w:p>
    <w:p w:rsidR="00397E54" w:rsidRPr="0030318A" w:rsidRDefault="005A5CC4" w:rsidP="00397E54">
      <w:pPr>
        <w:pStyle w:val="ListParagraph"/>
        <w:numPr>
          <w:ilvl w:val="0"/>
          <w:numId w:val="9"/>
        </w:numPr>
        <w:tabs>
          <w:tab w:val="left" w:pos="1418"/>
        </w:tabs>
        <w:spacing w:after="240"/>
      </w:pPr>
      <w:r>
        <w:t>Saeimas deputāt</w:t>
      </w:r>
      <w:r w:rsidR="00397E54" w:rsidRPr="0030318A">
        <w:t xml:space="preserve">s </w:t>
      </w:r>
      <w:r>
        <w:rPr>
          <w:b/>
        </w:rPr>
        <w:t>Reinis Znotiņš</w:t>
      </w:r>
      <w:r w:rsidR="00397E54" w:rsidRPr="0030318A">
        <w:rPr>
          <w:b/>
        </w:rPr>
        <w:t>;</w:t>
      </w:r>
    </w:p>
    <w:p w:rsidR="009D27DF" w:rsidRPr="009D27DF" w:rsidRDefault="009D27DF" w:rsidP="009D27DF">
      <w:pPr>
        <w:pStyle w:val="ListParagraph"/>
        <w:numPr>
          <w:ilvl w:val="0"/>
          <w:numId w:val="9"/>
        </w:numPr>
        <w:tabs>
          <w:tab w:val="left" w:pos="1418"/>
        </w:tabs>
        <w:spacing w:after="240"/>
        <w:jc w:val="both"/>
      </w:pPr>
      <w:r w:rsidRPr="00CD0202">
        <w:t xml:space="preserve">Latvijas Bankas Juridiskās pārvaldes vadītāja </w:t>
      </w:r>
      <w:r w:rsidRPr="00CD0202">
        <w:rPr>
          <w:b/>
        </w:rPr>
        <w:t>Iveta Krastiņa</w:t>
      </w:r>
      <w:r>
        <w:rPr>
          <w:b/>
        </w:rPr>
        <w:t>;</w:t>
      </w:r>
    </w:p>
    <w:p w:rsidR="009D27DF" w:rsidRPr="00CD0202" w:rsidRDefault="009D27DF" w:rsidP="009D27DF">
      <w:pPr>
        <w:pStyle w:val="ListParagraph"/>
        <w:numPr>
          <w:ilvl w:val="0"/>
          <w:numId w:val="9"/>
        </w:numPr>
      </w:pPr>
      <w:r w:rsidRPr="00CD0202">
        <w:t xml:space="preserve">Latvijas Bankas </w:t>
      </w:r>
      <w:proofErr w:type="spellStart"/>
      <w:r w:rsidRPr="00CD0202">
        <w:rPr>
          <w:lang w:val="fr-CA"/>
        </w:rPr>
        <w:t>Juridiskās</w:t>
      </w:r>
      <w:proofErr w:type="spellEnd"/>
      <w:r w:rsidRPr="00CD0202">
        <w:rPr>
          <w:lang w:val="fr-CA"/>
        </w:rPr>
        <w:t xml:space="preserve"> </w:t>
      </w:r>
      <w:proofErr w:type="spellStart"/>
      <w:r w:rsidRPr="00CD0202">
        <w:rPr>
          <w:lang w:val="fr-CA"/>
        </w:rPr>
        <w:t>pārvaldes</w:t>
      </w:r>
      <w:proofErr w:type="spellEnd"/>
      <w:r w:rsidRPr="00CD0202">
        <w:rPr>
          <w:lang w:val="fr-CA"/>
        </w:rPr>
        <w:t xml:space="preserve"> </w:t>
      </w:r>
      <w:proofErr w:type="spellStart"/>
      <w:r w:rsidRPr="00CD0202">
        <w:rPr>
          <w:lang w:val="fr-CA"/>
        </w:rPr>
        <w:t>galvenais</w:t>
      </w:r>
      <w:proofErr w:type="spellEnd"/>
      <w:r w:rsidRPr="00CD0202">
        <w:rPr>
          <w:lang w:val="fr-CA"/>
        </w:rPr>
        <w:t xml:space="preserve"> </w:t>
      </w:r>
      <w:proofErr w:type="spellStart"/>
      <w:r w:rsidRPr="00CD0202">
        <w:rPr>
          <w:lang w:val="fr-CA"/>
        </w:rPr>
        <w:t>juriskonsults</w:t>
      </w:r>
      <w:proofErr w:type="spellEnd"/>
      <w:r w:rsidRPr="00CD0202">
        <w:rPr>
          <w:lang w:val="fr-CA"/>
        </w:rPr>
        <w:t xml:space="preserve"> </w:t>
      </w:r>
      <w:r w:rsidRPr="00CD0202">
        <w:rPr>
          <w:b/>
        </w:rPr>
        <w:t xml:space="preserve">Rolands </w:t>
      </w:r>
      <w:proofErr w:type="spellStart"/>
      <w:r w:rsidRPr="00CD0202">
        <w:rPr>
          <w:b/>
        </w:rPr>
        <w:t>Pīpiņš</w:t>
      </w:r>
      <w:proofErr w:type="spellEnd"/>
      <w:r w:rsidR="00443458">
        <w:t>;</w:t>
      </w:r>
    </w:p>
    <w:p w:rsidR="00397E54" w:rsidRDefault="009D27DF" w:rsidP="00397E54">
      <w:pPr>
        <w:pStyle w:val="ListParagraph"/>
        <w:numPr>
          <w:ilvl w:val="0"/>
          <w:numId w:val="9"/>
        </w:numPr>
        <w:tabs>
          <w:tab w:val="left" w:pos="1418"/>
        </w:tabs>
        <w:spacing w:after="240"/>
        <w:rPr>
          <w:b/>
        </w:rPr>
      </w:pPr>
      <w:r w:rsidRPr="00CD0202">
        <w:t xml:space="preserve">Satiksmes ministrijas Jūrlietu departamenta direktore </w:t>
      </w:r>
      <w:r w:rsidRPr="00CD0202">
        <w:rPr>
          <w:b/>
        </w:rPr>
        <w:t>Laima Rituma</w:t>
      </w:r>
      <w:r>
        <w:rPr>
          <w:b/>
        </w:rPr>
        <w:t>;</w:t>
      </w:r>
    </w:p>
    <w:p w:rsidR="00443458" w:rsidRPr="00CD0202" w:rsidRDefault="00443458" w:rsidP="00443458">
      <w:pPr>
        <w:pStyle w:val="ListParagraph"/>
        <w:numPr>
          <w:ilvl w:val="0"/>
          <w:numId w:val="9"/>
        </w:numPr>
        <w:tabs>
          <w:tab w:val="left" w:pos="1418"/>
        </w:tabs>
        <w:spacing w:after="240"/>
        <w:jc w:val="both"/>
      </w:pPr>
      <w:r w:rsidRPr="00CD0202">
        <w:t xml:space="preserve">Satiksmes ministrijas Jūrlietu departamenta vecākai referentei </w:t>
      </w:r>
      <w:r w:rsidRPr="00CD0202">
        <w:rPr>
          <w:b/>
        </w:rPr>
        <w:t xml:space="preserve">Ilona </w:t>
      </w:r>
      <w:proofErr w:type="spellStart"/>
      <w:r w:rsidRPr="00CD0202">
        <w:rPr>
          <w:b/>
        </w:rPr>
        <w:t>Lipše</w:t>
      </w:r>
      <w:proofErr w:type="spellEnd"/>
      <w:r>
        <w:rPr>
          <w:b/>
        </w:rPr>
        <w:t>;</w:t>
      </w:r>
    </w:p>
    <w:p w:rsidR="00443458" w:rsidRPr="00443458" w:rsidRDefault="00443458" w:rsidP="00443458">
      <w:pPr>
        <w:pStyle w:val="ListParagraph"/>
        <w:numPr>
          <w:ilvl w:val="0"/>
          <w:numId w:val="9"/>
        </w:numPr>
        <w:rPr>
          <w:b/>
        </w:rPr>
      </w:pPr>
      <w:r w:rsidRPr="00CD0202">
        <w:t>VSIA ”Latvijas Jūras administrācija” Jūrnieku reģistra juriskonsulte</w:t>
      </w:r>
      <w:r w:rsidRPr="00CD0202">
        <w:rPr>
          <w:b/>
        </w:rPr>
        <w:t xml:space="preserve"> Līva Līce</w:t>
      </w:r>
      <w:r>
        <w:rPr>
          <w:b/>
        </w:rPr>
        <w:t>;</w:t>
      </w:r>
    </w:p>
    <w:p w:rsidR="009D27DF" w:rsidRPr="00CD0202" w:rsidRDefault="009D27DF" w:rsidP="009D27DF">
      <w:pPr>
        <w:pStyle w:val="ListParagraph"/>
        <w:numPr>
          <w:ilvl w:val="0"/>
          <w:numId w:val="9"/>
        </w:numPr>
        <w:rPr>
          <w:b/>
          <w:lang w:val="en-US"/>
        </w:rPr>
      </w:pPr>
      <w:proofErr w:type="spellStart"/>
      <w:r w:rsidRPr="00CD0202">
        <w:rPr>
          <w:lang w:val="en-US"/>
        </w:rPr>
        <w:t>Rīgas</w:t>
      </w:r>
      <w:proofErr w:type="spellEnd"/>
      <w:r w:rsidRPr="00CD0202">
        <w:rPr>
          <w:lang w:val="en-US"/>
        </w:rPr>
        <w:t xml:space="preserve"> </w:t>
      </w:r>
      <w:proofErr w:type="spellStart"/>
      <w:r w:rsidRPr="00CD0202">
        <w:rPr>
          <w:lang w:val="en-US"/>
        </w:rPr>
        <w:t>satiksmes</w:t>
      </w:r>
      <w:proofErr w:type="spellEnd"/>
      <w:r w:rsidRPr="00CD0202">
        <w:rPr>
          <w:lang w:val="en-US"/>
        </w:rPr>
        <w:t xml:space="preserve"> </w:t>
      </w:r>
      <w:proofErr w:type="spellStart"/>
      <w:r w:rsidRPr="00CD0202">
        <w:rPr>
          <w:lang w:val="en-US"/>
        </w:rPr>
        <w:t>valdes</w:t>
      </w:r>
      <w:proofErr w:type="spellEnd"/>
      <w:r w:rsidRPr="00CD0202">
        <w:rPr>
          <w:lang w:val="en-US"/>
        </w:rPr>
        <w:t xml:space="preserve"> </w:t>
      </w:r>
      <w:proofErr w:type="spellStart"/>
      <w:r w:rsidRPr="00CD0202">
        <w:rPr>
          <w:lang w:val="en-US"/>
        </w:rPr>
        <w:t>priekšsēdētāja</w:t>
      </w:r>
      <w:proofErr w:type="spellEnd"/>
      <w:r w:rsidRPr="00CD0202">
        <w:rPr>
          <w:b/>
          <w:lang w:val="en-US"/>
        </w:rPr>
        <w:t xml:space="preserve"> </w:t>
      </w:r>
      <w:proofErr w:type="spellStart"/>
      <w:r w:rsidRPr="00CD0202">
        <w:rPr>
          <w:b/>
          <w:lang w:val="en-US"/>
        </w:rPr>
        <w:t>Džineta</w:t>
      </w:r>
      <w:proofErr w:type="spellEnd"/>
      <w:r w:rsidRPr="00CD0202">
        <w:rPr>
          <w:b/>
          <w:lang w:val="en-US"/>
        </w:rPr>
        <w:t xml:space="preserve"> </w:t>
      </w:r>
      <w:proofErr w:type="spellStart"/>
      <w:r w:rsidRPr="00CD0202">
        <w:rPr>
          <w:b/>
          <w:lang w:val="en-US"/>
        </w:rPr>
        <w:t>Innusa</w:t>
      </w:r>
      <w:proofErr w:type="spellEnd"/>
      <w:r w:rsidR="00443458">
        <w:rPr>
          <w:b/>
          <w:lang w:val="en-US"/>
        </w:rPr>
        <w:t>;</w:t>
      </w:r>
    </w:p>
    <w:p w:rsidR="009D27DF" w:rsidRPr="00443458" w:rsidRDefault="00443458" w:rsidP="00443458">
      <w:pPr>
        <w:pStyle w:val="ListParagraph"/>
        <w:numPr>
          <w:ilvl w:val="0"/>
          <w:numId w:val="9"/>
        </w:numPr>
        <w:tabs>
          <w:tab w:val="left" w:pos="1418"/>
        </w:tabs>
        <w:spacing w:after="240"/>
        <w:rPr>
          <w:b/>
        </w:rPr>
      </w:pPr>
      <w:r w:rsidRPr="00CD0202">
        <w:t>Ekonomikas ministrijas Administrācijas vadītāja</w:t>
      </w:r>
      <w:r w:rsidRPr="00CD0202">
        <w:rPr>
          <w:b/>
        </w:rPr>
        <w:t xml:space="preserve"> Dace Gaile</w:t>
      </w:r>
      <w:r>
        <w:rPr>
          <w:b/>
        </w:rPr>
        <w:t>.</w:t>
      </w: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9D27DF">
        <w:t>vecākā juridiskā padomniece</w:t>
      </w:r>
      <w:r w:rsidR="006F7AF0">
        <w:t xml:space="preserve"> </w:t>
      </w:r>
      <w:r w:rsidR="009D27DF">
        <w:t>Līvija Millere</w:t>
      </w:r>
      <w:r w:rsidR="00A41C06">
        <w:t>.</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7B3505" w:rsidRPr="00E577C9" w:rsidRDefault="00D956CF" w:rsidP="00E577C9">
      <w:pPr>
        <w:pStyle w:val="BodyText3"/>
        <w:ind w:firstLine="567"/>
        <w:rPr>
          <w:u w:val="single"/>
        </w:rPr>
      </w:pPr>
      <w:r w:rsidRPr="00523121">
        <w:rPr>
          <w:u w:val="single"/>
        </w:rPr>
        <w:t>Darba kārtība:</w:t>
      </w:r>
    </w:p>
    <w:p w:rsidR="007B3505" w:rsidRPr="00215ADA" w:rsidRDefault="00E577C9" w:rsidP="00D3460E">
      <w:pPr>
        <w:pStyle w:val="ListParagraph"/>
        <w:numPr>
          <w:ilvl w:val="0"/>
          <w:numId w:val="13"/>
        </w:numPr>
        <w:tabs>
          <w:tab w:val="left" w:pos="1418"/>
        </w:tabs>
        <w:spacing w:after="240"/>
        <w:rPr>
          <w:rStyle w:val="lmpnum"/>
          <w:b/>
          <w:szCs w:val="28"/>
          <w:shd w:val="clear" w:color="auto" w:fill="FFFFFF"/>
        </w:rPr>
      </w:pPr>
      <w:r w:rsidRPr="00E577C9">
        <w:rPr>
          <w:b/>
          <w:szCs w:val="28"/>
        </w:rPr>
        <w:t xml:space="preserve">Grozījumi </w:t>
      </w:r>
      <w:r w:rsidR="007165E0" w:rsidRPr="005A2875">
        <w:rPr>
          <w:b/>
        </w:rPr>
        <w:t xml:space="preserve">Ukrainas civiliedzīvotāju atbalsta likumā </w:t>
      </w:r>
      <w:r w:rsidR="007165E0">
        <w:rPr>
          <w:b/>
          <w:szCs w:val="28"/>
        </w:rPr>
        <w:t>(1599</w:t>
      </w:r>
      <w:r w:rsidR="00D3460E">
        <w:rPr>
          <w:b/>
          <w:szCs w:val="28"/>
        </w:rPr>
        <w:t>/Lp13) 2</w:t>
      </w:r>
      <w:r w:rsidRPr="00E577C9">
        <w:rPr>
          <w:b/>
          <w:szCs w:val="28"/>
        </w:rPr>
        <w:t>. lasījums</w:t>
      </w:r>
      <w:r w:rsidR="00324830">
        <w:rPr>
          <w:b/>
          <w:szCs w:val="28"/>
        </w:rPr>
        <w:t>,</w:t>
      </w:r>
      <w:r w:rsidR="00324830" w:rsidRPr="00324830">
        <w:rPr>
          <w:b/>
          <w:szCs w:val="28"/>
        </w:rPr>
        <w:t xml:space="preserve"> </w:t>
      </w:r>
      <w:r w:rsidR="00D3460E">
        <w:rPr>
          <w:b/>
          <w:szCs w:val="28"/>
        </w:rPr>
        <w:t xml:space="preserve">steidzams. </w:t>
      </w:r>
    </w:p>
    <w:p w:rsidR="003025C2" w:rsidRPr="00615F52" w:rsidRDefault="00DB1847" w:rsidP="00615F52">
      <w:pPr>
        <w:tabs>
          <w:tab w:val="left" w:pos="1418"/>
        </w:tabs>
        <w:spacing w:after="240"/>
        <w:ind w:left="567"/>
        <w:jc w:val="both"/>
        <w:rPr>
          <w:rStyle w:val="lmpnum"/>
          <w:b/>
          <w:sz w:val="22"/>
          <w:szCs w:val="28"/>
        </w:rPr>
      </w:pPr>
      <w:r w:rsidRPr="00646FD5">
        <w:rPr>
          <w:b/>
        </w:rPr>
        <w:t>J. Rancāns</w:t>
      </w:r>
      <w:r w:rsidR="001D488A">
        <w:t xml:space="preserve"> </w:t>
      </w:r>
      <w:r w:rsidR="00DB3621" w:rsidRPr="00DB3621">
        <w:t>atklāj komisijas sēdi, veic deputātu klātbūtnes pārbaudi un informē par izskatāmo darba kārtību un uzaicinātajām amatpersonām</w:t>
      </w:r>
      <w:r w:rsidR="00615F52">
        <w:t>.</w:t>
      </w:r>
    </w:p>
    <w:p w:rsidR="00F001D3" w:rsidRPr="00656CC7" w:rsidRDefault="00F001D3" w:rsidP="00615F52">
      <w:pPr>
        <w:ind w:firstLine="567"/>
        <w:jc w:val="both"/>
      </w:pPr>
      <w:r>
        <w:rPr>
          <w:b/>
        </w:rPr>
        <w:t xml:space="preserve">Nr. 1 </w:t>
      </w:r>
      <w:r w:rsidRPr="000E5AD8">
        <w:t xml:space="preserve">– </w:t>
      </w:r>
      <w:r w:rsidR="007165E0" w:rsidRPr="007165E0">
        <w:t>Labklājības ministrijas parlamentārā</w:t>
      </w:r>
      <w:r w:rsidR="007165E0" w:rsidRPr="007165E0">
        <w:t>s</w:t>
      </w:r>
      <w:r w:rsidR="007165E0" w:rsidRPr="007165E0">
        <w:t xml:space="preserve"> sekretāre</w:t>
      </w:r>
      <w:r w:rsidR="007165E0" w:rsidRPr="007165E0">
        <w:t>s</w:t>
      </w:r>
      <w:r w:rsidR="007165E0" w:rsidRPr="007165E0">
        <w:t xml:space="preserve"> E.Zālīte-</w:t>
      </w:r>
      <w:proofErr w:type="spellStart"/>
      <w:r w:rsidR="007165E0" w:rsidRPr="007165E0">
        <w:t>Grosa</w:t>
      </w:r>
      <w:r w:rsidR="007165E0" w:rsidRPr="007165E0">
        <w:t>s</w:t>
      </w:r>
      <w:proofErr w:type="spellEnd"/>
      <w:r w:rsidR="00656CC7" w:rsidRPr="007165E0">
        <w:rPr>
          <w:bCs/>
        </w:rPr>
        <w:t xml:space="preserve"> </w:t>
      </w:r>
      <w:r w:rsidRPr="007165E0">
        <w:t xml:space="preserve">priekšlikums - </w:t>
      </w:r>
      <w:r w:rsidR="007165E0" w:rsidRPr="007165E0">
        <w:rPr>
          <w:bCs/>
        </w:rPr>
        <w:t xml:space="preserve">papildināt likumprojekta </w:t>
      </w:r>
      <w:proofErr w:type="gramStart"/>
      <w:r w:rsidR="007165E0" w:rsidRPr="007165E0">
        <w:rPr>
          <w:bCs/>
        </w:rPr>
        <w:t>1.pantu</w:t>
      </w:r>
      <w:proofErr w:type="gramEnd"/>
      <w:r w:rsidR="007165E0" w:rsidRPr="007165E0">
        <w:rPr>
          <w:bCs/>
        </w:rPr>
        <w:t xml:space="preserve"> ar jaunu daļu</w:t>
      </w:r>
      <w:r w:rsidR="007165E0" w:rsidRPr="007165E0">
        <w:rPr>
          <w:bCs/>
        </w:rPr>
        <w:t xml:space="preserve"> ieteiktā redakcijā.</w:t>
      </w:r>
      <w:r w:rsidR="007165E0" w:rsidRPr="007165E0">
        <w:rPr>
          <w:bCs/>
          <w:szCs w:val="22"/>
        </w:rPr>
        <w:t xml:space="preserve"> </w:t>
      </w:r>
    </w:p>
    <w:p w:rsidR="00F001D3" w:rsidRDefault="00690F5E" w:rsidP="00656CC7">
      <w:pPr>
        <w:ind w:firstLine="567"/>
        <w:jc w:val="both"/>
      </w:pPr>
      <w:r w:rsidRPr="00690F5E">
        <w:rPr>
          <w:b/>
        </w:rPr>
        <w:t>E.Zālīte-Grosa</w:t>
      </w:r>
      <w:r>
        <w:t xml:space="preserve"> </w:t>
      </w:r>
      <w:r w:rsidR="00615F52">
        <w:t>pama</w:t>
      </w:r>
      <w:r>
        <w:t xml:space="preserve">to priekšlikuma nepieciešamību. </w:t>
      </w:r>
    </w:p>
    <w:p w:rsidR="00EB4C6A" w:rsidRPr="00EB4C6A" w:rsidRDefault="00690F5E" w:rsidP="00690F5E">
      <w:pPr>
        <w:ind w:firstLine="567"/>
        <w:jc w:val="both"/>
      </w:pPr>
      <w:r w:rsidRPr="00690F5E">
        <w:rPr>
          <w:b/>
        </w:rPr>
        <w:t>L. Millere</w:t>
      </w:r>
      <w:r>
        <w:t xml:space="preserve"> pēc būtības iebildumu nav. </w:t>
      </w:r>
    </w:p>
    <w:p w:rsidR="00A36D85" w:rsidRPr="00615F52" w:rsidRDefault="00A36D85" w:rsidP="00656CC7">
      <w:pPr>
        <w:ind w:firstLine="567"/>
        <w:jc w:val="both"/>
      </w:pPr>
      <w:r>
        <w:rPr>
          <w:b/>
        </w:rPr>
        <w:t xml:space="preserve">J. Rancāns </w:t>
      </w:r>
      <w:r w:rsidRPr="00615F52">
        <w:t xml:space="preserve">aicina </w:t>
      </w:r>
      <w:r w:rsidR="00690F5E">
        <w:t>komisiju atbalstīt priekšlikumu.</w:t>
      </w:r>
    </w:p>
    <w:p w:rsidR="00F001D3" w:rsidRPr="002B69B7" w:rsidRDefault="00F001D3" w:rsidP="00F001D3">
      <w:pPr>
        <w:ind w:firstLine="567"/>
        <w:jc w:val="both"/>
        <w:rPr>
          <w:i/>
          <w:u w:val="single"/>
        </w:rPr>
      </w:pPr>
      <w:r w:rsidRPr="002B69B7">
        <w:rPr>
          <w:i/>
          <w:u w:val="single"/>
        </w:rPr>
        <w:t>Balsojums:</w:t>
      </w:r>
    </w:p>
    <w:p w:rsidR="00F001D3" w:rsidRPr="00210E83" w:rsidRDefault="00A36D85" w:rsidP="00F001D3">
      <w:pPr>
        <w:ind w:left="311" w:firstLine="256"/>
        <w:jc w:val="both"/>
        <w:rPr>
          <w:i/>
        </w:rPr>
      </w:pPr>
      <w:r>
        <w:rPr>
          <w:i/>
        </w:rPr>
        <w:lastRenderedPageBreak/>
        <w:t xml:space="preserve">J. Rancāns – </w:t>
      </w:r>
      <w:r w:rsidR="00690F5E">
        <w:rPr>
          <w:i/>
        </w:rPr>
        <w:t>par</w:t>
      </w:r>
      <w:r w:rsidR="00F001D3">
        <w:rPr>
          <w:i/>
        </w:rPr>
        <w:t xml:space="preserve">, E. Šnore – </w:t>
      </w:r>
      <w:r w:rsidR="00690F5E">
        <w:rPr>
          <w:i/>
        </w:rPr>
        <w:t>par</w:t>
      </w:r>
      <w:r w:rsidR="00F001D3">
        <w:rPr>
          <w:i/>
        </w:rPr>
        <w:t xml:space="preserve">, A. </w:t>
      </w:r>
      <w:proofErr w:type="spellStart"/>
      <w:r w:rsidR="00F001D3">
        <w:rPr>
          <w:i/>
        </w:rPr>
        <w:t>Bašķis</w:t>
      </w:r>
      <w:proofErr w:type="spellEnd"/>
      <w:r w:rsidR="00F001D3">
        <w:rPr>
          <w:i/>
        </w:rPr>
        <w:t xml:space="preserve"> – </w:t>
      </w:r>
      <w:r w:rsidR="00690F5E">
        <w:rPr>
          <w:i/>
        </w:rPr>
        <w:t>par</w:t>
      </w:r>
      <w:r w:rsidR="00F001D3" w:rsidRPr="002B69B7">
        <w:rPr>
          <w:i/>
        </w:rPr>
        <w:t>,</w:t>
      </w:r>
      <w:r w:rsidR="00F001D3">
        <w:rPr>
          <w:i/>
        </w:rPr>
        <w:t xml:space="preserve"> R. Bergmanis – </w:t>
      </w:r>
      <w:r w:rsidR="00690F5E">
        <w:rPr>
          <w:i/>
        </w:rPr>
        <w:t>par</w:t>
      </w:r>
      <w:r w:rsidR="00F001D3">
        <w:rPr>
          <w:i/>
        </w:rPr>
        <w:t>,</w:t>
      </w:r>
      <w:r w:rsidR="00F001D3" w:rsidRPr="002B69B7">
        <w:rPr>
          <w:i/>
        </w:rPr>
        <w:t xml:space="preserve"> I.Klementjevs – </w:t>
      </w:r>
      <w:r w:rsidR="00F001D3">
        <w:rPr>
          <w:i/>
        </w:rPr>
        <w:t>par</w:t>
      </w:r>
      <w:r w:rsidR="00F001D3" w:rsidRPr="002B69B7">
        <w:rPr>
          <w:i/>
        </w:rPr>
        <w:t xml:space="preserve">, </w:t>
      </w:r>
      <w:proofErr w:type="spellStart"/>
      <w:r w:rsidR="00F001D3">
        <w:rPr>
          <w:i/>
        </w:rPr>
        <w:t>M.Možvillo</w:t>
      </w:r>
      <w:proofErr w:type="spellEnd"/>
      <w:r w:rsidR="00F001D3">
        <w:rPr>
          <w:i/>
        </w:rPr>
        <w:t xml:space="preserve"> – </w:t>
      </w:r>
      <w:r w:rsidR="00690F5E">
        <w:rPr>
          <w:i/>
        </w:rPr>
        <w:t>par</w:t>
      </w:r>
      <w:r w:rsidR="00F001D3">
        <w:rPr>
          <w:i/>
        </w:rPr>
        <w:t>, M. Šteins</w:t>
      </w:r>
      <w:r w:rsidR="00F001D3" w:rsidRPr="002B69B7">
        <w:rPr>
          <w:i/>
        </w:rPr>
        <w:t xml:space="preserve"> – </w:t>
      </w:r>
      <w:r w:rsidR="00F001D3">
        <w:rPr>
          <w:i/>
        </w:rPr>
        <w:t>par</w:t>
      </w:r>
      <w:r w:rsidR="00F001D3" w:rsidRPr="002B69B7">
        <w:rPr>
          <w:i/>
        </w:rPr>
        <w:t xml:space="preserve">, </w:t>
      </w:r>
      <w:r w:rsidR="00EC634F">
        <w:rPr>
          <w:i/>
        </w:rPr>
        <w:t>Z. Tretjaka – par</w:t>
      </w:r>
      <w:r w:rsidR="00690F5E">
        <w:rPr>
          <w:i/>
        </w:rPr>
        <w:t xml:space="preserve">, A. </w:t>
      </w:r>
      <w:proofErr w:type="spellStart"/>
      <w:r w:rsidR="00690F5E">
        <w:rPr>
          <w:i/>
        </w:rPr>
        <w:t>Zakatistovs</w:t>
      </w:r>
      <w:proofErr w:type="spellEnd"/>
      <w:r w:rsidR="00690F5E">
        <w:rPr>
          <w:i/>
        </w:rPr>
        <w:t xml:space="preserve"> - par</w:t>
      </w:r>
      <w:r w:rsidR="00EC634F">
        <w:rPr>
          <w:i/>
        </w:rPr>
        <w:t>.</w:t>
      </w:r>
    </w:p>
    <w:p w:rsidR="00F001D3" w:rsidRDefault="00F001D3" w:rsidP="00F001D3">
      <w:pPr>
        <w:widowControl w:val="0"/>
        <w:ind w:firstLine="311"/>
        <w:jc w:val="both"/>
        <w:rPr>
          <w:i/>
        </w:rPr>
      </w:pPr>
      <w:r>
        <w:rPr>
          <w:i/>
        </w:rPr>
        <w:t xml:space="preserve">Priekšlikums </w:t>
      </w:r>
      <w:r>
        <w:rPr>
          <w:b/>
          <w:i/>
        </w:rPr>
        <w:t>Nr.1</w:t>
      </w:r>
      <w:r>
        <w:rPr>
          <w:i/>
        </w:rPr>
        <w:t xml:space="preserve"> komisijā </w:t>
      </w:r>
      <w:r>
        <w:rPr>
          <w:b/>
          <w:i/>
        </w:rPr>
        <w:t>atbalstīts</w:t>
      </w:r>
      <w:r>
        <w:rPr>
          <w:i/>
        </w:rPr>
        <w:t>.</w:t>
      </w:r>
    </w:p>
    <w:p w:rsidR="00F001D3" w:rsidRDefault="00F001D3" w:rsidP="003025C2">
      <w:pPr>
        <w:autoSpaceDE w:val="0"/>
        <w:autoSpaceDN w:val="0"/>
        <w:adjustRightInd w:val="0"/>
        <w:rPr>
          <w:rStyle w:val="lmpnum"/>
          <w:b/>
          <w:color w:val="000000"/>
          <w:szCs w:val="28"/>
        </w:rPr>
      </w:pPr>
    </w:p>
    <w:p w:rsidR="00F001D3" w:rsidRDefault="00F001D3" w:rsidP="00615F52">
      <w:pPr>
        <w:ind w:firstLine="567"/>
        <w:jc w:val="both"/>
      </w:pPr>
      <w:r>
        <w:rPr>
          <w:b/>
        </w:rPr>
        <w:t xml:space="preserve">Nr. 2 </w:t>
      </w:r>
      <w:r w:rsidRPr="000E5AD8">
        <w:t xml:space="preserve">– </w:t>
      </w:r>
      <w:r w:rsidR="007165E0" w:rsidRPr="007165E0">
        <w:t>Saeimas deputāta R.Znotiņa</w:t>
      </w:r>
      <w:r w:rsidR="00656CC7" w:rsidRPr="007165E0">
        <w:t xml:space="preserve"> </w:t>
      </w:r>
      <w:r w:rsidRPr="007165E0">
        <w:t xml:space="preserve">priekšlikums - </w:t>
      </w:r>
      <w:r w:rsidR="007165E0" w:rsidRPr="007165E0">
        <w:t>Papildināt likumu ar 8.</w:t>
      </w:r>
      <w:r w:rsidR="007165E0" w:rsidRPr="007165E0">
        <w:rPr>
          <w:vertAlign w:val="superscript"/>
        </w:rPr>
        <w:t>4</w:t>
      </w:r>
      <w:r w:rsidR="007165E0" w:rsidRPr="007165E0">
        <w:t xml:space="preserve"> pantu </w:t>
      </w:r>
      <w:r w:rsidR="00656CC7" w:rsidRPr="007165E0">
        <w:t>ieteiktā redakcijā.</w:t>
      </w:r>
    </w:p>
    <w:p w:rsidR="00EC634F" w:rsidRPr="00EC634F" w:rsidRDefault="00690F5E" w:rsidP="00EC634F">
      <w:pPr>
        <w:ind w:firstLine="567"/>
        <w:jc w:val="both"/>
      </w:pPr>
      <w:r>
        <w:rPr>
          <w:b/>
        </w:rPr>
        <w:t>R. Znotiņš</w:t>
      </w:r>
      <w:r w:rsidR="00EC634F">
        <w:rPr>
          <w:b/>
        </w:rPr>
        <w:t xml:space="preserve"> </w:t>
      </w:r>
      <w:r w:rsidR="00EC634F">
        <w:t>pamato priekšlikuma nepieciešamību.</w:t>
      </w:r>
    </w:p>
    <w:p w:rsidR="00930B1C" w:rsidRDefault="00930B1C" w:rsidP="00F14BBA">
      <w:pPr>
        <w:widowControl w:val="0"/>
        <w:ind w:firstLine="567"/>
        <w:jc w:val="both"/>
        <w:rPr>
          <w:b/>
        </w:rPr>
      </w:pPr>
      <w:r>
        <w:rPr>
          <w:b/>
        </w:rPr>
        <w:t xml:space="preserve">A. </w:t>
      </w:r>
      <w:proofErr w:type="spellStart"/>
      <w:r>
        <w:rPr>
          <w:b/>
        </w:rPr>
        <w:t>Zakatistovs</w:t>
      </w:r>
      <w:proofErr w:type="spellEnd"/>
      <w:r>
        <w:rPr>
          <w:b/>
        </w:rPr>
        <w:t xml:space="preserve"> </w:t>
      </w:r>
      <w:r w:rsidRPr="00930B1C">
        <w:t>paskaidro situāciju ar nodokļu nomaksu, aicina neatbalstīt.</w:t>
      </w:r>
    </w:p>
    <w:p w:rsidR="00930B1C" w:rsidRDefault="00930B1C" w:rsidP="00F14BBA">
      <w:pPr>
        <w:widowControl w:val="0"/>
        <w:ind w:firstLine="567"/>
        <w:jc w:val="both"/>
      </w:pPr>
      <w:r>
        <w:rPr>
          <w:b/>
        </w:rPr>
        <w:t>R. Znotiņš</w:t>
      </w:r>
      <w:r>
        <w:rPr>
          <w:b/>
        </w:rPr>
        <w:t xml:space="preserve"> </w:t>
      </w:r>
      <w:r>
        <w:t>aicina uzklausīt esošo situāciju.</w:t>
      </w:r>
    </w:p>
    <w:p w:rsidR="00930B1C" w:rsidRDefault="00930B1C" w:rsidP="00F14BBA">
      <w:pPr>
        <w:widowControl w:val="0"/>
        <w:ind w:firstLine="567"/>
        <w:jc w:val="both"/>
      </w:pPr>
      <w:r w:rsidRPr="00930B1C">
        <w:rPr>
          <w:b/>
        </w:rPr>
        <w:t>J. Rancāns</w:t>
      </w:r>
      <w:r>
        <w:t xml:space="preserve"> aicina atbalstīt šo priekšlikumu. </w:t>
      </w:r>
    </w:p>
    <w:p w:rsidR="00930B1C" w:rsidRDefault="00930B1C" w:rsidP="00F14BBA">
      <w:pPr>
        <w:widowControl w:val="0"/>
        <w:ind w:firstLine="567"/>
        <w:jc w:val="both"/>
      </w:pPr>
      <w:r w:rsidRPr="00930B1C">
        <w:rPr>
          <w:b/>
        </w:rPr>
        <w:t>L. Millere</w:t>
      </w:r>
      <w:r>
        <w:t xml:space="preserve"> piebilst, ka svarīgs ir Finanšu ministrijas viedoklis attiecībā uz administrēšanas pusi, gan finanšu līdzekļiem, gan citiem jautājumiem. </w:t>
      </w:r>
    </w:p>
    <w:p w:rsidR="00930B1C" w:rsidRDefault="00930B1C" w:rsidP="00F14BBA">
      <w:pPr>
        <w:widowControl w:val="0"/>
        <w:ind w:firstLine="567"/>
        <w:jc w:val="both"/>
      </w:pPr>
      <w:r w:rsidRPr="00930B1C">
        <w:rPr>
          <w:b/>
        </w:rPr>
        <w:t xml:space="preserve">A. </w:t>
      </w:r>
      <w:proofErr w:type="spellStart"/>
      <w:r w:rsidRPr="00930B1C">
        <w:rPr>
          <w:b/>
        </w:rPr>
        <w:t>Zakatistovs</w:t>
      </w:r>
      <w:proofErr w:type="spellEnd"/>
      <w:r>
        <w:t xml:space="preserve"> uzsver, ka neatbalsta šādu priekšlikumu.</w:t>
      </w:r>
    </w:p>
    <w:p w:rsidR="00930B1C" w:rsidRDefault="00930B1C" w:rsidP="00F14BBA">
      <w:pPr>
        <w:widowControl w:val="0"/>
        <w:ind w:firstLine="567"/>
        <w:jc w:val="both"/>
      </w:pPr>
      <w:r w:rsidRPr="00930B1C">
        <w:rPr>
          <w:b/>
        </w:rPr>
        <w:t>R. Znotiņš</w:t>
      </w:r>
      <w:r>
        <w:t xml:space="preserve"> jautā par mājokļa pabalstu izīrētājiem 300 eiro apmērā. </w:t>
      </w:r>
    </w:p>
    <w:p w:rsidR="00930B1C" w:rsidRDefault="00930B1C" w:rsidP="00F14BBA">
      <w:pPr>
        <w:widowControl w:val="0"/>
        <w:ind w:firstLine="567"/>
        <w:jc w:val="both"/>
        <w:rPr>
          <w:b/>
        </w:rPr>
      </w:pPr>
      <w:r w:rsidRPr="00930B1C">
        <w:rPr>
          <w:b/>
        </w:rPr>
        <w:t xml:space="preserve">M. </w:t>
      </w:r>
      <w:proofErr w:type="spellStart"/>
      <w:r w:rsidRPr="00930B1C">
        <w:rPr>
          <w:b/>
        </w:rPr>
        <w:t>Podvisnka</w:t>
      </w:r>
      <w:proofErr w:type="spellEnd"/>
      <w:r w:rsidRPr="00930B1C">
        <w:rPr>
          <w:b/>
        </w:rPr>
        <w:t xml:space="preserve"> </w:t>
      </w:r>
      <w:r w:rsidRPr="00930B1C">
        <w:t>atbild, ka tas ir par 120 dienām.</w:t>
      </w:r>
      <w:r>
        <w:rPr>
          <w:b/>
        </w:rPr>
        <w:t xml:space="preserve"> </w:t>
      </w:r>
    </w:p>
    <w:p w:rsidR="00F14BBA" w:rsidRDefault="00F14BBA" w:rsidP="00F14BBA">
      <w:pPr>
        <w:ind w:firstLine="567"/>
        <w:jc w:val="both"/>
      </w:pPr>
      <w:r>
        <w:rPr>
          <w:b/>
        </w:rPr>
        <w:t xml:space="preserve">J. Rancāns </w:t>
      </w:r>
      <w:r>
        <w:t>aicina komisiju atbalstīt šo priekšlikumu</w:t>
      </w:r>
      <w:r w:rsidR="00AF56D7">
        <w:t xml:space="preserve"> un </w:t>
      </w:r>
      <w:r w:rsidR="005E7740">
        <w:t>balsot</w:t>
      </w:r>
      <w:r>
        <w:t>.</w:t>
      </w:r>
    </w:p>
    <w:p w:rsidR="00F14BBA" w:rsidRPr="002B69B7" w:rsidRDefault="00F14BBA" w:rsidP="00F14BBA">
      <w:pPr>
        <w:ind w:firstLine="567"/>
        <w:jc w:val="both"/>
        <w:rPr>
          <w:i/>
          <w:u w:val="single"/>
        </w:rPr>
      </w:pPr>
      <w:r w:rsidRPr="002B69B7">
        <w:rPr>
          <w:i/>
          <w:u w:val="single"/>
        </w:rPr>
        <w:t>Balsojums:</w:t>
      </w:r>
    </w:p>
    <w:p w:rsidR="00F14BBA" w:rsidRPr="00210E83" w:rsidRDefault="00F14BBA" w:rsidP="00F14BBA">
      <w:pPr>
        <w:ind w:left="311" w:firstLine="256"/>
        <w:jc w:val="both"/>
        <w:rPr>
          <w:i/>
        </w:rPr>
      </w:pPr>
      <w:r>
        <w:rPr>
          <w:i/>
        </w:rPr>
        <w:t xml:space="preserve">J. Rancāns – par, E. Šnore – </w:t>
      </w:r>
      <w:r w:rsidR="005E7740">
        <w:rPr>
          <w:i/>
        </w:rPr>
        <w:t>atturas</w:t>
      </w:r>
      <w:r>
        <w:rPr>
          <w:i/>
        </w:rPr>
        <w:t xml:space="preserve">, A. </w:t>
      </w:r>
      <w:proofErr w:type="spellStart"/>
      <w:r>
        <w:rPr>
          <w:i/>
        </w:rPr>
        <w:t>Bašķis</w:t>
      </w:r>
      <w:proofErr w:type="spellEnd"/>
      <w:r>
        <w:rPr>
          <w:i/>
        </w:rPr>
        <w:t xml:space="preserve"> – par</w:t>
      </w:r>
      <w:r w:rsidRPr="002B69B7">
        <w:rPr>
          <w:i/>
        </w:rPr>
        <w:t>,</w:t>
      </w:r>
      <w:r>
        <w:rPr>
          <w:i/>
        </w:rPr>
        <w:t xml:space="preserve"> R. Bergmanis – par,</w:t>
      </w:r>
      <w:r w:rsidRPr="002B69B7">
        <w:rPr>
          <w:i/>
        </w:rPr>
        <w:t xml:space="preserve"> I.Klementjevs – </w:t>
      </w:r>
      <w:r w:rsidR="00AF56D7">
        <w:rPr>
          <w:i/>
        </w:rPr>
        <w:t>atturas</w:t>
      </w:r>
      <w:r>
        <w:rPr>
          <w:i/>
        </w:rPr>
        <w:t xml:space="preserve">, </w:t>
      </w:r>
      <w:proofErr w:type="spellStart"/>
      <w:r>
        <w:rPr>
          <w:i/>
        </w:rPr>
        <w:t>M.Možvillo</w:t>
      </w:r>
      <w:proofErr w:type="spellEnd"/>
      <w:r>
        <w:rPr>
          <w:i/>
        </w:rPr>
        <w:t xml:space="preserve"> – par, M. Šteins</w:t>
      </w:r>
      <w:r w:rsidRPr="002B69B7">
        <w:rPr>
          <w:i/>
        </w:rPr>
        <w:t xml:space="preserve"> – </w:t>
      </w:r>
      <w:r w:rsidR="005E7740">
        <w:rPr>
          <w:i/>
        </w:rPr>
        <w:t>par</w:t>
      </w:r>
      <w:r w:rsidRPr="002B69B7">
        <w:rPr>
          <w:i/>
        </w:rPr>
        <w:t xml:space="preserve">, </w:t>
      </w:r>
      <w:r>
        <w:rPr>
          <w:i/>
        </w:rPr>
        <w:t xml:space="preserve">Z. Tretjaka – </w:t>
      </w:r>
      <w:r w:rsidR="00AF56D7">
        <w:rPr>
          <w:i/>
        </w:rPr>
        <w:t>atturas</w:t>
      </w:r>
      <w:r w:rsidR="005E7740">
        <w:rPr>
          <w:i/>
        </w:rPr>
        <w:t xml:space="preserve">, A. </w:t>
      </w:r>
      <w:proofErr w:type="spellStart"/>
      <w:r w:rsidR="005E7740">
        <w:rPr>
          <w:i/>
        </w:rPr>
        <w:t>Zakatistovs</w:t>
      </w:r>
      <w:proofErr w:type="spellEnd"/>
      <w:r w:rsidR="005E7740">
        <w:rPr>
          <w:i/>
        </w:rPr>
        <w:t xml:space="preserve"> -</w:t>
      </w:r>
      <w:r w:rsidR="005A5CC4">
        <w:rPr>
          <w:i/>
        </w:rPr>
        <w:t xml:space="preserve"> </w:t>
      </w:r>
      <w:r w:rsidR="005E7740">
        <w:rPr>
          <w:i/>
        </w:rPr>
        <w:t>pret</w:t>
      </w:r>
      <w:r w:rsidR="00AF56D7">
        <w:rPr>
          <w:i/>
        </w:rPr>
        <w:t>.</w:t>
      </w:r>
    </w:p>
    <w:p w:rsidR="00F14BBA" w:rsidRDefault="00F14BBA" w:rsidP="00F14BBA">
      <w:pPr>
        <w:widowControl w:val="0"/>
        <w:ind w:firstLine="311"/>
        <w:jc w:val="both"/>
        <w:rPr>
          <w:i/>
        </w:rPr>
      </w:pPr>
      <w:r>
        <w:rPr>
          <w:i/>
        </w:rPr>
        <w:t xml:space="preserve">Priekšlikums </w:t>
      </w:r>
      <w:r>
        <w:rPr>
          <w:b/>
          <w:i/>
        </w:rPr>
        <w:t>Nr.2</w:t>
      </w:r>
      <w:r>
        <w:rPr>
          <w:i/>
        </w:rPr>
        <w:t xml:space="preserve"> komisijā</w:t>
      </w:r>
      <w:r w:rsidR="00AF56D7">
        <w:rPr>
          <w:i/>
        </w:rPr>
        <w:t xml:space="preserve"> </w:t>
      </w:r>
      <w:r>
        <w:rPr>
          <w:b/>
          <w:i/>
        </w:rPr>
        <w:t>atbalstīts</w:t>
      </w:r>
      <w:r w:rsidR="005E7740">
        <w:rPr>
          <w:b/>
          <w:i/>
        </w:rPr>
        <w:t>.</w:t>
      </w:r>
    </w:p>
    <w:p w:rsidR="008A14E9" w:rsidRPr="00B823D8" w:rsidRDefault="008A14E9" w:rsidP="00DD039E">
      <w:pPr>
        <w:widowControl w:val="0"/>
        <w:contextualSpacing/>
        <w:jc w:val="both"/>
        <w:rPr>
          <w:rFonts w:eastAsia="Calibri"/>
          <w:b/>
          <w:bCs/>
          <w:sz w:val="22"/>
          <w:szCs w:val="22"/>
          <w:u w:val="single"/>
        </w:rPr>
      </w:pPr>
    </w:p>
    <w:p w:rsidR="007165E0" w:rsidRDefault="008A14E9" w:rsidP="007165E0">
      <w:pPr>
        <w:ind w:firstLine="598"/>
        <w:jc w:val="both"/>
        <w:rPr>
          <w:sz w:val="22"/>
          <w:szCs w:val="22"/>
        </w:rPr>
      </w:pPr>
      <w:r>
        <w:rPr>
          <w:b/>
        </w:rPr>
        <w:t xml:space="preserve">Nr. 3 </w:t>
      </w:r>
      <w:r w:rsidRPr="000E5AD8">
        <w:t xml:space="preserve">– </w:t>
      </w:r>
      <w:r w:rsidR="007165E0" w:rsidRPr="007165E0">
        <w:t xml:space="preserve">Saeimas deputāta </w:t>
      </w:r>
      <w:proofErr w:type="spellStart"/>
      <w:r w:rsidR="007165E0" w:rsidRPr="007165E0">
        <w:t>A.Zakatistova</w:t>
      </w:r>
      <w:proofErr w:type="spellEnd"/>
      <w:r w:rsidR="007165E0" w:rsidRPr="007165E0">
        <w:t xml:space="preserve"> </w:t>
      </w:r>
      <w:r w:rsidR="00DD039E" w:rsidRPr="007165E0">
        <w:t xml:space="preserve">priekšlikums </w:t>
      </w:r>
      <w:r w:rsidRPr="007165E0">
        <w:t xml:space="preserve">- </w:t>
      </w:r>
      <w:r w:rsidR="007165E0" w:rsidRPr="007165E0">
        <w:t>Izslēgt likuma 11.</w:t>
      </w:r>
      <w:r w:rsidR="007165E0" w:rsidRPr="007165E0">
        <w:rPr>
          <w:vertAlign w:val="superscript"/>
        </w:rPr>
        <w:t>2</w:t>
      </w:r>
      <w:r w:rsidR="007165E0" w:rsidRPr="007165E0">
        <w:t xml:space="preserve"> panta pirmajā daļā vārdus “kurus ieskaita dāvinājuma (ziedojuma) apmērā.”</w:t>
      </w:r>
    </w:p>
    <w:p w:rsidR="008A14E9" w:rsidRDefault="005E7740" w:rsidP="00751726">
      <w:pPr>
        <w:tabs>
          <w:tab w:val="left" w:pos="993"/>
        </w:tabs>
        <w:ind w:firstLine="567"/>
        <w:jc w:val="both"/>
        <w:rPr>
          <w:szCs w:val="22"/>
        </w:rPr>
      </w:pPr>
      <w:r w:rsidRPr="005E7740">
        <w:rPr>
          <w:b/>
          <w:szCs w:val="22"/>
        </w:rPr>
        <w:t xml:space="preserve">A. </w:t>
      </w:r>
      <w:proofErr w:type="spellStart"/>
      <w:r w:rsidRPr="005E7740">
        <w:rPr>
          <w:b/>
          <w:szCs w:val="22"/>
        </w:rPr>
        <w:t>Zakatistovs</w:t>
      </w:r>
      <w:proofErr w:type="spellEnd"/>
      <w:r w:rsidRPr="005E7740">
        <w:rPr>
          <w:szCs w:val="22"/>
        </w:rPr>
        <w:t xml:space="preserve"> pamato priekšlikuma nepieciešamību.</w:t>
      </w:r>
    </w:p>
    <w:p w:rsidR="005E7740" w:rsidRDefault="005E7740" w:rsidP="00751726">
      <w:pPr>
        <w:tabs>
          <w:tab w:val="left" w:pos="993"/>
        </w:tabs>
        <w:ind w:firstLine="567"/>
        <w:jc w:val="both"/>
        <w:rPr>
          <w:color w:val="FF0000"/>
          <w:szCs w:val="22"/>
        </w:rPr>
      </w:pPr>
      <w:r>
        <w:rPr>
          <w:b/>
          <w:szCs w:val="22"/>
        </w:rPr>
        <w:t xml:space="preserve">L. Millere </w:t>
      </w:r>
      <w:r w:rsidRPr="005E7740">
        <w:rPr>
          <w:szCs w:val="22"/>
        </w:rPr>
        <w:t>Juridiskajam birojam iebildumu nav.</w:t>
      </w:r>
    </w:p>
    <w:p w:rsidR="005E7740" w:rsidRDefault="005E7740" w:rsidP="00751726">
      <w:pPr>
        <w:tabs>
          <w:tab w:val="left" w:pos="993"/>
        </w:tabs>
        <w:ind w:firstLine="567"/>
        <w:jc w:val="both"/>
        <w:rPr>
          <w:szCs w:val="22"/>
        </w:rPr>
      </w:pPr>
      <w:r w:rsidRPr="005E7740">
        <w:rPr>
          <w:b/>
          <w:szCs w:val="22"/>
        </w:rPr>
        <w:t>R. Bergmanis</w:t>
      </w:r>
      <w:r w:rsidRPr="005E7740">
        <w:rPr>
          <w:szCs w:val="22"/>
        </w:rPr>
        <w:t xml:space="preserve"> jautā, kā tika noziedoti pirmie autobusi, ja pašlaik tiek izslēgti šie vārdi.</w:t>
      </w:r>
    </w:p>
    <w:p w:rsidR="00A1050C" w:rsidRDefault="005E7740" w:rsidP="00751726">
      <w:pPr>
        <w:tabs>
          <w:tab w:val="left" w:pos="993"/>
        </w:tabs>
        <w:ind w:firstLine="567"/>
        <w:jc w:val="both"/>
        <w:rPr>
          <w:szCs w:val="22"/>
        </w:rPr>
      </w:pPr>
      <w:r w:rsidRPr="005A5CC4">
        <w:rPr>
          <w:b/>
          <w:szCs w:val="22"/>
        </w:rPr>
        <w:t xml:space="preserve">D. </w:t>
      </w:r>
      <w:proofErr w:type="spellStart"/>
      <w:r w:rsidRPr="005A5CC4">
        <w:rPr>
          <w:b/>
          <w:szCs w:val="22"/>
        </w:rPr>
        <w:t>Innusa</w:t>
      </w:r>
      <w:proofErr w:type="spellEnd"/>
      <w:r>
        <w:rPr>
          <w:szCs w:val="22"/>
        </w:rPr>
        <w:t xml:space="preserve"> </w:t>
      </w:r>
      <w:r w:rsidR="005A5CC4">
        <w:rPr>
          <w:szCs w:val="22"/>
        </w:rPr>
        <w:t>paskaidro, ka iepriekšējos autobusus</w:t>
      </w:r>
      <w:r w:rsidR="008E7DAA">
        <w:rPr>
          <w:szCs w:val="22"/>
        </w:rPr>
        <w:t>, kurus ziedoja šā gada martā,</w:t>
      </w:r>
      <w:r w:rsidR="005A5CC4">
        <w:rPr>
          <w:szCs w:val="22"/>
        </w:rPr>
        <w:t xml:space="preserve"> varēja ziedot uz šī paša likuma normas</w:t>
      </w:r>
      <w:r w:rsidR="008E7DAA">
        <w:rPr>
          <w:szCs w:val="22"/>
        </w:rPr>
        <w:t xml:space="preserve"> pamata</w:t>
      </w:r>
      <w:r w:rsidR="005A5CC4">
        <w:rPr>
          <w:szCs w:val="22"/>
        </w:rPr>
        <w:t>, tač</w:t>
      </w:r>
      <w:r w:rsidR="008E7DAA">
        <w:rPr>
          <w:szCs w:val="22"/>
        </w:rPr>
        <w:t>u normā ir iekļauts nosacījums, ka ziedojuma apmērā ieskaita arī transportēšanas izdevumus. Lai</w:t>
      </w:r>
      <w:r w:rsidR="00A1050C">
        <w:rPr>
          <w:szCs w:val="22"/>
        </w:rPr>
        <w:t xml:space="preserve"> varētu ziedot vēl 10 autobusus un ja paliek normas</w:t>
      </w:r>
      <w:r w:rsidR="005A5CC4">
        <w:rPr>
          <w:szCs w:val="22"/>
        </w:rPr>
        <w:t>,</w:t>
      </w:r>
      <w:r w:rsidR="00A1050C">
        <w:rPr>
          <w:szCs w:val="22"/>
        </w:rPr>
        <w:t xml:space="preserve"> ka transportēšanas izdevumi ieskaitās ziedojuma apmērā, tad diemžēl peļņas apjoms ir izsmelts un attiecīgi, ja grozījumi netiek pieņemti, tad šogad jaunus 10 autobusus nekādā veidā nevar aizvest.</w:t>
      </w:r>
    </w:p>
    <w:p w:rsidR="008A14E9" w:rsidRDefault="008A14E9" w:rsidP="00A96563">
      <w:pPr>
        <w:ind w:firstLine="567"/>
        <w:jc w:val="both"/>
      </w:pPr>
      <w:r>
        <w:rPr>
          <w:b/>
        </w:rPr>
        <w:t xml:space="preserve">J. Rancāns </w:t>
      </w:r>
      <w:r>
        <w:t>aicina komisiju atbalstīt šo priekšlikumu</w:t>
      </w:r>
      <w:r w:rsidR="005A5CC4">
        <w:t>.</w:t>
      </w:r>
    </w:p>
    <w:p w:rsidR="008A14E9" w:rsidRPr="002B69B7" w:rsidRDefault="008A14E9" w:rsidP="00751726">
      <w:pPr>
        <w:ind w:firstLine="567"/>
        <w:jc w:val="both"/>
        <w:rPr>
          <w:i/>
          <w:u w:val="single"/>
        </w:rPr>
      </w:pPr>
      <w:r w:rsidRPr="002B69B7">
        <w:rPr>
          <w:i/>
          <w:u w:val="single"/>
        </w:rPr>
        <w:t>Balsojums:</w:t>
      </w:r>
    </w:p>
    <w:p w:rsidR="005A5CC4" w:rsidRPr="00210E83" w:rsidRDefault="005A5CC4" w:rsidP="005A5CC4">
      <w:pPr>
        <w:ind w:left="311" w:firstLine="256"/>
        <w:jc w:val="both"/>
        <w:rPr>
          <w:i/>
        </w:rPr>
      </w:pPr>
      <w:r>
        <w:rPr>
          <w:i/>
        </w:rPr>
        <w:t xml:space="preserve">J. Rancāns – par, E. Šnore – </w:t>
      </w:r>
      <w:r>
        <w:rPr>
          <w:i/>
        </w:rPr>
        <w:t>par</w:t>
      </w:r>
      <w:r>
        <w:rPr>
          <w:i/>
        </w:rPr>
        <w:t xml:space="preserve">, A. </w:t>
      </w:r>
      <w:proofErr w:type="spellStart"/>
      <w:r>
        <w:rPr>
          <w:i/>
        </w:rPr>
        <w:t>Bašķis</w:t>
      </w:r>
      <w:proofErr w:type="spellEnd"/>
      <w:r>
        <w:rPr>
          <w:i/>
        </w:rPr>
        <w:t xml:space="preserve"> – par</w:t>
      </w:r>
      <w:r w:rsidRPr="002B69B7">
        <w:rPr>
          <w:i/>
        </w:rPr>
        <w:t>,</w:t>
      </w:r>
      <w:r>
        <w:rPr>
          <w:i/>
        </w:rPr>
        <w:t xml:space="preserve"> R. Bergmanis – par,</w:t>
      </w:r>
      <w:r w:rsidRPr="002B69B7">
        <w:rPr>
          <w:i/>
        </w:rPr>
        <w:t xml:space="preserve"> I.Klementjevs – </w:t>
      </w:r>
      <w:r>
        <w:rPr>
          <w:i/>
        </w:rPr>
        <w:t>par</w:t>
      </w:r>
      <w:r>
        <w:rPr>
          <w:i/>
        </w:rPr>
        <w:t xml:space="preserve">,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w:t>
      </w:r>
      <w:r>
        <w:rPr>
          <w:i/>
        </w:rPr>
        <w:t>par</w:t>
      </w:r>
      <w:r>
        <w:rPr>
          <w:i/>
        </w:rPr>
        <w:t xml:space="preserve">, A. </w:t>
      </w:r>
      <w:proofErr w:type="spellStart"/>
      <w:r>
        <w:rPr>
          <w:i/>
        </w:rPr>
        <w:t>Zakatistovs</w:t>
      </w:r>
      <w:proofErr w:type="spellEnd"/>
      <w:r>
        <w:rPr>
          <w:i/>
        </w:rPr>
        <w:t xml:space="preserve"> - </w:t>
      </w:r>
      <w:r>
        <w:rPr>
          <w:i/>
        </w:rPr>
        <w:t>par</w:t>
      </w:r>
      <w:r>
        <w:rPr>
          <w:i/>
        </w:rPr>
        <w:t>.</w:t>
      </w:r>
    </w:p>
    <w:p w:rsidR="008A14E9" w:rsidRDefault="008A14E9" w:rsidP="00751726">
      <w:pPr>
        <w:widowControl w:val="0"/>
        <w:ind w:firstLine="311"/>
        <w:jc w:val="both"/>
        <w:rPr>
          <w:i/>
        </w:rPr>
      </w:pPr>
      <w:r>
        <w:rPr>
          <w:i/>
        </w:rPr>
        <w:t xml:space="preserve">Priekšlikums </w:t>
      </w:r>
      <w:r>
        <w:rPr>
          <w:b/>
          <w:i/>
        </w:rPr>
        <w:t>Nr.3</w:t>
      </w:r>
      <w:r>
        <w:rPr>
          <w:i/>
        </w:rPr>
        <w:t xml:space="preserve"> komisijā </w:t>
      </w:r>
      <w:r w:rsidR="005A5CC4">
        <w:rPr>
          <w:b/>
          <w:i/>
        </w:rPr>
        <w:t>atbalstīts.</w:t>
      </w:r>
    </w:p>
    <w:p w:rsidR="008A14E9" w:rsidRPr="008A14E9" w:rsidRDefault="008A14E9" w:rsidP="00751726">
      <w:pPr>
        <w:widowControl w:val="0"/>
        <w:ind w:firstLine="311"/>
        <w:jc w:val="both"/>
        <w:rPr>
          <w:i/>
        </w:rPr>
      </w:pPr>
    </w:p>
    <w:p w:rsidR="00DF5D02" w:rsidRDefault="008A14E9" w:rsidP="00DF5D02">
      <w:pPr>
        <w:tabs>
          <w:tab w:val="left" w:pos="993"/>
        </w:tabs>
        <w:ind w:firstLine="567"/>
        <w:jc w:val="both"/>
      </w:pPr>
      <w:r>
        <w:rPr>
          <w:b/>
        </w:rPr>
        <w:t xml:space="preserve">Nr. 4 </w:t>
      </w:r>
      <w:r w:rsidRPr="000E5AD8">
        <w:t xml:space="preserve">– </w:t>
      </w:r>
      <w:r w:rsidR="007165E0" w:rsidRPr="007165E0">
        <w:t>Aizsardzības, iekšlietu un korupcijas novēršanas komisija</w:t>
      </w:r>
      <w:r w:rsidR="007165E0" w:rsidRPr="007165E0">
        <w:t xml:space="preserve">s </w:t>
      </w:r>
      <w:r w:rsidR="00DD039E" w:rsidRPr="007165E0">
        <w:t xml:space="preserve">priekšlikums </w:t>
      </w:r>
      <w:r w:rsidRPr="007165E0">
        <w:t xml:space="preserve">- </w:t>
      </w:r>
      <w:r w:rsidR="007165E0" w:rsidRPr="007165E0">
        <w:t>Papildināt likumu ar 11.</w:t>
      </w:r>
      <w:r w:rsidR="007165E0" w:rsidRPr="007165E0">
        <w:rPr>
          <w:vertAlign w:val="superscript"/>
        </w:rPr>
        <w:t>3</w:t>
      </w:r>
      <w:r w:rsidR="007165E0" w:rsidRPr="007165E0">
        <w:t xml:space="preserve"> pantu</w:t>
      </w:r>
      <w:r w:rsidR="00DD039E" w:rsidRPr="007165E0">
        <w:t xml:space="preserve"> </w:t>
      </w:r>
      <w:r w:rsidR="00DF5D02" w:rsidRPr="007165E0">
        <w:t>ieteiktā redakcijā</w:t>
      </w:r>
      <w:r w:rsidR="00DF5D02">
        <w:t>.</w:t>
      </w:r>
    </w:p>
    <w:p w:rsidR="008A14E9" w:rsidRDefault="008A14E9" w:rsidP="00A96563">
      <w:pPr>
        <w:ind w:firstLine="567"/>
        <w:jc w:val="both"/>
      </w:pPr>
      <w:r>
        <w:rPr>
          <w:b/>
        </w:rPr>
        <w:t xml:space="preserve">J. Rancāns </w:t>
      </w:r>
      <w:r>
        <w:t xml:space="preserve">aicina komisiju </w:t>
      </w:r>
      <w:r w:rsidR="005A5CC4">
        <w:t>atbalstīt</w:t>
      </w:r>
      <w:r>
        <w:t xml:space="preserve"> šo priekšlikumu</w:t>
      </w:r>
      <w:r w:rsidR="00026FFD">
        <w:t>, jo šis priekšlikums jau ir izdiskutēts kopā ar Latvijas Banku</w:t>
      </w:r>
      <w:r w:rsidR="00E6562F">
        <w:t>.</w:t>
      </w:r>
    </w:p>
    <w:p w:rsidR="008A14E9" w:rsidRPr="002B69B7" w:rsidRDefault="008A14E9" w:rsidP="00751726">
      <w:pPr>
        <w:ind w:firstLine="567"/>
        <w:jc w:val="both"/>
        <w:rPr>
          <w:i/>
          <w:u w:val="single"/>
        </w:rPr>
      </w:pPr>
      <w:r w:rsidRPr="002B69B7">
        <w:rPr>
          <w:i/>
          <w:u w:val="single"/>
        </w:rPr>
        <w:t>Balsojums:</w:t>
      </w:r>
    </w:p>
    <w:p w:rsidR="005A5CC4" w:rsidRPr="00210E83" w:rsidRDefault="005A5CC4" w:rsidP="005A5CC4">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w:t>
      </w:r>
      <w:r>
        <w:rPr>
          <w:i/>
        </w:rPr>
        <w:t xml:space="preserve"> R. Bergmanis – par,</w:t>
      </w:r>
      <w:r w:rsidRPr="002B69B7">
        <w:rPr>
          <w:i/>
        </w:rPr>
        <w:t xml:space="preserve"> I.Klementjevs – </w:t>
      </w:r>
      <w:r>
        <w:rPr>
          <w:i/>
        </w:rPr>
        <w:t xml:space="preserve">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A. </w:t>
      </w:r>
      <w:proofErr w:type="spellStart"/>
      <w:r>
        <w:rPr>
          <w:i/>
        </w:rPr>
        <w:t>Zakatistovs</w:t>
      </w:r>
      <w:proofErr w:type="spellEnd"/>
      <w:r>
        <w:rPr>
          <w:i/>
        </w:rPr>
        <w:t xml:space="preserve"> - par.</w:t>
      </w:r>
    </w:p>
    <w:p w:rsidR="005A5CC4" w:rsidRDefault="005A5CC4" w:rsidP="005A5CC4">
      <w:pPr>
        <w:widowControl w:val="0"/>
        <w:ind w:firstLine="311"/>
        <w:jc w:val="both"/>
        <w:rPr>
          <w:i/>
        </w:rPr>
      </w:pPr>
      <w:r>
        <w:rPr>
          <w:i/>
        </w:rPr>
        <w:t xml:space="preserve">Priekšlikums </w:t>
      </w:r>
      <w:r>
        <w:rPr>
          <w:b/>
          <w:i/>
        </w:rPr>
        <w:t>Nr.4</w:t>
      </w:r>
      <w:r>
        <w:rPr>
          <w:i/>
        </w:rPr>
        <w:t xml:space="preserve"> komisijā </w:t>
      </w:r>
      <w:r>
        <w:rPr>
          <w:b/>
          <w:i/>
        </w:rPr>
        <w:t>atbalstīts.</w:t>
      </w:r>
    </w:p>
    <w:p w:rsidR="002C1E9B" w:rsidRDefault="002C1E9B" w:rsidP="00751726">
      <w:pPr>
        <w:widowControl w:val="0"/>
        <w:ind w:firstLine="311"/>
        <w:jc w:val="both"/>
        <w:rPr>
          <w:i/>
        </w:rPr>
      </w:pPr>
    </w:p>
    <w:p w:rsidR="005A5CC4" w:rsidRDefault="002C1E9B" w:rsidP="005A5CC4">
      <w:pPr>
        <w:ind w:left="25" w:right="108" w:firstLine="284"/>
        <w:jc w:val="both"/>
      </w:pPr>
      <w:r>
        <w:rPr>
          <w:b/>
        </w:rPr>
        <w:t>Nr. 5</w:t>
      </w:r>
      <w:r w:rsidR="00DF5D02">
        <w:rPr>
          <w:b/>
        </w:rPr>
        <w:t xml:space="preserve"> - </w:t>
      </w:r>
      <w:r w:rsidR="007165E0" w:rsidRPr="007165E0">
        <w:t xml:space="preserve">Saeimas Juridiskā biroja </w:t>
      </w:r>
      <w:r w:rsidR="00DF5D02" w:rsidRPr="007165E0">
        <w:t xml:space="preserve">priekšlikums - </w:t>
      </w:r>
      <w:r w:rsidR="007165E0" w:rsidRPr="007165E0">
        <w:t>Aizstāt 22. panta ievaddaļā (likumprojekta 2. pants) vārdus “par pastāvīgās uzturēšanās tiesības apliecinoša dokumenta esību” ar vārdiem “par pastāvīgās uzturēšanās atļaujas esību”.</w:t>
      </w:r>
    </w:p>
    <w:p w:rsidR="00BF56EA" w:rsidRDefault="005A5CC4" w:rsidP="002C1E9B">
      <w:pPr>
        <w:widowControl w:val="0"/>
        <w:ind w:firstLine="567"/>
        <w:jc w:val="both"/>
      </w:pPr>
      <w:r>
        <w:rPr>
          <w:b/>
        </w:rPr>
        <w:t>L. Millere</w:t>
      </w:r>
      <w:r w:rsidR="00BF56EA">
        <w:rPr>
          <w:b/>
        </w:rPr>
        <w:t xml:space="preserve"> </w:t>
      </w:r>
      <w:r w:rsidR="00BF56EA">
        <w:t>pamato priekšlikuma nepieciešamību.</w:t>
      </w:r>
    </w:p>
    <w:p w:rsidR="002C1E9B" w:rsidRDefault="002C1E9B" w:rsidP="002C1E9B">
      <w:pPr>
        <w:ind w:firstLine="567"/>
        <w:jc w:val="both"/>
      </w:pPr>
      <w:r>
        <w:rPr>
          <w:b/>
        </w:rPr>
        <w:t xml:space="preserve">J. Rancāns </w:t>
      </w:r>
      <w:r>
        <w:t xml:space="preserve">aicina komisiju </w:t>
      </w:r>
      <w:r w:rsidR="005A5CC4">
        <w:t>atbalstīt</w:t>
      </w:r>
      <w:r w:rsidR="00AF365A">
        <w:t xml:space="preserve"> par</w:t>
      </w:r>
      <w:r>
        <w:t xml:space="preserve"> šo priekšlikumu</w:t>
      </w:r>
      <w:r w:rsidR="005A5CC4">
        <w:t>.</w:t>
      </w:r>
    </w:p>
    <w:p w:rsidR="002C1E9B" w:rsidRPr="002B69B7" w:rsidRDefault="002C1E9B" w:rsidP="002C1E9B">
      <w:pPr>
        <w:ind w:firstLine="567"/>
        <w:jc w:val="both"/>
        <w:rPr>
          <w:i/>
          <w:u w:val="single"/>
        </w:rPr>
      </w:pPr>
      <w:r w:rsidRPr="002B69B7">
        <w:rPr>
          <w:i/>
          <w:u w:val="single"/>
        </w:rPr>
        <w:t>Balsojums:</w:t>
      </w:r>
    </w:p>
    <w:p w:rsidR="005A5CC4" w:rsidRPr="00210E83" w:rsidRDefault="005A5CC4" w:rsidP="005A5CC4">
      <w:pPr>
        <w:ind w:left="311" w:firstLine="256"/>
        <w:jc w:val="both"/>
        <w:rPr>
          <w:i/>
        </w:rPr>
      </w:pPr>
      <w:r>
        <w:rPr>
          <w:i/>
        </w:rPr>
        <w:lastRenderedPageBreak/>
        <w:t xml:space="preserve">J. Rancāns – par, E. Šnore – par, A. </w:t>
      </w:r>
      <w:proofErr w:type="spellStart"/>
      <w:r>
        <w:rPr>
          <w:i/>
        </w:rPr>
        <w:t>Bašķis</w:t>
      </w:r>
      <w:proofErr w:type="spellEnd"/>
      <w:r>
        <w:rPr>
          <w:i/>
        </w:rPr>
        <w:t xml:space="preserve"> – par</w:t>
      </w:r>
      <w:r w:rsidRPr="002B69B7">
        <w:rPr>
          <w:i/>
        </w:rPr>
        <w:t>,</w:t>
      </w:r>
      <w:r>
        <w:rPr>
          <w:i/>
        </w:rPr>
        <w:t xml:space="preserve"> R. Bergmanis – par,</w:t>
      </w:r>
      <w:r w:rsidRPr="002B69B7">
        <w:rPr>
          <w:i/>
        </w:rPr>
        <w:t xml:space="preserve"> I.Klementjevs – </w:t>
      </w:r>
      <w:r>
        <w:rPr>
          <w:i/>
        </w:rPr>
        <w:t xml:space="preserve">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A. </w:t>
      </w:r>
      <w:proofErr w:type="spellStart"/>
      <w:r>
        <w:rPr>
          <w:i/>
        </w:rPr>
        <w:t>Zakatistovs</w:t>
      </w:r>
      <w:proofErr w:type="spellEnd"/>
      <w:r>
        <w:rPr>
          <w:i/>
        </w:rPr>
        <w:t xml:space="preserve"> - par.</w:t>
      </w:r>
    </w:p>
    <w:p w:rsidR="005A5CC4" w:rsidRDefault="005A5CC4" w:rsidP="005A5CC4">
      <w:pPr>
        <w:widowControl w:val="0"/>
        <w:ind w:firstLine="311"/>
        <w:jc w:val="both"/>
        <w:rPr>
          <w:i/>
        </w:rPr>
      </w:pPr>
      <w:r>
        <w:rPr>
          <w:i/>
        </w:rPr>
        <w:t xml:space="preserve">Priekšlikums </w:t>
      </w:r>
      <w:r>
        <w:rPr>
          <w:b/>
          <w:i/>
        </w:rPr>
        <w:t>Nr.5</w:t>
      </w:r>
      <w:r>
        <w:rPr>
          <w:i/>
        </w:rPr>
        <w:t xml:space="preserve"> komisijā </w:t>
      </w:r>
      <w:r>
        <w:rPr>
          <w:b/>
          <w:i/>
        </w:rPr>
        <w:t>atbalstīts.</w:t>
      </w:r>
    </w:p>
    <w:p w:rsidR="002C1E9B" w:rsidRDefault="002C1E9B" w:rsidP="00751726">
      <w:pPr>
        <w:widowControl w:val="0"/>
        <w:ind w:firstLine="311"/>
        <w:jc w:val="both"/>
        <w:rPr>
          <w:i/>
        </w:rPr>
      </w:pPr>
    </w:p>
    <w:p w:rsidR="00690F5E" w:rsidRPr="005A5CC4" w:rsidRDefault="002C1E9B" w:rsidP="005A5CC4">
      <w:pPr>
        <w:ind w:firstLine="311"/>
        <w:jc w:val="both"/>
        <w:rPr>
          <w:sz w:val="22"/>
          <w:szCs w:val="22"/>
        </w:rPr>
      </w:pPr>
      <w:r>
        <w:rPr>
          <w:b/>
        </w:rPr>
        <w:t>Nr. 6</w:t>
      </w:r>
      <w:r w:rsidR="00DF5D02">
        <w:rPr>
          <w:b/>
        </w:rPr>
        <w:t xml:space="preserve"> -</w:t>
      </w:r>
      <w:r w:rsidR="00DF5D02" w:rsidRPr="00DF5D02">
        <w:rPr>
          <w:bCs/>
          <w:szCs w:val="22"/>
        </w:rPr>
        <w:t xml:space="preserve"> </w:t>
      </w:r>
      <w:r w:rsidR="00690F5E" w:rsidRPr="00690F5E">
        <w:t>Likumprojekts “Grozījums Ukrainas civiliedzīvotāju atbalsta likumā” (Nr.1616/Lp 13</w:t>
      </w:r>
      <w:r w:rsidR="00690F5E" w:rsidRPr="00690F5E">
        <w:t xml:space="preserve">) </w:t>
      </w:r>
      <w:r w:rsidR="00DF5D02" w:rsidRPr="00690F5E">
        <w:t xml:space="preserve">- </w:t>
      </w:r>
      <w:r w:rsidR="00690F5E" w:rsidRPr="00690F5E">
        <w:t xml:space="preserve">Aizstāt pārejas noteikumu 10. punktā vārdus un skaitļus "sešus mēnešus, </w:t>
      </w:r>
      <w:proofErr w:type="gramStart"/>
      <w:r w:rsidR="00690F5E" w:rsidRPr="00690F5E">
        <w:t>sākot no 2022. gada 24. februāra" ar vārdiem un skaitļiem "no 2022. gada 24. februāra</w:t>
      </w:r>
      <w:proofErr w:type="gramEnd"/>
      <w:r w:rsidR="00690F5E" w:rsidRPr="00690F5E">
        <w:t xml:space="preserve"> līdz 2022. gada 31. decembrim".</w:t>
      </w:r>
      <w:r w:rsidR="00690F5E" w:rsidRPr="009A6F91">
        <w:rPr>
          <w:sz w:val="22"/>
          <w:szCs w:val="22"/>
        </w:rPr>
        <w:t> </w:t>
      </w:r>
    </w:p>
    <w:p w:rsidR="00DE1102" w:rsidRDefault="00DE1102" w:rsidP="00DE1102">
      <w:pPr>
        <w:ind w:firstLine="567"/>
        <w:jc w:val="both"/>
      </w:pPr>
      <w:r>
        <w:rPr>
          <w:b/>
        </w:rPr>
        <w:t xml:space="preserve">J. Rancāns </w:t>
      </w:r>
      <w:r>
        <w:t>aicina kom</w:t>
      </w:r>
      <w:r w:rsidR="00EA0D0C">
        <w:t xml:space="preserve">isiju </w:t>
      </w:r>
      <w:r w:rsidR="005A5CC4">
        <w:t>atbalstīt</w:t>
      </w:r>
      <w:r w:rsidR="00AF365A">
        <w:t>.</w:t>
      </w:r>
    </w:p>
    <w:p w:rsidR="00DE1102" w:rsidRPr="002B69B7" w:rsidRDefault="00DE1102" w:rsidP="00DE1102">
      <w:pPr>
        <w:ind w:firstLine="567"/>
        <w:jc w:val="both"/>
        <w:rPr>
          <w:i/>
          <w:u w:val="single"/>
        </w:rPr>
      </w:pPr>
      <w:r w:rsidRPr="002B69B7">
        <w:rPr>
          <w:i/>
          <w:u w:val="single"/>
        </w:rPr>
        <w:t>Balsojums:</w:t>
      </w:r>
    </w:p>
    <w:p w:rsidR="005A5CC4" w:rsidRPr="00210E83" w:rsidRDefault="005A5CC4" w:rsidP="005A5CC4">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w:t>
      </w:r>
      <w:r>
        <w:rPr>
          <w:i/>
        </w:rPr>
        <w:t xml:space="preserve"> R. Bergmanis – par,</w:t>
      </w:r>
      <w:r w:rsidRPr="002B69B7">
        <w:rPr>
          <w:i/>
        </w:rPr>
        <w:t xml:space="preserve"> I.Klementjevs – </w:t>
      </w:r>
      <w:r>
        <w:rPr>
          <w:i/>
        </w:rPr>
        <w:t xml:space="preserve">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A. </w:t>
      </w:r>
      <w:proofErr w:type="spellStart"/>
      <w:r>
        <w:rPr>
          <w:i/>
        </w:rPr>
        <w:t>Zakatistovs</w:t>
      </w:r>
      <w:proofErr w:type="spellEnd"/>
      <w:r>
        <w:rPr>
          <w:i/>
        </w:rPr>
        <w:t xml:space="preserve"> - par.</w:t>
      </w:r>
    </w:p>
    <w:p w:rsidR="00690F5E" w:rsidRPr="005A5CC4" w:rsidRDefault="00DE1102" w:rsidP="005A5CC4">
      <w:pPr>
        <w:widowControl w:val="0"/>
        <w:ind w:firstLine="311"/>
        <w:jc w:val="both"/>
        <w:rPr>
          <w:i/>
        </w:rPr>
      </w:pPr>
      <w:r>
        <w:rPr>
          <w:i/>
        </w:rPr>
        <w:t xml:space="preserve">Priekšlikums </w:t>
      </w:r>
      <w:r w:rsidR="00690F5E">
        <w:rPr>
          <w:b/>
          <w:i/>
        </w:rPr>
        <w:t>Nr.6</w:t>
      </w:r>
      <w:r>
        <w:rPr>
          <w:i/>
        </w:rPr>
        <w:t xml:space="preserve"> komisijā </w:t>
      </w:r>
      <w:r>
        <w:rPr>
          <w:b/>
          <w:i/>
        </w:rPr>
        <w:t>atbalstīts</w:t>
      </w:r>
      <w:r>
        <w:rPr>
          <w:i/>
        </w:rPr>
        <w:t>.</w:t>
      </w:r>
    </w:p>
    <w:p w:rsidR="005D3F05" w:rsidRPr="008A14E9" w:rsidRDefault="005D3F05" w:rsidP="0055748C">
      <w:pPr>
        <w:widowControl w:val="0"/>
        <w:jc w:val="both"/>
        <w:rPr>
          <w:i/>
        </w:rPr>
      </w:pPr>
    </w:p>
    <w:p w:rsidR="008F58C0" w:rsidRPr="00875F4F" w:rsidRDefault="008F58C0" w:rsidP="00751726">
      <w:pPr>
        <w:ind w:firstLine="567"/>
        <w:jc w:val="both"/>
      </w:pPr>
      <w:r w:rsidRPr="00875F4F">
        <w:rPr>
          <w:b/>
        </w:rPr>
        <w:t>J. Rancāns</w:t>
      </w:r>
      <w:r>
        <w:t xml:space="preserve"> aicina</w:t>
      </w:r>
      <w:r w:rsidRPr="00A3198B">
        <w:t xml:space="preserve"> de</w:t>
      </w:r>
      <w:r>
        <w:t>putātus balsot un atbalstīt likumprojektu kopumā otrajam lasījumam</w:t>
      </w:r>
    </w:p>
    <w:p w:rsidR="008F58C0" w:rsidRPr="002B69B7" w:rsidRDefault="008F58C0" w:rsidP="00751726">
      <w:pPr>
        <w:ind w:firstLine="567"/>
        <w:jc w:val="both"/>
        <w:rPr>
          <w:i/>
          <w:u w:val="single"/>
        </w:rPr>
      </w:pPr>
      <w:r w:rsidRPr="002B69B7">
        <w:rPr>
          <w:i/>
          <w:u w:val="single"/>
        </w:rPr>
        <w:t>Balsojums:</w:t>
      </w:r>
    </w:p>
    <w:p w:rsidR="005A5CC4" w:rsidRPr="00210E83" w:rsidRDefault="005A5CC4" w:rsidP="005A5CC4">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w:t>
      </w:r>
      <w:r>
        <w:rPr>
          <w:i/>
        </w:rPr>
        <w:t xml:space="preserve"> R. Bergmanis – par,</w:t>
      </w:r>
      <w:r w:rsidRPr="002B69B7">
        <w:rPr>
          <w:i/>
        </w:rPr>
        <w:t xml:space="preserve"> I.Klementjevs – </w:t>
      </w:r>
      <w:r>
        <w:rPr>
          <w:i/>
        </w:rPr>
        <w:t xml:space="preserve">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A. </w:t>
      </w:r>
      <w:proofErr w:type="spellStart"/>
      <w:r>
        <w:rPr>
          <w:i/>
        </w:rPr>
        <w:t>Zakatistovs</w:t>
      </w:r>
      <w:proofErr w:type="spellEnd"/>
      <w:r>
        <w:rPr>
          <w:i/>
        </w:rPr>
        <w:t xml:space="preserve"> - par.</w:t>
      </w:r>
    </w:p>
    <w:p w:rsidR="008F58C0" w:rsidRDefault="008F58C0" w:rsidP="00751726">
      <w:pPr>
        <w:tabs>
          <w:tab w:val="left" w:pos="426"/>
        </w:tabs>
        <w:ind w:firstLine="567"/>
        <w:jc w:val="both"/>
        <w:rPr>
          <w:bCs/>
          <w:i/>
        </w:rPr>
      </w:pPr>
      <w:r w:rsidRPr="00985857">
        <w:rPr>
          <w:bCs/>
          <w:i/>
        </w:rPr>
        <w:t xml:space="preserve">Deputāti </w:t>
      </w:r>
      <w:r w:rsidRPr="00985857">
        <w:rPr>
          <w:b/>
          <w:bCs/>
          <w:i/>
        </w:rPr>
        <w:t>atbalsta</w:t>
      </w:r>
      <w:r w:rsidR="005D3F05">
        <w:rPr>
          <w:bCs/>
          <w:i/>
        </w:rPr>
        <w:t xml:space="preserve"> likumprojektu 2</w:t>
      </w:r>
      <w:r>
        <w:rPr>
          <w:bCs/>
          <w:i/>
        </w:rPr>
        <w:t>.lasījumā.</w:t>
      </w:r>
    </w:p>
    <w:p w:rsidR="008F58C0" w:rsidRDefault="008F58C0" w:rsidP="00751726">
      <w:pPr>
        <w:widowControl w:val="0"/>
        <w:tabs>
          <w:tab w:val="left" w:pos="426"/>
        </w:tabs>
        <w:jc w:val="both"/>
        <w:rPr>
          <w:b/>
        </w:rPr>
      </w:pPr>
    </w:p>
    <w:p w:rsidR="008F58C0" w:rsidRPr="00755A60" w:rsidRDefault="008F58C0" w:rsidP="00751726">
      <w:pPr>
        <w:widowControl w:val="0"/>
        <w:tabs>
          <w:tab w:val="left" w:pos="426"/>
        </w:tabs>
        <w:ind w:firstLine="567"/>
        <w:jc w:val="both"/>
        <w:rPr>
          <w:b/>
        </w:rPr>
      </w:pPr>
      <w:r w:rsidRPr="00755A60">
        <w:rPr>
          <w:b/>
        </w:rPr>
        <w:t xml:space="preserve">LĒMUMS: </w:t>
      </w:r>
    </w:p>
    <w:p w:rsidR="008F58C0" w:rsidRDefault="008F58C0" w:rsidP="00751726">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sidRPr="00021540">
        <w:t>“</w:t>
      </w:r>
      <w:r w:rsidR="00690F5E" w:rsidRPr="00E577C9">
        <w:rPr>
          <w:b/>
          <w:szCs w:val="28"/>
        </w:rPr>
        <w:t xml:space="preserve">Grozījumi </w:t>
      </w:r>
      <w:r w:rsidR="00690F5E" w:rsidRPr="005A2875">
        <w:rPr>
          <w:b/>
        </w:rPr>
        <w:t>Ukrainas c</w:t>
      </w:r>
      <w:r w:rsidR="00690F5E">
        <w:rPr>
          <w:b/>
        </w:rPr>
        <w:t>iviliedzīvotāju atbalsta likumā</w:t>
      </w:r>
      <w:r w:rsidR="001660DB">
        <w:t>” (1</w:t>
      </w:r>
      <w:r w:rsidR="00690F5E">
        <w:t>599</w:t>
      </w:r>
      <w:r>
        <w:t xml:space="preserve">/Lp13) </w:t>
      </w:r>
      <w:r w:rsidRPr="00726117">
        <w:t>un</w:t>
      </w:r>
      <w:r w:rsidRPr="00726117">
        <w:rPr>
          <w:b/>
        </w:rPr>
        <w:t xml:space="preserve"> </w:t>
      </w:r>
      <w:r w:rsidRPr="00726117">
        <w:t>virzīt to izskatīšanai Saeimas</w:t>
      </w:r>
      <w:r>
        <w:t xml:space="preserve"> plenār</w:t>
      </w:r>
      <w:r w:rsidRPr="00726117">
        <w:t xml:space="preserve">sēdē </w:t>
      </w:r>
      <w:r w:rsidR="00026FFD">
        <w:t xml:space="preserve">22. septembrī, </w:t>
      </w:r>
      <w:r w:rsidR="00596919">
        <w:t xml:space="preserve">otrajā galīgajā </w:t>
      </w:r>
      <w:r w:rsidRPr="00AB6FC1">
        <w:t>lasījumā</w:t>
      </w:r>
      <w:r w:rsidR="00596919">
        <w:t>.</w:t>
      </w:r>
    </w:p>
    <w:p w:rsidR="008F58C0" w:rsidRDefault="008F58C0" w:rsidP="00162DB0">
      <w:pPr>
        <w:widowControl w:val="0"/>
        <w:jc w:val="both"/>
      </w:pPr>
    </w:p>
    <w:p w:rsidR="00026FFD" w:rsidRDefault="00026FFD" w:rsidP="00162DB0">
      <w:pPr>
        <w:widowControl w:val="0"/>
        <w:jc w:val="both"/>
      </w:pPr>
    </w:p>
    <w:p w:rsidR="00026FFD" w:rsidRDefault="00026FFD" w:rsidP="00162DB0">
      <w:pPr>
        <w:widowControl w:val="0"/>
        <w:jc w:val="both"/>
      </w:pPr>
      <w:r>
        <w:tab/>
        <w:t xml:space="preserve">2. </w:t>
      </w:r>
      <w:r w:rsidRPr="00026FFD">
        <w:rPr>
          <w:b/>
        </w:rPr>
        <w:t>Dažādi</w:t>
      </w:r>
      <w:r>
        <w:t>.</w:t>
      </w:r>
    </w:p>
    <w:p w:rsidR="00026FFD" w:rsidRDefault="00026FFD" w:rsidP="00162DB0">
      <w:pPr>
        <w:widowControl w:val="0"/>
        <w:jc w:val="both"/>
      </w:pPr>
    </w:p>
    <w:p w:rsidR="00026FFD" w:rsidRDefault="00026FFD" w:rsidP="00162DB0">
      <w:pPr>
        <w:widowControl w:val="0"/>
        <w:jc w:val="both"/>
      </w:pPr>
      <w:r>
        <w:tab/>
      </w:r>
      <w:r w:rsidRPr="00026FFD">
        <w:rPr>
          <w:b/>
        </w:rPr>
        <w:t>J. Rancāns</w:t>
      </w:r>
      <w:r>
        <w:t xml:space="preserve"> skaidro situāciju par saņemto NVO vēstuli saistībā ar Ukrainas civiliedzīvotāju atbalsta problemātiku. Aicina deputātus atbalstīt un sagatavot vēstuli komisijas vārdā valdībai, kurā pausta komisijas nostāja un rosinājums vērtēt pagarinājumu arī 2023. gadā. </w:t>
      </w:r>
    </w:p>
    <w:p w:rsidR="00026FFD" w:rsidRPr="00026FFD" w:rsidRDefault="00026FFD" w:rsidP="00026FFD">
      <w:pPr>
        <w:tabs>
          <w:tab w:val="left" w:pos="426"/>
        </w:tabs>
        <w:ind w:firstLine="567"/>
        <w:jc w:val="both"/>
        <w:rPr>
          <w:bCs/>
          <w:i/>
        </w:rPr>
      </w:pPr>
      <w:r w:rsidRPr="00026FFD">
        <w:rPr>
          <w:bCs/>
          <w:i/>
        </w:rPr>
        <w:t xml:space="preserve">Deputāti </w:t>
      </w:r>
      <w:r w:rsidRPr="00026FFD">
        <w:rPr>
          <w:bCs/>
          <w:i/>
        </w:rPr>
        <w:t>vienbalsīgi piekrīt šādas vēstules nosūtīšanai.</w:t>
      </w:r>
    </w:p>
    <w:p w:rsidR="00026FFD" w:rsidRPr="004B6187" w:rsidRDefault="00026FFD" w:rsidP="00162DB0">
      <w:pPr>
        <w:widowControl w:val="0"/>
        <w:jc w:val="both"/>
      </w:pPr>
    </w:p>
    <w:p w:rsidR="00AE1A88" w:rsidRPr="00A333E9" w:rsidRDefault="00A333E9" w:rsidP="00A333E9">
      <w:pPr>
        <w:widowControl w:val="0"/>
        <w:jc w:val="both"/>
      </w:pPr>
      <w:r>
        <w:rPr>
          <w:i/>
        </w:rPr>
        <w:tab/>
      </w:r>
      <w:r w:rsidR="004B6187">
        <w:rPr>
          <w:b/>
        </w:rPr>
        <w:t>J. Rancāns</w:t>
      </w:r>
      <w:r w:rsidR="00122E22">
        <w:t xml:space="preserve"> </w:t>
      </w:r>
      <w:r w:rsidR="004B6187" w:rsidRPr="00795C34">
        <w:rPr>
          <w:bCs/>
        </w:rPr>
        <w:t>pasakās visiem par dalību sēdē, slēdz sēdi.</w:t>
      </w:r>
    </w:p>
    <w:p w:rsidR="00594973" w:rsidRDefault="00594973" w:rsidP="004B6187">
      <w:pPr>
        <w:jc w:val="both"/>
      </w:pPr>
    </w:p>
    <w:p w:rsidR="00162DB0" w:rsidRDefault="00162DB0" w:rsidP="004B6187">
      <w:pPr>
        <w:jc w:val="both"/>
      </w:pPr>
    </w:p>
    <w:p w:rsidR="008653A8" w:rsidRDefault="00594973" w:rsidP="00C9227B">
      <w:pPr>
        <w:ind w:firstLine="567"/>
        <w:jc w:val="both"/>
      </w:pPr>
      <w:r>
        <w:t>S</w:t>
      </w:r>
      <w:r w:rsidR="004A0372">
        <w:t xml:space="preserve">ēde pabeigta plkst. </w:t>
      </w:r>
      <w:r w:rsidR="00026FFD">
        <w:t>12.57</w:t>
      </w:r>
      <w:bookmarkStart w:id="0" w:name="_GoBack"/>
      <w:bookmarkEnd w:id="0"/>
    </w:p>
    <w:p w:rsidR="00795C34" w:rsidRDefault="00795C34" w:rsidP="00C9227B">
      <w:pPr>
        <w:ind w:firstLine="567"/>
        <w:jc w:val="both"/>
      </w:pPr>
    </w:p>
    <w:p w:rsidR="00795C34" w:rsidRDefault="00795C34" w:rsidP="00C9227B">
      <w:pPr>
        <w:ind w:firstLine="567"/>
        <w:jc w:val="both"/>
      </w:pPr>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E20CFB">
        <w:t xml:space="preserve">A. </w:t>
      </w:r>
      <w:proofErr w:type="spellStart"/>
      <w:r w:rsidR="00E20CFB">
        <w:t>Bašķis</w:t>
      </w:r>
      <w:proofErr w:type="spellEnd"/>
    </w:p>
    <w:sectPr w:rsidR="0049323D" w:rsidRPr="000537E6" w:rsidSect="004A128D">
      <w:footerReference w:type="even" r:id="rId8"/>
      <w:foot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A1" w:rsidRDefault="00A017A1">
      <w:r>
        <w:separator/>
      </w:r>
    </w:p>
  </w:endnote>
  <w:endnote w:type="continuationSeparator" w:id="0">
    <w:p w:rsidR="00A017A1" w:rsidRDefault="00A0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6F" w:rsidRDefault="00DD5C6F"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C6F" w:rsidRDefault="00DD5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D5C6F" w:rsidRDefault="00DD5C6F" w:rsidP="000537E6">
        <w:pPr>
          <w:pStyle w:val="Footer"/>
          <w:jc w:val="right"/>
        </w:pPr>
        <w:r>
          <w:fldChar w:fldCharType="begin"/>
        </w:r>
        <w:r>
          <w:instrText xml:space="preserve"> PAGE   \* MERGEFORMAT </w:instrText>
        </w:r>
        <w:r>
          <w:fldChar w:fldCharType="separate"/>
        </w:r>
        <w:r w:rsidR="00026FFD">
          <w:rPr>
            <w:noProof/>
          </w:rPr>
          <w:t>3</w:t>
        </w:r>
        <w:r>
          <w:rPr>
            <w:noProof/>
          </w:rPr>
          <w:fldChar w:fldCharType="end"/>
        </w:r>
      </w:p>
    </w:sdtContent>
  </w:sdt>
  <w:p w:rsidR="00DD5C6F" w:rsidRPr="00987E51" w:rsidRDefault="00DD5C6F"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A1" w:rsidRDefault="00A017A1">
      <w:r>
        <w:separator/>
      </w:r>
    </w:p>
  </w:footnote>
  <w:footnote w:type="continuationSeparator" w:id="0">
    <w:p w:rsidR="00A017A1" w:rsidRDefault="00A0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43"/>
    <w:multiLevelType w:val="hybridMultilevel"/>
    <w:tmpl w:val="C2E679DE"/>
    <w:lvl w:ilvl="0" w:tplc="D7740070">
      <w:start w:val="1"/>
      <w:numFmt w:val="bullet"/>
      <w:lvlText w:val=""/>
      <w:lvlJc w:val="left"/>
      <w:pPr>
        <w:ind w:left="1070" w:hanging="360"/>
      </w:pPr>
      <w:rPr>
        <w:rFonts w:ascii="Symbol" w:hAnsi="Symbol" w:hint="default"/>
        <w:sz w:val="24"/>
        <w:szCs w:val="24"/>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13768"/>
    <w:multiLevelType w:val="hybridMultilevel"/>
    <w:tmpl w:val="93661FFC"/>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11C51"/>
    <w:multiLevelType w:val="hybridMultilevel"/>
    <w:tmpl w:val="329E2A92"/>
    <w:lvl w:ilvl="0" w:tplc="6F96414C">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D31EC7"/>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F543868"/>
    <w:multiLevelType w:val="hybridMultilevel"/>
    <w:tmpl w:val="470643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B332A7"/>
    <w:multiLevelType w:val="hybridMultilevel"/>
    <w:tmpl w:val="C6461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D24B17"/>
    <w:multiLevelType w:val="hybridMultilevel"/>
    <w:tmpl w:val="FF38A238"/>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1" w15:restartNumberingAfterBreak="0">
    <w:nsid w:val="1D9D4F6D"/>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4A75EB7"/>
    <w:multiLevelType w:val="hybridMultilevel"/>
    <w:tmpl w:val="C4184BD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635AB1"/>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B82302"/>
    <w:multiLevelType w:val="hybridMultilevel"/>
    <w:tmpl w:val="54A6D678"/>
    <w:lvl w:ilvl="0" w:tplc="BAEEE012">
      <w:start w:val="2"/>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361D36"/>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4232F8"/>
    <w:multiLevelType w:val="hybridMultilevel"/>
    <w:tmpl w:val="FE36F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9A0A24"/>
    <w:multiLevelType w:val="hybridMultilevel"/>
    <w:tmpl w:val="87CE7BC8"/>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4F2773"/>
    <w:multiLevelType w:val="hybridMultilevel"/>
    <w:tmpl w:val="60AAF73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0711BD"/>
    <w:multiLevelType w:val="hybridMultilevel"/>
    <w:tmpl w:val="5EE04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DC5331"/>
    <w:multiLevelType w:val="hybridMultilevel"/>
    <w:tmpl w:val="7F3C9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C9362D8"/>
    <w:multiLevelType w:val="hybridMultilevel"/>
    <w:tmpl w:val="865CE0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9"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4"/>
  </w:num>
  <w:num w:numId="2">
    <w:abstractNumId w:val="9"/>
  </w:num>
  <w:num w:numId="3">
    <w:abstractNumId w:val="1"/>
  </w:num>
  <w:num w:numId="4">
    <w:abstractNumId w:val="27"/>
  </w:num>
  <w:num w:numId="5">
    <w:abstractNumId w:val="26"/>
  </w:num>
  <w:num w:numId="6">
    <w:abstractNumId w:val="23"/>
  </w:num>
  <w:num w:numId="7">
    <w:abstractNumId w:val="20"/>
  </w:num>
  <w:num w:numId="8">
    <w:abstractNumId w:val="19"/>
  </w:num>
  <w:num w:numId="9">
    <w:abstractNumId w:val="22"/>
  </w:num>
  <w:num w:numId="10">
    <w:abstractNumId w:val="16"/>
  </w:num>
  <w:num w:numId="11">
    <w:abstractNumId w:val="37"/>
  </w:num>
  <w:num w:numId="12">
    <w:abstractNumId w:val="18"/>
  </w:num>
  <w:num w:numId="13">
    <w:abstractNumId w:val="28"/>
  </w:num>
  <w:num w:numId="14">
    <w:abstractNumId w:val="15"/>
  </w:num>
  <w:num w:numId="15">
    <w:abstractNumId w:val="12"/>
  </w:num>
  <w:num w:numId="16">
    <w:abstractNumId w:val="30"/>
  </w:num>
  <w:num w:numId="17">
    <w:abstractNumId w:val="29"/>
  </w:num>
  <w:num w:numId="18">
    <w:abstractNumId w:val="34"/>
  </w:num>
  <w:num w:numId="19">
    <w:abstractNumId w:val="17"/>
  </w:num>
  <w:num w:numId="20">
    <w:abstractNumId w:val="7"/>
  </w:num>
  <w:num w:numId="21">
    <w:abstractNumId w:val="13"/>
  </w:num>
  <w:num w:numId="22">
    <w:abstractNumId w:val="24"/>
  </w:num>
  <w:num w:numId="23">
    <w:abstractNumId w:val="11"/>
  </w:num>
  <w:num w:numId="24">
    <w:abstractNumId w:val="5"/>
  </w:num>
  <w:num w:numId="25">
    <w:abstractNumId w:val="2"/>
  </w:num>
  <w:num w:numId="26">
    <w:abstractNumId w:val="32"/>
  </w:num>
  <w:num w:numId="27">
    <w:abstractNumId w:val="25"/>
  </w:num>
  <w:num w:numId="28">
    <w:abstractNumId w:val="36"/>
  </w:num>
  <w:num w:numId="29">
    <w:abstractNumId w:val="14"/>
  </w:num>
  <w:num w:numId="30">
    <w:abstractNumId w:val="21"/>
  </w:num>
  <w:num w:numId="31">
    <w:abstractNumId w:val="35"/>
  </w:num>
  <w:num w:numId="32">
    <w:abstractNumId w:val="3"/>
  </w:num>
  <w:num w:numId="33">
    <w:abstractNumId w:val="3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8"/>
  </w:num>
  <w:num w:numId="37">
    <w:abstractNumId w:val="6"/>
  </w:num>
  <w:num w:numId="38">
    <w:abstractNumId w:val="0"/>
  </w:num>
  <w:num w:numId="39">
    <w:abstractNumId w:val="8"/>
  </w:num>
  <w:num w:numId="40">
    <w:abstractNumId w:val="31"/>
  </w:num>
  <w:num w:numId="41">
    <w:abstractNumId w:val="1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2A8"/>
    <w:rsid w:val="00021655"/>
    <w:rsid w:val="00021912"/>
    <w:rsid w:val="00022897"/>
    <w:rsid w:val="00022C83"/>
    <w:rsid w:val="000230ED"/>
    <w:rsid w:val="000258B4"/>
    <w:rsid w:val="00025E62"/>
    <w:rsid w:val="000269E1"/>
    <w:rsid w:val="00026FFD"/>
    <w:rsid w:val="00027B3C"/>
    <w:rsid w:val="0003082B"/>
    <w:rsid w:val="0003094B"/>
    <w:rsid w:val="00030FF0"/>
    <w:rsid w:val="00030FF6"/>
    <w:rsid w:val="000311E8"/>
    <w:rsid w:val="00031C1F"/>
    <w:rsid w:val="0003450C"/>
    <w:rsid w:val="00035F83"/>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BF9"/>
    <w:rsid w:val="0005659B"/>
    <w:rsid w:val="00061B81"/>
    <w:rsid w:val="00062DF4"/>
    <w:rsid w:val="00065D28"/>
    <w:rsid w:val="00070D4F"/>
    <w:rsid w:val="00070E20"/>
    <w:rsid w:val="0007184D"/>
    <w:rsid w:val="00073440"/>
    <w:rsid w:val="0007378E"/>
    <w:rsid w:val="0007407F"/>
    <w:rsid w:val="00076701"/>
    <w:rsid w:val="00076CB6"/>
    <w:rsid w:val="00077CC3"/>
    <w:rsid w:val="00077D77"/>
    <w:rsid w:val="00081C13"/>
    <w:rsid w:val="000822B2"/>
    <w:rsid w:val="000846F5"/>
    <w:rsid w:val="000862CC"/>
    <w:rsid w:val="00087F59"/>
    <w:rsid w:val="000909B8"/>
    <w:rsid w:val="00093A31"/>
    <w:rsid w:val="00094D8B"/>
    <w:rsid w:val="00096D51"/>
    <w:rsid w:val="00097CB7"/>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46A9"/>
    <w:rsid w:val="000E54AF"/>
    <w:rsid w:val="000E5505"/>
    <w:rsid w:val="000E5AD8"/>
    <w:rsid w:val="000E6C04"/>
    <w:rsid w:val="000F0C7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4F41"/>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68CA"/>
    <w:rsid w:val="00146F63"/>
    <w:rsid w:val="00147120"/>
    <w:rsid w:val="001509D7"/>
    <w:rsid w:val="00151B7D"/>
    <w:rsid w:val="001541B1"/>
    <w:rsid w:val="00155C72"/>
    <w:rsid w:val="00156D20"/>
    <w:rsid w:val="001604E5"/>
    <w:rsid w:val="00160C14"/>
    <w:rsid w:val="0016257D"/>
    <w:rsid w:val="00162DB0"/>
    <w:rsid w:val="001632D3"/>
    <w:rsid w:val="001649A5"/>
    <w:rsid w:val="00165E00"/>
    <w:rsid w:val="001660DB"/>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A561A"/>
    <w:rsid w:val="001A61BD"/>
    <w:rsid w:val="001B1546"/>
    <w:rsid w:val="001B1F7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852"/>
    <w:rsid w:val="001D29D0"/>
    <w:rsid w:val="001D34AD"/>
    <w:rsid w:val="001D488A"/>
    <w:rsid w:val="001D524B"/>
    <w:rsid w:val="001D6FE3"/>
    <w:rsid w:val="001D7480"/>
    <w:rsid w:val="001E0CDA"/>
    <w:rsid w:val="001E2AAF"/>
    <w:rsid w:val="001E2DF4"/>
    <w:rsid w:val="001E4515"/>
    <w:rsid w:val="001E4913"/>
    <w:rsid w:val="001E4E94"/>
    <w:rsid w:val="001F102E"/>
    <w:rsid w:val="001F10E5"/>
    <w:rsid w:val="001F10F5"/>
    <w:rsid w:val="001F1E00"/>
    <w:rsid w:val="001F2199"/>
    <w:rsid w:val="001F3012"/>
    <w:rsid w:val="001F3C4A"/>
    <w:rsid w:val="001F4DAC"/>
    <w:rsid w:val="001F5692"/>
    <w:rsid w:val="0020020C"/>
    <w:rsid w:val="00200820"/>
    <w:rsid w:val="00201802"/>
    <w:rsid w:val="00202D12"/>
    <w:rsid w:val="00203543"/>
    <w:rsid w:val="002043EE"/>
    <w:rsid w:val="00204977"/>
    <w:rsid w:val="00206511"/>
    <w:rsid w:val="002105FD"/>
    <w:rsid w:val="00210A8F"/>
    <w:rsid w:val="00210E83"/>
    <w:rsid w:val="002114CA"/>
    <w:rsid w:val="00214057"/>
    <w:rsid w:val="00215ADA"/>
    <w:rsid w:val="00215B1E"/>
    <w:rsid w:val="00216DA3"/>
    <w:rsid w:val="002200DE"/>
    <w:rsid w:val="002221F7"/>
    <w:rsid w:val="00222E56"/>
    <w:rsid w:val="00224A16"/>
    <w:rsid w:val="00226A15"/>
    <w:rsid w:val="00230713"/>
    <w:rsid w:val="00230741"/>
    <w:rsid w:val="00230E15"/>
    <w:rsid w:val="00231C40"/>
    <w:rsid w:val="00233049"/>
    <w:rsid w:val="00233134"/>
    <w:rsid w:val="002377A6"/>
    <w:rsid w:val="00241EB1"/>
    <w:rsid w:val="00243B74"/>
    <w:rsid w:val="00244A06"/>
    <w:rsid w:val="00244EBC"/>
    <w:rsid w:val="0024637C"/>
    <w:rsid w:val="002500A1"/>
    <w:rsid w:val="00250C91"/>
    <w:rsid w:val="0025248D"/>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535"/>
    <w:rsid w:val="002A560C"/>
    <w:rsid w:val="002A5726"/>
    <w:rsid w:val="002A73C0"/>
    <w:rsid w:val="002A751B"/>
    <w:rsid w:val="002A7702"/>
    <w:rsid w:val="002B1853"/>
    <w:rsid w:val="002B2CF0"/>
    <w:rsid w:val="002B3119"/>
    <w:rsid w:val="002B4C8B"/>
    <w:rsid w:val="002B5FA2"/>
    <w:rsid w:val="002C0897"/>
    <w:rsid w:val="002C0B2E"/>
    <w:rsid w:val="002C1377"/>
    <w:rsid w:val="002C1E9B"/>
    <w:rsid w:val="002C274B"/>
    <w:rsid w:val="002C3F1A"/>
    <w:rsid w:val="002C425B"/>
    <w:rsid w:val="002C44B1"/>
    <w:rsid w:val="002C470B"/>
    <w:rsid w:val="002D4F12"/>
    <w:rsid w:val="002D5041"/>
    <w:rsid w:val="002D5D4B"/>
    <w:rsid w:val="002D6E49"/>
    <w:rsid w:val="002D799C"/>
    <w:rsid w:val="002E1A27"/>
    <w:rsid w:val="002E3778"/>
    <w:rsid w:val="002E50FF"/>
    <w:rsid w:val="002E6446"/>
    <w:rsid w:val="002E73F0"/>
    <w:rsid w:val="002F0389"/>
    <w:rsid w:val="002F2435"/>
    <w:rsid w:val="002F3BE6"/>
    <w:rsid w:val="002F3FAA"/>
    <w:rsid w:val="002F4860"/>
    <w:rsid w:val="002F7DC4"/>
    <w:rsid w:val="003012AD"/>
    <w:rsid w:val="00301CD0"/>
    <w:rsid w:val="003025C2"/>
    <w:rsid w:val="0030313D"/>
    <w:rsid w:val="0030318A"/>
    <w:rsid w:val="00305BE8"/>
    <w:rsid w:val="00305EC6"/>
    <w:rsid w:val="0030631B"/>
    <w:rsid w:val="00306DFA"/>
    <w:rsid w:val="00307195"/>
    <w:rsid w:val="003077DB"/>
    <w:rsid w:val="00310770"/>
    <w:rsid w:val="00310A0E"/>
    <w:rsid w:val="00310D2B"/>
    <w:rsid w:val="00311823"/>
    <w:rsid w:val="00314C80"/>
    <w:rsid w:val="0031792E"/>
    <w:rsid w:val="0032052E"/>
    <w:rsid w:val="00320ECA"/>
    <w:rsid w:val="00321839"/>
    <w:rsid w:val="00322300"/>
    <w:rsid w:val="0032335F"/>
    <w:rsid w:val="00323C09"/>
    <w:rsid w:val="00323C0C"/>
    <w:rsid w:val="00323D08"/>
    <w:rsid w:val="00324830"/>
    <w:rsid w:val="00326595"/>
    <w:rsid w:val="00326CFD"/>
    <w:rsid w:val="003312AE"/>
    <w:rsid w:val="003336B8"/>
    <w:rsid w:val="003337B4"/>
    <w:rsid w:val="00333EBA"/>
    <w:rsid w:val="0033470F"/>
    <w:rsid w:val="0033511B"/>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1951"/>
    <w:rsid w:val="00392A2E"/>
    <w:rsid w:val="00395994"/>
    <w:rsid w:val="00397E5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27F"/>
    <w:rsid w:val="003D74E7"/>
    <w:rsid w:val="003D7769"/>
    <w:rsid w:val="003D7CBF"/>
    <w:rsid w:val="003D7CC5"/>
    <w:rsid w:val="003E031C"/>
    <w:rsid w:val="003E25EB"/>
    <w:rsid w:val="003E350C"/>
    <w:rsid w:val="003E4183"/>
    <w:rsid w:val="003E733B"/>
    <w:rsid w:val="003E76A6"/>
    <w:rsid w:val="003F0B27"/>
    <w:rsid w:val="003F143E"/>
    <w:rsid w:val="003F1AB5"/>
    <w:rsid w:val="003F1E12"/>
    <w:rsid w:val="003F5F99"/>
    <w:rsid w:val="003F63A2"/>
    <w:rsid w:val="00400524"/>
    <w:rsid w:val="00401A30"/>
    <w:rsid w:val="00402DD5"/>
    <w:rsid w:val="00404C12"/>
    <w:rsid w:val="00404D6E"/>
    <w:rsid w:val="004064BA"/>
    <w:rsid w:val="00411892"/>
    <w:rsid w:val="0041290C"/>
    <w:rsid w:val="00412ACC"/>
    <w:rsid w:val="00413817"/>
    <w:rsid w:val="0041693C"/>
    <w:rsid w:val="00420E51"/>
    <w:rsid w:val="00421C3D"/>
    <w:rsid w:val="00426F70"/>
    <w:rsid w:val="00432E03"/>
    <w:rsid w:val="00435A01"/>
    <w:rsid w:val="00442A99"/>
    <w:rsid w:val="004432CA"/>
    <w:rsid w:val="00443458"/>
    <w:rsid w:val="004465B2"/>
    <w:rsid w:val="004466B8"/>
    <w:rsid w:val="004513D3"/>
    <w:rsid w:val="004518F6"/>
    <w:rsid w:val="00451CEC"/>
    <w:rsid w:val="00451E77"/>
    <w:rsid w:val="00454224"/>
    <w:rsid w:val="0045437B"/>
    <w:rsid w:val="00454BB5"/>
    <w:rsid w:val="0045533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03EB"/>
    <w:rsid w:val="0049108F"/>
    <w:rsid w:val="0049133C"/>
    <w:rsid w:val="00491E1C"/>
    <w:rsid w:val="0049323D"/>
    <w:rsid w:val="0049397E"/>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1B37"/>
    <w:rsid w:val="004D2644"/>
    <w:rsid w:val="004D2BC3"/>
    <w:rsid w:val="004D315F"/>
    <w:rsid w:val="004D4434"/>
    <w:rsid w:val="004D4CDB"/>
    <w:rsid w:val="004D7D3E"/>
    <w:rsid w:val="004E06E5"/>
    <w:rsid w:val="004E37D8"/>
    <w:rsid w:val="004E46E1"/>
    <w:rsid w:val="004E7E3A"/>
    <w:rsid w:val="004F2AA8"/>
    <w:rsid w:val="004F2C79"/>
    <w:rsid w:val="004F44BB"/>
    <w:rsid w:val="004F623D"/>
    <w:rsid w:val="004F7219"/>
    <w:rsid w:val="00501AAC"/>
    <w:rsid w:val="00503098"/>
    <w:rsid w:val="005050E4"/>
    <w:rsid w:val="005054BA"/>
    <w:rsid w:val="0050577D"/>
    <w:rsid w:val="00505BC7"/>
    <w:rsid w:val="00505E78"/>
    <w:rsid w:val="0050617D"/>
    <w:rsid w:val="00506585"/>
    <w:rsid w:val="005070FC"/>
    <w:rsid w:val="00510DD4"/>
    <w:rsid w:val="005123AD"/>
    <w:rsid w:val="00513057"/>
    <w:rsid w:val="00516427"/>
    <w:rsid w:val="00524962"/>
    <w:rsid w:val="00524D2B"/>
    <w:rsid w:val="00524DAA"/>
    <w:rsid w:val="00524EDF"/>
    <w:rsid w:val="0052607D"/>
    <w:rsid w:val="00530D64"/>
    <w:rsid w:val="005319C4"/>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48C"/>
    <w:rsid w:val="00557D84"/>
    <w:rsid w:val="005621E4"/>
    <w:rsid w:val="00563590"/>
    <w:rsid w:val="00564C12"/>
    <w:rsid w:val="005651D7"/>
    <w:rsid w:val="00565BC9"/>
    <w:rsid w:val="00566088"/>
    <w:rsid w:val="0056654E"/>
    <w:rsid w:val="0056662A"/>
    <w:rsid w:val="00566717"/>
    <w:rsid w:val="00567401"/>
    <w:rsid w:val="005700BF"/>
    <w:rsid w:val="00572FA2"/>
    <w:rsid w:val="005759BC"/>
    <w:rsid w:val="00576317"/>
    <w:rsid w:val="00580A35"/>
    <w:rsid w:val="00581B24"/>
    <w:rsid w:val="00581BF5"/>
    <w:rsid w:val="00582577"/>
    <w:rsid w:val="0058415C"/>
    <w:rsid w:val="0058532B"/>
    <w:rsid w:val="00586EF8"/>
    <w:rsid w:val="00590679"/>
    <w:rsid w:val="00590AC7"/>
    <w:rsid w:val="00592E41"/>
    <w:rsid w:val="00594973"/>
    <w:rsid w:val="00595FE9"/>
    <w:rsid w:val="00596919"/>
    <w:rsid w:val="00597E49"/>
    <w:rsid w:val="005A0B26"/>
    <w:rsid w:val="005A446F"/>
    <w:rsid w:val="005A5CC4"/>
    <w:rsid w:val="005A6026"/>
    <w:rsid w:val="005A67C9"/>
    <w:rsid w:val="005A73AA"/>
    <w:rsid w:val="005B2F12"/>
    <w:rsid w:val="005B5B95"/>
    <w:rsid w:val="005B6BC9"/>
    <w:rsid w:val="005C06EC"/>
    <w:rsid w:val="005C0C9E"/>
    <w:rsid w:val="005C196B"/>
    <w:rsid w:val="005C20AE"/>
    <w:rsid w:val="005C2B9C"/>
    <w:rsid w:val="005C45A3"/>
    <w:rsid w:val="005C46EF"/>
    <w:rsid w:val="005C4A69"/>
    <w:rsid w:val="005C6045"/>
    <w:rsid w:val="005D3F05"/>
    <w:rsid w:val="005D5212"/>
    <w:rsid w:val="005D6A4C"/>
    <w:rsid w:val="005D7D4B"/>
    <w:rsid w:val="005E22AE"/>
    <w:rsid w:val="005E35B0"/>
    <w:rsid w:val="005E36B3"/>
    <w:rsid w:val="005E7740"/>
    <w:rsid w:val="005F3C45"/>
    <w:rsid w:val="005F40BE"/>
    <w:rsid w:val="005F5253"/>
    <w:rsid w:val="00601869"/>
    <w:rsid w:val="006021E2"/>
    <w:rsid w:val="006025E0"/>
    <w:rsid w:val="00605F97"/>
    <w:rsid w:val="0060663F"/>
    <w:rsid w:val="00606D33"/>
    <w:rsid w:val="00607570"/>
    <w:rsid w:val="00607689"/>
    <w:rsid w:val="006101D3"/>
    <w:rsid w:val="00610649"/>
    <w:rsid w:val="00611113"/>
    <w:rsid w:val="00611567"/>
    <w:rsid w:val="00611931"/>
    <w:rsid w:val="0061221F"/>
    <w:rsid w:val="00612340"/>
    <w:rsid w:val="00613391"/>
    <w:rsid w:val="00613804"/>
    <w:rsid w:val="006141E1"/>
    <w:rsid w:val="006142D2"/>
    <w:rsid w:val="00615F5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6FD5"/>
    <w:rsid w:val="00647696"/>
    <w:rsid w:val="00647AF2"/>
    <w:rsid w:val="006519B6"/>
    <w:rsid w:val="00655A08"/>
    <w:rsid w:val="00655C48"/>
    <w:rsid w:val="00656A52"/>
    <w:rsid w:val="00656CC7"/>
    <w:rsid w:val="00656FD0"/>
    <w:rsid w:val="00657577"/>
    <w:rsid w:val="00657DA9"/>
    <w:rsid w:val="006601BE"/>
    <w:rsid w:val="0066120A"/>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3A06"/>
    <w:rsid w:val="0068597B"/>
    <w:rsid w:val="00690F5E"/>
    <w:rsid w:val="006918F1"/>
    <w:rsid w:val="006922DA"/>
    <w:rsid w:val="00692615"/>
    <w:rsid w:val="00692B01"/>
    <w:rsid w:val="00692C1E"/>
    <w:rsid w:val="00692CA4"/>
    <w:rsid w:val="00693735"/>
    <w:rsid w:val="00694DB2"/>
    <w:rsid w:val="00695C3B"/>
    <w:rsid w:val="006978B0"/>
    <w:rsid w:val="006978F0"/>
    <w:rsid w:val="006A00B9"/>
    <w:rsid w:val="006A0B2D"/>
    <w:rsid w:val="006A1420"/>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360D"/>
    <w:rsid w:val="006C5457"/>
    <w:rsid w:val="006D005C"/>
    <w:rsid w:val="006D0E92"/>
    <w:rsid w:val="006D144D"/>
    <w:rsid w:val="006D3534"/>
    <w:rsid w:val="006D4887"/>
    <w:rsid w:val="006D5CF6"/>
    <w:rsid w:val="006D6D31"/>
    <w:rsid w:val="006D6E91"/>
    <w:rsid w:val="006E02DE"/>
    <w:rsid w:val="006E0333"/>
    <w:rsid w:val="006E0A42"/>
    <w:rsid w:val="006E0B54"/>
    <w:rsid w:val="006E1B4C"/>
    <w:rsid w:val="006E1D52"/>
    <w:rsid w:val="006E2834"/>
    <w:rsid w:val="006E34D8"/>
    <w:rsid w:val="006E36CF"/>
    <w:rsid w:val="006E4A4A"/>
    <w:rsid w:val="006E4DCC"/>
    <w:rsid w:val="006E6447"/>
    <w:rsid w:val="006E6ACD"/>
    <w:rsid w:val="006E6D3D"/>
    <w:rsid w:val="006F0839"/>
    <w:rsid w:val="006F1068"/>
    <w:rsid w:val="006F35D5"/>
    <w:rsid w:val="006F54B9"/>
    <w:rsid w:val="006F7AF0"/>
    <w:rsid w:val="007000A5"/>
    <w:rsid w:val="00700926"/>
    <w:rsid w:val="0070173C"/>
    <w:rsid w:val="007026D5"/>
    <w:rsid w:val="007027B9"/>
    <w:rsid w:val="00703723"/>
    <w:rsid w:val="007076E8"/>
    <w:rsid w:val="00711560"/>
    <w:rsid w:val="007138A0"/>
    <w:rsid w:val="0071531C"/>
    <w:rsid w:val="007165E0"/>
    <w:rsid w:val="00717685"/>
    <w:rsid w:val="00720F5D"/>
    <w:rsid w:val="00723CE5"/>
    <w:rsid w:val="00725B49"/>
    <w:rsid w:val="00726080"/>
    <w:rsid w:val="00727961"/>
    <w:rsid w:val="007312DA"/>
    <w:rsid w:val="00732C0B"/>
    <w:rsid w:val="007337CE"/>
    <w:rsid w:val="00735A25"/>
    <w:rsid w:val="007360AB"/>
    <w:rsid w:val="00737763"/>
    <w:rsid w:val="00740623"/>
    <w:rsid w:val="00740A75"/>
    <w:rsid w:val="00741647"/>
    <w:rsid w:val="00741D5D"/>
    <w:rsid w:val="00742067"/>
    <w:rsid w:val="00743850"/>
    <w:rsid w:val="007459C6"/>
    <w:rsid w:val="00747B6F"/>
    <w:rsid w:val="007501B3"/>
    <w:rsid w:val="00750D0D"/>
    <w:rsid w:val="00751726"/>
    <w:rsid w:val="00751A64"/>
    <w:rsid w:val="007521E3"/>
    <w:rsid w:val="007527A0"/>
    <w:rsid w:val="007530CB"/>
    <w:rsid w:val="00753ACC"/>
    <w:rsid w:val="00755A60"/>
    <w:rsid w:val="0075687D"/>
    <w:rsid w:val="00757182"/>
    <w:rsid w:val="00757832"/>
    <w:rsid w:val="00760457"/>
    <w:rsid w:val="00761212"/>
    <w:rsid w:val="007624EC"/>
    <w:rsid w:val="00763AEB"/>
    <w:rsid w:val="00764702"/>
    <w:rsid w:val="0076478C"/>
    <w:rsid w:val="0076585C"/>
    <w:rsid w:val="007677F1"/>
    <w:rsid w:val="00770149"/>
    <w:rsid w:val="00770E6C"/>
    <w:rsid w:val="007718C8"/>
    <w:rsid w:val="00773369"/>
    <w:rsid w:val="007756A7"/>
    <w:rsid w:val="007758D0"/>
    <w:rsid w:val="00776732"/>
    <w:rsid w:val="007830BD"/>
    <w:rsid w:val="00783F68"/>
    <w:rsid w:val="0078400C"/>
    <w:rsid w:val="0078407D"/>
    <w:rsid w:val="00784126"/>
    <w:rsid w:val="00784571"/>
    <w:rsid w:val="0078532D"/>
    <w:rsid w:val="00787159"/>
    <w:rsid w:val="00787C38"/>
    <w:rsid w:val="007902FD"/>
    <w:rsid w:val="007903C9"/>
    <w:rsid w:val="007906A5"/>
    <w:rsid w:val="00791A4D"/>
    <w:rsid w:val="00791C42"/>
    <w:rsid w:val="00793B8F"/>
    <w:rsid w:val="00794C67"/>
    <w:rsid w:val="007950C1"/>
    <w:rsid w:val="007952D7"/>
    <w:rsid w:val="00795C34"/>
    <w:rsid w:val="00796A45"/>
    <w:rsid w:val="007972D2"/>
    <w:rsid w:val="00797502"/>
    <w:rsid w:val="00797E8A"/>
    <w:rsid w:val="007A0464"/>
    <w:rsid w:val="007A48E7"/>
    <w:rsid w:val="007A4C60"/>
    <w:rsid w:val="007A5AE0"/>
    <w:rsid w:val="007A7846"/>
    <w:rsid w:val="007B0F86"/>
    <w:rsid w:val="007B153D"/>
    <w:rsid w:val="007B3505"/>
    <w:rsid w:val="007B56AF"/>
    <w:rsid w:val="007B59CE"/>
    <w:rsid w:val="007B5A93"/>
    <w:rsid w:val="007B60C5"/>
    <w:rsid w:val="007C098C"/>
    <w:rsid w:val="007C3F0D"/>
    <w:rsid w:val="007C44D7"/>
    <w:rsid w:val="007C4BEF"/>
    <w:rsid w:val="007C587A"/>
    <w:rsid w:val="007C5C65"/>
    <w:rsid w:val="007C73E2"/>
    <w:rsid w:val="007D1FE2"/>
    <w:rsid w:val="007D26BE"/>
    <w:rsid w:val="007D35B5"/>
    <w:rsid w:val="007D365D"/>
    <w:rsid w:val="007D5CB8"/>
    <w:rsid w:val="007D6503"/>
    <w:rsid w:val="007E3D69"/>
    <w:rsid w:val="007E6F8D"/>
    <w:rsid w:val="007F038F"/>
    <w:rsid w:val="007F117A"/>
    <w:rsid w:val="007F347D"/>
    <w:rsid w:val="007F4DDC"/>
    <w:rsid w:val="008000DC"/>
    <w:rsid w:val="008002A4"/>
    <w:rsid w:val="00802142"/>
    <w:rsid w:val="008035AB"/>
    <w:rsid w:val="0080369C"/>
    <w:rsid w:val="008052E6"/>
    <w:rsid w:val="00805A09"/>
    <w:rsid w:val="0080730C"/>
    <w:rsid w:val="00810D86"/>
    <w:rsid w:val="00811D1A"/>
    <w:rsid w:val="008124BC"/>
    <w:rsid w:val="00812AA8"/>
    <w:rsid w:val="0081316E"/>
    <w:rsid w:val="00813621"/>
    <w:rsid w:val="00823DE5"/>
    <w:rsid w:val="00824CF4"/>
    <w:rsid w:val="0082561B"/>
    <w:rsid w:val="00826BCC"/>
    <w:rsid w:val="00827E56"/>
    <w:rsid w:val="00830F33"/>
    <w:rsid w:val="008362D2"/>
    <w:rsid w:val="0083778B"/>
    <w:rsid w:val="00837B4F"/>
    <w:rsid w:val="0084041A"/>
    <w:rsid w:val="00841847"/>
    <w:rsid w:val="008434DA"/>
    <w:rsid w:val="00843C16"/>
    <w:rsid w:val="008440DC"/>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5F4F"/>
    <w:rsid w:val="0087653D"/>
    <w:rsid w:val="008769F1"/>
    <w:rsid w:val="00876D1D"/>
    <w:rsid w:val="0088180D"/>
    <w:rsid w:val="00882066"/>
    <w:rsid w:val="00882B71"/>
    <w:rsid w:val="00883A11"/>
    <w:rsid w:val="0088742D"/>
    <w:rsid w:val="00890755"/>
    <w:rsid w:val="00892E6B"/>
    <w:rsid w:val="00895736"/>
    <w:rsid w:val="0089579C"/>
    <w:rsid w:val="008961AF"/>
    <w:rsid w:val="008966FF"/>
    <w:rsid w:val="00897581"/>
    <w:rsid w:val="008A012A"/>
    <w:rsid w:val="008A14E9"/>
    <w:rsid w:val="008A282E"/>
    <w:rsid w:val="008A317B"/>
    <w:rsid w:val="008A69CF"/>
    <w:rsid w:val="008B1097"/>
    <w:rsid w:val="008B2D4F"/>
    <w:rsid w:val="008B47E0"/>
    <w:rsid w:val="008B6198"/>
    <w:rsid w:val="008B7824"/>
    <w:rsid w:val="008C1377"/>
    <w:rsid w:val="008C3967"/>
    <w:rsid w:val="008C3FA1"/>
    <w:rsid w:val="008C4564"/>
    <w:rsid w:val="008C5456"/>
    <w:rsid w:val="008C5CB3"/>
    <w:rsid w:val="008C5FC8"/>
    <w:rsid w:val="008C71ED"/>
    <w:rsid w:val="008C7203"/>
    <w:rsid w:val="008C7246"/>
    <w:rsid w:val="008D00BC"/>
    <w:rsid w:val="008D19E4"/>
    <w:rsid w:val="008D322A"/>
    <w:rsid w:val="008D44E6"/>
    <w:rsid w:val="008D7D9B"/>
    <w:rsid w:val="008E26F3"/>
    <w:rsid w:val="008E4DE0"/>
    <w:rsid w:val="008E653C"/>
    <w:rsid w:val="008E6CA9"/>
    <w:rsid w:val="008E7369"/>
    <w:rsid w:val="008E7DAA"/>
    <w:rsid w:val="008F0656"/>
    <w:rsid w:val="008F2789"/>
    <w:rsid w:val="008F46F5"/>
    <w:rsid w:val="008F4B7D"/>
    <w:rsid w:val="008F58C0"/>
    <w:rsid w:val="008F6D93"/>
    <w:rsid w:val="008F78A0"/>
    <w:rsid w:val="00901512"/>
    <w:rsid w:val="00901A6A"/>
    <w:rsid w:val="0090487C"/>
    <w:rsid w:val="00905193"/>
    <w:rsid w:val="00906B76"/>
    <w:rsid w:val="00907201"/>
    <w:rsid w:val="00910648"/>
    <w:rsid w:val="009122B7"/>
    <w:rsid w:val="009138D8"/>
    <w:rsid w:val="00914766"/>
    <w:rsid w:val="00917141"/>
    <w:rsid w:val="0092206C"/>
    <w:rsid w:val="00922635"/>
    <w:rsid w:val="00924EE5"/>
    <w:rsid w:val="0092685F"/>
    <w:rsid w:val="00926D43"/>
    <w:rsid w:val="00930B1C"/>
    <w:rsid w:val="009312EE"/>
    <w:rsid w:val="00931FC8"/>
    <w:rsid w:val="00932A52"/>
    <w:rsid w:val="00933A14"/>
    <w:rsid w:val="009344E9"/>
    <w:rsid w:val="00936D68"/>
    <w:rsid w:val="00940103"/>
    <w:rsid w:val="00940A7B"/>
    <w:rsid w:val="00943D16"/>
    <w:rsid w:val="00943D69"/>
    <w:rsid w:val="00945E18"/>
    <w:rsid w:val="009516F3"/>
    <w:rsid w:val="00951A28"/>
    <w:rsid w:val="00951F7C"/>
    <w:rsid w:val="00953C5D"/>
    <w:rsid w:val="0095573C"/>
    <w:rsid w:val="00956ACA"/>
    <w:rsid w:val="009605F5"/>
    <w:rsid w:val="009626FE"/>
    <w:rsid w:val="00962723"/>
    <w:rsid w:val="009647E0"/>
    <w:rsid w:val="00964C7A"/>
    <w:rsid w:val="0097298E"/>
    <w:rsid w:val="009733FD"/>
    <w:rsid w:val="009755C7"/>
    <w:rsid w:val="009760FC"/>
    <w:rsid w:val="009774BA"/>
    <w:rsid w:val="00980683"/>
    <w:rsid w:val="009826B3"/>
    <w:rsid w:val="009827CC"/>
    <w:rsid w:val="00983054"/>
    <w:rsid w:val="00983A77"/>
    <w:rsid w:val="00984272"/>
    <w:rsid w:val="00985411"/>
    <w:rsid w:val="00985857"/>
    <w:rsid w:val="00986D0E"/>
    <w:rsid w:val="00987138"/>
    <w:rsid w:val="0098774B"/>
    <w:rsid w:val="00987EED"/>
    <w:rsid w:val="00990B1C"/>
    <w:rsid w:val="00992369"/>
    <w:rsid w:val="00993125"/>
    <w:rsid w:val="009A0FC0"/>
    <w:rsid w:val="009A103E"/>
    <w:rsid w:val="009A1B7E"/>
    <w:rsid w:val="009A23E5"/>
    <w:rsid w:val="009A251B"/>
    <w:rsid w:val="009A272C"/>
    <w:rsid w:val="009A27C8"/>
    <w:rsid w:val="009A3DF4"/>
    <w:rsid w:val="009A5275"/>
    <w:rsid w:val="009A64CA"/>
    <w:rsid w:val="009A656C"/>
    <w:rsid w:val="009A7EE8"/>
    <w:rsid w:val="009B06BF"/>
    <w:rsid w:val="009B239B"/>
    <w:rsid w:val="009B280B"/>
    <w:rsid w:val="009B3BF0"/>
    <w:rsid w:val="009B447D"/>
    <w:rsid w:val="009B44CE"/>
    <w:rsid w:val="009B7690"/>
    <w:rsid w:val="009B779A"/>
    <w:rsid w:val="009B7FFB"/>
    <w:rsid w:val="009C0AC4"/>
    <w:rsid w:val="009C1FF6"/>
    <w:rsid w:val="009C4CF1"/>
    <w:rsid w:val="009C57AE"/>
    <w:rsid w:val="009C6737"/>
    <w:rsid w:val="009C693F"/>
    <w:rsid w:val="009D191C"/>
    <w:rsid w:val="009D27DF"/>
    <w:rsid w:val="009D4E0C"/>
    <w:rsid w:val="009D5F3F"/>
    <w:rsid w:val="009D6600"/>
    <w:rsid w:val="009D7011"/>
    <w:rsid w:val="009E2CD8"/>
    <w:rsid w:val="009E44CC"/>
    <w:rsid w:val="009E6E9E"/>
    <w:rsid w:val="009E7887"/>
    <w:rsid w:val="009F0FF9"/>
    <w:rsid w:val="009F3FC8"/>
    <w:rsid w:val="009F4C42"/>
    <w:rsid w:val="009F4D56"/>
    <w:rsid w:val="009F4FF2"/>
    <w:rsid w:val="00A017A1"/>
    <w:rsid w:val="00A026A9"/>
    <w:rsid w:val="00A02A76"/>
    <w:rsid w:val="00A0436C"/>
    <w:rsid w:val="00A05709"/>
    <w:rsid w:val="00A07907"/>
    <w:rsid w:val="00A07954"/>
    <w:rsid w:val="00A07AC2"/>
    <w:rsid w:val="00A1050C"/>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5776"/>
    <w:rsid w:val="00A359F1"/>
    <w:rsid w:val="00A36D85"/>
    <w:rsid w:val="00A3718E"/>
    <w:rsid w:val="00A37779"/>
    <w:rsid w:val="00A410D1"/>
    <w:rsid w:val="00A41C06"/>
    <w:rsid w:val="00A427E4"/>
    <w:rsid w:val="00A441EA"/>
    <w:rsid w:val="00A44C97"/>
    <w:rsid w:val="00A44DF9"/>
    <w:rsid w:val="00A4511C"/>
    <w:rsid w:val="00A46152"/>
    <w:rsid w:val="00A461F8"/>
    <w:rsid w:val="00A46CF7"/>
    <w:rsid w:val="00A478D5"/>
    <w:rsid w:val="00A5137E"/>
    <w:rsid w:val="00A536B4"/>
    <w:rsid w:val="00A53C03"/>
    <w:rsid w:val="00A616A9"/>
    <w:rsid w:val="00A61DD9"/>
    <w:rsid w:val="00A64BBC"/>
    <w:rsid w:val="00A65669"/>
    <w:rsid w:val="00A6588D"/>
    <w:rsid w:val="00A67069"/>
    <w:rsid w:val="00A6787B"/>
    <w:rsid w:val="00A704BB"/>
    <w:rsid w:val="00A708B9"/>
    <w:rsid w:val="00A728CF"/>
    <w:rsid w:val="00A733C0"/>
    <w:rsid w:val="00A7737E"/>
    <w:rsid w:val="00A80437"/>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6563"/>
    <w:rsid w:val="00A97300"/>
    <w:rsid w:val="00A97F24"/>
    <w:rsid w:val="00AA05E9"/>
    <w:rsid w:val="00AA0756"/>
    <w:rsid w:val="00AA5423"/>
    <w:rsid w:val="00AA5B45"/>
    <w:rsid w:val="00AA728F"/>
    <w:rsid w:val="00AB0ECE"/>
    <w:rsid w:val="00AB23DB"/>
    <w:rsid w:val="00AB5315"/>
    <w:rsid w:val="00AB5BFE"/>
    <w:rsid w:val="00AB5F8C"/>
    <w:rsid w:val="00AC2699"/>
    <w:rsid w:val="00AC2C17"/>
    <w:rsid w:val="00AC2D43"/>
    <w:rsid w:val="00AC3581"/>
    <w:rsid w:val="00AC40DD"/>
    <w:rsid w:val="00AC4402"/>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9C8"/>
    <w:rsid w:val="00AF365A"/>
    <w:rsid w:val="00AF56D7"/>
    <w:rsid w:val="00AF588C"/>
    <w:rsid w:val="00AF692C"/>
    <w:rsid w:val="00AF6F04"/>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2648"/>
    <w:rsid w:val="00B7341C"/>
    <w:rsid w:val="00B73BFF"/>
    <w:rsid w:val="00B7442D"/>
    <w:rsid w:val="00B7588A"/>
    <w:rsid w:val="00B75A41"/>
    <w:rsid w:val="00B7749C"/>
    <w:rsid w:val="00B77FB7"/>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C20BA"/>
    <w:rsid w:val="00BD045C"/>
    <w:rsid w:val="00BD3EC9"/>
    <w:rsid w:val="00BD4032"/>
    <w:rsid w:val="00BD43B3"/>
    <w:rsid w:val="00BE15CF"/>
    <w:rsid w:val="00BE191D"/>
    <w:rsid w:val="00BE19B6"/>
    <w:rsid w:val="00BE59E1"/>
    <w:rsid w:val="00BF0364"/>
    <w:rsid w:val="00BF1458"/>
    <w:rsid w:val="00BF15E4"/>
    <w:rsid w:val="00BF18A8"/>
    <w:rsid w:val="00BF56EA"/>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46BE"/>
    <w:rsid w:val="00C65712"/>
    <w:rsid w:val="00C65E84"/>
    <w:rsid w:val="00C671F5"/>
    <w:rsid w:val="00C676F9"/>
    <w:rsid w:val="00C67B04"/>
    <w:rsid w:val="00C72DC4"/>
    <w:rsid w:val="00C761D8"/>
    <w:rsid w:val="00C76EAC"/>
    <w:rsid w:val="00C81572"/>
    <w:rsid w:val="00C839E5"/>
    <w:rsid w:val="00C84F4C"/>
    <w:rsid w:val="00C85801"/>
    <w:rsid w:val="00C8758E"/>
    <w:rsid w:val="00C87BAE"/>
    <w:rsid w:val="00C9227B"/>
    <w:rsid w:val="00C94112"/>
    <w:rsid w:val="00C95E31"/>
    <w:rsid w:val="00C95FC1"/>
    <w:rsid w:val="00C96980"/>
    <w:rsid w:val="00C96E05"/>
    <w:rsid w:val="00CA0458"/>
    <w:rsid w:val="00CA0D05"/>
    <w:rsid w:val="00CA226D"/>
    <w:rsid w:val="00CA245B"/>
    <w:rsid w:val="00CA2EB9"/>
    <w:rsid w:val="00CA3205"/>
    <w:rsid w:val="00CA326C"/>
    <w:rsid w:val="00CA3AB7"/>
    <w:rsid w:val="00CB165B"/>
    <w:rsid w:val="00CB5390"/>
    <w:rsid w:val="00CB5AF8"/>
    <w:rsid w:val="00CC0537"/>
    <w:rsid w:val="00CC10BA"/>
    <w:rsid w:val="00CC2140"/>
    <w:rsid w:val="00CC3FFA"/>
    <w:rsid w:val="00CC4314"/>
    <w:rsid w:val="00CC5989"/>
    <w:rsid w:val="00CC5C38"/>
    <w:rsid w:val="00CC63A8"/>
    <w:rsid w:val="00CD1644"/>
    <w:rsid w:val="00CD1D3A"/>
    <w:rsid w:val="00CD3620"/>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34E"/>
    <w:rsid w:val="00CF78CF"/>
    <w:rsid w:val="00D01029"/>
    <w:rsid w:val="00D0144D"/>
    <w:rsid w:val="00D016EE"/>
    <w:rsid w:val="00D025EB"/>
    <w:rsid w:val="00D0319F"/>
    <w:rsid w:val="00D04172"/>
    <w:rsid w:val="00D04D38"/>
    <w:rsid w:val="00D05766"/>
    <w:rsid w:val="00D07549"/>
    <w:rsid w:val="00D076F2"/>
    <w:rsid w:val="00D11438"/>
    <w:rsid w:val="00D12B59"/>
    <w:rsid w:val="00D163B1"/>
    <w:rsid w:val="00D1722C"/>
    <w:rsid w:val="00D20BBC"/>
    <w:rsid w:val="00D20D04"/>
    <w:rsid w:val="00D21D89"/>
    <w:rsid w:val="00D22171"/>
    <w:rsid w:val="00D224A7"/>
    <w:rsid w:val="00D22E3E"/>
    <w:rsid w:val="00D23902"/>
    <w:rsid w:val="00D2692F"/>
    <w:rsid w:val="00D26C7B"/>
    <w:rsid w:val="00D271F1"/>
    <w:rsid w:val="00D31EB8"/>
    <w:rsid w:val="00D32120"/>
    <w:rsid w:val="00D33ADD"/>
    <w:rsid w:val="00D3460E"/>
    <w:rsid w:val="00D34655"/>
    <w:rsid w:val="00D35A0A"/>
    <w:rsid w:val="00D4027F"/>
    <w:rsid w:val="00D44475"/>
    <w:rsid w:val="00D51150"/>
    <w:rsid w:val="00D5170E"/>
    <w:rsid w:val="00D51D56"/>
    <w:rsid w:val="00D522CE"/>
    <w:rsid w:val="00D53C7C"/>
    <w:rsid w:val="00D54EA6"/>
    <w:rsid w:val="00D55FE4"/>
    <w:rsid w:val="00D572F9"/>
    <w:rsid w:val="00D574BB"/>
    <w:rsid w:val="00D60E3F"/>
    <w:rsid w:val="00D62969"/>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0ADE"/>
    <w:rsid w:val="00DB1847"/>
    <w:rsid w:val="00DB245B"/>
    <w:rsid w:val="00DB324F"/>
    <w:rsid w:val="00DB3621"/>
    <w:rsid w:val="00DB3C5A"/>
    <w:rsid w:val="00DB3D45"/>
    <w:rsid w:val="00DB46E8"/>
    <w:rsid w:val="00DB7150"/>
    <w:rsid w:val="00DB71AC"/>
    <w:rsid w:val="00DC056F"/>
    <w:rsid w:val="00DC2BD5"/>
    <w:rsid w:val="00DC445E"/>
    <w:rsid w:val="00DC53AF"/>
    <w:rsid w:val="00DC5AD1"/>
    <w:rsid w:val="00DC67B9"/>
    <w:rsid w:val="00DD039E"/>
    <w:rsid w:val="00DD1142"/>
    <w:rsid w:val="00DD2BD7"/>
    <w:rsid w:val="00DD3ADE"/>
    <w:rsid w:val="00DD3FD8"/>
    <w:rsid w:val="00DD4CB1"/>
    <w:rsid w:val="00DD5C6F"/>
    <w:rsid w:val="00DD692E"/>
    <w:rsid w:val="00DD7333"/>
    <w:rsid w:val="00DE0105"/>
    <w:rsid w:val="00DE0329"/>
    <w:rsid w:val="00DE0A7B"/>
    <w:rsid w:val="00DE1102"/>
    <w:rsid w:val="00DE28C6"/>
    <w:rsid w:val="00DE30E7"/>
    <w:rsid w:val="00DE6F4F"/>
    <w:rsid w:val="00DF21C7"/>
    <w:rsid w:val="00DF22D5"/>
    <w:rsid w:val="00DF401B"/>
    <w:rsid w:val="00DF5D02"/>
    <w:rsid w:val="00DF73C4"/>
    <w:rsid w:val="00DF7463"/>
    <w:rsid w:val="00DF747B"/>
    <w:rsid w:val="00E00A40"/>
    <w:rsid w:val="00E05525"/>
    <w:rsid w:val="00E055B9"/>
    <w:rsid w:val="00E06039"/>
    <w:rsid w:val="00E07B1F"/>
    <w:rsid w:val="00E1011E"/>
    <w:rsid w:val="00E1042D"/>
    <w:rsid w:val="00E1070B"/>
    <w:rsid w:val="00E10AF9"/>
    <w:rsid w:val="00E117AD"/>
    <w:rsid w:val="00E12584"/>
    <w:rsid w:val="00E1273F"/>
    <w:rsid w:val="00E12D46"/>
    <w:rsid w:val="00E20CFB"/>
    <w:rsid w:val="00E218A7"/>
    <w:rsid w:val="00E21948"/>
    <w:rsid w:val="00E22F80"/>
    <w:rsid w:val="00E2340F"/>
    <w:rsid w:val="00E24AAD"/>
    <w:rsid w:val="00E251FF"/>
    <w:rsid w:val="00E25E39"/>
    <w:rsid w:val="00E27C7B"/>
    <w:rsid w:val="00E3080B"/>
    <w:rsid w:val="00E30CF4"/>
    <w:rsid w:val="00E30D47"/>
    <w:rsid w:val="00E31EB0"/>
    <w:rsid w:val="00E324D7"/>
    <w:rsid w:val="00E32A02"/>
    <w:rsid w:val="00E332A3"/>
    <w:rsid w:val="00E3401E"/>
    <w:rsid w:val="00E34104"/>
    <w:rsid w:val="00E351C7"/>
    <w:rsid w:val="00E37313"/>
    <w:rsid w:val="00E404B5"/>
    <w:rsid w:val="00E41E5B"/>
    <w:rsid w:val="00E44484"/>
    <w:rsid w:val="00E445BE"/>
    <w:rsid w:val="00E4493C"/>
    <w:rsid w:val="00E456D8"/>
    <w:rsid w:val="00E474CA"/>
    <w:rsid w:val="00E50280"/>
    <w:rsid w:val="00E555F7"/>
    <w:rsid w:val="00E5629E"/>
    <w:rsid w:val="00E56417"/>
    <w:rsid w:val="00E56ED4"/>
    <w:rsid w:val="00E577C9"/>
    <w:rsid w:val="00E57CC3"/>
    <w:rsid w:val="00E60324"/>
    <w:rsid w:val="00E61155"/>
    <w:rsid w:val="00E61934"/>
    <w:rsid w:val="00E61B16"/>
    <w:rsid w:val="00E6300F"/>
    <w:rsid w:val="00E64D42"/>
    <w:rsid w:val="00E6562F"/>
    <w:rsid w:val="00E66A02"/>
    <w:rsid w:val="00E677A6"/>
    <w:rsid w:val="00E7069E"/>
    <w:rsid w:val="00E70F92"/>
    <w:rsid w:val="00E710E8"/>
    <w:rsid w:val="00E711F9"/>
    <w:rsid w:val="00E7193B"/>
    <w:rsid w:val="00E736BE"/>
    <w:rsid w:val="00E7516E"/>
    <w:rsid w:val="00E755B7"/>
    <w:rsid w:val="00E768BE"/>
    <w:rsid w:val="00E77CA7"/>
    <w:rsid w:val="00E77EEC"/>
    <w:rsid w:val="00E80766"/>
    <w:rsid w:val="00E81C9A"/>
    <w:rsid w:val="00E827E4"/>
    <w:rsid w:val="00E82E27"/>
    <w:rsid w:val="00E858E7"/>
    <w:rsid w:val="00E86314"/>
    <w:rsid w:val="00E863A3"/>
    <w:rsid w:val="00E8670F"/>
    <w:rsid w:val="00E8704B"/>
    <w:rsid w:val="00E93132"/>
    <w:rsid w:val="00E9354F"/>
    <w:rsid w:val="00E96D65"/>
    <w:rsid w:val="00EA08D7"/>
    <w:rsid w:val="00EA0C25"/>
    <w:rsid w:val="00EA0D0C"/>
    <w:rsid w:val="00EA1F68"/>
    <w:rsid w:val="00EA2031"/>
    <w:rsid w:val="00EB124F"/>
    <w:rsid w:val="00EB1902"/>
    <w:rsid w:val="00EB1C0C"/>
    <w:rsid w:val="00EB496A"/>
    <w:rsid w:val="00EB4C6A"/>
    <w:rsid w:val="00EB4D82"/>
    <w:rsid w:val="00EB6EF1"/>
    <w:rsid w:val="00EC1047"/>
    <w:rsid w:val="00EC1398"/>
    <w:rsid w:val="00EC634F"/>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1D3"/>
    <w:rsid w:val="00F00F2B"/>
    <w:rsid w:val="00F029B3"/>
    <w:rsid w:val="00F02A42"/>
    <w:rsid w:val="00F036F2"/>
    <w:rsid w:val="00F10863"/>
    <w:rsid w:val="00F11C2C"/>
    <w:rsid w:val="00F1290F"/>
    <w:rsid w:val="00F1314B"/>
    <w:rsid w:val="00F13C5B"/>
    <w:rsid w:val="00F144D7"/>
    <w:rsid w:val="00F145E3"/>
    <w:rsid w:val="00F14BBA"/>
    <w:rsid w:val="00F15A4C"/>
    <w:rsid w:val="00F16F8E"/>
    <w:rsid w:val="00F171A4"/>
    <w:rsid w:val="00F17725"/>
    <w:rsid w:val="00F17AA4"/>
    <w:rsid w:val="00F20F44"/>
    <w:rsid w:val="00F22816"/>
    <w:rsid w:val="00F24A23"/>
    <w:rsid w:val="00F250C9"/>
    <w:rsid w:val="00F26812"/>
    <w:rsid w:val="00F34080"/>
    <w:rsid w:val="00F342E8"/>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603CD"/>
    <w:rsid w:val="00F62895"/>
    <w:rsid w:val="00F64CC3"/>
    <w:rsid w:val="00F65A1D"/>
    <w:rsid w:val="00F674C6"/>
    <w:rsid w:val="00F6780A"/>
    <w:rsid w:val="00F732E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43B8"/>
    <w:rsid w:val="00FA606E"/>
    <w:rsid w:val="00FA66B5"/>
    <w:rsid w:val="00FA77B8"/>
    <w:rsid w:val="00FA788E"/>
    <w:rsid w:val="00FB0607"/>
    <w:rsid w:val="00FB2042"/>
    <w:rsid w:val="00FB261F"/>
    <w:rsid w:val="00FB2D9B"/>
    <w:rsid w:val="00FB3154"/>
    <w:rsid w:val="00FB7FED"/>
    <w:rsid w:val="00FC1132"/>
    <w:rsid w:val="00FC2D4B"/>
    <w:rsid w:val="00FC3B6A"/>
    <w:rsid w:val="00FC4613"/>
    <w:rsid w:val="00FC7C5A"/>
    <w:rsid w:val="00FD0C7D"/>
    <w:rsid w:val="00FD25A1"/>
    <w:rsid w:val="00FD2AEE"/>
    <w:rsid w:val="00FD3B26"/>
    <w:rsid w:val="00FD525D"/>
    <w:rsid w:val="00FE19B1"/>
    <w:rsid w:val="00FE38CA"/>
    <w:rsid w:val="00FE5CB0"/>
    <w:rsid w:val="00FE635A"/>
    <w:rsid w:val="00FE75D4"/>
    <w:rsid w:val="00FF1003"/>
    <w:rsid w:val="00FF1E91"/>
    <w:rsid w:val="00FF214F"/>
    <w:rsid w:val="00FF488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EB9D"/>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 w:type="character" w:customStyle="1" w:styleId="lmpnum">
    <w:name w:val="lmpnum"/>
    <w:rsid w:val="00740623"/>
  </w:style>
  <w:style w:type="character" w:styleId="HTMLTypewriter">
    <w:name w:val="HTML Typewriter"/>
    <w:basedOn w:val="DefaultParagraphFont"/>
    <w:uiPriority w:val="99"/>
    <w:semiHidden/>
    <w:unhideWhenUsed/>
    <w:rsid w:val="00224A16"/>
    <w:rPr>
      <w:rFonts w:ascii="Courier New" w:eastAsia="Times New Roman" w:hAnsi="Courier New" w:cs="Courier New"/>
      <w:sz w:val="20"/>
      <w:szCs w:val="20"/>
    </w:rPr>
  </w:style>
  <w:style w:type="character" w:customStyle="1" w:styleId="data-node--2cb2ec67-2c1a-4b8e-874c-9448f2da5310">
    <w:name w:val="data-node--2cb2ec67-2c1a-4b8e-874c-9448f2da5310"/>
    <w:rsid w:val="00E20CFB"/>
  </w:style>
  <w:style w:type="paragraph" w:styleId="EndnoteText">
    <w:name w:val="endnote text"/>
    <w:basedOn w:val="Normal"/>
    <w:link w:val="EndnoteTextChar"/>
    <w:uiPriority w:val="99"/>
    <w:semiHidden/>
    <w:unhideWhenUsed/>
    <w:rsid w:val="001B1F76"/>
    <w:rPr>
      <w:sz w:val="20"/>
      <w:szCs w:val="20"/>
    </w:rPr>
  </w:style>
  <w:style w:type="character" w:customStyle="1" w:styleId="EndnoteTextChar">
    <w:name w:val="Endnote Text Char"/>
    <w:basedOn w:val="DefaultParagraphFont"/>
    <w:link w:val="EndnoteText"/>
    <w:uiPriority w:val="99"/>
    <w:semiHidden/>
    <w:rsid w:val="001B1F76"/>
    <w:rPr>
      <w:rFonts w:eastAsia="Times New Roman" w:cs="Times New Roman"/>
      <w:sz w:val="20"/>
      <w:szCs w:val="20"/>
    </w:rPr>
  </w:style>
  <w:style w:type="character" w:styleId="EndnoteReference">
    <w:name w:val="endnote reference"/>
    <w:basedOn w:val="DefaultParagraphFont"/>
    <w:uiPriority w:val="99"/>
    <w:semiHidden/>
    <w:unhideWhenUsed/>
    <w:rsid w:val="001B1F76"/>
    <w:rPr>
      <w:vertAlign w:val="superscript"/>
    </w:rPr>
  </w:style>
  <w:style w:type="paragraph" w:styleId="NormalWeb">
    <w:name w:val="Normal (Web)"/>
    <w:basedOn w:val="Normal"/>
    <w:uiPriority w:val="99"/>
    <w:unhideWhenUsed/>
    <w:rsid w:val="00E24AA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889267966">
      <w:bodyDiv w:val="1"/>
      <w:marLeft w:val="0"/>
      <w:marRight w:val="0"/>
      <w:marTop w:val="0"/>
      <w:marBottom w:val="0"/>
      <w:divBdr>
        <w:top w:val="none" w:sz="0" w:space="0" w:color="auto"/>
        <w:left w:val="none" w:sz="0" w:space="0" w:color="auto"/>
        <w:bottom w:val="none" w:sz="0" w:space="0" w:color="auto"/>
        <w:right w:val="none" w:sz="0" w:space="0" w:color="auto"/>
      </w:divBdr>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AAC2-1622-4ED1-A3E7-1E9709E3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3</Pages>
  <Words>4366</Words>
  <Characters>2489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135</cp:revision>
  <dcterms:created xsi:type="dcterms:W3CDTF">2022-04-05T08:19:00Z</dcterms:created>
  <dcterms:modified xsi:type="dcterms:W3CDTF">2022-09-22T10:59:00Z</dcterms:modified>
</cp:coreProperties>
</file>