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375D97DD" w:rsidR="00B041E8" w:rsidRPr="00523121" w:rsidRDefault="001A5103" w:rsidP="005D610B">
      <w:pPr>
        <w:pStyle w:val="Title"/>
      </w:pPr>
      <w:r w:rsidRPr="00523121">
        <w:rPr>
          <w:caps/>
        </w:rPr>
        <w:t>PROTOKOLS</w:t>
      </w:r>
      <w:r w:rsidRPr="00523121">
        <w:t xml:space="preserve"> Nr</w:t>
      </w:r>
      <w:r w:rsidR="00B30127">
        <w:t>.</w:t>
      </w:r>
      <w:r w:rsidR="009D06A3">
        <w:t xml:space="preserve"> </w:t>
      </w:r>
      <w:r w:rsidR="00AC4F69">
        <w:t>307</w:t>
      </w:r>
    </w:p>
    <w:p w14:paraId="214F34F6" w14:textId="60FC8566" w:rsidR="0068512D" w:rsidRPr="00523121" w:rsidRDefault="00E36193" w:rsidP="005D610B">
      <w:pPr>
        <w:jc w:val="center"/>
        <w:rPr>
          <w:b/>
          <w:bCs/>
        </w:rPr>
      </w:pPr>
      <w:r>
        <w:rPr>
          <w:b/>
          <w:bCs/>
        </w:rPr>
        <w:t>202</w:t>
      </w:r>
      <w:r w:rsidR="006F4BBE">
        <w:rPr>
          <w:b/>
          <w:bCs/>
        </w:rPr>
        <w:t>2</w:t>
      </w:r>
      <w:r w:rsidR="008A5828" w:rsidRPr="00523121">
        <w:rPr>
          <w:b/>
          <w:bCs/>
        </w:rPr>
        <w:t>.</w:t>
      </w:r>
      <w:r w:rsidR="00251FCF">
        <w:rPr>
          <w:b/>
          <w:bCs/>
        </w:rPr>
        <w:t xml:space="preserve"> gada </w:t>
      </w:r>
      <w:r w:rsidR="00244673">
        <w:rPr>
          <w:b/>
          <w:bCs/>
        </w:rPr>
        <w:t>8</w:t>
      </w:r>
      <w:r w:rsidR="004A25A8">
        <w:rPr>
          <w:b/>
          <w:bCs/>
        </w:rPr>
        <w:t>.</w:t>
      </w:r>
      <w:r w:rsidR="00251FCF">
        <w:rPr>
          <w:b/>
          <w:bCs/>
        </w:rPr>
        <w:t xml:space="preserve"> </w:t>
      </w:r>
      <w:r w:rsidR="00244673">
        <w:rPr>
          <w:b/>
          <w:bCs/>
        </w:rPr>
        <w:t>jūnijā</w:t>
      </w:r>
      <w:r w:rsidR="00AE39FA" w:rsidRPr="00523121">
        <w:rPr>
          <w:b/>
          <w:bCs/>
        </w:rPr>
        <w:t xml:space="preserve"> </w:t>
      </w:r>
      <w:r w:rsidR="001A5103" w:rsidRPr="00523121">
        <w:rPr>
          <w:b/>
          <w:bCs/>
        </w:rPr>
        <w:t>plkst.</w:t>
      </w:r>
      <w:r w:rsidR="00251FCF">
        <w:rPr>
          <w:b/>
          <w:bCs/>
        </w:rPr>
        <w:t xml:space="preserve"> </w:t>
      </w:r>
      <w:r w:rsidR="00244673">
        <w:rPr>
          <w:b/>
          <w:bCs/>
        </w:rPr>
        <w:t>1</w:t>
      </w:r>
      <w:r w:rsidR="009D06A3">
        <w:rPr>
          <w:b/>
          <w:bCs/>
        </w:rPr>
        <w:t>0.00</w:t>
      </w:r>
    </w:p>
    <w:p w14:paraId="76AF755D" w14:textId="2D3A5302" w:rsidR="00C8650A" w:rsidRPr="00523121" w:rsidRDefault="002E4471" w:rsidP="005D610B">
      <w:pPr>
        <w:pStyle w:val="BodyText3"/>
        <w:jc w:val="center"/>
      </w:pPr>
      <w:r>
        <w:t>Daļēji a</w:t>
      </w:r>
      <w:bookmarkStart w:id="0" w:name="_GoBack"/>
      <w:bookmarkEnd w:id="0"/>
      <w:r w:rsidR="0084054C">
        <w:t>ttālināta sēde videokonferences formātā</w:t>
      </w:r>
    </w:p>
    <w:p w14:paraId="4436733C" w14:textId="77777777" w:rsidR="00602419" w:rsidRPr="00523121" w:rsidRDefault="00602419" w:rsidP="005D610B">
      <w:pPr>
        <w:pStyle w:val="BodyText3"/>
      </w:pPr>
    </w:p>
    <w:p w14:paraId="77EFA7C6" w14:textId="77F65A87"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42EAF939" w:rsidR="00B537AD" w:rsidRPr="00E375BB" w:rsidRDefault="00A7426E" w:rsidP="005D610B">
      <w:pPr>
        <w:pStyle w:val="ListParagraph"/>
        <w:ind w:left="0"/>
        <w:jc w:val="both"/>
        <w:rPr>
          <w:rStyle w:val="Strong"/>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0A4F09CB" w14:textId="645F4901" w:rsidR="00B537AD" w:rsidRPr="00E375BB" w:rsidRDefault="00B537AD" w:rsidP="00B537AD">
      <w:pPr>
        <w:pStyle w:val="ListParagraph"/>
        <w:ind w:left="0"/>
        <w:jc w:val="both"/>
        <w:rPr>
          <w:rStyle w:val="Strong"/>
          <w:bCs w:val="0"/>
        </w:rPr>
      </w:pPr>
      <w:r w:rsidRPr="00E375BB">
        <w:rPr>
          <w:rStyle w:val="Strong"/>
          <w:bCs w:val="0"/>
        </w:rPr>
        <w:t>Edvīns Šnore</w:t>
      </w:r>
      <w:r w:rsidR="00516805">
        <w:rPr>
          <w:rStyle w:val="Strong"/>
          <w:bCs w:val="0"/>
        </w:rPr>
        <w:t xml:space="preserve"> </w:t>
      </w:r>
      <w:r w:rsidR="00516805" w:rsidRPr="00516805">
        <w:rPr>
          <w:rStyle w:val="Strong"/>
          <w:b w:val="0"/>
          <w:bCs w:val="0"/>
        </w:rPr>
        <w:t>– komisijas sekretārs</w:t>
      </w:r>
    </w:p>
    <w:p w14:paraId="53D5C7DE" w14:textId="0636DA7E" w:rsidR="00662C74"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612E1EAE" w14:textId="77777777" w:rsidR="00393FE1" w:rsidRPr="00E375BB" w:rsidRDefault="00393FE1" w:rsidP="00393FE1">
      <w:pPr>
        <w:pStyle w:val="ListParagraph"/>
        <w:ind w:left="0"/>
        <w:jc w:val="both"/>
        <w:rPr>
          <w:rStyle w:val="Strong"/>
          <w:bCs w:val="0"/>
        </w:rPr>
      </w:pPr>
      <w:r w:rsidRPr="00E375BB">
        <w:rPr>
          <w:rStyle w:val="Strong"/>
          <w:bCs w:val="0"/>
        </w:rPr>
        <w:t>Raimonds Bergmanis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70E14440" w:rsidR="00B537AD"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0D044A42" w14:textId="05A65D53" w:rsidR="000E46CB" w:rsidRPr="004935CB" w:rsidRDefault="000E46CB" w:rsidP="005D610B">
      <w:pPr>
        <w:pStyle w:val="ListParagraph"/>
        <w:ind w:left="0"/>
        <w:jc w:val="both"/>
        <w:rPr>
          <w:rStyle w:val="Strong"/>
          <w:b w:val="0"/>
          <w:bCs w:val="0"/>
        </w:rPr>
      </w:pPr>
      <w:r>
        <w:rPr>
          <w:rStyle w:val="Strong"/>
          <w:bCs w:val="0"/>
        </w:rPr>
        <w:t xml:space="preserve">Mārtiņš Šteins </w:t>
      </w:r>
      <w:r>
        <w:rPr>
          <w:rStyle w:val="Strong"/>
          <w:b w:val="0"/>
          <w:bCs w:val="0"/>
        </w:rPr>
        <w:t xml:space="preserve">– </w:t>
      </w:r>
      <w:r w:rsidRPr="004935CB">
        <w:rPr>
          <w:rStyle w:val="Strong"/>
          <w:b w:val="0"/>
          <w:bCs w:val="0"/>
        </w:rPr>
        <w:t>Iekšlietu ministrijas parlamentārais sekretārs</w:t>
      </w:r>
    </w:p>
    <w:p w14:paraId="5A56E103" w14:textId="2D305DC5" w:rsidR="000E46CB" w:rsidRPr="004935CB" w:rsidRDefault="000E46CB" w:rsidP="005D610B">
      <w:pPr>
        <w:pStyle w:val="ListParagraph"/>
        <w:ind w:left="0"/>
        <w:jc w:val="both"/>
        <w:rPr>
          <w:rStyle w:val="Strong"/>
          <w:bCs w:val="0"/>
        </w:rPr>
      </w:pPr>
      <w:r w:rsidRPr="004935CB">
        <w:rPr>
          <w:rStyle w:val="Strong"/>
          <w:bCs w:val="0"/>
        </w:rPr>
        <w:t>Zenta Tretjaka</w:t>
      </w:r>
    </w:p>
    <w:p w14:paraId="2770BBB9" w14:textId="0E3B76E1"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03374F3C" w14:textId="296E5439" w:rsidR="005F2A7D" w:rsidRPr="008200EC" w:rsidRDefault="005D3207" w:rsidP="005D610B">
      <w:pPr>
        <w:pStyle w:val="ListParagraph"/>
        <w:ind w:left="0"/>
        <w:jc w:val="both"/>
        <w:rPr>
          <w:i/>
          <w:u w:val="single"/>
        </w:rPr>
      </w:pPr>
      <w:r w:rsidRPr="008200EC">
        <w:rPr>
          <w:i/>
          <w:u w:val="single"/>
        </w:rPr>
        <w:t>U</w:t>
      </w:r>
      <w:r w:rsidR="00E36193" w:rsidRPr="008200EC">
        <w:rPr>
          <w:i/>
          <w:u w:val="single"/>
        </w:rPr>
        <w:t>zaicinātās</w:t>
      </w:r>
      <w:r>
        <w:rPr>
          <w:i/>
          <w:u w:val="single"/>
        </w:rPr>
        <w:t xml:space="preserve"> personas</w:t>
      </w:r>
      <w:r w:rsidR="005F2A7D" w:rsidRPr="008200EC">
        <w:rPr>
          <w:i/>
          <w:u w:val="single"/>
        </w:rPr>
        <w:t>:</w:t>
      </w:r>
    </w:p>
    <w:p w14:paraId="65746E6E" w14:textId="35DF6B5D" w:rsidR="000E46CB" w:rsidRDefault="00B90CA4" w:rsidP="00B91D5C">
      <w:pPr>
        <w:pStyle w:val="ListParagraph"/>
        <w:numPr>
          <w:ilvl w:val="0"/>
          <w:numId w:val="4"/>
        </w:numPr>
        <w:jc w:val="both"/>
      </w:pPr>
      <w:r>
        <w:t xml:space="preserve">Valsts kancelejas direktors </w:t>
      </w:r>
      <w:r w:rsidRPr="00B90CA4">
        <w:rPr>
          <w:b/>
        </w:rPr>
        <w:t xml:space="preserve">Jānis </w:t>
      </w:r>
      <w:proofErr w:type="spellStart"/>
      <w:r w:rsidRPr="00B90CA4">
        <w:rPr>
          <w:b/>
        </w:rPr>
        <w:t>Citskovskis</w:t>
      </w:r>
      <w:proofErr w:type="spellEnd"/>
    </w:p>
    <w:p w14:paraId="1AC10E5F" w14:textId="378431BA" w:rsidR="000E46CB" w:rsidRDefault="000E46CB" w:rsidP="00B91D5C">
      <w:pPr>
        <w:pStyle w:val="ListParagraph"/>
        <w:numPr>
          <w:ilvl w:val="0"/>
          <w:numId w:val="4"/>
        </w:numPr>
        <w:jc w:val="both"/>
      </w:pPr>
      <w:r>
        <w:t xml:space="preserve">Finanšu izlūkošanas dienesta priekšnieka amata kandidāte </w:t>
      </w:r>
      <w:r w:rsidRPr="000E46CB">
        <w:rPr>
          <w:b/>
        </w:rPr>
        <w:t>Ilze Znotiņa</w:t>
      </w:r>
    </w:p>
    <w:p w14:paraId="6248CE36" w14:textId="5E3E654C" w:rsidR="00960A60" w:rsidRPr="004201BB" w:rsidRDefault="004201BB" w:rsidP="00B91D5C">
      <w:pPr>
        <w:pStyle w:val="ListParagraph"/>
        <w:numPr>
          <w:ilvl w:val="0"/>
          <w:numId w:val="4"/>
        </w:numPr>
        <w:jc w:val="both"/>
      </w:pPr>
      <w:r>
        <w:t xml:space="preserve">Aizsardzības ministrijas </w:t>
      </w:r>
      <w:r w:rsidR="000E46CB">
        <w:t>valsts sekretārs</w:t>
      </w:r>
      <w:r w:rsidR="00960A60" w:rsidRPr="007C4A52">
        <w:t xml:space="preserve"> </w:t>
      </w:r>
      <w:r w:rsidR="000E46CB">
        <w:rPr>
          <w:b/>
        </w:rPr>
        <w:t>Jānis Garisons</w:t>
      </w:r>
    </w:p>
    <w:p w14:paraId="17C4E09E" w14:textId="4BA0CDF6" w:rsidR="00244673" w:rsidRDefault="000E46CB" w:rsidP="00B91D5C">
      <w:pPr>
        <w:pStyle w:val="ListParagraph"/>
        <w:numPr>
          <w:ilvl w:val="0"/>
          <w:numId w:val="4"/>
        </w:numPr>
        <w:jc w:val="both"/>
      </w:pPr>
      <w:r>
        <w:t>Aizsardzības ministrijas pārstāvji</w:t>
      </w:r>
    </w:p>
    <w:p w14:paraId="561C7B27" w14:textId="76E9C9DD" w:rsidR="004201BB" w:rsidRPr="004201BB" w:rsidRDefault="004201BB" w:rsidP="00B91D5C">
      <w:pPr>
        <w:pStyle w:val="ListParagraph"/>
        <w:numPr>
          <w:ilvl w:val="0"/>
          <w:numId w:val="4"/>
        </w:numPr>
        <w:jc w:val="both"/>
      </w:pPr>
      <w:r w:rsidRPr="004201BB">
        <w:t>Ārlietu ministrijas parlamentārā sekretāre</w:t>
      </w:r>
      <w:r>
        <w:rPr>
          <w:b/>
        </w:rPr>
        <w:t xml:space="preserve"> Zanda Kalniņa-</w:t>
      </w:r>
      <w:proofErr w:type="spellStart"/>
      <w:r>
        <w:rPr>
          <w:b/>
        </w:rPr>
        <w:t>Lukaševica</w:t>
      </w:r>
      <w:proofErr w:type="spellEnd"/>
    </w:p>
    <w:p w14:paraId="02DADC68" w14:textId="77777777" w:rsidR="008C7126" w:rsidRDefault="008C7126" w:rsidP="008C7126">
      <w:pPr>
        <w:pStyle w:val="ListParagraph"/>
        <w:numPr>
          <w:ilvl w:val="0"/>
          <w:numId w:val="4"/>
        </w:numPr>
        <w:jc w:val="both"/>
        <w:rPr>
          <w:rFonts w:cs="Calibri"/>
          <w:color w:val="212100"/>
        </w:rPr>
      </w:pPr>
      <w:r>
        <w:rPr>
          <w:rFonts w:cs="Calibri"/>
          <w:color w:val="212100"/>
        </w:rPr>
        <w:t xml:space="preserve">Ārlietu ministrijas Drošības politikas departamenta Eiroatlantiskās drošības nodaļas vadītāja </w:t>
      </w:r>
      <w:r>
        <w:rPr>
          <w:rFonts w:cs="Calibri"/>
          <w:b/>
          <w:color w:val="212100"/>
        </w:rPr>
        <w:t xml:space="preserve">Anda </w:t>
      </w:r>
      <w:proofErr w:type="spellStart"/>
      <w:r>
        <w:rPr>
          <w:rFonts w:cs="Calibri"/>
          <w:b/>
          <w:color w:val="212100"/>
        </w:rPr>
        <w:t>Mende</w:t>
      </w:r>
      <w:proofErr w:type="spellEnd"/>
    </w:p>
    <w:p w14:paraId="776221A0" w14:textId="77777777" w:rsidR="00244673" w:rsidRPr="00501FF8" w:rsidRDefault="00244673" w:rsidP="006A3468">
      <w:pPr>
        <w:ind w:firstLine="397"/>
        <w:rPr>
          <w:vanish/>
        </w:rPr>
      </w:pPr>
    </w:p>
    <w:p w14:paraId="53C2B58B" w14:textId="77777777" w:rsidR="00BC759B" w:rsidRPr="00501FF8" w:rsidRDefault="00BC759B" w:rsidP="006A3468">
      <w:pPr>
        <w:ind w:firstLine="397"/>
        <w:rPr>
          <w:vanish/>
        </w:rPr>
      </w:pPr>
    </w:p>
    <w:p w14:paraId="6FBB7F24" w14:textId="77777777" w:rsidR="00BC759B" w:rsidRPr="00501FF8" w:rsidRDefault="00BC759B" w:rsidP="006A3468">
      <w:pPr>
        <w:ind w:firstLine="397"/>
        <w:rPr>
          <w:vanish/>
        </w:rPr>
      </w:pPr>
    </w:p>
    <w:p w14:paraId="07098CA1" w14:textId="77777777" w:rsidR="00BC759B" w:rsidRPr="00501FF8" w:rsidRDefault="00BC759B" w:rsidP="006A3468">
      <w:pPr>
        <w:ind w:firstLine="397"/>
        <w:rPr>
          <w:vanish/>
        </w:rPr>
      </w:pPr>
    </w:p>
    <w:p w14:paraId="1464BC68" w14:textId="77777777" w:rsidR="00BC759B" w:rsidRPr="00501FF8" w:rsidRDefault="00BC759B" w:rsidP="006A3468">
      <w:pPr>
        <w:ind w:firstLine="397"/>
        <w:rPr>
          <w:vanish/>
        </w:rPr>
      </w:pPr>
    </w:p>
    <w:p w14:paraId="779C92EE" w14:textId="77777777" w:rsidR="00BC759B" w:rsidRPr="00501FF8" w:rsidRDefault="00BC759B" w:rsidP="006A3468">
      <w:pPr>
        <w:ind w:firstLine="397"/>
        <w:rPr>
          <w:vanish/>
        </w:rPr>
      </w:pPr>
    </w:p>
    <w:p w14:paraId="6EABBDA7" w14:textId="39466900" w:rsidR="0020115A" w:rsidRPr="00501FF8" w:rsidRDefault="00720BAD" w:rsidP="006A3468">
      <w:pPr>
        <w:ind w:firstLine="397"/>
        <w:jc w:val="both"/>
        <w:rPr>
          <w:rStyle w:val="Strong"/>
          <w:b w:val="0"/>
        </w:rPr>
      </w:pPr>
      <w:r w:rsidRPr="00501FF8">
        <w:rPr>
          <w:rStyle w:val="Strong"/>
          <w:b w:val="0"/>
        </w:rPr>
        <w:t>Saeimas Juridiskā biroja</w:t>
      </w:r>
      <w:r w:rsidR="002862CA" w:rsidRPr="00501FF8">
        <w:rPr>
          <w:rStyle w:val="Strong"/>
          <w:b w:val="0"/>
        </w:rPr>
        <w:t xml:space="preserve"> </w:t>
      </w:r>
      <w:r w:rsidR="00662C74" w:rsidRPr="00501FF8">
        <w:rPr>
          <w:rStyle w:val="Strong"/>
          <w:b w:val="0"/>
        </w:rPr>
        <w:t>vecākā juridiskā padomniece</w:t>
      </w:r>
      <w:r w:rsidR="00163074" w:rsidRPr="00501FF8">
        <w:rPr>
          <w:rStyle w:val="Strong"/>
        </w:rPr>
        <w:t xml:space="preserve"> </w:t>
      </w:r>
      <w:r w:rsidR="001E1530" w:rsidRPr="00501FF8">
        <w:rPr>
          <w:rStyle w:val="Strong"/>
        </w:rPr>
        <w:t>Līvija</w:t>
      </w:r>
      <w:r w:rsidR="007A776A" w:rsidRPr="00501FF8">
        <w:rPr>
          <w:rStyle w:val="Strong"/>
        </w:rPr>
        <w:t xml:space="preserve"> </w:t>
      </w:r>
      <w:r w:rsidR="00163074" w:rsidRPr="00501FF8">
        <w:rPr>
          <w:rStyle w:val="Strong"/>
        </w:rPr>
        <w:t>Millere</w:t>
      </w:r>
    </w:p>
    <w:p w14:paraId="4D97A59B" w14:textId="79E05E95" w:rsidR="00DF1334" w:rsidRPr="00282014" w:rsidRDefault="00D56145" w:rsidP="003863CE">
      <w:pPr>
        <w:tabs>
          <w:tab w:val="left" w:pos="1418"/>
        </w:tabs>
        <w:ind w:firstLine="39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w:t>
      </w:r>
      <w:r w:rsidR="000E46CB">
        <w:rPr>
          <w:rStyle w:val="Strong"/>
          <w:b w:val="0"/>
        </w:rPr>
        <w:t xml:space="preserve">i </w:t>
      </w:r>
      <w:r w:rsidR="000E46CB" w:rsidRPr="000E46CB">
        <w:rPr>
          <w:rStyle w:val="Strong"/>
        </w:rPr>
        <w:t>Egita Kalniņa</w:t>
      </w:r>
      <w:r w:rsidR="000E46CB">
        <w:rPr>
          <w:rStyle w:val="Strong"/>
          <w:b w:val="0"/>
        </w:rPr>
        <w:t>,</w:t>
      </w:r>
      <w:r w:rsidR="003B1BF3" w:rsidRPr="00523121">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C76E2E">
        <w:rPr>
          <w:rStyle w:val="Strong"/>
          <w:bCs w:val="0"/>
        </w:rPr>
        <w:t xml:space="preserve"> </w:t>
      </w:r>
      <w:r w:rsidR="00A11B85">
        <w:rPr>
          <w:rStyle w:val="Strong"/>
          <w:b w:val="0"/>
        </w:rPr>
        <w:t xml:space="preserve">un </w:t>
      </w:r>
      <w:r w:rsidR="000E46CB">
        <w:rPr>
          <w:rStyle w:val="Strong"/>
        </w:rPr>
        <w:t xml:space="preserve">Māris </w:t>
      </w:r>
      <w:proofErr w:type="spellStart"/>
      <w:r w:rsidR="000E46CB">
        <w:rPr>
          <w:rStyle w:val="Strong"/>
        </w:rPr>
        <w:t>Veinalds</w:t>
      </w:r>
      <w:proofErr w:type="spellEnd"/>
    </w:p>
    <w:p w14:paraId="4D7D5AAF" w14:textId="77777777" w:rsidR="006D1857" w:rsidRPr="00523121" w:rsidRDefault="006D1857" w:rsidP="003863CE">
      <w:pPr>
        <w:ind w:firstLine="397"/>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3863C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137BAAC4" w:rsidR="00473AC6" w:rsidRDefault="006D1857" w:rsidP="003863CE">
      <w:pPr>
        <w:ind w:firstLine="397"/>
        <w:jc w:val="both"/>
        <w:rPr>
          <w:bCs/>
        </w:rPr>
      </w:pPr>
      <w:r w:rsidRPr="00523121">
        <w:rPr>
          <w:b/>
          <w:bCs/>
        </w:rPr>
        <w:t xml:space="preserve">Sēdes veids: </w:t>
      </w:r>
      <w:r w:rsidR="0013430C" w:rsidRPr="00523121">
        <w:rPr>
          <w:bCs/>
        </w:rPr>
        <w:t>atklāta</w:t>
      </w:r>
    </w:p>
    <w:p w14:paraId="0A52E252" w14:textId="4CA19270" w:rsidR="00A50882" w:rsidRDefault="00A50882" w:rsidP="003863CE">
      <w:pPr>
        <w:ind w:firstLine="397"/>
        <w:jc w:val="both"/>
        <w:rPr>
          <w:bCs/>
        </w:rPr>
      </w:pPr>
    </w:p>
    <w:p w14:paraId="6D7BA1CF" w14:textId="3A542EE6" w:rsidR="00A50882" w:rsidRPr="00A50882" w:rsidRDefault="00A50882" w:rsidP="003863CE">
      <w:pPr>
        <w:ind w:firstLine="397"/>
        <w:jc w:val="both"/>
        <w:rPr>
          <w:bCs/>
          <w:i/>
          <w:u w:val="single"/>
        </w:rPr>
      </w:pPr>
      <w:r w:rsidRPr="00A50882">
        <w:rPr>
          <w:bCs/>
          <w:i/>
          <w:u w:val="single"/>
        </w:rPr>
        <w:t>Izskatāmie dokumenti:</w:t>
      </w:r>
    </w:p>
    <w:p w14:paraId="4A980BBD" w14:textId="23BD6C83" w:rsidR="00A50882" w:rsidRPr="00764974" w:rsidRDefault="00A50882" w:rsidP="00764974">
      <w:pPr>
        <w:pStyle w:val="ListParagraph"/>
        <w:numPr>
          <w:ilvl w:val="0"/>
          <w:numId w:val="28"/>
        </w:numPr>
        <w:jc w:val="both"/>
        <w:rPr>
          <w:bCs/>
          <w:i/>
          <w:iCs/>
        </w:rPr>
      </w:pPr>
      <w:r w:rsidRPr="00764974">
        <w:rPr>
          <w:bCs/>
          <w:i/>
          <w:iCs/>
        </w:rPr>
        <w:t xml:space="preserve">Ministru kabineta </w:t>
      </w:r>
      <w:r w:rsidR="00764974" w:rsidRPr="00764974">
        <w:rPr>
          <w:bCs/>
          <w:i/>
          <w:iCs/>
        </w:rPr>
        <w:t>31.05.2022. vēstule Nr. 22-TA-1636 “Par Saeimas lēmumprojekta nosūtīšanu”;</w:t>
      </w:r>
    </w:p>
    <w:p w14:paraId="34F89E2E" w14:textId="4D3333CE" w:rsidR="00764974" w:rsidRPr="00764974" w:rsidRDefault="00764974" w:rsidP="00764974">
      <w:pPr>
        <w:pStyle w:val="ListParagraph"/>
        <w:numPr>
          <w:ilvl w:val="0"/>
          <w:numId w:val="28"/>
        </w:numPr>
        <w:jc w:val="both"/>
        <w:rPr>
          <w:bCs/>
          <w:i/>
          <w:iCs/>
        </w:rPr>
      </w:pPr>
      <w:r w:rsidRPr="00764974">
        <w:rPr>
          <w:bCs/>
          <w:i/>
          <w:iCs/>
        </w:rPr>
        <w:t>Aizsardzības ministrijas 03.06.2022. vēstule Nr. MV-N/1140 “Par grozījumu veikšanu Nacionālo bruņoto spēku likumā un Nacionālās drošības likumā.</w:t>
      </w:r>
    </w:p>
    <w:p w14:paraId="7512CB33" w14:textId="77777777" w:rsidR="00B91D5C" w:rsidRDefault="00B91D5C" w:rsidP="003863CE">
      <w:pPr>
        <w:ind w:firstLine="397"/>
        <w:jc w:val="both"/>
        <w:rPr>
          <w:bCs/>
        </w:rPr>
      </w:pPr>
    </w:p>
    <w:p w14:paraId="15255177" w14:textId="77777777" w:rsidR="000E46CB" w:rsidRDefault="009729FF" w:rsidP="000E46CB">
      <w:pPr>
        <w:pStyle w:val="BodyText3"/>
        <w:ind w:firstLine="397"/>
        <w:rPr>
          <w:u w:val="single"/>
        </w:rPr>
      </w:pPr>
      <w:r w:rsidRPr="0091347B">
        <w:rPr>
          <w:u w:val="single"/>
        </w:rPr>
        <w:t>D</w:t>
      </w:r>
      <w:r w:rsidR="006D1857" w:rsidRPr="0091347B">
        <w:rPr>
          <w:u w:val="single"/>
        </w:rPr>
        <w:t>arba kārtība:</w:t>
      </w:r>
    </w:p>
    <w:p w14:paraId="2DD12609" w14:textId="4A5F649C" w:rsidR="00B21CFF" w:rsidRPr="000E46CB" w:rsidRDefault="000E46CB" w:rsidP="000E46CB">
      <w:pPr>
        <w:pStyle w:val="BodyText3"/>
        <w:rPr>
          <w:u w:val="single"/>
        </w:rPr>
      </w:pPr>
      <w:r>
        <w:t>1. S</w:t>
      </w:r>
      <w:r w:rsidR="00B21CFF" w:rsidRPr="000E46CB">
        <w:t>aeimas lēmuma projekts par Finanšu izlūkošanas dienesta priekšnieka iecelšanu amatā.</w:t>
      </w:r>
    </w:p>
    <w:p w14:paraId="68FF3ED2" w14:textId="19816C8A" w:rsidR="000E46CB" w:rsidRDefault="000E46CB" w:rsidP="000E46CB">
      <w:pPr>
        <w:pStyle w:val="ListParagraph"/>
        <w:tabs>
          <w:tab w:val="left" w:pos="1418"/>
        </w:tabs>
        <w:ind w:left="0"/>
        <w:jc w:val="both"/>
        <w:rPr>
          <w:b/>
          <w:bCs/>
        </w:rPr>
      </w:pPr>
      <w:r>
        <w:rPr>
          <w:b/>
          <w:bCs/>
        </w:rPr>
        <w:t xml:space="preserve">2. </w:t>
      </w:r>
      <w:r w:rsidR="00B21CFF" w:rsidRPr="000E46CB">
        <w:rPr>
          <w:b/>
          <w:bCs/>
        </w:rPr>
        <w:t>Iespējamie grozījumi Nacionālās drošības likumā un Nacionālo bruņoto spēku likumā kā komisijas iniciatīva Saeimas kārtības ruļļa 79. panta kārtībā.</w:t>
      </w:r>
    </w:p>
    <w:p w14:paraId="2BDDB8F3" w14:textId="5D9295BB" w:rsidR="00163DB7" w:rsidRDefault="00163DB7" w:rsidP="00470661">
      <w:pPr>
        <w:pStyle w:val="ListParagraph"/>
        <w:ind w:left="0" w:firstLine="397"/>
        <w:jc w:val="both"/>
        <w:rPr>
          <w:b/>
          <w:sz w:val="28"/>
          <w:szCs w:val="28"/>
          <w:lang w:eastAsia="lv-LV"/>
        </w:rPr>
      </w:pPr>
    </w:p>
    <w:p w14:paraId="170B9344" w14:textId="0E8CDC0C" w:rsidR="000E46CB" w:rsidRDefault="00A7426E" w:rsidP="000E46CB">
      <w:pPr>
        <w:pStyle w:val="BodyText3"/>
        <w:ind w:firstLine="397"/>
        <w:rPr>
          <w:b w:val="0"/>
        </w:rPr>
      </w:pPr>
      <w:r w:rsidRPr="0091347B">
        <w:t>J.Rancāns</w:t>
      </w:r>
      <w:r w:rsidR="002360C8" w:rsidRPr="0091347B">
        <w:t xml:space="preserve"> </w:t>
      </w:r>
      <w:r w:rsidR="002360C8" w:rsidRPr="0091347B">
        <w:rPr>
          <w:b w:val="0"/>
        </w:rPr>
        <w:t xml:space="preserve">atklāj </w:t>
      </w:r>
      <w:r w:rsidR="00AC4F69">
        <w:rPr>
          <w:b w:val="0"/>
        </w:rPr>
        <w:t>komisijas</w:t>
      </w:r>
      <w:r w:rsidR="00470661">
        <w:rPr>
          <w:b w:val="0"/>
        </w:rPr>
        <w:t xml:space="preserve"> </w:t>
      </w:r>
      <w:r w:rsidR="002360C8" w:rsidRPr="0091347B">
        <w:rPr>
          <w:b w:val="0"/>
        </w:rPr>
        <w:t>sēdi</w:t>
      </w:r>
      <w:r w:rsidR="005E6C48" w:rsidRPr="0091347B">
        <w:rPr>
          <w:b w:val="0"/>
        </w:rPr>
        <w:t>, konstatē tiešsaistē esošos komisijas locekļus</w:t>
      </w:r>
      <w:r w:rsidR="000E46CB">
        <w:rPr>
          <w:b w:val="0"/>
        </w:rPr>
        <w:t>; informē par izskatāmo sēdes darba kārtību.</w:t>
      </w:r>
    </w:p>
    <w:p w14:paraId="4CE262C5" w14:textId="77777777" w:rsidR="000E46CB" w:rsidRDefault="000E46CB" w:rsidP="000E46CB">
      <w:pPr>
        <w:pStyle w:val="BodyText3"/>
        <w:ind w:firstLine="397"/>
        <w:rPr>
          <w:b w:val="0"/>
        </w:rPr>
      </w:pPr>
    </w:p>
    <w:p w14:paraId="24D947D5" w14:textId="08B1DBAC" w:rsidR="000E46CB" w:rsidRPr="000E46CB" w:rsidRDefault="000E46CB" w:rsidP="000E46CB">
      <w:pPr>
        <w:pStyle w:val="BodyText3"/>
        <w:rPr>
          <w:b w:val="0"/>
        </w:rPr>
      </w:pPr>
      <w:r>
        <w:t xml:space="preserve">1. </w:t>
      </w:r>
      <w:r w:rsidRPr="000E46CB">
        <w:t>Saeimas lēmuma projekts par Finanšu izlūkošanas dienesta priekšnieka iecelšanu amatā.</w:t>
      </w:r>
    </w:p>
    <w:p w14:paraId="2679E470" w14:textId="77777777" w:rsidR="00AC4F69" w:rsidRDefault="00AC4F69" w:rsidP="000E46CB">
      <w:pPr>
        <w:pStyle w:val="BodyText3"/>
        <w:rPr>
          <w:b w:val="0"/>
        </w:rPr>
      </w:pPr>
    </w:p>
    <w:p w14:paraId="327BAC8E" w14:textId="1C2DBEC5" w:rsidR="000E46CB" w:rsidRDefault="000E46CB" w:rsidP="000E46CB">
      <w:pPr>
        <w:pStyle w:val="BodyText3"/>
        <w:ind w:firstLine="397"/>
        <w:rPr>
          <w:b w:val="0"/>
        </w:rPr>
      </w:pPr>
      <w:r w:rsidRPr="00BB3466">
        <w:t>J.Rancāns</w:t>
      </w:r>
      <w:r w:rsidR="00B90CA4">
        <w:rPr>
          <w:b w:val="0"/>
        </w:rPr>
        <w:t xml:space="preserve"> dod vārdu Valsts kancelejas direktoram.</w:t>
      </w:r>
    </w:p>
    <w:p w14:paraId="47993E1F" w14:textId="025302BB" w:rsidR="00573FC1" w:rsidRDefault="00B90CA4" w:rsidP="00573FC1">
      <w:pPr>
        <w:pStyle w:val="BodyText3"/>
        <w:ind w:firstLine="397"/>
        <w:rPr>
          <w:b w:val="0"/>
        </w:rPr>
      </w:pPr>
      <w:proofErr w:type="spellStart"/>
      <w:r w:rsidRPr="00B90CA4">
        <w:t>J.Citskovskis</w:t>
      </w:r>
      <w:proofErr w:type="spellEnd"/>
      <w:r>
        <w:rPr>
          <w:b w:val="0"/>
        </w:rPr>
        <w:t xml:space="preserve"> sniedz ko</w:t>
      </w:r>
      <w:r w:rsidR="00E45D67">
        <w:rPr>
          <w:b w:val="0"/>
        </w:rPr>
        <w:t>misijai informāciju par konkursu</w:t>
      </w:r>
      <w:r>
        <w:rPr>
          <w:b w:val="0"/>
        </w:rPr>
        <w:t xml:space="preserve"> uz Finanšu izlūkošanas dienesta (turpmāk – FID) priekšnieka amatu, tā hronoloģisko norisi pa </w:t>
      </w:r>
      <w:r w:rsidR="00573FC1">
        <w:rPr>
          <w:b w:val="0"/>
        </w:rPr>
        <w:t xml:space="preserve">trim </w:t>
      </w:r>
      <w:r>
        <w:rPr>
          <w:b w:val="0"/>
        </w:rPr>
        <w:t xml:space="preserve">kārtām, kandidātu atlasi un </w:t>
      </w:r>
      <w:r>
        <w:rPr>
          <w:b w:val="0"/>
        </w:rPr>
        <w:lastRenderedPageBreak/>
        <w:t>izvērtēšanas pamatojumu.</w:t>
      </w:r>
      <w:r w:rsidR="00573FC1">
        <w:rPr>
          <w:b w:val="0"/>
        </w:rPr>
        <w:t xml:space="preserve"> Konkurss uz amatu notika atbilstoši likumiem un Ministru kabineta (turpmāk – MK) noteikumiem.</w:t>
      </w:r>
    </w:p>
    <w:p w14:paraId="5AEBE99D" w14:textId="7680640E" w:rsidR="00573FC1" w:rsidRDefault="00573FC1" w:rsidP="00573FC1">
      <w:pPr>
        <w:pStyle w:val="BodyText3"/>
        <w:ind w:firstLine="397"/>
        <w:rPr>
          <w:b w:val="0"/>
        </w:rPr>
      </w:pPr>
      <w:r>
        <w:rPr>
          <w:b w:val="0"/>
        </w:rPr>
        <w:t xml:space="preserve">Konkurss tika izsludināts 17. februārī, tajā pieteicās 8 kandidāti, bet </w:t>
      </w:r>
      <w:r w:rsidR="00E45D67">
        <w:rPr>
          <w:b w:val="0"/>
        </w:rPr>
        <w:t>uz otro kārt tika virzīti 7,</w:t>
      </w:r>
      <w:r>
        <w:rPr>
          <w:b w:val="0"/>
        </w:rPr>
        <w:t xml:space="preserve"> uz trešo kārtu – 4. Kandidātu izvērtējumā tika ņemts vērā redzējums</w:t>
      </w:r>
      <w:r w:rsidR="00E45D67">
        <w:rPr>
          <w:b w:val="0"/>
        </w:rPr>
        <w:t xml:space="preserve"> par nozares aktualitātēm, spēja</w:t>
      </w:r>
      <w:r>
        <w:rPr>
          <w:b w:val="0"/>
        </w:rPr>
        <w:t xml:space="preserve"> izvērtēt situāciju un pieņemt lēmumu. Tika vērtētas arī kandidātu prioritātes un kompetences.</w:t>
      </w:r>
    </w:p>
    <w:p w14:paraId="66F65579" w14:textId="605CFE0F" w:rsidR="00573FC1" w:rsidRDefault="00573FC1" w:rsidP="00573FC1">
      <w:pPr>
        <w:pStyle w:val="BodyText3"/>
        <w:ind w:firstLine="397"/>
        <w:rPr>
          <w:b w:val="0"/>
        </w:rPr>
      </w:pPr>
      <w:r>
        <w:rPr>
          <w:b w:val="0"/>
        </w:rPr>
        <w:t>Atzīmē, ka I.Znotiņa konkursā saņēma komisijas visaugstāko novērtējumu.</w:t>
      </w:r>
    </w:p>
    <w:p w14:paraId="52D0717B" w14:textId="1F5E6A73" w:rsidR="008C2FA8" w:rsidRDefault="008C2FA8" w:rsidP="008C2FA8">
      <w:pPr>
        <w:pStyle w:val="BodyText3"/>
        <w:ind w:firstLine="397"/>
        <w:rPr>
          <w:b w:val="0"/>
        </w:rPr>
      </w:pPr>
      <w:r w:rsidRPr="00BB3466">
        <w:t>J.Rancāns</w:t>
      </w:r>
      <w:r>
        <w:rPr>
          <w:b w:val="0"/>
        </w:rPr>
        <w:t xml:space="preserve"> dod vārdu </w:t>
      </w:r>
      <w:proofErr w:type="spellStart"/>
      <w:r>
        <w:rPr>
          <w:b w:val="0"/>
        </w:rPr>
        <w:t>I.Znotiņai</w:t>
      </w:r>
      <w:proofErr w:type="spellEnd"/>
      <w:r>
        <w:rPr>
          <w:b w:val="0"/>
        </w:rPr>
        <w:t>.</w:t>
      </w:r>
    </w:p>
    <w:p w14:paraId="04268317" w14:textId="5BEC9CDC" w:rsidR="008C2FA8" w:rsidRDefault="008C2FA8" w:rsidP="008C2FA8">
      <w:pPr>
        <w:pStyle w:val="BodyText3"/>
        <w:ind w:firstLine="397"/>
        <w:rPr>
          <w:b w:val="0"/>
        </w:rPr>
      </w:pPr>
      <w:r w:rsidRPr="008C2FA8">
        <w:rPr>
          <w:bCs w:val="0"/>
        </w:rPr>
        <w:t>I.Znotiņa</w:t>
      </w:r>
      <w:r>
        <w:rPr>
          <w:b w:val="0"/>
        </w:rPr>
        <w:t xml:space="preserve"> pamato iemeslus savai dalībai konkursā, akcentē nepieciešamību FID turpināt iesāktos darbus, atsaucas uz 2018. gadā izvirzītajām dienesta prioritātēm un tā laika situāciju, kā arī četros gados nozarē paveikto. Akcentē veiksmīgo reformu procesu, </w:t>
      </w:r>
      <w:proofErr w:type="spellStart"/>
      <w:r w:rsidRPr="00E45D67">
        <w:rPr>
          <w:b w:val="0"/>
          <w:i/>
        </w:rPr>
        <w:t>Moneyval</w:t>
      </w:r>
      <w:proofErr w:type="spellEnd"/>
      <w:r w:rsidRPr="00E45D67">
        <w:rPr>
          <w:b w:val="0"/>
          <w:i/>
        </w:rPr>
        <w:t xml:space="preserve"> </w:t>
      </w:r>
      <w:r>
        <w:rPr>
          <w:b w:val="0"/>
        </w:rPr>
        <w:t>rekomendāciju izpildi un valsts izvairīšanos no iekļūšanas finanšu pelēkajā zonā. Uzsver nacionālās drošības stiprināšanas aspektu. Kā iesākto ambiciozo ieceru izpildi kavējošus apstākļus atzīmē Covid-19 situāciju un šābrīža karadarbību Ukrainā.</w:t>
      </w:r>
    </w:p>
    <w:p w14:paraId="1F4A92BE" w14:textId="114755D5" w:rsidR="008C2FA8" w:rsidRDefault="008C2FA8" w:rsidP="008C2FA8">
      <w:pPr>
        <w:pStyle w:val="BodyText3"/>
        <w:ind w:firstLine="397"/>
        <w:rPr>
          <w:b w:val="0"/>
        </w:rPr>
      </w:pPr>
      <w:r>
        <w:rPr>
          <w:b w:val="0"/>
        </w:rPr>
        <w:t>Uzsver būtiskos momentus FID darbam turpmākajā periodā:</w:t>
      </w:r>
    </w:p>
    <w:p w14:paraId="78B489F8" w14:textId="7A5139F4" w:rsidR="008C2FA8" w:rsidRDefault="0089686D" w:rsidP="008C2FA8">
      <w:pPr>
        <w:pStyle w:val="BodyText3"/>
        <w:numPr>
          <w:ilvl w:val="0"/>
          <w:numId w:val="27"/>
        </w:numPr>
        <w:rPr>
          <w:b w:val="0"/>
        </w:rPr>
      </w:pPr>
      <w:r>
        <w:rPr>
          <w:b w:val="0"/>
        </w:rPr>
        <w:t>nepieciešamība panākt, lai visi finanšu izlūkošanā iesaistītie ķēdes posmi strādātu vienlīdz efektīvi;</w:t>
      </w:r>
    </w:p>
    <w:p w14:paraId="2D847B8F" w14:textId="25398244" w:rsidR="0089686D" w:rsidRDefault="0089686D" w:rsidP="008C2FA8">
      <w:pPr>
        <w:pStyle w:val="BodyText3"/>
        <w:numPr>
          <w:ilvl w:val="0"/>
          <w:numId w:val="27"/>
        </w:numPr>
        <w:rPr>
          <w:b w:val="0"/>
        </w:rPr>
      </w:pPr>
      <w:r>
        <w:rPr>
          <w:b w:val="0"/>
        </w:rPr>
        <w:t>FID autonomijas stiprināšana;</w:t>
      </w:r>
    </w:p>
    <w:p w14:paraId="2A47339C" w14:textId="386920E2" w:rsidR="0089686D" w:rsidRDefault="0089686D" w:rsidP="008C2FA8">
      <w:pPr>
        <w:pStyle w:val="BodyText3"/>
        <w:numPr>
          <w:ilvl w:val="0"/>
          <w:numId w:val="27"/>
        </w:numPr>
        <w:rPr>
          <w:b w:val="0"/>
        </w:rPr>
      </w:pPr>
      <w:r>
        <w:rPr>
          <w:b w:val="0"/>
        </w:rPr>
        <w:t xml:space="preserve">FID kapacitātes </w:t>
      </w:r>
      <w:r w:rsidR="00EA0CAD">
        <w:rPr>
          <w:b w:val="0"/>
        </w:rPr>
        <w:t>efektivizēšana</w:t>
      </w:r>
      <w:r>
        <w:rPr>
          <w:b w:val="0"/>
        </w:rPr>
        <w:t>;</w:t>
      </w:r>
    </w:p>
    <w:p w14:paraId="72CA6F63" w14:textId="341F57B8" w:rsidR="0089686D" w:rsidRDefault="00156553" w:rsidP="008C2FA8">
      <w:pPr>
        <w:pStyle w:val="BodyText3"/>
        <w:numPr>
          <w:ilvl w:val="0"/>
          <w:numId w:val="27"/>
        </w:numPr>
        <w:rPr>
          <w:b w:val="0"/>
        </w:rPr>
      </w:pPr>
      <w:r>
        <w:rPr>
          <w:b w:val="0"/>
        </w:rPr>
        <w:t xml:space="preserve">nepieciešamība </w:t>
      </w:r>
      <w:proofErr w:type="spellStart"/>
      <w:r>
        <w:rPr>
          <w:b w:val="0"/>
        </w:rPr>
        <w:t>prioritarizēt</w:t>
      </w:r>
      <w:proofErr w:type="spellEnd"/>
      <w:r>
        <w:rPr>
          <w:b w:val="0"/>
        </w:rPr>
        <w:t xml:space="preserve"> darbu ar otrā riska </w:t>
      </w:r>
      <w:r w:rsidR="00EA0CAD">
        <w:rPr>
          <w:b w:val="0"/>
        </w:rPr>
        <w:t>profila lietām, vairāk jāstrādā ar korupcijas, kontrabandas un cilvēku tirdzniecības lietām.</w:t>
      </w:r>
    </w:p>
    <w:p w14:paraId="3589AC1A" w14:textId="09352213" w:rsidR="00F71019" w:rsidRDefault="00EA0CAD" w:rsidP="00F71019">
      <w:pPr>
        <w:pStyle w:val="BodyText3"/>
        <w:ind w:firstLine="397"/>
        <w:rPr>
          <w:b w:val="0"/>
        </w:rPr>
      </w:pPr>
      <w:r>
        <w:rPr>
          <w:b w:val="0"/>
        </w:rPr>
        <w:t xml:space="preserve">Kā būtisku sasniegumu I.Znotiņa atzīmē 30. martā Rīgā ar Eiropas Komisijas un Latvijas </w:t>
      </w:r>
      <w:r w:rsidRPr="00F71019">
        <w:rPr>
          <w:b w:val="0"/>
        </w:rPr>
        <w:t>valdības atbalstu atklāto AML</w:t>
      </w:r>
      <w:r w:rsidR="00F71019" w:rsidRPr="00F71019">
        <w:rPr>
          <w:b w:val="0"/>
        </w:rPr>
        <w:t xml:space="preserve"> (</w:t>
      </w:r>
      <w:r w:rsidR="00F71019" w:rsidRPr="00F71019">
        <w:rPr>
          <w:rStyle w:val="hgkelc"/>
          <w:b w:val="0"/>
        </w:rPr>
        <w:t xml:space="preserve">Anti </w:t>
      </w:r>
      <w:proofErr w:type="spellStart"/>
      <w:r w:rsidR="00F71019" w:rsidRPr="00F71019">
        <w:rPr>
          <w:rStyle w:val="hgkelc"/>
          <w:b w:val="0"/>
        </w:rPr>
        <w:t>Money</w:t>
      </w:r>
      <w:proofErr w:type="spellEnd"/>
      <w:r w:rsidR="00F71019" w:rsidRPr="00F71019">
        <w:rPr>
          <w:rStyle w:val="hgkelc"/>
          <w:b w:val="0"/>
        </w:rPr>
        <w:t xml:space="preserve"> </w:t>
      </w:r>
      <w:proofErr w:type="spellStart"/>
      <w:r w:rsidR="00F71019" w:rsidRPr="00F71019">
        <w:rPr>
          <w:rStyle w:val="hgkelc"/>
          <w:b w:val="0"/>
        </w:rPr>
        <w:t>Laundering</w:t>
      </w:r>
      <w:proofErr w:type="spellEnd"/>
      <w:r w:rsidR="00F71019" w:rsidRPr="00F71019">
        <w:rPr>
          <w:rStyle w:val="hgkelc"/>
          <w:b w:val="0"/>
        </w:rPr>
        <w:t>)</w:t>
      </w:r>
      <w:r w:rsidRPr="00F71019">
        <w:rPr>
          <w:b w:val="0"/>
        </w:rPr>
        <w:t xml:space="preserve"> inovāciju centru, kam nākotnē jākļ</w:t>
      </w:r>
      <w:r w:rsidR="00F71019" w:rsidRPr="00F71019">
        <w:rPr>
          <w:b w:val="0"/>
        </w:rPr>
        <w:t>ū</w:t>
      </w:r>
      <w:r w:rsidRPr="00F71019">
        <w:rPr>
          <w:b w:val="0"/>
        </w:rPr>
        <w:t>st</w:t>
      </w:r>
      <w:r>
        <w:rPr>
          <w:b w:val="0"/>
        </w:rPr>
        <w:t xml:space="preserve"> par Baltijas jūras valstu sadarbības centru. Uzsver, ka Latvija ir labi strādājusi tieši stratēģiskās analīzes jomā.</w:t>
      </w:r>
      <w:r w:rsidR="00F71019">
        <w:rPr>
          <w:b w:val="0"/>
        </w:rPr>
        <w:t xml:space="preserve"> Uzsver starptautiskās sadarbības panākumus, kā rezultātā jūlijā Latvijā notiks </w:t>
      </w:r>
      <w:r w:rsidR="00F71019" w:rsidRPr="00E45D67">
        <w:rPr>
          <w:b w:val="0"/>
          <w:i/>
        </w:rPr>
        <w:t xml:space="preserve">Egmont </w:t>
      </w:r>
      <w:r w:rsidR="00F71019">
        <w:rPr>
          <w:b w:val="0"/>
        </w:rPr>
        <w:t>kārtējā plenārsēde, uz kuru pieteikušies ~ 400 dalībnieki.</w:t>
      </w:r>
    </w:p>
    <w:p w14:paraId="5668E34E" w14:textId="473583A7" w:rsidR="00F71019" w:rsidRDefault="00F71019" w:rsidP="00F71019">
      <w:pPr>
        <w:pStyle w:val="BodyText3"/>
        <w:ind w:firstLine="397"/>
        <w:rPr>
          <w:b w:val="0"/>
        </w:rPr>
      </w:pPr>
      <w:r w:rsidRPr="00F71019">
        <w:rPr>
          <w:bCs w:val="0"/>
        </w:rPr>
        <w:t>Z.Tretjaka</w:t>
      </w:r>
      <w:r>
        <w:rPr>
          <w:b w:val="0"/>
        </w:rPr>
        <w:t xml:space="preserve"> pateicas </w:t>
      </w:r>
      <w:proofErr w:type="spellStart"/>
      <w:r>
        <w:rPr>
          <w:b w:val="0"/>
        </w:rPr>
        <w:t>I.Znotiņai</w:t>
      </w:r>
      <w:proofErr w:type="spellEnd"/>
      <w:r>
        <w:rPr>
          <w:b w:val="0"/>
        </w:rPr>
        <w:t xml:space="preserve"> par darbu. Vēlas precizēt </w:t>
      </w:r>
      <w:proofErr w:type="spellStart"/>
      <w:r>
        <w:rPr>
          <w:b w:val="0"/>
        </w:rPr>
        <w:t>I.Znotiņas</w:t>
      </w:r>
      <w:proofErr w:type="spellEnd"/>
      <w:r>
        <w:rPr>
          <w:b w:val="0"/>
        </w:rPr>
        <w:t xml:space="preserve"> kā bijušās FID priekšnieces šābrīža statusu, jo amata termiņš beidzās maijā.</w:t>
      </w:r>
    </w:p>
    <w:p w14:paraId="6B088AFC" w14:textId="6C751DF4" w:rsidR="00F71019" w:rsidRDefault="00F71019" w:rsidP="00F71019">
      <w:pPr>
        <w:pStyle w:val="BodyText3"/>
        <w:ind w:firstLine="397"/>
        <w:rPr>
          <w:b w:val="0"/>
        </w:rPr>
      </w:pPr>
      <w:r w:rsidRPr="00F71019">
        <w:rPr>
          <w:bCs w:val="0"/>
        </w:rPr>
        <w:t>I.Znotiņa</w:t>
      </w:r>
      <w:r>
        <w:rPr>
          <w:b w:val="0"/>
        </w:rPr>
        <w:t xml:space="preserve"> paskaidro, ka šobrīd oficiāli viņa ir bezdarbniece, bet FID priekšnieka </w:t>
      </w:r>
      <w:proofErr w:type="spellStart"/>
      <w:r>
        <w:rPr>
          <w:b w:val="0"/>
        </w:rPr>
        <w:t>p.i</w:t>
      </w:r>
      <w:proofErr w:type="spellEnd"/>
      <w:r>
        <w:rPr>
          <w:b w:val="0"/>
        </w:rPr>
        <w:t xml:space="preserve">. ir </w:t>
      </w:r>
      <w:proofErr w:type="spellStart"/>
      <w:r>
        <w:rPr>
          <w:b w:val="0"/>
        </w:rPr>
        <w:t>T.Platacis</w:t>
      </w:r>
      <w:proofErr w:type="spellEnd"/>
      <w:r>
        <w:rPr>
          <w:b w:val="0"/>
        </w:rPr>
        <w:t>.</w:t>
      </w:r>
    </w:p>
    <w:p w14:paraId="640B168B" w14:textId="7698EF6C" w:rsidR="00F71019" w:rsidRDefault="00F71019" w:rsidP="00F71019">
      <w:pPr>
        <w:pStyle w:val="BodyText3"/>
        <w:ind w:firstLine="397"/>
        <w:rPr>
          <w:b w:val="0"/>
        </w:rPr>
      </w:pPr>
      <w:proofErr w:type="spellStart"/>
      <w:r w:rsidRPr="00F71019">
        <w:rPr>
          <w:bCs w:val="0"/>
        </w:rPr>
        <w:t>M.Možvillo</w:t>
      </w:r>
      <w:proofErr w:type="spellEnd"/>
      <w:r>
        <w:rPr>
          <w:b w:val="0"/>
        </w:rPr>
        <w:t xml:space="preserve"> izsaka savu viedokli par Latvijas </w:t>
      </w:r>
      <w:r w:rsidR="00782691">
        <w:rPr>
          <w:b w:val="0"/>
        </w:rPr>
        <w:t>finanšu institūciju</w:t>
      </w:r>
      <w:r>
        <w:rPr>
          <w:b w:val="0"/>
        </w:rPr>
        <w:t xml:space="preserve"> jautājumiem</w:t>
      </w:r>
      <w:r w:rsidR="00782691">
        <w:rPr>
          <w:b w:val="0"/>
        </w:rPr>
        <w:t>, resp., kontu uzturēšanas cenu pieaugumu politiski nozīmīgām personām (turpmāk – PNP). Atsaucas uz personīgo piemēru.</w:t>
      </w:r>
    </w:p>
    <w:p w14:paraId="3F6AA523" w14:textId="16D45510" w:rsidR="00782691" w:rsidRDefault="00782691" w:rsidP="00F71019">
      <w:pPr>
        <w:pStyle w:val="BodyText3"/>
        <w:ind w:firstLine="397"/>
        <w:rPr>
          <w:b w:val="0"/>
        </w:rPr>
      </w:pPr>
      <w:r w:rsidRPr="00782691">
        <w:rPr>
          <w:bCs w:val="0"/>
        </w:rPr>
        <w:t>I.Znotiņa</w:t>
      </w:r>
      <w:r>
        <w:rPr>
          <w:b w:val="0"/>
        </w:rPr>
        <w:t xml:space="preserve"> paskaidro, ka FID nav saistīts ar banku uzraudzību un šādu noteikumu definēšanu; FID šajā jomā ir konkrēti un specifiski uzdevumi. Iesaka sūdzēties </w:t>
      </w:r>
      <w:r w:rsidR="002F4EEB">
        <w:rPr>
          <w:b w:val="0"/>
        </w:rPr>
        <w:t xml:space="preserve">FKTK </w:t>
      </w:r>
      <w:r>
        <w:rPr>
          <w:b w:val="0"/>
        </w:rPr>
        <w:t>par bankām, kuras nekorekti atsaucas uz FID. Atzīmē, ka PNP ir padziļināta riska personas</w:t>
      </w:r>
      <w:r w:rsidR="002F4EEB">
        <w:rPr>
          <w:b w:val="0"/>
        </w:rPr>
        <w:t xml:space="preserve"> atbilstoši </w:t>
      </w:r>
      <w:r>
        <w:rPr>
          <w:b w:val="0"/>
        </w:rPr>
        <w:t>starptautiski</w:t>
      </w:r>
      <w:r w:rsidR="002F4EEB">
        <w:rPr>
          <w:b w:val="0"/>
        </w:rPr>
        <w:t>em standartiem</w:t>
      </w:r>
      <w:r>
        <w:rPr>
          <w:b w:val="0"/>
        </w:rPr>
        <w:t>, un PNP izpēte bankām prasa papildu resursus.</w:t>
      </w:r>
    </w:p>
    <w:p w14:paraId="1FD3E479" w14:textId="4632C50F" w:rsidR="00782691" w:rsidRDefault="00782691" w:rsidP="00F71019">
      <w:pPr>
        <w:pStyle w:val="BodyText3"/>
        <w:ind w:firstLine="397"/>
        <w:rPr>
          <w:b w:val="0"/>
        </w:rPr>
      </w:pPr>
      <w:proofErr w:type="spellStart"/>
      <w:r w:rsidRPr="0049786E">
        <w:rPr>
          <w:bCs w:val="0"/>
        </w:rPr>
        <w:t>M.Možvillo</w:t>
      </w:r>
      <w:proofErr w:type="spellEnd"/>
      <w:r>
        <w:rPr>
          <w:b w:val="0"/>
        </w:rPr>
        <w:t xml:space="preserve"> </w:t>
      </w:r>
      <w:r w:rsidR="002F4EEB">
        <w:rPr>
          <w:b w:val="0"/>
        </w:rPr>
        <w:t>interesējas par darbībām ar sankciju rezultātā valstij iegūtajiem līdzekļiem, to izmantošanu valsts labumam. Interesējas arī par FID rīcību situācijās, kad lēmums par līdzekļu arestu ir izrādījies nepareizs, institūciju atbildību</w:t>
      </w:r>
      <w:r w:rsidR="0049786E">
        <w:rPr>
          <w:b w:val="0"/>
        </w:rPr>
        <w:t xml:space="preserve"> tādā gadījumā.</w:t>
      </w:r>
    </w:p>
    <w:p w14:paraId="24BE9A7B" w14:textId="7E551D5A" w:rsidR="0049786E" w:rsidRDefault="0049786E" w:rsidP="00F71019">
      <w:pPr>
        <w:pStyle w:val="BodyText3"/>
        <w:ind w:firstLine="397"/>
        <w:rPr>
          <w:b w:val="0"/>
        </w:rPr>
      </w:pPr>
      <w:r w:rsidRPr="0049786E">
        <w:rPr>
          <w:bCs w:val="0"/>
        </w:rPr>
        <w:t>I.Znotiņa</w:t>
      </w:r>
      <w:r>
        <w:rPr>
          <w:b w:val="0"/>
        </w:rPr>
        <w:t xml:space="preserve"> komentē sankciju jautājumu, arī sankciju apiešanas gadīj</w:t>
      </w:r>
      <w:r w:rsidR="00D57483">
        <w:rPr>
          <w:b w:val="0"/>
        </w:rPr>
        <w:t>u</w:t>
      </w:r>
      <w:r w:rsidR="00E45D67">
        <w:rPr>
          <w:b w:val="0"/>
        </w:rPr>
        <w:t>mus</w:t>
      </w:r>
      <w:r>
        <w:rPr>
          <w:b w:val="0"/>
        </w:rPr>
        <w:t>; uzsver, ka FID loma šajā procesā ir neliela. FID vairāk darbojas kā koordinējošais centrs, nodrošina informācijas apmaiņu. Atzīmē sadarbību ar Valsts drošības dienestu kriminālprocesa ierosināšanā.</w:t>
      </w:r>
    </w:p>
    <w:p w14:paraId="15A9D3DA" w14:textId="20C620B3" w:rsidR="0049786E" w:rsidRDefault="0049786E" w:rsidP="00F71019">
      <w:pPr>
        <w:pStyle w:val="BodyText3"/>
        <w:ind w:firstLine="397"/>
        <w:rPr>
          <w:b w:val="0"/>
        </w:rPr>
      </w:pPr>
      <w:r>
        <w:rPr>
          <w:b w:val="0"/>
        </w:rPr>
        <w:t xml:space="preserve">Jautājumā par arestētajiem līdzekļiem I.Znotiņa paskaidro, kā notiek šādi procesi, informē par likumā noteiktajiem </w:t>
      </w:r>
      <w:r w:rsidR="00D57483">
        <w:rPr>
          <w:b w:val="0"/>
        </w:rPr>
        <w:t xml:space="preserve">iesaldēšanas un arestēšanas </w:t>
      </w:r>
      <w:r>
        <w:rPr>
          <w:b w:val="0"/>
        </w:rPr>
        <w:t>termiņiem, kā arī par tiesībām personām FID lēmumus apstrīdēt tiesā. Akcentē, ka pārskatāmajā laika periodā tiesa ne reizi nav atcēlusi FID lēmumu.</w:t>
      </w:r>
      <w:r w:rsidR="00D57483">
        <w:rPr>
          <w:b w:val="0"/>
        </w:rPr>
        <w:t xml:space="preserve"> Uzskata, ka ir jāatrod veids, kā sabalansēt cilvēktiesības un arestētos līdzekļus izmanto</w:t>
      </w:r>
      <w:r w:rsidR="00E45D67">
        <w:rPr>
          <w:b w:val="0"/>
        </w:rPr>
        <w:t>t Ukrainas attīstībai. Atzīmē, k</w:t>
      </w:r>
      <w:r w:rsidR="00D57483">
        <w:rPr>
          <w:b w:val="0"/>
        </w:rPr>
        <w:t>a Latvija sankciju jomā ir paraugs citām valstīm.</w:t>
      </w:r>
    </w:p>
    <w:p w14:paraId="347DB4D2" w14:textId="0A175BBE" w:rsidR="0049786E" w:rsidRDefault="0049786E" w:rsidP="00F71019">
      <w:pPr>
        <w:pStyle w:val="BodyText3"/>
        <w:ind w:firstLine="397"/>
        <w:rPr>
          <w:b w:val="0"/>
        </w:rPr>
      </w:pPr>
      <w:r w:rsidRPr="00D57483">
        <w:rPr>
          <w:bCs w:val="0"/>
        </w:rPr>
        <w:t>M.Šteins</w:t>
      </w:r>
      <w:r>
        <w:rPr>
          <w:b w:val="0"/>
        </w:rPr>
        <w:t xml:space="preserve"> aicina I.Znotiņu plašāk komentēt AML inovāciju centra izveidi un šī centra nozīmi nozares kontekstā</w:t>
      </w:r>
      <w:r w:rsidR="00D57483">
        <w:rPr>
          <w:b w:val="0"/>
        </w:rPr>
        <w:t>, arī starptautiski.</w:t>
      </w:r>
    </w:p>
    <w:p w14:paraId="39690C11" w14:textId="69A94863" w:rsidR="0049786E" w:rsidRDefault="0049786E" w:rsidP="00F71019">
      <w:pPr>
        <w:pStyle w:val="BodyText3"/>
        <w:ind w:firstLine="397"/>
        <w:rPr>
          <w:b w:val="0"/>
        </w:rPr>
      </w:pPr>
      <w:r w:rsidRPr="00D57483">
        <w:rPr>
          <w:bCs w:val="0"/>
        </w:rPr>
        <w:t>I.Znotiņa</w:t>
      </w:r>
      <w:r>
        <w:rPr>
          <w:b w:val="0"/>
        </w:rPr>
        <w:t xml:space="preserve"> informē, ka AML inovāciju centra idejas autors ir FID. </w:t>
      </w:r>
      <w:r w:rsidR="00D57483">
        <w:rPr>
          <w:b w:val="0"/>
        </w:rPr>
        <w:t xml:space="preserve">No EK tika saņemts finansējums 1,6 </w:t>
      </w:r>
      <w:r w:rsidR="001E1610">
        <w:rPr>
          <w:b w:val="0"/>
        </w:rPr>
        <w:t xml:space="preserve">milj. euro apmērā finanšu atveseļošanās pasākumiem. </w:t>
      </w:r>
      <w:r>
        <w:rPr>
          <w:b w:val="0"/>
        </w:rPr>
        <w:t>Centra pirmsākumi mekl</w:t>
      </w:r>
      <w:r w:rsidR="00D57483">
        <w:rPr>
          <w:b w:val="0"/>
        </w:rPr>
        <w:t>ē</w:t>
      </w:r>
      <w:r>
        <w:rPr>
          <w:b w:val="0"/>
        </w:rPr>
        <w:t xml:space="preserve">jami 2019. gadā, kad </w:t>
      </w:r>
      <w:r w:rsidR="00D57483">
        <w:rPr>
          <w:b w:val="0"/>
        </w:rPr>
        <w:t>vasarā sanāca kopā 25 valstis un diskutēja par profesionālas AML izmantošanas iespējām</w:t>
      </w:r>
      <w:r w:rsidR="001E1610">
        <w:rPr>
          <w:b w:val="0"/>
        </w:rPr>
        <w:t>, stratēģisko analīz</w:t>
      </w:r>
      <w:r w:rsidR="00E45D67">
        <w:rPr>
          <w:b w:val="0"/>
        </w:rPr>
        <w:t>i, valstu naudas plūsmas problēmām, č</w:t>
      </w:r>
      <w:r w:rsidR="001E1610">
        <w:rPr>
          <w:b w:val="0"/>
        </w:rPr>
        <w:t>aulas kompāniju izveidi u.c. Tika runāts par stratēģiskiem jautājumiem.</w:t>
      </w:r>
      <w:r w:rsidR="00D57483">
        <w:rPr>
          <w:b w:val="0"/>
        </w:rPr>
        <w:t xml:space="preserve"> Covid-19 periods patraucēja projekta virzībai, bet valstis turpināja darboties attālināti.</w:t>
      </w:r>
      <w:r w:rsidR="001E1610">
        <w:rPr>
          <w:b w:val="0"/>
        </w:rPr>
        <w:t xml:space="preserve"> AML inovāciju centra priekšrocības:</w:t>
      </w:r>
    </w:p>
    <w:p w14:paraId="4CF13D87" w14:textId="61B4F99A" w:rsidR="00AC4F69" w:rsidRPr="001E1610" w:rsidRDefault="001E1610" w:rsidP="003863CE">
      <w:pPr>
        <w:pStyle w:val="BodyText3"/>
        <w:ind w:firstLine="397"/>
        <w:rPr>
          <w:b w:val="0"/>
          <w:bCs w:val="0"/>
        </w:rPr>
      </w:pPr>
      <w:r w:rsidRPr="001E1610">
        <w:rPr>
          <w:b w:val="0"/>
          <w:bCs w:val="0"/>
        </w:rPr>
        <w:t>- iespēja valstīm drošā veidā apmainīties ar finanšu informāciju;</w:t>
      </w:r>
    </w:p>
    <w:p w14:paraId="2B10A1F3" w14:textId="31A77FCF" w:rsidR="001E1610" w:rsidRPr="001E1610" w:rsidRDefault="001E1610" w:rsidP="003863CE">
      <w:pPr>
        <w:pStyle w:val="BodyText3"/>
        <w:ind w:firstLine="397"/>
        <w:rPr>
          <w:b w:val="0"/>
          <w:bCs w:val="0"/>
        </w:rPr>
      </w:pPr>
      <w:r w:rsidRPr="001E1610">
        <w:rPr>
          <w:b w:val="0"/>
          <w:bCs w:val="0"/>
        </w:rPr>
        <w:t xml:space="preserve">- veidot kopīgu datu saplūdes centru, kurā apvienotas </w:t>
      </w:r>
      <w:r>
        <w:rPr>
          <w:b w:val="0"/>
          <w:bCs w:val="0"/>
        </w:rPr>
        <w:t>visas</w:t>
      </w:r>
      <w:r w:rsidRPr="001E1610">
        <w:rPr>
          <w:b w:val="0"/>
          <w:bCs w:val="0"/>
        </w:rPr>
        <w:t xml:space="preserve"> datubāzes</w:t>
      </w:r>
      <w:r>
        <w:rPr>
          <w:b w:val="0"/>
          <w:bCs w:val="0"/>
        </w:rPr>
        <w:t xml:space="preserve"> un reģistri</w:t>
      </w:r>
      <w:r w:rsidRPr="001E1610">
        <w:rPr>
          <w:b w:val="0"/>
          <w:bCs w:val="0"/>
        </w:rPr>
        <w:t>;</w:t>
      </w:r>
    </w:p>
    <w:p w14:paraId="27A9F7F1" w14:textId="2A7619FA" w:rsidR="001E1610" w:rsidRDefault="001E1610" w:rsidP="003863CE">
      <w:pPr>
        <w:pStyle w:val="BodyText3"/>
        <w:ind w:firstLine="397"/>
        <w:rPr>
          <w:b w:val="0"/>
          <w:bCs w:val="0"/>
        </w:rPr>
      </w:pPr>
      <w:r w:rsidRPr="001E1610">
        <w:rPr>
          <w:b w:val="0"/>
          <w:bCs w:val="0"/>
        </w:rPr>
        <w:t xml:space="preserve">- veidot </w:t>
      </w:r>
      <w:r>
        <w:rPr>
          <w:b w:val="0"/>
          <w:bCs w:val="0"/>
        </w:rPr>
        <w:t>operacionālo centru, kurā sadarbotos dažādu tiesībsargājošo iestāžu pārstāvji, arī FID;</w:t>
      </w:r>
    </w:p>
    <w:p w14:paraId="022F414F" w14:textId="40D6B05D" w:rsidR="001E1610" w:rsidRDefault="001E1610" w:rsidP="003863CE">
      <w:pPr>
        <w:pStyle w:val="BodyText3"/>
        <w:ind w:firstLine="397"/>
        <w:rPr>
          <w:b w:val="0"/>
          <w:bCs w:val="0"/>
        </w:rPr>
      </w:pPr>
      <w:r>
        <w:rPr>
          <w:b w:val="0"/>
          <w:bCs w:val="0"/>
        </w:rPr>
        <w:t>- stratēģiskā analīze;</w:t>
      </w:r>
    </w:p>
    <w:p w14:paraId="0738B223" w14:textId="662324D8" w:rsidR="001E1610" w:rsidRDefault="001E1610" w:rsidP="003863CE">
      <w:pPr>
        <w:pStyle w:val="BodyText3"/>
        <w:ind w:firstLine="397"/>
        <w:rPr>
          <w:b w:val="0"/>
          <w:bCs w:val="0"/>
        </w:rPr>
      </w:pPr>
      <w:r>
        <w:rPr>
          <w:b w:val="0"/>
          <w:bCs w:val="0"/>
        </w:rPr>
        <w:t>- vienotas prasības visām valstīm finanšu izmeklēšanā;</w:t>
      </w:r>
    </w:p>
    <w:p w14:paraId="6D49712C" w14:textId="4D1F72F3" w:rsidR="001E1610" w:rsidRDefault="001E1610" w:rsidP="003863CE">
      <w:pPr>
        <w:pStyle w:val="BodyText3"/>
        <w:ind w:firstLine="397"/>
        <w:rPr>
          <w:b w:val="0"/>
          <w:bCs w:val="0"/>
        </w:rPr>
      </w:pPr>
      <w:r>
        <w:rPr>
          <w:b w:val="0"/>
          <w:bCs w:val="0"/>
        </w:rPr>
        <w:t>- pētījumi par nozīmīgām jomām, aktualitātēm.</w:t>
      </w:r>
    </w:p>
    <w:p w14:paraId="64EB9E53" w14:textId="6CF8214C" w:rsidR="00BB3466" w:rsidRDefault="00BB3466" w:rsidP="00B90CA4">
      <w:pPr>
        <w:pStyle w:val="BodyText3"/>
        <w:ind w:firstLine="397"/>
        <w:rPr>
          <w:b w:val="0"/>
        </w:rPr>
      </w:pPr>
      <w:r w:rsidRPr="00BB3466">
        <w:t>J.Rancāns</w:t>
      </w:r>
      <w:r>
        <w:rPr>
          <w:b w:val="0"/>
        </w:rPr>
        <w:t xml:space="preserve"> pateicas </w:t>
      </w:r>
      <w:proofErr w:type="spellStart"/>
      <w:r w:rsidR="001E1610">
        <w:rPr>
          <w:b w:val="0"/>
        </w:rPr>
        <w:t>I.Znotiņai</w:t>
      </w:r>
      <w:proofErr w:type="spellEnd"/>
      <w:r w:rsidR="001E1610">
        <w:rPr>
          <w:b w:val="0"/>
        </w:rPr>
        <w:t xml:space="preserve"> par sniegto informāciju, aicina komisiju nobalsot par sagatavoto lēmuma projektu.</w:t>
      </w:r>
    </w:p>
    <w:p w14:paraId="013A38BD" w14:textId="337A8F5D" w:rsidR="0067564E" w:rsidRPr="006370CE" w:rsidRDefault="0067564E" w:rsidP="0067564E">
      <w:pPr>
        <w:pStyle w:val="BodyText3"/>
        <w:ind w:firstLine="397"/>
        <w:rPr>
          <w:b w:val="0"/>
          <w:i/>
          <w:iCs/>
        </w:rPr>
      </w:pPr>
      <w:r>
        <w:rPr>
          <w:b w:val="0"/>
          <w:i/>
          <w:iCs/>
        </w:rPr>
        <w:t xml:space="preserve">Notiek balsojums: par – 8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A.Latkovskis, </w:t>
      </w:r>
      <w:proofErr w:type="spellStart"/>
      <w:r>
        <w:rPr>
          <w:b w:val="0"/>
          <w:bCs w:val="0"/>
          <w:i/>
          <w:iCs/>
        </w:rPr>
        <w:t>M.Možvillo</w:t>
      </w:r>
      <w:proofErr w:type="spellEnd"/>
      <w:r>
        <w:rPr>
          <w:b w:val="0"/>
          <w:bCs w:val="0"/>
          <w:i/>
          <w:iCs/>
        </w:rPr>
        <w:t>, M.Šteins,</w:t>
      </w:r>
      <w:r w:rsidRPr="006370CE">
        <w:rPr>
          <w:b w:val="0"/>
          <w:bCs w:val="0"/>
          <w:i/>
          <w:iCs/>
        </w:rPr>
        <w:t xml:space="preserve">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 xml:space="preserve">atturas – 1 (Z.Tretjaka; atturas tāpēc, ka jautājums pagaidām nav apspriests frakcijā). Lēmuma projekts par </w:t>
      </w:r>
      <w:proofErr w:type="spellStart"/>
      <w:r>
        <w:rPr>
          <w:b w:val="0"/>
          <w:i/>
          <w:iCs/>
        </w:rPr>
        <w:t>I.Znotiņas</w:t>
      </w:r>
      <w:proofErr w:type="spellEnd"/>
      <w:r>
        <w:rPr>
          <w:b w:val="0"/>
          <w:i/>
          <w:iCs/>
        </w:rPr>
        <w:t xml:space="preserve"> iecelšanu FID priekšnieka amatā komisijā ir atbalstīts.</w:t>
      </w:r>
    </w:p>
    <w:p w14:paraId="32F09329" w14:textId="7659A135" w:rsidR="00B90CA4" w:rsidRDefault="0067564E" w:rsidP="003863CE">
      <w:pPr>
        <w:pStyle w:val="BodyText3"/>
        <w:ind w:firstLine="397"/>
        <w:rPr>
          <w:b w:val="0"/>
        </w:rPr>
      </w:pPr>
      <w:r w:rsidRPr="00BB3466">
        <w:t>J.Rancāns</w:t>
      </w:r>
      <w:r>
        <w:rPr>
          <w:b w:val="0"/>
        </w:rPr>
        <w:t xml:space="preserve"> aicina noteikt referentu par šo jautājumu.</w:t>
      </w:r>
    </w:p>
    <w:p w14:paraId="678A64DD" w14:textId="14E7F325" w:rsidR="0067564E" w:rsidRPr="0067564E" w:rsidRDefault="0067564E" w:rsidP="003863CE">
      <w:pPr>
        <w:pStyle w:val="BodyText3"/>
        <w:ind w:firstLine="397"/>
        <w:rPr>
          <w:b w:val="0"/>
          <w:i/>
          <w:iCs/>
        </w:rPr>
      </w:pPr>
      <w:r w:rsidRPr="0067564E">
        <w:rPr>
          <w:b w:val="0"/>
          <w:i/>
          <w:iCs/>
        </w:rPr>
        <w:t>Komisija vienojas par M.Šteina kandidatūru.</w:t>
      </w:r>
    </w:p>
    <w:p w14:paraId="28547C6D" w14:textId="38ACCDF6" w:rsidR="00B90CA4" w:rsidRDefault="00B90CA4" w:rsidP="003863CE">
      <w:pPr>
        <w:pStyle w:val="BodyText3"/>
        <w:ind w:firstLine="397"/>
        <w:rPr>
          <w:b w:val="0"/>
        </w:rPr>
      </w:pPr>
    </w:p>
    <w:p w14:paraId="75EA5F06" w14:textId="77777777" w:rsidR="0067564E" w:rsidRDefault="0067564E" w:rsidP="0067564E">
      <w:pPr>
        <w:pStyle w:val="BodyTextIndent"/>
        <w:spacing w:after="0"/>
        <w:ind w:left="0" w:firstLine="397"/>
        <w:jc w:val="both"/>
        <w:rPr>
          <w:b/>
        </w:rPr>
      </w:pPr>
      <w:r>
        <w:rPr>
          <w:b/>
        </w:rPr>
        <w:t xml:space="preserve">LĒMUMS: </w:t>
      </w:r>
    </w:p>
    <w:p w14:paraId="3B4C52AE" w14:textId="224BB304" w:rsidR="0067564E" w:rsidRDefault="0067564E" w:rsidP="0067564E">
      <w:pPr>
        <w:pStyle w:val="BodyText3"/>
        <w:ind w:firstLine="397"/>
        <w:rPr>
          <w:b w:val="0"/>
        </w:rPr>
      </w:pPr>
      <w:r>
        <w:rPr>
          <w:b w:val="0"/>
        </w:rPr>
        <w:t xml:space="preserve"> - atbalstīt komisijas sagatavoto lēmuma projektu “Par</w:t>
      </w:r>
      <w:r w:rsidR="00790D49">
        <w:rPr>
          <w:b w:val="0"/>
        </w:rPr>
        <w:t xml:space="preserve"> Ilzes </w:t>
      </w:r>
      <w:proofErr w:type="spellStart"/>
      <w:r w:rsidR="00790D49">
        <w:rPr>
          <w:b w:val="0"/>
        </w:rPr>
        <w:t>Znotiņas</w:t>
      </w:r>
      <w:proofErr w:type="spellEnd"/>
      <w:r w:rsidR="00790D49">
        <w:rPr>
          <w:b w:val="0"/>
        </w:rPr>
        <w:t xml:space="preserve"> iecelšanu Finanšu izlūkošanas dienesta priekšnieka amatā</w:t>
      </w:r>
      <w:r>
        <w:rPr>
          <w:b w:val="0"/>
        </w:rPr>
        <w:t>” un virzīt to izskatīšanai Saeimā;</w:t>
      </w:r>
    </w:p>
    <w:p w14:paraId="21BA0653" w14:textId="426412FB" w:rsidR="0067564E" w:rsidRDefault="0067564E" w:rsidP="0067564E">
      <w:pPr>
        <w:pStyle w:val="BodyText3"/>
        <w:ind w:firstLine="397"/>
        <w:rPr>
          <w:b w:val="0"/>
        </w:rPr>
      </w:pPr>
      <w:r>
        <w:rPr>
          <w:b w:val="0"/>
        </w:rPr>
        <w:t>- lūgt Saeimas Prezidiju iekļaut izskatāmo lēmuma projektu Saeimas 9. jūnija sēdē</w:t>
      </w:r>
      <w:r w:rsidR="00E45D67">
        <w:rPr>
          <w:b w:val="0"/>
        </w:rPr>
        <w:t>;</w:t>
      </w:r>
    </w:p>
    <w:p w14:paraId="0E9D1FDD" w14:textId="4D2A3B02" w:rsidR="0067564E" w:rsidRDefault="0067564E" w:rsidP="0067564E">
      <w:pPr>
        <w:pStyle w:val="BodyTextIndent"/>
        <w:spacing w:after="0"/>
        <w:ind w:left="0" w:firstLine="397"/>
        <w:jc w:val="both"/>
      </w:pPr>
      <w:r>
        <w:rPr>
          <w:b/>
        </w:rPr>
        <w:t>-</w:t>
      </w:r>
      <w:r>
        <w:t xml:space="preserve"> noteikt deputātu M.Šteinu par ziņotāju Saeimas sēdē par šo lēmuma projektu.</w:t>
      </w:r>
    </w:p>
    <w:p w14:paraId="58662411" w14:textId="618287E0" w:rsidR="0067564E" w:rsidRDefault="0067564E" w:rsidP="003863CE">
      <w:pPr>
        <w:pStyle w:val="BodyText3"/>
        <w:ind w:firstLine="397"/>
        <w:rPr>
          <w:b w:val="0"/>
        </w:rPr>
      </w:pPr>
    </w:p>
    <w:p w14:paraId="79EE453E" w14:textId="77777777" w:rsidR="00B90CA4" w:rsidRDefault="00B90CA4" w:rsidP="00B90CA4">
      <w:pPr>
        <w:pStyle w:val="ListParagraph"/>
        <w:tabs>
          <w:tab w:val="left" w:pos="1418"/>
        </w:tabs>
        <w:ind w:left="0"/>
        <w:jc w:val="both"/>
        <w:rPr>
          <w:b/>
          <w:bCs/>
        </w:rPr>
      </w:pPr>
      <w:r>
        <w:rPr>
          <w:b/>
          <w:bCs/>
        </w:rPr>
        <w:t xml:space="preserve">2. </w:t>
      </w:r>
      <w:r w:rsidRPr="000E46CB">
        <w:rPr>
          <w:b/>
          <w:bCs/>
        </w:rPr>
        <w:t>Iespējamie grozījumi Nacionālās drošības likumā un Nacionālo bruņoto spēku likumā kā komisijas iniciatīva Saeimas kārtības ruļļa 79. panta kārtībā.</w:t>
      </w:r>
    </w:p>
    <w:p w14:paraId="03664520" w14:textId="77777777" w:rsidR="00B90CA4" w:rsidRPr="00573630" w:rsidRDefault="00B90CA4" w:rsidP="003863CE">
      <w:pPr>
        <w:pStyle w:val="BodyText3"/>
        <w:ind w:firstLine="397"/>
        <w:rPr>
          <w:b w:val="0"/>
        </w:rPr>
      </w:pPr>
    </w:p>
    <w:p w14:paraId="473501C3" w14:textId="6C794732" w:rsidR="00470661" w:rsidRDefault="00D61922" w:rsidP="003863CE">
      <w:pPr>
        <w:pStyle w:val="BodyText3"/>
        <w:ind w:firstLine="397"/>
        <w:rPr>
          <w:b w:val="0"/>
        </w:rPr>
      </w:pPr>
      <w:r w:rsidRPr="00BB3466">
        <w:t>J.Rancāns</w:t>
      </w:r>
      <w:r>
        <w:rPr>
          <w:b w:val="0"/>
        </w:rPr>
        <w:t xml:space="preserve"> </w:t>
      </w:r>
      <w:r w:rsidR="00790D49">
        <w:rPr>
          <w:b w:val="0"/>
        </w:rPr>
        <w:t xml:space="preserve">informē komisiju par Aizsardzības ministrijas (turpmāk – AM) likumdošanas iniciatīvām, </w:t>
      </w:r>
      <w:r>
        <w:rPr>
          <w:b w:val="0"/>
        </w:rPr>
        <w:t xml:space="preserve">dod vārdu </w:t>
      </w:r>
      <w:r w:rsidR="00790D49">
        <w:rPr>
          <w:b w:val="0"/>
        </w:rPr>
        <w:t>AM</w:t>
      </w:r>
      <w:r>
        <w:rPr>
          <w:b w:val="0"/>
        </w:rPr>
        <w:t xml:space="preserve"> pārstāvjiem.</w:t>
      </w:r>
    </w:p>
    <w:p w14:paraId="03AD3849" w14:textId="7971F636" w:rsidR="00790D49" w:rsidRDefault="00790D49" w:rsidP="003863CE">
      <w:pPr>
        <w:pStyle w:val="BodyText3"/>
        <w:ind w:firstLine="397"/>
        <w:rPr>
          <w:b w:val="0"/>
        </w:rPr>
      </w:pPr>
      <w:r w:rsidRPr="00CD0F4B">
        <w:rPr>
          <w:bCs w:val="0"/>
        </w:rPr>
        <w:t>J.Garisons</w:t>
      </w:r>
      <w:r>
        <w:rPr>
          <w:b w:val="0"/>
        </w:rPr>
        <w:t xml:space="preserve"> komentē esošos drošības situācijas</w:t>
      </w:r>
      <w:r w:rsidR="00E45D67">
        <w:rPr>
          <w:b w:val="0"/>
        </w:rPr>
        <w:t xml:space="preserve"> izaicinājumus un nepieciešamības</w:t>
      </w:r>
      <w:r w:rsidR="00621897">
        <w:rPr>
          <w:b w:val="0"/>
        </w:rPr>
        <w:t>. Atsaucas uz situāciju Ukrainā; atzīmē, ka esošais likumdošanas rāmis nenod</w:t>
      </w:r>
      <w:r w:rsidR="00E45D67">
        <w:rPr>
          <w:b w:val="0"/>
        </w:rPr>
        <w:t>rošina iespējamos ris</w:t>
      </w:r>
      <w:r w:rsidR="00621897">
        <w:rPr>
          <w:b w:val="0"/>
        </w:rPr>
        <w:t>inājumus, tādēļ ir nepieciešams laicīgi tam sagatavoties. Atzīmē arī, ka kopš februāra kiberuzbrukumi ir kļuvuši ļoti intensīvi.</w:t>
      </w:r>
    </w:p>
    <w:p w14:paraId="07424F26" w14:textId="0C332E3A" w:rsidR="00621897" w:rsidRDefault="00621897" w:rsidP="00621897">
      <w:pPr>
        <w:ind w:firstLine="420"/>
        <w:jc w:val="both"/>
      </w:pPr>
      <w:r>
        <w:t xml:space="preserve">Sagatavoto grozījumu mērķis ir Nacionālo bruņoto spēku likumā precizēt to pasākumu uzskaitījumu, kurus īsteno bruņotie spēki, pildot tiem likumā noteiktos uzdevumus. Līdzšinējais pasākumu kopums tiek papildināts ar </w:t>
      </w:r>
      <w:r>
        <w:rPr>
          <w:iCs/>
        </w:rPr>
        <w:t xml:space="preserve">aktīvās </w:t>
      </w:r>
      <w:proofErr w:type="spellStart"/>
      <w:r>
        <w:rPr>
          <w:iCs/>
        </w:rPr>
        <w:t>kiberaizsardzības</w:t>
      </w:r>
      <w:proofErr w:type="spellEnd"/>
      <w:r>
        <w:t xml:space="preserve"> operācijām, ņemot vērā strauji pieaugušo apdraudējumu situāciju skaitu tieši </w:t>
      </w:r>
      <w:proofErr w:type="spellStart"/>
      <w:r>
        <w:t>kibervidē</w:t>
      </w:r>
      <w:proofErr w:type="spellEnd"/>
      <w:r>
        <w:t xml:space="preserve">. Vienlaikus ar sagatavotajiem grozījumiem tiek noteikta lēmumu pieņemšanas kārtība gan aktīvās </w:t>
      </w:r>
      <w:proofErr w:type="spellStart"/>
      <w:r>
        <w:t>kiberaizsardzības</w:t>
      </w:r>
      <w:proofErr w:type="spellEnd"/>
      <w:r>
        <w:t xml:space="preserve"> operāciju veikšanai, gan speciālo operāciju veikšanai ārvalstīs. Attiecīgi - grozījumi tiek rosināti gan Nacionālo bruņoto spēku likumā, gan Nacionālās drošības likumā.</w:t>
      </w:r>
    </w:p>
    <w:p w14:paraId="2281281C" w14:textId="46ADEBF9" w:rsidR="00621897" w:rsidRDefault="00621897" w:rsidP="00621897">
      <w:pPr>
        <w:ind w:firstLine="420"/>
        <w:jc w:val="both"/>
      </w:pPr>
      <w:r>
        <w:t>Likumprojektos ietvertais regulējums ļauj šādas operācijas veikt ļoti ātri un bez liekas informācijas noplūdes. Paredzēts šīs sensitīvās operācijas veikt ar aizsardzības ministra lēmumu, pēc tam informējot Nacionālās drošības padomi (turpmāk – NDP).</w:t>
      </w:r>
    </w:p>
    <w:p w14:paraId="41B53B79" w14:textId="15E30A7F" w:rsidR="00790D49" w:rsidRPr="00621897" w:rsidRDefault="00621897" w:rsidP="00621897">
      <w:pPr>
        <w:pStyle w:val="BodyText3"/>
        <w:ind w:firstLine="397"/>
        <w:rPr>
          <w:b w:val="0"/>
          <w:bCs w:val="0"/>
        </w:rPr>
      </w:pPr>
      <w:r w:rsidRPr="00621897">
        <w:rPr>
          <w:b w:val="0"/>
          <w:bCs w:val="0"/>
        </w:rPr>
        <w:t>Ņemot vērā nepieciešamību nodrošināt minēto operāciju īstenošanu jau šobrīd, grozījumus minētajos likumos būtu nepieciešams pieņemt pēc iespējas ātrāk.</w:t>
      </w:r>
    </w:p>
    <w:p w14:paraId="7704ABBA" w14:textId="686845B0" w:rsidR="00790D49" w:rsidRDefault="00621897" w:rsidP="003863CE">
      <w:pPr>
        <w:pStyle w:val="BodyText3"/>
        <w:ind w:firstLine="397"/>
        <w:rPr>
          <w:b w:val="0"/>
        </w:rPr>
      </w:pPr>
      <w:r w:rsidRPr="00BA0B35">
        <w:rPr>
          <w:bCs w:val="0"/>
        </w:rPr>
        <w:t>J.Rancāns</w:t>
      </w:r>
      <w:r>
        <w:rPr>
          <w:b w:val="0"/>
        </w:rPr>
        <w:t xml:space="preserve"> vēlas noskaidrot Ārlietu ministrijas (turpmāk – ĀM) viedokli.</w:t>
      </w:r>
    </w:p>
    <w:p w14:paraId="03465772" w14:textId="7EAEC245" w:rsidR="00621897" w:rsidRDefault="00621897" w:rsidP="003863CE">
      <w:pPr>
        <w:pStyle w:val="BodyText3"/>
        <w:ind w:firstLine="397"/>
        <w:rPr>
          <w:b w:val="0"/>
        </w:rPr>
      </w:pPr>
      <w:proofErr w:type="spellStart"/>
      <w:r w:rsidRPr="00BA0B35">
        <w:rPr>
          <w:bCs w:val="0"/>
        </w:rPr>
        <w:t>A.Mende</w:t>
      </w:r>
      <w:proofErr w:type="spellEnd"/>
      <w:r>
        <w:rPr>
          <w:b w:val="0"/>
        </w:rPr>
        <w:t xml:space="preserve"> </w:t>
      </w:r>
      <w:r w:rsidR="00BA0B35">
        <w:rPr>
          <w:b w:val="0"/>
        </w:rPr>
        <w:t xml:space="preserve">ĀM vārdā iebilst pret vienpersonisku aizsardzības ministra lēmumu šādos gadījumos. ĀM ir jābūt informētai par mūsu NBS dalību militārās operācijās ārvalstīs, tas ir jāzina pirms. </w:t>
      </w:r>
    </w:p>
    <w:p w14:paraId="1BC1466C" w14:textId="791F119E" w:rsidR="00BA0B35" w:rsidRDefault="00BA0B35" w:rsidP="003863CE">
      <w:pPr>
        <w:pStyle w:val="BodyText3"/>
        <w:ind w:firstLine="397"/>
        <w:rPr>
          <w:b w:val="0"/>
        </w:rPr>
      </w:pPr>
      <w:r>
        <w:t>Z</w:t>
      </w:r>
      <w:r w:rsidR="00D61922" w:rsidRPr="00D61922">
        <w:t>.Kalniņa-</w:t>
      </w:r>
      <w:proofErr w:type="spellStart"/>
      <w:r w:rsidR="00D61922" w:rsidRPr="00D61922">
        <w:t>Lukaševiča</w:t>
      </w:r>
      <w:proofErr w:type="spellEnd"/>
      <w:r>
        <w:rPr>
          <w:b w:val="0"/>
        </w:rPr>
        <w:t xml:space="preserve"> uzskata, ka pirms NBS dalības </w:t>
      </w:r>
      <w:proofErr w:type="spellStart"/>
      <w:r>
        <w:rPr>
          <w:b w:val="0"/>
        </w:rPr>
        <w:t>specoperācijās</w:t>
      </w:r>
      <w:proofErr w:type="spellEnd"/>
      <w:r>
        <w:rPr>
          <w:b w:val="0"/>
        </w:rPr>
        <w:t xml:space="preserve"> ārvalstīs nepieciešams MK saskaņojums, vai vismaz saskaņojums ar ārlietu ministru un Ministru prezidentu. I</w:t>
      </w:r>
      <w:r w:rsidR="00D61922">
        <w:rPr>
          <w:b w:val="0"/>
        </w:rPr>
        <w:t xml:space="preserve">esaka </w:t>
      </w:r>
      <w:r>
        <w:rPr>
          <w:b w:val="0"/>
        </w:rPr>
        <w:t>komisijai iesniegt Saeimā pilnveidotu likumprojektu, kur būtu ietverta šāda saskaņojuma nepieciešamība.</w:t>
      </w:r>
    </w:p>
    <w:p w14:paraId="560EF1C1" w14:textId="77777777" w:rsidR="00BA0B35" w:rsidRDefault="00D61922" w:rsidP="003863CE">
      <w:pPr>
        <w:pStyle w:val="BodyText3"/>
        <w:ind w:firstLine="397"/>
        <w:rPr>
          <w:b w:val="0"/>
        </w:rPr>
      </w:pPr>
      <w:r w:rsidRPr="00BB3466">
        <w:t>J.Rancāns</w:t>
      </w:r>
      <w:r>
        <w:rPr>
          <w:b w:val="0"/>
        </w:rPr>
        <w:t xml:space="preserve"> </w:t>
      </w:r>
      <w:r w:rsidR="00BA0B35">
        <w:rPr>
          <w:b w:val="0"/>
        </w:rPr>
        <w:t>aicina J.Garisonu komentēt ĀM ieteikumu.</w:t>
      </w:r>
    </w:p>
    <w:p w14:paraId="0678520F" w14:textId="135B0459" w:rsidR="00BA0B35" w:rsidRDefault="00BA0B35" w:rsidP="003863CE">
      <w:pPr>
        <w:pStyle w:val="BodyText3"/>
        <w:ind w:firstLine="397"/>
        <w:rPr>
          <w:b w:val="0"/>
        </w:rPr>
      </w:pPr>
      <w:proofErr w:type="spellStart"/>
      <w:r w:rsidRPr="00BA0B35">
        <w:rPr>
          <w:bCs w:val="0"/>
        </w:rPr>
        <w:t>J.Garisons</w:t>
      </w:r>
      <w:proofErr w:type="spellEnd"/>
      <w:r>
        <w:rPr>
          <w:b w:val="0"/>
        </w:rPr>
        <w:t xml:space="preserve"> piekrīt Z.Kalniņas-</w:t>
      </w:r>
      <w:proofErr w:type="spellStart"/>
      <w:r>
        <w:rPr>
          <w:b w:val="0"/>
        </w:rPr>
        <w:t>Lukaševičas</w:t>
      </w:r>
      <w:proofErr w:type="spellEnd"/>
      <w:r>
        <w:rPr>
          <w:b w:val="0"/>
        </w:rPr>
        <w:t xml:space="preserve"> ieteikumam par </w:t>
      </w:r>
      <w:proofErr w:type="spellStart"/>
      <w:r>
        <w:rPr>
          <w:b w:val="0"/>
        </w:rPr>
        <w:t>specoperācijām</w:t>
      </w:r>
      <w:proofErr w:type="spellEnd"/>
      <w:r>
        <w:rPr>
          <w:b w:val="0"/>
        </w:rPr>
        <w:t xml:space="preserve">, bet iebilst šādam saskaņojumam attiecībā uz </w:t>
      </w:r>
      <w:proofErr w:type="spellStart"/>
      <w:r>
        <w:rPr>
          <w:b w:val="0"/>
        </w:rPr>
        <w:t>kiberoperācijām</w:t>
      </w:r>
      <w:proofErr w:type="spellEnd"/>
      <w:r>
        <w:rPr>
          <w:b w:val="0"/>
        </w:rPr>
        <w:t>.</w:t>
      </w:r>
    </w:p>
    <w:p w14:paraId="25C27964" w14:textId="15A72D7B" w:rsidR="00BA0B35" w:rsidRDefault="00BA0B35" w:rsidP="003863CE">
      <w:pPr>
        <w:pStyle w:val="BodyText3"/>
        <w:ind w:firstLine="397"/>
        <w:rPr>
          <w:b w:val="0"/>
        </w:rPr>
      </w:pPr>
      <w:r>
        <w:t>Z</w:t>
      </w:r>
      <w:r w:rsidRPr="00D61922">
        <w:t>.Kalniņa-</w:t>
      </w:r>
      <w:proofErr w:type="spellStart"/>
      <w:r w:rsidRPr="00D61922">
        <w:t>Lukaševiča</w:t>
      </w:r>
      <w:proofErr w:type="spellEnd"/>
      <w:r>
        <w:rPr>
          <w:b w:val="0"/>
        </w:rPr>
        <w:t xml:space="preserve"> uzskata, ka jautājumā par </w:t>
      </w:r>
      <w:proofErr w:type="spellStart"/>
      <w:r>
        <w:rPr>
          <w:b w:val="0"/>
        </w:rPr>
        <w:t>kiberoperācijā</w:t>
      </w:r>
      <w:proofErr w:type="spellEnd"/>
      <w:r>
        <w:rPr>
          <w:b w:val="0"/>
        </w:rPr>
        <w:t xml:space="preserve"> vēl ir nepieciešama saruna starp ĀM un</w:t>
      </w:r>
      <w:r w:rsidR="00E0725B">
        <w:rPr>
          <w:b w:val="0"/>
        </w:rPr>
        <w:t xml:space="preserve"> </w:t>
      </w:r>
      <w:r>
        <w:rPr>
          <w:b w:val="0"/>
        </w:rPr>
        <w:t xml:space="preserve">AM pārstāvjiem, bet to </w:t>
      </w:r>
      <w:r w:rsidR="00E0725B">
        <w:rPr>
          <w:b w:val="0"/>
        </w:rPr>
        <w:t>var arī nedaudz atlikt.</w:t>
      </w:r>
    </w:p>
    <w:p w14:paraId="49889070" w14:textId="5BF44B77" w:rsidR="00E0725B" w:rsidRDefault="00E0725B" w:rsidP="003863CE">
      <w:pPr>
        <w:pStyle w:val="BodyText3"/>
        <w:ind w:firstLine="397"/>
        <w:rPr>
          <w:b w:val="0"/>
        </w:rPr>
      </w:pPr>
      <w:r w:rsidRPr="00E0725B">
        <w:rPr>
          <w:bCs w:val="0"/>
        </w:rPr>
        <w:t>J.Garisons</w:t>
      </w:r>
      <w:r>
        <w:rPr>
          <w:b w:val="0"/>
        </w:rPr>
        <w:t xml:space="preserve"> uzver abu likumprojektu steidzamību. Atzīmē, ka precizējumus par </w:t>
      </w:r>
      <w:proofErr w:type="spellStart"/>
      <w:r>
        <w:rPr>
          <w:b w:val="0"/>
        </w:rPr>
        <w:t>kiberoperācijām</w:t>
      </w:r>
      <w:proofErr w:type="spellEnd"/>
      <w:r>
        <w:rPr>
          <w:b w:val="0"/>
        </w:rPr>
        <w:t xml:space="preserve"> varēs iesniegt uz 2. lasījumu.</w:t>
      </w:r>
    </w:p>
    <w:p w14:paraId="46000226" w14:textId="08678381" w:rsidR="00E0725B" w:rsidRPr="00E0725B" w:rsidRDefault="00E0725B" w:rsidP="003863CE">
      <w:pPr>
        <w:pStyle w:val="BodyText3"/>
        <w:ind w:firstLine="397"/>
        <w:rPr>
          <w:b w:val="0"/>
          <w:i/>
          <w:iCs/>
        </w:rPr>
      </w:pPr>
      <w:r w:rsidRPr="00E0725B">
        <w:rPr>
          <w:b w:val="0"/>
          <w:i/>
          <w:iCs/>
        </w:rPr>
        <w:t>Z.Kalniņa-</w:t>
      </w:r>
      <w:proofErr w:type="spellStart"/>
      <w:r w:rsidRPr="00E0725B">
        <w:rPr>
          <w:b w:val="0"/>
          <w:i/>
          <w:iCs/>
        </w:rPr>
        <w:t>Lukaševiča</w:t>
      </w:r>
      <w:proofErr w:type="spellEnd"/>
      <w:r w:rsidRPr="00E0725B">
        <w:rPr>
          <w:b w:val="0"/>
          <w:i/>
          <w:iCs/>
        </w:rPr>
        <w:t xml:space="preserve"> un </w:t>
      </w:r>
      <w:proofErr w:type="spellStart"/>
      <w:r w:rsidRPr="00E0725B">
        <w:rPr>
          <w:b w:val="0"/>
          <w:i/>
          <w:iCs/>
        </w:rPr>
        <w:t>J.Garisons</w:t>
      </w:r>
      <w:proofErr w:type="spellEnd"/>
      <w:r w:rsidRPr="00E0725B">
        <w:rPr>
          <w:b w:val="0"/>
          <w:i/>
          <w:iCs/>
        </w:rPr>
        <w:t xml:space="preserve"> diskutē par izskatāmā regulējuma detaļām</w:t>
      </w:r>
      <w:r>
        <w:rPr>
          <w:b w:val="0"/>
          <w:i/>
          <w:iCs/>
        </w:rPr>
        <w:t xml:space="preserve">; tiek apspriesta iespēja nodrošināt ātra lēmuma pieņemšanu, vienlaikus nodrošinot tam nepieciešamo likumīgo saskaņojumu. </w:t>
      </w:r>
    </w:p>
    <w:p w14:paraId="57317F6C" w14:textId="3349C9C8" w:rsidR="00D61922" w:rsidRDefault="00E0725B" w:rsidP="003863CE">
      <w:pPr>
        <w:pStyle w:val="BodyText3"/>
        <w:ind w:firstLine="397"/>
        <w:rPr>
          <w:b w:val="0"/>
        </w:rPr>
      </w:pPr>
      <w:r w:rsidRPr="00E0725B">
        <w:rPr>
          <w:bCs w:val="0"/>
        </w:rPr>
        <w:t>J.Rancāns</w:t>
      </w:r>
      <w:r>
        <w:rPr>
          <w:b w:val="0"/>
        </w:rPr>
        <w:t xml:space="preserve"> </w:t>
      </w:r>
      <w:r w:rsidR="00D61922">
        <w:rPr>
          <w:b w:val="0"/>
        </w:rPr>
        <w:t>dod vārdu Saeima</w:t>
      </w:r>
      <w:r>
        <w:rPr>
          <w:b w:val="0"/>
        </w:rPr>
        <w:t>s</w:t>
      </w:r>
      <w:r w:rsidR="00D61922">
        <w:rPr>
          <w:b w:val="0"/>
        </w:rPr>
        <w:t xml:space="preserve"> Juridiskā biroja </w:t>
      </w:r>
      <w:r>
        <w:rPr>
          <w:b w:val="0"/>
        </w:rPr>
        <w:t xml:space="preserve">(turpmāk – JB) </w:t>
      </w:r>
      <w:r w:rsidR="00D61922">
        <w:rPr>
          <w:b w:val="0"/>
        </w:rPr>
        <w:t>pārstāvjiem</w:t>
      </w:r>
      <w:r>
        <w:rPr>
          <w:b w:val="0"/>
        </w:rPr>
        <w:t>.</w:t>
      </w:r>
    </w:p>
    <w:p w14:paraId="07F7AE4A" w14:textId="66EBE7EA" w:rsidR="00E0725B" w:rsidRDefault="00D61922" w:rsidP="003863CE">
      <w:pPr>
        <w:pStyle w:val="BodyText3"/>
        <w:ind w:firstLine="397"/>
        <w:rPr>
          <w:b w:val="0"/>
        </w:rPr>
      </w:pPr>
      <w:r w:rsidRPr="00D61922">
        <w:t>L.Millere</w:t>
      </w:r>
      <w:r w:rsidR="0084148F">
        <w:rPr>
          <w:b w:val="0"/>
        </w:rPr>
        <w:t xml:space="preserve"> </w:t>
      </w:r>
      <w:r w:rsidR="00E0725B">
        <w:rPr>
          <w:b w:val="0"/>
        </w:rPr>
        <w:t xml:space="preserve">atzīmē, ka JB piekrīt ĀM pārstāvju izteiktajām bažām par vienpersoniska lēmuma pieņemšanas riskiem, norāda uz starptautisko tiesību regulējumu, kurš mums ir jāievēro. </w:t>
      </w:r>
      <w:r w:rsidR="007C2C46">
        <w:rPr>
          <w:b w:val="0"/>
        </w:rPr>
        <w:t>Ja lēmuma pieņemšana nav vienpersoniska, tad JB atbalsta izskatīto variantu par lēmuma pieņemšanas saskaņošanu, arī NDP laicīgu informēšanu par gatavoto pasākumu.</w:t>
      </w:r>
    </w:p>
    <w:p w14:paraId="032CF924" w14:textId="0174E422" w:rsidR="007C2C46" w:rsidRPr="007C2C46" w:rsidRDefault="007C2C46" w:rsidP="003863CE">
      <w:pPr>
        <w:pStyle w:val="BodyText3"/>
        <w:ind w:firstLine="397"/>
        <w:rPr>
          <w:b w:val="0"/>
          <w:i/>
          <w:iCs/>
        </w:rPr>
      </w:pPr>
      <w:r w:rsidRPr="007C2C46">
        <w:rPr>
          <w:b w:val="0"/>
          <w:i/>
          <w:iCs/>
        </w:rPr>
        <w:t>Komisija izveido jaunas likumprojektu redakcijas, kuras konceptuāli atbalsta ĀM, AM un JB.</w:t>
      </w:r>
    </w:p>
    <w:p w14:paraId="7C608DC4" w14:textId="793D568E" w:rsidR="007C2C46" w:rsidRDefault="007C2C46" w:rsidP="003863CE">
      <w:pPr>
        <w:pStyle w:val="BodyText3"/>
        <w:ind w:firstLine="397"/>
        <w:rPr>
          <w:b w:val="0"/>
        </w:rPr>
      </w:pPr>
      <w:r w:rsidRPr="007C2C46">
        <w:rPr>
          <w:bCs w:val="0"/>
        </w:rPr>
        <w:t>E.Šnore</w:t>
      </w:r>
      <w:r>
        <w:rPr>
          <w:b w:val="0"/>
        </w:rPr>
        <w:t xml:space="preserve"> izsaka savu viedokli par </w:t>
      </w:r>
      <w:proofErr w:type="spellStart"/>
      <w:r>
        <w:rPr>
          <w:b w:val="0"/>
        </w:rPr>
        <w:t>kiberoperāciju</w:t>
      </w:r>
      <w:proofErr w:type="spellEnd"/>
      <w:r>
        <w:rPr>
          <w:b w:val="0"/>
        </w:rPr>
        <w:t xml:space="preserve"> saskaņošanu, aicina šo jautājumu nošķirt. Uzsver nepieciešamību ātri rīkoties. Interesējas, kā līdz šim ir notikusi cīņa pret kiberuzbrukumiem. Lūdz minēt iespējamos </w:t>
      </w:r>
      <w:proofErr w:type="spellStart"/>
      <w:r>
        <w:rPr>
          <w:b w:val="0"/>
        </w:rPr>
        <w:t>specop</w:t>
      </w:r>
      <w:r w:rsidR="00E45D67">
        <w:rPr>
          <w:b w:val="0"/>
        </w:rPr>
        <w:t>erāciju</w:t>
      </w:r>
      <w:proofErr w:type="spellEnd"/>
      <w:r w:rsidR="00E45D67">
        <w:rPr>
          <w:b w:val="0"/>
        </w:rPr>
        <w:t xml:space="preserve"> piemērus un iespējamajās konsekvences</w:t>
      </w:r>
      <w:r>
        <w:rPr>
          <w:b w:val="0"/>
        </w:rPr>
        <w:t>.</w:t>
      </w:r>
    </w:p>
    <w:p w14:paraId="7EF4D3A0" w14:textId="149C0C0A" w:rsidR="007C2C46" w:rsidRDefault="007C2C46" w:rsidP="003863CE">
      <w:pPr>
        <w:pStyle w:val="BodyText3"/>
        <w:ind w:firstLine="397"/>
        <w:rPr>
          <w:b w:val="0"/>
        </w:rPr>
      </w:pPr>
      <w:r w:rsidRPr="007C2C46">
        <w:rPr>
          <w:bCs w:val="0"/>
        </w:rPr>
        <w:t>J.Garisons</w:t>
      </w:r>
      <w:r>
        <w:rPr>
          <w:b w:val="0"/>
        </w:rPr>
        <w:t xml:space="preserve"> informē, ka līdz Ukrainas notikumiem šāda precedenta nav bijis. Iespējamā situācija varētu būt, piem., vēstniecības evakuācija kara apstākļos.</w:t>
      </w:r>
    </w:p>
    <w:p w14:paraId="418D4D0A" w14:textId="426493C0" w:rsidR="00E0725B" w:rsidRDefault="007C2C46" w:rsidP="003863CE">
      <w:pPr>
        <w:pStyle w:val="BodyText3"/>
        <w:ind w:firstLine="397"/>
        <w:rPr>
          <w:b w:val="0"/>
        </w:rPr>
      </w:pPr>
      <w:r>
        <w:rPr>
          <w:b w:val="0"/>
        </w:rPr>
        <w:t>Uzsver nepieciešamību likumā nostiprināt konkrētas normas.</w:t>
      </w:r>
    </w:p>
    <w:p w14:paraId="2784FD00" w14:textId="4116F350" w:rsidR="007C2C46" w:rsidRDefault="007C2C46" w:rsidP="003863CE">
      <w:pPr>
        <w:pStyle w:val="BodyText3"/>
        <w:ind w:firstLine="397"/>
        <w:rPr>
          <w:b w:val="0"/>
        </w:rPr>
      </w:pPr>
      <w:r w:rsidRPr="00043B9D">
        <w:rPr>
          <w:bCs w:val="0"/>
        </w:rPr>
        <w:t>L.Millere</w:t>
      </w:r>
      <w:r>
        <w:rPr>
          <w:b w:val="0"/>
        </w:rPr>
        <w:t xml:space="preserve"> informē, ka vēstniecību evakuāciju var veikt saskaņā ar jau esošām citu likumu normām.</w:t>
      </w:r>
    </w:p>
    <w:p w14:paraId="2881228D" w14:textId="2A7A6683" w:rsidR="007C2C46" w:rsidRDefault="007C2C46" w:rsidP="003863CE">
      <w:pPr>
        <w:pStyle w:val="BodyText3"/>
        <w:ind w:firstLine="397"/>
        <w:rPr>
          <w:b w:val="0"/>
        </w:rPr>
      </w:pPr>
      <w:r w:rsidRPr="00043B9D">
        <w:rPr>
          <w:bCs w:val="0"/>
        </w:rPr>
        <w:t>J.Garisons</w:t>
      </w:r>
      <w:r>
        <w:rPr>
          <w:b w:val="0"/>
        </w:rPr>
        <w:t xml:space="preserve"> atzīmē, ka </w:t>
      </w:r>
      <w:r w:rsidR="00043B9D">
        <w:rPr>
          <w:b w:val="0"/>
        </w:rPr>
        <w:t>tas ir sašaurināts tvērums, kas neļautu rīkoties jaunos apstākļos. Informē, ka Ukrainas teritorijā, sākoties karam, atradās arī mūsu militārie instruktori.</w:t>
      </w:r>
    </w:p>
    <w:p w14:paraId="34BB70C7" w14:textId="4D390DCC" w:rsidR="00043B9D" w:rsidRDefault="00043B9D" w:rsidP="003863CE">
      <w:pPr>
        <w:pStyle w:val="BodyText3"/>
        <w:ind w:firstLine="397"/>
        <w:rPr>
          <w:b w:val="0"/>
        </w:rPr>
      </w:pPr>
      <w:proofErr w:type="spellStart"/>
      <w:r w:rsidRPr="00043B9D">
        <w:rPr>
          <w:bCs w:val="0"/>
        </w:rPr>
        <w:t>M.Možvillo</w:t>
      </w:r>
      <w:proofErr w:type="spellEnd"/>
      <w:r>
        <w:rPr>
          <w:b w:val="0"/>
        </w:rPr>
        <w:t xml:space="preserve"> interesējas par drošiem saziņas kanāliem kritisko ministru līmenī. </w:t>
      </w:r>
    </w:p>
    <w:p w14:paraId="20D337C2" w14:textId="265F1CD9" w:rsidR="00043B9D" w:rsidRDefault="00043B9D" w:rsidP="003863CE">
      <w:pPr>
        <w:pStyle w:val="BodyText3"/>
        <w:ind w:firstLine="397"/>
        <w:rPr>
          <w:b w:val="0"/>
        </w:rPr>
      </w:pPr>
      <w:r w:rsidRPr="00043B9D">
        <w:rPr>
          <w:bCs w:val="0"/>
        </w:rPr>
        <w:t>J.Garisons</w:t>
      </w:r>
      <w:r>
        <w:rPr>
          <w:b w:val="0"/>
        </w:rPr>
        <w:t xml:space="preserve"> uzskata, ka esošais projekts ir pietiekams kompromiss, kas nepieciešamības situācijā ļauj operatīvi rīkoties.</w:t>
      </w:r>
    </w:p>
    <w:p w14:paraId="29E28979" w14:textId="3A4932FC" w:rsidR="00043B9D" w:rsidRDefault="00043B9D" w:rsidP="003863CE">
      <w:pPr>
        <w:pStyle w:val="BodyText3"/>
        <w:ind w:firstLine="397"/>
        <w:rPr>
          <w:b w:val="0"/>
        </w:rPr>
      </w:pPr>
      <w:r w:rsidRPr="00043B9D">
        <w:rPr>
          <w:bCs w:val="0"/>
        </w:rPr>
        <w:t>Z.Kalniņa-</w:t>
      </w:r>
      <w:proofErr w:type="spellStart"/>
      <w:r w:rsidRPr="00043B9D">
        <w:rPr>
          <w:bCs w:val="0"/>
        </w:rPr>
        <w:t>Lukaševiča</w:t>
      </w:r>
      <w:proofErr w:type="spellEnd"/>
      <w:r>
        <w:rPr>
          <w:b w:val="0"/>
        </w:rPr>
        <w:t xml:space="preserve"> uzsver, ka šobrīd starp premjeru, ārlietu ministru un aizsardzības ministru pastāv superātri un </w:t>
      </w:r>
      <w:proofErr w:type="spellStart"/>
      <w:r>
        <w:rPr>
          <w:b w:val="0"/>
        </w:rPr>
        <w:t>superdroši</w:t>
      </w:r>
      <w:proofErr w:type="spellEnd"/>
      <w:r>
        <w:rPr>
          <w:b w:val="0"/>
        </w:rPr>
        <w:t xml:space="preserve"> saziņas kanāli, lai varētu pieņemt koplēmumu.</w:t>
      </w:r>
    </w:p>
    <w:p w14:paraId="739C51EA" w14:textId="1E0E7DCB" w:rsidR="00043B9D" w:rsidRDefault="0004561D" w:rsidP="00043B9D">
      <w:pPr>
        <w:pStyle w:val="BodyText3"/>
        <w:ind w:firstLine="397"/>
        <w:rPr>
          <w:b w:val="0"/>
        </w:rPr>
      </w:pPr>
      <w:r w:rsidRPr="00BB46CA">
        <w:t>J.Rancāns</w:t>
      </w:r>
      <w:r>
        <w:rPr>
          <w:b w:val="0"/>
        </w:rPr>
        <w:t xml:space="preserve"> aicina kom</w:t>
      </w:r>
      <w:r w:rsidR="00BB46CA">
        <w:rPr>
          <w:b w:val="0"/>
        </w:rPr>
        <w:t xml:space="preserve">isiju </w:t>
      </w:r>
      <w:r w:rsidR="00E00E94">
        <w:rPr>
          <w:b w:val="0"/>
        </w:rPr>
        <w:t xml:space="preserve">konceptuāli </w:t>
      </w:r>
      <w:r w:rsidR="00043B9D">
        <w:rPr>
          <w:b w:val="0"/>
        </w:rPr>
        <w:t>atbalstīt šobrīd komisijā izstrādātās likumprojektu redakcijas, bet uz 2.lasījumu tās pilnveidot.</w:t>
      </w:r>
      <w:r w:rsidR="008C70AB">
        <w:rPr>
          <w:b w:val="0"/>
        </w:rPr>
        <w:t xml:space="preserve"> Aicina likumprojektus iekļaut Saeimas 9. jūnija sēdes darba kārtībā.</w:t>
      </w:r>
    </w:p>
    <w:p w14:paraId="174812AA" w14:textId="2B6FBAB5" w:rsidR="00043B9D" w:rsidRDefault="00043B9D" w:rsidP="00043B9D">
      <w:pPr>
        <w:pStyle w:val="BodyText3"/>
        <w:ind w:firstLine="397"/>
        <w:rPr>
          <w:b w:val="0"/>
        </w:rPr>
      </w:pPr>
      <w:r w:rsidRPr="004935CB">
        <w:rPr>
          <w:bCs w:val="0"/>
        </w:rPr>
        <w:t>L.Millere</w:t>
      </w:r>
      <w:r>
        <w:rPr>
          <w:b w:val="0"/>
        </w:rPr>
        <w:t xml:space="preserve"> atgādina, ka nepieciešams noteikt likuma spēkā stāšanās laiku</w:t>
      </w:r>
      <w:r w:rsidR="008C70AB">
        <w:rPr>
          <w:b w:val="0"/>
        </w:rPr>
        <w:t>, iesaka nākamo dienu pēc izsludināšanas.</w:t>
      </w:r>
    </w:p>
    <w:p w14:paraId="6FF53818" w14:textId="49273101" w:rsidR="0004561D" w:rsidRDefault="008C70AB" w:rsidP="008C70AB">
      <w:pPr>
        <w:pStyle w:val="BodyText3"/>
        <w:ind w:firstLine="397"/>
        <w:rPr>
          <w:b w:val="0"/>
        </w:rPr>
      </w:pPr>
      <w:r w:rsidRPr="004935CB">
        <w:rPr>
          <w:bCs w:val="0"/>
        </w:rPr>
        <w:t>J.Rancāns</w:t>
      </w:r>
      <w:r>
        <w:rPr>
          <w:b w:val="0"/>
        </w:rPr>
        <w:t xml:space="preserve"> aicina </w:t>
      </w:r>
      <w:r w:rsidR="00BB46CA">
        <w:rPr>
          <w:b w:val="0"/>
        </w:rPr>
        <w:t>nobalsot par likumprojekta</w:t>
      </w:r>
      <w:r w:rsidR="0004561D">
        <w:rPr>
          <w:b w:val="0"/>
        </w:rPr>
        <w:t xml:space="preserve"> “Grozījum</w:t>
      </w:r>
      <w:r w:rsidR="004935CB">
        <w:rPr>
          <w:b w:val="0"/>
        </w:rPr>
        <w:t>s</w:t>
      </w:r>
      <w:r w:rsidR="0004561D">
        <w:rPr>
          <w:b w:val="0"/>
        </w:rPr>
        <w:t xml:space="preserve"> Nacionālās drošības likumā” </w:t>
      </w:r>
      <w:r w:rsidR="00E00E94">
        <w:rPr>
          <w:b w:val="0"/>
        </w:rPr>
        <w:t xml:space="preserve">redakciju </w:t>
      </w:r>
      <w:r w:rsidR="0004561D">
        <w:rPr>
          <w:b w:val="0"/>
        </w:rPr>
        <w:t xml:space="preserve">kā </w:t>
      </w:r>
      <w:r w:rsidR="00BB46CA">
        <w:rPr>
          <w:b w:val="0"/>
        </w:rPr>
        <w:t>komisijas likumprojekt</w:t>
      </w:r>
      <w:r w:rsidR="00E00E94">
        <w:rPr>
          <w:b w:val="0"/>
        </w:rPr>
        <w:t>u</w:t>
      </w:r>
      <w:r>
        <w:rPr>
          <w:b w:val="0"/>
        </w:rPr>
        <w:t xml:space="preserve">, </w:t>
      </w:r>
      <w:r w:rsidR="00E00E94">
        <w:rPr>
          <w:b w:val="0"/>
        </w:rPr>
        <w:t>tā</w:t>
      </w:r>
      <w:r w:rsidR="00BB46CA">
        <w:rPr>
          <w:b w:val="0"/>
        </w:rPr>
        <w:t xml:space="preserve"> iesniegšanu Saeimā</w:t>
      </w:r>
      <w:r>
        <w:rPr>
          <w:b w:val="0"/>
        </w:rPr>
        <w:t xml:space="preserve"> un konceptuālu atbalstu likumprojektam 1. lasījumā.</w:t>
      </w:r>
    </w:p>
    <w:p w14:paraId="79F27647" w14:textId="677C651E" w:rsidR="005E1E3B" w:rsidRDefault="00157B0E" w:rsidP="009C5647">
      <w:pPr>
        <w:pStyle w:val="BodyText3"/>
        <w:ind w:firstLine="397"/>
        <w:rPr>
          <w:b w:val="0"/>
          <w:i/>
          <w:iCs/>
        </w:rPr>
      </w:pPr>
      <w:r>
        <w:rPr>
          <w:b w:val="0"/>
          <w:i/>
          <w:iCs/>
        </w:rPr>
        <w:t xml:space="preserve">Notiek balsojums: par – </w:t>
      </w:r>
      <w:r w:rsidR="008C70AB">
        <w:rPr>
          <w:b w:val="0"/>
          <w:i/>
          <w:iCs/>
        </w:rPr>
        <w:t>9</w:t>
      </w:r>
      <w:r w:rsidR="005E1E3B">
        <w:rPr>
          <w:b w:val="0"/>
          <w:i/>
          <w:iCs/>
        </w:rPr>
        <w:t xml:space="preserve"> </w:t>
      </w:r>
      <w:r w:rsidR="005E1E3B">
        <w:rPr>
          <w:b w:val="0"/>
          <w:bCs w:val="0"/>
          <w:i/>
          <w:iCs/>
        </w:rPr>
        <w:t>(J.Rancāns,</w:t>
      </w:r>
      <w:r w:rsidR="005E1E3B" w:rsidRPr="006370CE">
        <w:rPr>
          <w:b w:val="0"/>
          <w:bCs w:val="0"/>
          <w:i/>
          <w:iCs/>
        </w:rPr>
        <w:t xml:space="preserve"> E.Šnore, </w:t>
      </w:r>
      <w:proofErr w:type="spellStart"/>
      <w:r w:rsidR="005E1E3B">
        <w:rPr>
          <w:b w:val="0"/>
          <w:bCs w:val="0"/>
          <w:i/>
          <w:iCs/>
        </w:rPr>
        <w:t>A.Bašķis</w:t>
      </w:r>
      <w:proofErr w:type="spellEnd"/>
      <w:r w:rsidR="005E1E3B">
        <w:rPr>
          <w:b w:val="0"/>
          <w:bCs w:val="0"/>
          <w:i/>
          <w:iCs/>
        </w:rPr>
        <w:t>, R.Bergmanis, A.</w:t>
      </w:r>
      <w:r>
        <w:rPr>
          <w:b w:val="0"/>
          <w:bCs w:val="0"/>
          <w:i/>
          <w:iCs/>
        </w:rPr>
        <w:t xml:space="preserve">Latkovskis, </w:t>
      </w:r>
      <w:proofErr w:type="spellStart"/>
      <w:r>
        <w:rPr>
          <w:b w:val="0"/>
          <w:bCs w:val="0"/>
          <w:i/>
          <w:iCs/>
        </w:rPr>
        <w:t>M.Možvillo</w:t>
      </w:r>
      <w:proofErr w:type="spellEnd"/>
      <w:r>
        <w:rPr>
          <w:b w:val="0"/>
          <w:bCs w:val="0"/>
          <w:i/>
          <w:iCs/>
        </w:rPr>
        <w:t>,</w:t>
      </w:r>
      <w:r w:rsidR="005E1E3B" w:rsidRPr="006370CE">
        <w:rPr>
          <w:b w:val="0"/>
          <w:bCs w:val="0"/>
          <w:i/>
          <w:iCs/>
        </w:rPr>
        <w:t xml:space="preserve"> </w:t>
      </w:r>
      <w:r w:rsidR="008C70AB">
        <w:rPr>
          <w:b w:val="0"/>
          <w:bCs w:val="0"/>
          <w:i/>
          <w:iCs/>
        </w:rPr>
        <w:t xml:space="preserve">M.Šteins, Z.Tretjaka, </w:t>
      </w:r>
      <w:proofErr w:type="spellStart"/>
      <w:r w:rsidR="005E1E3B" w:rsidRPr="006370CE">
        <w:rPr>
          <w:b w:val="0"/>
          <w:bCs w:val="0"/>
          <w:i/>
          <w:iCs/>
        </w:rPr>
        <w:t>A.Zakatistovs</w:t>
      </w:r>
      <w:proofErr w:type="spellEnd"/>
      <w:r w:rsidR="005E1E3B" w:rsidRPr="006370CE">
        <w:rPr>
          <w:b w:val="0"/>
          <w:bCs w:val="0"/>
          <w:i/>
          <w:iCs/>
        </w:rPr>
        <w:t>); pret</w:t>
      </w:r>
      <w:r w:rsidR="005E1E3B" w:rsidRPr="006370CE">
        <w:rPr>
          <w:b w:val="0"/>
          <w:i/>
          <w:iCs/>
        </w:rPr>
        <w:t xml:space="preserve"> – </w:t>
      </w:r>
      <w:r w:rsidR="005E1E3B">
        <w:rPr>
          <w:b w:val="0"/>
          <w:i/>
          <w:iCs/>
        </w:rPr>
        <w:t>0</w:t>
      </w:r>
      <w:r w:rsidR="005E1E3B">
        <w:rPr>
          <w:b w:val="0"/>
          <w:bCs w:val="0"/>
          <w:i/>
          <w:iCs/>
        </w:rPr>
        <w:t>;</w:t>
      </w:r>
      <w:r w:rsidR="005E1E3B" w:rsidRPr="006370CE">
        <w:rPr>
          <w:b w:val="0"/>
          <w:i/>
          <w:iCs/>
        </w:rPr>
        <w:t xml:space="preserve"> </w:t>
      </w:r>
      <w:r w:rsidR="005E1E3B">
        <w:rPr>
          <w:b w:val="0"/>
          <w:i/>
          <w:iCs/>
        </w:rPr>
        <w:t>atturas – 0. Likumprojekts vienbalsīgi atbalstīts.</w:t>
      </w:r>
    </w:p>
    <w:p w14:paraId="2A400B16" w14:textId="136660FD" w:rsidR="008C70AB" w:rsidRDefault="008C70AB" w:rsidP="009C5647">
      <w:pPr>
        <w:pStyle w:val="BodyText3"/>
        <w:ind w:firstLine="397"/>
        <w:rPr>
          <w:b w:val="0"/>
          <w:i/>
          <w:iCs/>
        </w:rPr>
      </w:pPr>
      <w:r>
        <w:rPr>
          <w:b w:val="0"/>
          <w:i/>
          <w:iCs/>
        </w:rPr>
        <w:t>R.Bergmanis tehnisku iemeslu dēļ balsojumā tieši nepiedalās, bet sēdes čatā pauž atbalstu abiem likumprojektiem un to steidzamībai.</w:t>
      </w:r>
    </w:p>
    <w:p w14:paraId="59A37644" w14:textId="3137F4E0" w:rsidR="008C70AB" w:rsidRPr="006370CE" w:rsidRDefault="008C70AB" w:rsidP="009C5647">
      <w:pPr>
        <w:pStyle w:val="BodyText3"/>
        <w:ind w:firstLine="397"/>
        <w:rPr>
          <w:b w:val="0"/>
          <w:i/>
          <w:iCs/>
        </w:rPr>
      </w:pPr>
      <w:r>
        <w:rPr>
          <w:b w:val="0"/>
          <w:i/>
          <w:iCs/>
        </w:rPr>
        <w:t>R.Bergmanis arī piesakās par ziņotāj</w:t>
      </w:r>
      <w:r w:rsidR="00E45D67">
        <w:rPr>
          <w:b w:val="0"/>
          <w:i/>
          <w:iCs/>
        </w:rPr>
        <w:t>u Saeimas sēdē abiem likumprojek</w:t>
      </w:r>
      <w:r>
        <w:rPr>
          <w:b w:val="0"/>
          <w:i/>
          <w:iCs/>
        </w:rPr>
        <w:t>tiem.</w:t>
      </w:r>
    </w:p>
    <w:p w14:paraId="65B06E4A" w14:textId="761EFEE4" w:rsidR="005E1E3B" w:rsidRDefault="00BB46CA" w:rsidP="009C5647">
      <w:pPr>
        <w:pStyle w:val="BodyText3"/>
        <w:ind w:firstLine="397"/>
        <w:rPr>
          <w:b w:val="0"/>
        </w:rPr>
      </w:pPr>
      <w:r w:rsidRPr="001175EE">
        <w:t>J.Rancāns</w:t>
      </w:r>
      <w:r w:rsidRPr="001175EE">
        <w:rPr>
          <w:b w:val="0"/>
        </w:rPr>
        <w:t xml:space="preserve"> aicina</w:t>
      </w:r>
      <w:r>
        <w:rPr>
          <w:b w:val="0"/>
        </w:rPr>
        <w:t xml:space="preserve"> nobalsot par likumprojekta steidzamību.</w:t>
      </w:r>
    </w:p>
    <w:p w14:paraId="3371ECF8" w14:textId="46AF79D4" w:rsidR="00BB46CA" w:rsidRPr="006370CE" w:rsidRDefault="008C70AB" w:rsidP="00BB46CA">
      <w:pPr>
        <w:pStyle w:val="BodyText3"/>
        <w:ind w:firstLine="397"/>
        <w:rPr>
          <w:b w:val="0"/>
          <w:i/>
          <w:iCs/>
        </w:rPr>
      </w:pPr>
      <w:r>
        <w:rPr>
          <w:b w:val="0"/>
          <w:i/>
          <w:iCs/>
        </w:rPr>
        <w:t xml:space="preserve">Notiek 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A.Latkovskis, </w:t>
      </w:r>
      <w:proofErr w:type="spellStart"/>
      <w:r>
        <w:rPr>
          <w:b w:val="0"/>
          <w:bCs w:val="0"/>
          <w:i/>
          <w:iCs/>
        </w:rPr>
        <w:t>M.Možvillo</w:t>
      </w:r>
      <w:proofErr w:type="spellEnd"/>
      <w:r>
        <w:rPr>
          <w:b w:val="0"/>
          <w:bCs w:val="0"/>
          <w:i/>
          <w:iCs/>
        </w:rPr>
        <w:t>,</w:t>
      </w:r>
      <w:r w:rsidRPr="006370CE">
        <w:rPr>
          <w:b w:val="0"/>
          <w:bCs w:val="0"/>
          <w:i/>
          <w:iCs/>
        </w:rPr>
        <w:t xml:space="preserve"> </w:t>
      </w:r>
      <w:r>
        <w:rPr>
          <w:b w:val="0"/>
          <w:bCs w:val="0"/>
          <w:i/>
          <w:iCs/>
        </w:rPr>
        <w:t xml:space="preserve">M.Šteins, Z.Tretjaka,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 xml:space="preserve">atturas – 0. </w:t>
      </w:r>
      <w:r w:rsidR="00BB46CA">
        <w:rPr>
          <w:b w:val="0"/>
          <w:i/>
          <w:iCs/>
        </w:rPr>
        <w:t>Likumprojekta steidzamība vienbalsīgi atbalstīta.</w:t>
      </w:r>
    </w:p>
    <w:p w14:paraId="4DD25D8D" w14:textId="0D0B3B6C" w:rsidR="00BB46CA" w:rsidRDefault="00BB46CA" w:rsidP="00BB46CA">
      <w:pPr>
        <w:pStyle w:val="BodyText3"/>
        <w:ind w:firstLine="397"/>
        <w:rPr>
          <w:b w:val="0"/>
        </w:rPr>
      </w:pPr>
      <w:r w:rsidRPr="001175EE">
        <w:t>J.Rancāns</w:t>
      </w:r>
      <w:r w:rsidRPr="001175EE">
        <w:rPr>
          <w:b w:val="0"/>
        </w:rPr>
        <w:t xml:space="preserve"> aicina</w:t>
      </w:r>
      <w:r>
        <w:rPr>
          <w:b w:val="0"/>
        </w:rPr>
        <w:t xml:space="preserve"> </w:t>
      </w:r>
      <w:r w:rsidR="008C70AB">
        <w:rPr>
          <w:b w:val="0"/>
        </w:rPr>
        <w:t>atbalstīt R.Bergmaņa kandidatūru</w:t>
      </w:r>
      <w:r>
        <w:rPr>
          <w:b w:val="0"/>
        </w:rPr>
        <w:t xml:space="preserve"> ziņo</w:t>
      </w:r>
      <w:r w:rsidR="008C70AB">
        <w:rPr>
          <w:b w:val="0"/>
        </w:rPr>
        <w:t>šanai</w:t>
      </w:r>
      <w:r>
        <w:rPr>
          <w:b w:val="0"/>
        </w:rPr>
        <w:t xml:space="preserve"> par likumprojektu.</w:t>
      </w:r>
    </w:p>
    <w:p w14:paraId="1A5BD107" w14:textId="77777777" w:rsidR="00BB46CA" w:rsidRPr="00BB46CA" w:rsidRDefault="00BB46CA" w:rsidP="00BB46CA">
      <w:pPr>
        <w:pStyle w:val="BodyText3"/>
        <w:ind w:firstLine="397"/>
        <w:rPr>
          <w:i/>
        </w:rPr>
      </w:pPr>
      <w:r w:rsidRPr="00BB46CA">
        <w:rPr>
          <w:b w:val="0"/>
          <w:i/>
        </w:rPr>
        <w:t>Komisijas deputātiem nav iebildumu.</w:t>
      </w:r>
    </w:p>
    <w:p w14:paraId="04AF94C3" w14:textId="67CC7AD0" w:rsidR="008C70AB" w:rsidRDefault="00817CA5" w:rsidP="008C70AB">
      <w:pPr>
        <w:pStyle w:val="BodyText3"/>
        <w:ind w:firstLine="397"/>
        <w:rPr>
          <w:b w:val="0"/>
        </w:rPr>
      </w:pPr>
      <w:bookmarkStart w:id="1" w:name="mainRow"/>
      <w:r w:rsidRPr="001175EE">
        <w:t>J.Rancāns</w:t>
      </w:r>
      <w:r w:rsidRPr="001175EE">
        <w:rPr>
          <w:b w:val="0"/>
        </w:rPr>
        <w:t xml:space="preserve"> aicina</w:t>
      </w:r>
      <w:r>
        <w:rPr>
          <w:b w:val="0"/>
        </w:rPr>
        <w:t xml:space="preserve"> noteikt priekš</w:t>
      </w:r>
      <w:r w:rsidR="00BB46CA">
        <w:rPr>
          <w:b w:val="0"/>
        </w:rPr>
        <w:t>likumu iesniegšanas termiņu</w:t>
      </w:r>
      <w:r w:rsidR="008C70AB">
        <w:rPr>
          <w:b w:val="0"/>
        </w:rPr>
        <w:t xml:space="preserve"> </w:t>
      </w:r>
      <w:r w:rsidR="00BB46CA">
        <w:rPr>
          <w:b w:val="0"/>
        </w:rPr>
        <w:t>otrajam lasījumam</w:t>
      </w:r>
      <w:r w:rsidR="008C70AB">
        <w:rPr>
          <w:b w:val="0"/>
        </w:rPr>
        <w:t>.</w:t>
      </w:r>
    </w:p>
    <w:p w14:paraId="3107BCD2" w14:textId="52E72266" w:rsidR="001057D0" w:rsidRPr="00BB46CA" w:rsidRDefault="001057D0" w:rsidP="001057D0">
      <w:pPr>
        <w:pStyle w:val="BodyText3"/>
        <w:ind w:firstLine="397"/>
        <w:rPr>
          <w:i/>
        </w:rPr>
      </w:pPr>
      <w:r w:rsidRPr="00BB46CA">
        <w:rPr>
          <w:b w:val="0"/>
          <w:i/>
        </w:rPr>
        <w:t>Komisija</w:t>
      </w:r>
      <w:r w:rsidR="008C70AB">
        <w:rPr>
          <w:b w:val="0"/>
          <w:i/>
        </w:rPr>
        <w:t xml:space="preserve"> vienojas par priekšlikumu iesniegšanas termiņu – 13. jūnijs plkst. 14.00.</w:t>
      </w:r>
    </w:p>
    <w:p w14:paraId="5883FC54" w14:textId="2DCC52A8" w:rsidR="00BF5CF8" w:rsidRDefault="00BF5CF8" w:rsidP="003C61F3">
      <w:pPr>
        <w:pStyle w:val="BodyText3"/>
        <w:ind w:firstLine="397"/>
        <w:rPr>
          <w:b w:val="0"/>
        </w:rPr>
      </w:pPr>
    </w:p>
    <w:p w14:paraId="4FC0C81D" w14:textId="2F7FDC4C" w:rsidR="00351998" w:rsidRDefault="00351998" w:rsidP="00747EDA">
      <w:pPr>
        <w:pStyle w:val="BodyTextIndent"/>
        <w:spacing w:after="0"/>
        <w:ind w:left="0" w:firstLine="397"/>
        <w:jc w:val="both"/>
        <w:rPr>
          <w:b/>
        </w:rPr>
      </w:pPr>
      <w:r>
        <w:rPr>
          <w:b/>
        </w:rPr>
        <w:t xml:space="preserve">LĒMUMS: </w:t>
      </w:r>
    </w:p>
    <w:p w14:paraId="31C9E637" w14:textId="74762B3D" w:rsidR="00351998" w:rsidRDefault="00747EDA" w:rsidP="00747EDA">
      <w:pPr>
        <w:pStyle w:val="BodyText3"/>
        <w:ind w:firstLine="397"/>
        <w:rPr>
          <w:b w:val="0"/>
        </w:rPr>
      </w:pPr>
      <w:r>
        <w:rPr>
          <w:b w:val="0"/>
        </w:rPr>
        <w:t xml:space="preserve"> </w:t>
      </w:r>
      <w:r w:rsidR="00351998">
        <w:rPr>
          <w:b w:val="0"/>
        </w:rPr>
        <w:t xml:space="preserve">- atbalstīt </w:t>
      </w:r>
      <w:r w:rsidR="00E00E94">
        <w:rPr>
          <w:b w:val="0"/>
        </w:rPr>
        <w:t xml:space="preserve">komisijas sagatavoto </w:t>
      </w:r>
      <w:r w:rsidR="00351998">
        <w:rPr>
          <w:b w:val="0"/>
        </w:rPr>
        <w:t xml:space="preserve">likumprojektu </w:t>
      </w:r>
      <w:r w:rsidR="00157B0E">
        <w:rPr>
          <w:b w:val="0"/>
        </w:rPr>
        <w:t>“Grozījum</w:t>
      </w:r>
      <w:r w:rsidR="004935CB">
        <w:rPr>
          <w:b w:val="0"/>
        </w:rPr>
        <w:t>s</w:t>
      </w:r>
      <w:r w:rsidR="00157B0E">
        <w:rPr>
          <w:b w:val="0"/>
        </w:rPr>
        <w:t xml:space="preserve"> Nacionālās drošības likumā</w:t>
      </w:r>
      <w:r w:rsidR="00351998">
        <w:rPr>
          <w:b w:val="0"/>
        </w:rPr>
        <w:t>”</w:t>
      </w:r>
      <w:r>
        <w:rPr>
          <w:b w:val="0"/>
        </w:rPr>
        <w:t xml:space="preserve"> un virzīt to izskatīšanai Saeimā</w:t>
      </w:r>
      <w:r w:rsidR="00351998">
        <w:rPr>
          <w:b w:val="0"/>
        </w:rPr>
        <w:t>;</w:t>
      </w:r>
    </w:p>
    <w:p w14:paraId="7465B499" w14:textId="2A56E487" w:rsidR="004935CB" w:rsidRDefault="004935CB" w:rsidP="00747EDA">
      <w:pPr>
        <w:pStyle w:val="BodyText3"/>
        <w:ind w:firstLine="397"/>
        <w:rPr>
          <w:b w:val="0"/>
        </w:rPr>
      </w:pPr>
      <w:r>
        <w:rPr>
          <w:b w:val="0"/>
        </w:rPr>
        <w:t>- lūgt iekļaut likumprojekta izskatīšanu Saeimas 9. jūnija sēdes darba kārtībā;</w:t>
      </w:r>
    </w:p>
    <w:p w14:paraId="51907E36" w14:textId="0A5ADB64" w:rsidR="00157B0E" w:rsidRDefault="00157B0E" w:rsidP="00747EDA">
      <w:pPr>
        <w:pStyle w:val="BodyText3"/>
        <w:ind w:firstLine="397"/>
        <w:rPr>
          <w:b w:val="0"/>
        </w:rPr>
      </w:pPr>
      <w:r>
        <w:rPr>
          <w:b w:val="0"/>
        </w:rPr>
        <w:t xml:space="preserve">- </w:t>
      </w:r>
      <w:r w:rsidR="00747EDA">
        <w:rPr>
          <w:b w:val="0"/>
        </w:rPr>
        <w:t xml:space="preserve">lūgt Saeimu </w:t>
      </w:r>
      <w:r>
        <w:rPr>
          <w:b w:val="0"/>
        </w:rPr>
        <w:t>noteikt likumprojektam steidzamības statusu;</w:t>
      </w:r>
    </w:p>
    <w:p w14:paraId="509F3CF9" w14:textId="7C8CB289" w:rsidR="00351998" w:rsidRDefault="00351998" w:rsidP="00747EDA">
      <w:pPr>
        <w:pStyle w:val="BodyTextIndent"/>
        <w:spacing w:after="0"/>
        <w:ind w:left="0" w:firstLine="397"/>
        <w:jc w:val="both"/>
      </w:pPr>
      <w:r>
        <w:rPr>
          <w:b/>
        </w:rPr>
        <w:t>-</w:t>
      </w:r>
      <w:r>
        <w:t xml:space="preserve"> lūgt Saeimu izskatīt likumprojektu pirmajā lasījumā bez atkārtotas izskatīšanas komisijā;</w:t>
      </w:r>
    </w:p>
    <w:p w14:paraId="07F2FF84" w14:textId="3867B0E9" w:rsidR="00351998" w:rsidRDefault="00351998" w:rsidP="00747EDA">
      <w:pPr>
        <w:pStyle w:val="BodyTextIndent"/>
        <w:spacing w:after="0"/>
        <w:ind w:left="0" w:firstLine="397"/>
        <w:jc w:val="both"/>
      </w:pPr>
      <w:r>
        <w:rPr>
          <w:b/>
        </w:rPr>
        <w:t>-</w:t>
      </w:r>
      <w:r>
        <w:t xml:space="preserve"> noteikt priekšlikumu iesni</w:t>
      </w:r>
      <w:r w:rsidR="00747EDA">
        <w:t>egšanas</w:t>
      </w:r>
      <w:r w:rsidR="00AC63A0">
        <w:t xml:space="preserve"> </w:t>
      </w:r>
      <w:r w:rsidR="00747EDA">
        <w:t>termiņu</w:t>
      </w:r>
      <w:r w:rsidR="004935CB">
        <w:t xml:space="preserve"> 2. lasījumam</w:t>
      </w:r>
      <w:r w:rsidR="00747EDA">
        <w:t xml:space="preserve"> – </w:t>
      </w:r>
      <w:r w:rsidR="004935CB">
        <w:t>13. jūnijs plkst. 14.00;</w:t>
      </w:r>
    </w:p>
    <w:p w14:paraId="10412361" w14:textId="0388A006" w:rsidR="00351998" w:rsidRDefault="00747EDA" w:rsidP="00747EDA">
      <w:pPr>
        <w:pStyle w:val="BodyTextIndent"/>
        <w:spacing w:after="0"/>
        <w:ind w:left="0" w:firstLine="397"/>
        <w:jc w:val="both"/>
      </w:pPr>
      <w:r>
        <w:rPr>
          <w:b/>
        </w:rPr>
        <w:t xml:space="preserve"> </w:t>
      </w:r>
      <w:r w:rsidR="00351998">
        <w:rPr>
          <w:b/>
        </w:rPr>
        <w:t>-</w:t>
      </w:r>
      <w:r w:rsidR="00351998">
        <w:t xml:space="preserve"> </w:t>
      </w:r>
      <w:r>
        <w:t xml:space="preserve">noteikt deputātu </w:t>
      </w:r>
      <w:r w:rsidR="004935CB">
        <w:t>R.Bergmani</w:t>
      </w:r>
      <w:r>
        <w:t xml:space="preserve"> par ziņotāju Saeimas sēdē</w:t>
      </w:r>
      <w:r w:rsidR="00351998">
        <w:t xml:space="preserve"> par </w:t>
      </w:r>
      <w:r>
        <w:t>šo likumprojektu</w:t>
      </w:r>
      <w:r w:rsidR="00351998">
        <w:t>.</w:t>
      </w:r>
    </w:p>
    <w:p w14:paraId="3B8DB79B" w14:textId="0A5CDC0E" w:rsidR="001B5E90" w:rsidRDefault="001B5E90" w:rsidP="00E8109C">
      <w:pPr>
        <w:jc w:val="both"/>
      </w:pPr>
    </w:p>
    <w:p w14:paraId="491878DF" w14:textId="08FB9555" w:rsidR="004935CB" w:rsidRDefault="004935CB" w:rsidP="004935CB">
      <w:pPr>
        <w:pStyle w:val="BodyText3"/>
        <w:ind w:firstLine="397"/>
        <w:rPr>
          <w:b w:val="0"/>
        </w:rPr>
      </w:pPr>
      <w:r w:rsidRPr="004935CB">
        <w:rPr>
          <w:bCs w:val="0"/>
        </w:rPr>
        <w:t>J.Rancāns</w:t>
      </w:r>
      <w:r>
        <w:rPr>
          <w:b w:val="0"/>
        </w:rPr>
        <w:t xml:space="preserve"> aicina nobalsot par likumprojekta “Grozījumi Nacionālo bruņoto spēku likumā” redakciju kā komisijas likumprojektu, tā iesniegšanu Saeimā un konceptuālu atbalstu likumprojektam 1. lasījumā.</w:t>
      </w:r>
    </w:p>
    <w:p w14:paraId="4AE1E10C" w14:textId="77777777" w:rsidR="004935CB" w:rsidRDefault="004935CB" w:rsidP="004935CB">
      <w:pPr>
        <w:pStyle w:val="BodyText3"/>
        <w:ind w:firstLine="397"/>
        <w:rPr>
          <w:b w:val="0"/>
          <w:i/>
          <w:iCs/>
        </w:rPr>
      </w:pPr>
      <w:r>
        <w:rPr>
          <w:b w:val="0"/>
          <w:i/>
          <w:iCs/>
        </w:rPr>
        <w:t xml:space="preserve">Notiek 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A.Latkovskis, </w:t>
      </w:r>
      <w:proofErr w:type="spellStart"/>
      <w:r>
        <w:rPr>
          <w:b w:val="0"/>
          <w:bCs w:val="0"/>
          <w:i/>
          <w:iCs/>
        </w:rPr>
        <w:t>M.Možvillo</w:t>
      </w:r>
      <w:proofErr w:type="spellEnd"/>
      <w:r>
        <w:rPr>
          <w:b w:val="0"/>
          <w:bCs w:val="0"/>
          <w:i/>
          <w:iCs/>
        </w:rPr>
        <w:t>,</w:t>
      </w:r>
      <w:r w:rsidRPr="006370CE">
        <w:rPr>
          <w:b w:val="0"/>
          <w:bCs w:val="0"/>
          <w:i/>
          <w:iCs/>
        </w:rPr>
        <w:t xml:space="preserve"> </w:t>
      </w:r>
      <w:r>
        <w:rPr>
          <w:b w:val="0"/>
          <w:bCs w:val="0"/>
          <w:i/>
          <w:iCs/>
        </w:rPr>
        <w:t xml:space="preserve">M.Šteins, Z.Tretjaka,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Likumprojekts vienbalsīgi atbalstīts.</w:t>
      </w:r>
    </w:p>
    <w:p w14:paraId="15927E26" w14:textId="77777777" w:rsidR="001057D0" w:rsidRDefault="001057D0" w:rsidP="001057D0">
      <w:pPr>
        <w:pStyle w:val="BodyText3"/>
        <w:ind w:firstLine="397"/>
        <w:rPr>
          <w:b w:val="0"/>
        </w:rPr>
      </w:pPr>
      <w:r w:rsidRPr="001175EE">
        <w:t>J.Rancāns</w:t>
      </w:r>
      <w:r w:rsidRPr="001175EE">
        <w:rPr>
          <w:b w:val="0"/>
        </w:rPr>
        <w:t xml:space="preserve"> aicina</w:t>
      </w:r>
      <w:r>
        <w:rPr>
          <w:b w:val="0"/>
        </w:rPr>
        <w:t xml:space="preserve"> nobalsot par likumprojekta steidzamību.</w:t>
      </w:r>
    </w:p>
    <w:p w14:paraId="66BC31AD" w14:textId="77777777" w:rsidR="004935CB" w:rsidRPr="006370CE" w:rsidRDefault="004935CB" w:rsidP="004935CB">
      <w:pPr>
        <w:pStyle w:val="BodyText3"/>
        <w:ind w:firstLine="397"/>
        <w:rPr>
          <w:b w:val="0"/>
          <w:i/>
          <w:iCs/>
        </w:rPr>
      </w:pPr>
      <w:r>
        <w:rPr>
          <w:b w:val="0"/>
          <w:i/>
          <w:iCs/>
        </w:rPr>
        <w:t xml:space="preserve">Notiek balsojums: par – 9 </w:t>
      </w:r>
      <w:r>
        <w:rPr>
          <w:b w:val="0"/>
          <w:bCs w:val="0"/>
          <w:i/>
          <w:iCs/>
        </w:rPr>
        <w:t>(J.Rancāns,</w:t>
      </w:r>
      <w:r w:rsidRPr="006370CE">
        <w:rPr>
          <w:b w:val="0"/>
          <w:bCs w:val="0"/>
          <w:i/>
          <w:iCs/>
        </w:rPr>
        <w:t xml:space="preserve"> E.Šnore, </w:t>
      </w:r>
      <w:proofErr w:type="spellStart"/>
      <w:r>
        <w:rPr>
          <w:b w:val="0"/>
          <w:bCs w:val="0"/>
          <w:i/>
          <w:iCs/>
        </w:rPr>
        <w:t>A.Bašķis</w:t>
      </w:r>
      <w:proofErr w:type="spellEnd"/>
      <w:r>
        <w:rPr>
          <w:b w:val="0"/>
          <w:bCs w:val="0"/>
          <w:i/>
          <w:iCs/>
        </w:rPr>
        <w:t xml:space="preserve">, R.Bergmanis, A.Latkovskis, </w:t>
      </w:r>
      <w:proofErr w:type="spellStart"/>
      <w:r>
        <w:rPr>
          <w:b w:val="0"/>
          <w:bCs w:val="0"/>
          <w:i/>
          <w:iCs/>
        </w:rPr>
        <w:t>M.Možvillo</w:t>
      </w:r>
      <w:proofErr w:type="spellEnd"/>
      <w:r>
        <w:rPr>
          <w:b w:val="0"/>
          <w:bCs w:val="0"/>
          <w:i/>
          <w:iCs/>
        </w:rPr>
        <w:t>,</w:t>
      </w:r>
      <w:r w:rsidRPr="006370CE">
        <w:rPr>
          <w:b w:val="0"/>
          <w:bCs w:val="0"/>
          <w:i/>
          <w:iCs/>
        </w:rPr>
        <w:t xml:space="preserve"> </w:t>
      </w:r>
      <w:r>
        <w:rPr>
          <w:b w:val="0"/>
          <w:bCs w:val="0"/>
          <w:i/>
          <w:iCs/>
        </w:rPr>
        <w:t xml:space="preserve">M.Šteins, Z.Tretjaka, </w:t>
      </w:r>
      <w:proofErr w:type="spellStart"/>
      <w:r w:rsidRPr="006370CE">
        <w:rPr>
          <w:b w:val="0"/>
          <w:bCs w:val="0"/>
          <w:i/>
          <w:iCs/>
        </w:rPr>
        <w:t>A.Zakatistovs</w:t>
      </w:r>
      <w:proofErr w:type="spellEnd"/>
      <w:r w:rsidRPr="006370CE">
        <w:rPr>
          <w:b w:val="0"/>
          <w:bCs w:val="0"/>
          <w:i/>
          <w:iCs/>
        </w:rPr>
        <w:t>); pret</w:t>
      </w:r>
      <w:r w:rsidRPr="006370CE">
        <w:rPr>
          <w:b w:val="0"/>
          <w:i/>
          <w:iCs/>
        </w:rPr>
        <w:t xml:space="preserve"> – </w:t>
      </w:r>
      <w:r>
        <w:rPr>
          <w:b w:val="0"/>
          <w:i/>
          <w:iCs/>
        </w:rPr>
        <w:t>0</w:t>
      </w:r>
      <w:r>
        <w:rPr>
          <w:b w:val="0"/>
          <w:bCs w:val="0"/>
          <w:i/>
          <w:iCs/>
        </w:rPr>
        <w:t>;</w:t>
      </w:r>
      <w:r w:rsidRPr="006370CE">
        <w:rPr>
          <w:b w:val="0"/>
          <w:i/>
          <w:iCs/>
        </w:rPr>
        <w:t xml:space="preserve"> </w:t>
      </w:r>
      <w:r>
        <w:rPr>
          <w:b w:val="0"/>
          <w:i/>
          <w:iCs/>
        </w:rPr>
        <w:t>atturas – 0. Likumprojekta steidzamība vienbalsīgi atbalstīta.</w:t>
      </w:r>
    </w:p>
    <w:p w14:paraId="5CCAA12C" w14:textId="77777777" w:rsidR="004935CB" w:rsidRDefault="004935CB" w:rsidP="004935CB">
      <w:pPr>
        <w:pStyle w:val="BodyText3"/>
        <w:ind w:firstLine="397"/>
        <w:rPr>
          <w:b w:val="0"/>
        </w:rPr>
      </w:pPr>
      <w:r w:rsidRPr="001175EE">
        <w:t>J.Rancāns</w:t>
      </w:r>
      <w:r w:rsidRPr="001175EE">
        <w:rPr>
          <w:b w:val="0"/>
        </w:rPr>
        <w:t xml:space="preserve"> aicina</w:t>
      </w:r>
      <w:r>
        <w:rPr>
          <w:b w:val="0"/>
        </w:rPr>
        <w:t xml:space="preserve"> atbalstīt R.Bergmaņa kandidatūru ziņošanai par likumprojektu.</w:t>
      </w:r>
    </w:p>
    <w:p w14:paraId="64960154" w14:textId="77777777" w:rsidR="004935CB" w:rsidRPr="00BB46CA" w:rsidRDefault="004935CB" w:rsidP="004935CB">
      <w:pPr>
        <w:pStyle w:val="BodyText3"/>
        <w:ind w:firstLine="397"/>
        <w:rPr>
          <w:i/>
        </w:rPr>
      </w:pPr>
      <w:r w:rsidRPr="00BB46CA">
        <w:rPr>
          <w:b w:val="0"/>
          <w:i/>
        </w:rPr>
        <w:t>Komisijas deputātiem nav iebildumu.</w:t>
      </w:r>
    </w:p>
    <w:p w14:paraId="69BDE661" w14:textId="261B35F5" w:rsidR="004935CB" w:rsidRDefault="004935CB" w:rsidP="004935CB">
      <w:pPr>
        <w:pStyle w:val="BodyText3"/>
        <w:ind w:firstLine="397"/>
        <w:rPr>
          <w:b w:val="0"/>
        </w:rPr>
      </w:pPr>
      <w:r w:rsidRPr="001175EE">
        <w:t>J.Rancāns</w:t>
      </w:r>
      <w:r w:rsidRPr="001175EE">
        <w:rPr>
          <w:b w:val="0"/>
        </w:rPr>
        <w:t xml:space="preserve"> aicina</w:t>
      </w:r>
      <w:r w:rsidR="00E45D67">
        <w:rPr>
          <w:b w:val="0"/>
        </w:rPr>
        <w:t xml:space="preserve"> </w:t>
      </w:r>
      <w:r>
        <w:rPr>
          <w:b w:val="0"/>
        </w:rPr>
        <w:t>noteikt priekšlikumu iesniegšanas termiņu otrajam lasījumam.</w:t>
      </w:r>
    </w:p>
    <w:p w14:paraId="353C0289" w14:textId="77777777" w:rsidR="004935CB" w:rsidRPr="00BB46CA" w:rsidRDefault="004935CB" w:rsidP="004935CB">
      <w:pPr>
        <w:pStyle w:val="BodyText3"/>
        <w:ind w:firstLine="397"/>
        <w:rPr>
          <w:i/>
        </w:rPr>
      </w:pPr>
      <w:r w:rsidRPr="00BB46CA">
        <w:rPr>
          <w:b w:val="0"/>
          <w:i/>
        </w:rPr>
        <w:t>Komisija</w:t>
      </w:r>
      <w:r>
        <w:rPr>
          <w:b w:val="0"/>
          <w:i/>
        </w:rPr>
        <w:t xml:space="preserve"> vienojas par priekšlikumu iesniegšanas termiņu – 13. jūnijs plkst. 14.00.</w:t>
      </w:r>
    </w:p>
    <w:p w14:paraId="2F5610F7" w14:textId="77777777" w:rsidR="004935CB" w:rsidRDefault="004935CB" w:rsidP="004935CB">
      <w:pPr>
        <w:pStyle w:val="BodyText3"/>
        <w:ind w:firstLine="397"/>
        <w:rPr>
          <w:b w:val="0"/>
        </w:rPr>
      </w:pPr>
    </w:p>
    <w:p w14:paraId="13D5A2C8" w14:textId="77777777" w:rsidR="004935CB" w:rsidRDefault="004935CB" w:rsidP="004935CB">
      <w:pPr>
        <w:pStyle w:val="BodyTextIndent"/>
        <w:spacing w:after="0"/>
        <w:ind w:left="0" w:firstLine="397"/>
        <w:jc w:val="both"/>
        <w:rPr>
          <w:b/>
        </w:rPr>
      </w:pPr>
      <w:r>
        <w:rPr>
          <w:b/>
        </w:rPr>
        <w:t xml:space="preserve">LĒMUMS: </w:t>
      </w:r>
    </w:p>
    <w:p w14:paraId="05D29E56" w14:textId="5AB8D152" w:rsidR="004935CB" w:rsidRDefault="004935CB" w:rsidP="004935CB">
      <w:pPr>
        <w:pStyle w:val="BodyText3"/>
        <w:ind w:firstLine="397"/>
        <w:rPr>
          <w:b w:val="0"/>
        </w:rPr>
      </w:pPr>
      <w:r>
        <w:rPr>
          <w:b w:val="0"/>
        </w:rPr>
        <w:t xml:space="preserve"> - atbalstīt komisijas sagatavoto likumprojektu “Grozījumi Nacionālo bruņoto spēku likumā” un virzīt to izskatīšanai Saeimā;</w:t>
      </w:r>
    </w:p>
    <w:p w14:paraId="4F6DEDC8" w14:textId="77777777" w:rsidR="004935CB" w:rsidRDefault="004935CB" w:rsidP="004935CB">
      <w:pPr>
        <w:pStyle w:val="BodyText3"/>
        <w:ind w:firstLine="397"/>
        <w:rPr>
          <w:b w:val="0"/>
        </w:rPr>
      </w:pPr>
      <w:r>
        <w:rPr>
          <w:b w:val="0"/>
        </w:rPr>
        <w:t>- lūgt iekļaut likumprojekta izskatīšanu Saeimas 9. jūnija sēdes darba kārtībā;</w:t>
      </w:r>
    </w:p>
    <w:p w14:paraId="7C110E3F" w14:textId="77777777" w:rsidR="004935CB" w:rsidRDefault="004935CB" w:rsidP="004935CB">
      <w:pPr>
        <w:pStyle w:val="BodyText3"/>
        <w:ind w:firstLine="397"/>
        <w:rPr>
          <w:b w:val="0"/>
        </w:rPr>
      </w:pPr>
      <w:r>
        <w:rPr>
          <w:b w:val="0"/>
        </w:rPr>
        <w:t>- lūgt Saeimu noteikt likumprojektam steidzamības statusu;</w:t>
      </w:r>
    </w:p>
    <w:p w14:paraId="355C9241" w14:textId="77777777" w:rsidR="004935CB" w:rsidRDefault="004935CB" w:rsidP="004935CB">
      <w:pPr>
        <w:pStyle w:val="BodyTextIndent"/>
        <w:spacing w:after="0"/>
        <w:ind w:left="0" w:firstLine="397"/>
        <w:jc w:val="both"/>
      </w:pPr>
      <w:r>
        <w:rPr>
          <w:b/>
        </w:rPr>
        <w:t>-</w:t>
      </w:r>
      <w:r>
        <w:t xml:space="preserve"> lūgt Saeimu izskatīt likumprojektu pirmajā lasījumā bez atkārtotas izskatīšanas komisijā;</w:t>
      </w:r>
    </w:p>
    <w:p w14:paraId="3B639BC2" w14:textId="77777777" w:rsidR="004935CB" w:rsidRDefault="004935CB" w:rsidP="004935CB">
      <w:pPr>
        <w:pStyle w:val="BodyTextIndent"/>
        <w:spacing w:after="0"/>
        <w:ind w:left="0" w:firstLine="397"/>
        <w:jc w:val="both"/>
      </w:pPr>
      <w:r>
        <w:rPr>
          <w:b/>
        </w:rPr>
        <w:t>-</w:t>
      </w:r>
      <w:r>
        <w:t xml:space="preserve"> noteikt priekšlikumu iesniegšanas termiņu 2. lasījumam – 13. jūnijs plkst. 14.00;</w:t>
      </w:r>
    </w:p>
    <w:p w14:paraId="775B3AA3" w14:textId="77777777" w:rsidR="004935CB" w:rsidRDefault="004935CB" w:rsidP="004935CB">
      <w:pPr>
        <w:pStyle w:val="BodyTextIndent"/>
        <w:spacing w:after="0"/>
        <w:ind w:left="0" w:firstLine="397"/>
        <w:jc w:val="both"/>
      </w:pPr>
      <w:r>
        <w:rPr>
          <w:b/>
        </w:rPr>
        <w:t xml:space="preserve"> -</w:t>
      </w:r>
      <w:r>
        <w:t xml:space="preserve"> noteikt deputātu R.Bergmani par ziņotāju Saeimas sēdē par šo likumprojektu.</w:t>
      </w:r>
    </w:p>
    <w:p w14:paraId="35B7D2B0" w14:textId="41DD6627" w:rsidR="00826095" w:rsidRPr="0091347B" w:rsidRDefault="00223AAF" w:rsidP="001B5E90">
      <w:pPr>
        <w:pStyle w:val="BodyText3"/>
        <w:tabs>
          <w:tab w:val="left" w:pos="426"/>
        </w:tabs>
        <w:ind w:firstLine="397"/>
        <w:rPr>
          <w:b w:val="0"/>
          <w:color w:val="000000"/>
          <w:lang w:eastAsia="lv-LV"/>
        </w:rPr>
      </w:pPr>
      <w:r w:rsidRPr="0091347B">
        <w:rPr>
          <w:color w:val="000000"/>
          <w:lang w:eastAsia="lv-LV"/>
        </w:rPr>
        <w:t>J.Rancāns</w:t>
      </w:r>
      <w:r w:rsidR="00826095" w:rsidRPr="0091347B">
        <w:rPr>
          <w:b w:val="0"/>
          <w:color w:val="000000"/>
          <w:lang w:eastAsia="lv-LV"/>
        </w:rPr>
        <w:t xml:space="preserve"> </w:t>
      </w:r>
      <w:r w:rsidR="00DA7041">
        <w:rPr>
          <w:b w:val="0"/>
          <w:color w:val="000000"/>
          <w:lang w:eastAsia="lv-LV"/>
        </w:rPr>
        <w:t>pateicas visiem par darbu</w:t>
      </w:r>
      <w:r w:rsidR="00C901A1" w:rsidRPr="0091347B">
        <w:rPr>
          <w:b w:val="0"/>
          <w:color w:val="000000"/>
          <w:lang w:eastAsia="lv-LV"/>
        </w:rPr>
        <w:t xml:space="preserve"> un slēdz sēdi.</w:t>
      </w:r>
    </w:p>
    <w:bookmarkEnd w:id="1"/>
    <w:p w14:paraId="38ADD3DD" w14:textId="77777777" w:rsidR="0014605C" w:rsidRDefault="0014605C" w:rsidP="001B5E90">
      <w:pPr>
        <w:ind w:firstLine="397"/>
        <w:jc w:val="both"/>
      </w:pPr>
    </w:p>
    <w:p w14:paraId="44843990" w14:textId="5F6D4A38" w:rsidR="003B0836" w:rsidRPr="0091347B" w:rsidRDefault="00226B78" w:rsidP="001B5E90">
      <w:pPr>
        <w:ind w:firstLine="397"/>
        <w:jc w:val="both"/>
      </w:pPr>
      <w:r w:rsidRPr="0091347B">
        <w:t>Sēde pabeigta plkst.</w:t>
      </w:r>
      <w:r w:rsidR="009D06A3">
        <w:t xml:space="preserve"> </w:t>
      </w:r>
      <w:r w:rsidR="009B5106">
        <w:t>11</w:t>
      </w:r>
      <w:r w:rsidR="005D3207">
        <w:t>.</w:t>
      </w:r>
      <w:r w:rsidR="009B5106">
        <w:t>17</w:t>
      </w:r>
      <w:r w:rsidR="00D16CD9">
        <w:t>.</w:t>
      </w:r>
    </w:p>
    <w:p w14:paraId="7F2C11AF" w14:textId="77777777" w:rsidR="007068E1" w:rsidRDefault="007068E1" w:rsidP="001B5E90">
      <w:pPr>
        <w:ind w:firstLine="397"/>
        <w:jc w:val="both"/>
      </w:pPr>
    </w:p>
    <w:p w14:paraId="03EE891B" w14:textId="256EC27A" w:rsidR="005D537F" w:rsidRDefault="005D537F" w:rsidP="001B5E90">
      <w:pPr>
        <w:ind w:firstLine="397"/>
        <w:jc w:val="both"/>
      </w:pPr>
    </w:p>
    <w:p w14:paraId="25278E60" w14:textId="77777777" w:rsidR="00E45D67" w:rsidRDefault="00E45D67" w:rsidP="001B5E90">
      <w:pPr>
        <w:ind w:firstLine="397"/>
        <w:jc w:val="both"/>
      </w:pPr>
    </w:p>
    <w:p w14:paraId="55F31E08" w14:textId="11A26833" w:rsidR="004D28FA" w:rsidRPr="00523121" w:rsidRDefault="002900E5" w:rsidP="001B5E90">
      <w:pPr>
        <w:tabs>
          <w:tab w:val="left" w:pos="426"/>
        </w:tabs>
        <w:ind w:firstLine="397"/>
        <w:jc w:val="both"/>
      </w:pPr>
      <w:r>
        <w:t>Komisijas priekšsēdētājs</w:t>
      </w:r>
      <w:r>
        <w:tab/>
      </w:r>
      <w:r>
        <w:tab/>
      </w:r>
      <w:r>
        <w:tab/>
      </w:r>
      <w:r>
        <w:tab/>
      </w:r>
      <w:r>
        <w:tab/>
      </w:r>
      <w:r>
        <w:tab/>
      </w:r>
      <w:r>
        <w:tab/>
      </w:r>
      <w:r w:rsidR="004D28FA">
        <w:t>J.Rancāns</w:t>
      </w:r>
    </w:p>
    <w:p w14:paraId="6AD402ED" w14:textId="3406B633" w:rsidR="004D28FA" w:rsidRDefault="004D28FA" w:rsidP="001B5E90">
      <w:pPr>
        <w:ind w:firstLine="397"/>
        <w:jc w:val="both"/>
      </w:pPr>
    </w:p>
    <w:p w14:paraId="0088A031" w14:textId="77777777" w:rsidR="00CD0F4B" w:rsidRPr="00523121" w:rsidRDefault="00CD0F4B" w:rsidP="001B5E90">
      <w:pPr>
        <w:ind w:firstLine="397"/>
        <w:jc w:val="both"/>
      </w:pPr>
    </w:p>
    <w:p w14:paraId="51CC9CDE" w14:textId="7EC53CA7" w:rsidR="004D28FA" w:rsidRDefault="002900E5" w:rsidP="001B5E90">
      <w:pPr>
        <w:ind w:firstLine="397"/>
        <w:jc w:val="both"/>
      </w:pPr>
      <w:r>
        <w:t>Komisijas sekretārs</w:t>
      </w:r>
      <w:r>
        <w:tab/>
      </w:r>
      <w:r>
        <w:tab/>
      </w:r>
      <w:r>
        <w:tab/>
      </w:r>
      <w:r>
        <w:tab/>
      </w:r>
      <w:r>
        <w:tab/>
      </w:r>
      <w:r>
        <w:tab/>
      </w:r>
      <w:r>
        <w:tab/>
      </w:r>
      <w:r w:rsidR="004D28FA">
        <w:t>E. Šnore</w:t>
      </w:r>
    </w:p>
    <w:p w14:paraId="6FB4CB9A" w14:textId="14762D3A" w:rsidR="009B5106" w:rsidRDefault="009B5106" w:rsidP="001B5E90">
      <w:pPr>
        <w:ind w:firstLine="397"/>
        <w:jc w:val="both"/>
      </w:pPr>
    </w:p>
    <w:p w14:paraId="14B1D11B" w14:textId="77777777" w:rsidR="00CD0F4B" w:rsidRDefault="00CD0F4B" w:rsidP="001B5E90">
      <w:pPr>
        <w:ind w:firstLine="397"/>
        <w:jc w:val="both"/>
      </w:pPr>
    </w:p>
    <w:p w14:paraId="39199F69" w14:textId="7312C241" w:rsidR="009B5106" w:rsidRDefault="009B5106" w:rsidP="001B5E90">
      <w:pPr>
        <w:ind w:firstLine="397"/>
        <w:jc w:val="both"/>
      </w:pPr>
      <w:r>
        <w:t>Protokolētāja</w:t>
      </w:r>
      <w:r>
        <w:tab/>
      </w:r>
      <w:r>
        <w:tab/>
      </w:r>
      <w:r>
        <w:tab/>
      </w:r>
      <w:r>
        <w:tab/>
      </w:r>
      <w:r>
        <w:tab/>
      </w:r>
      <w:r>
        <w:tab/>
      </w:r>
      <w:r>
        <w:tab/>
      </w:r>
      <w:r>
        <w:tab/>
        <w:t>I.Silabriede</w:t>
      </w:r>
    </w:p>
    <w:p w14:paraId="70011435" w14:textId="0996C0DA" w:rsidR="00425B0A" w:rsidRPr="00AB2A17" w:rsidRDefault="00425B0A" w:rsidP="001B5E90">
      <w:pPr>
        <w:ind w:firstLine="397"/>
        <w:jc w:val="both"/>
      </w:pPr>
    </w:p>
    <w:sectPr w:rsidR="00425B0A" w:rsidRPr="00AB2A17" w:rsidSect="00AF7A1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C7BC3" w14:textId="77777777" w:rsidR="009C0435" w:rsidRDefault="009C0435">
      <w:r>
        <w:separator/>
      </w:r>
    </w:p>
  </w:endnote>
  <w:endnote w:type="continuationSeparator" w:id="0">
    <w:p w14:paraId="6D5002EA" w14:textId="77777777" w:rsidR="009C0435" w:rsidRDefault="009C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331D3D" w:rsidRDefault="00331D3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331D3D" w:rsidRDefault="00331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7A044669" w:rsidR="00331D3D" w:rsidRDefault="00331D3D" w:rsidP="00D71B49">
        <w:pPr>
          <w:pStyle w:val="Footer"/>
          <w:jc w:val="right"/>
        </w:pPr>
        <w:r>
          <w:fldChar w:fldCharType="begin"/>
        </w:r>
        <w:r>
          <w:instrText xml:space="preserve"> PAGE   \* MERGEFORMAT </w:instrText>
        </w:r>
        <w:r>
          <w:fldChar w:fldCharType="separate"/>
        </w:r>
        <w:r w:rsidR="002E4471">
          <w:rPr>
            <w:noProof/>
          </w:rPr>
          <w:t>5</w:t>
        </w:r>
        <w:r>
          <w:rPr>
            <w:noProof/>
          </w:rPr>
          <w:fldChar w:fldCharType="end"/>
        </w:r>
      </w:p>
    </w:sdtContent>
  </w:sdt>
  <w:p w14:paraId="37D1C2C8" w14:textId="77777777" w:rsidR="00331D3D" w:rsidRPr="00987E51" w:rsidRDefault="00331D3D" w:rsidP="00987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49C8F" w14:textId="254A8A5F" w:rsidR="009B607B" w:rsidRDefault="00E34F05">
    <w:pPr>
      <w:pStyle w:val="Footer"/>
    </w:pPr>
    <w:r>
      <w:rPr>
        <w:noProof/>
        <w:lang w:eastAsia="lv-LV"/>
      </w:rPr>
      <mc:AlternateContent>
        <mc:Choice Requires="wpg">
          <w:drawing>
            <wp:anchor distT="0" distB="0" distL="114300" distR="114300" simplePos="0" relativeHeight="251659264" behindDoc="0" locked="0" layoutInCell="1" allowOverlap="1" wp14:anchorId="37AB241F" wp14:editId="3B958949">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6D3DD" w14:textId="61A377C9" w:rsidR="00E34F05" w:rsidRDefault="00E34F05">
                            <w:pPr>
                              <w:pStyle w:val="Footer"/>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7AB241F" id="Group 164" o:spid="_x0000_s1026"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096D3DD" w14:textId="61A377C9" w:rsidR="00E34F05" w:rsidRDefault="00E34F05">
                      <w:pPr>
                        <w:pStyle w:val="Footer"/>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55A2" w14:textId="77777777" w:rsidR="009C0435" w:rsidRDefault="009C0435">
      <w:r>
        <w:separator/>
      </w:r>
    </w:p>
  </w:footnote>
  <w:footnote w:type="continuationSeparator" w:id="0">
    <w:p w14:paraId="0E916830" w14:textId="77777777" w:rsidR="009C0435" w:rsidRDefault="009C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6F0F" w14:textId="77777777" w:rsidR="009B607B" w:rsidRDefault="009B6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6AEA" w14:textId="77777777" w:rsidR="009B607B" w:rsidRDefault="009B60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BABE" w14:textId="77777777" w:rsidR="009B607B" w:rsidRDefault="009B6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1A9A"/>
    <w:multiLevelType w:val="hybridMultilevel"/>
    <w:tmpl w:val="7F3EE278"/>
    <w:lvl w:ilvl="0" w:tplc="C3CE642A">
      <w:start w:val="1"/>
      <w:numFmt w:val="bullet"/>
      <w:lvlText w:val="-"/>
      <w:lvlJc w:val="left"/>
      <w:pPr>
        <w:tabs>
          <w:tab w:val="num" w:pos="720"/>
        </w:tabs>
        <w:ind w:left="720" w:hanging="360"/>
      </w:pPr>
      <w:rPr>
        <w:rFonts w:ascii="Times New Roman" w:hAnsi="Times New Roman" w:hint="default"/>
      </w:rPr>
    </w:lvl>
    <w:lvl w:ilvl="1" w:tplc="15220940" w:tentative="1">
      <w:start w:val="1"/>
      <w:numFmt w:val="bullet"/>
      <w:lvlText w:val="-"/>
      <w:lvlJc w:val="left"/>
      <w:pPr>
        <w:tabs>
          <w:tab w:val="num" w:pos="1440"/>
        </w:tabs>
        <w:ind w:left="1440" w:hanging="360"/>
      </w:pPr>
      <w:rPr>
        <w:rFonts w:ascii="Times New Roman" w:hAnsi="Times New Roman" w:hint="default"/>
      </w:rPr>
    </w:lvl>
    <w:lvl w:ilvl="2" w:tplc="5426C3D4" w:tentative="1">
      <w:start w:val="1"/>
      <w:numFmt w:val="bullet"/>
      <w:lvlText w:val="-"/>
      <w:lvlJc w:val="left"/>
      <w:pPr>
        <w:tabs>
          <w:tab w:val="num" w:pos="2160"/>
        </w:tabs>
        <w:ind w:left="2160" w:hanging="360"/>
      </w:pPr>
      <w:rPr>
        <w:rFonts w:ascii="Times New Roman" w:hAnsi="Times New Roman" w:hint="default"/>
      </w:rPr>
    </w:lvl>
    <w:lvl w:ilvl="3" w:tplc="2C725920" w:tentative="1">
      <w:start w:val="1"/>
      <w:numFmt w:val="bullet"/>
      <w:lvlText w:val="-"/>
      <w:lvlJc w:val="left"/>
      <w:pPr>
        <w:tabs>
          <w:tab w:val="num" w:pos="2880"/>
        </w:tabs>
        <w:ind w:left="2880" w:hanging="360"/>
      </w:pPr>
      <w:rPr>
        <w:rFonts w:ascii="Times New Roman" w:hAnsi="Times New Roman" w:hint="default"/>
      </w:rPr>
    </w:lvl>
    <w:lvl w:ilvl="4" w:tplc="9A86AB92" w:tentative="1">
      <w:start w:val="1"/>
      <w:numFmt w:val="bullet"/>
      <w:lvlText w:val="-"/>
      <w:lvlJc w:val="left"/>
      <w:pPr>
        <w:tabs>
          <w:tab w:val="num" w:pos="3600"/>
        </w:tabs>
        <w:ind w:left="3600" w:hanging="360"/>
      </w:pPr>
      <w:rPr>
        <w:rFonts w:ascii="Times New Roman" w:hAnsi="Times New Roman" w:hint="default"/>
      </w:rPr>
    </w:lvl>
    <w:lvl w:ilvl="5" w:tplc="9A7E7E28" w:tentative="1">
      <w:start w:val="1"/>
      <w:numFmt w:val="bullet"/>
      <w:lvlText w:val="-"/>
      <w:lvlJc w:val="left"/>
      <w:pPr>
        <w:tabs>
          <w:tab w:val="num" w:pos="4320"/>
        </w:tabs>
        <w:ind w:left="4320" w:hanging="360"/>
      </w:pPr>
      <w:rPr>
        <w:rFonts w:ascii="Times New Roman" w:hAnsi="Times New Roman" w:hint="default"/>
      </w:rPr>
    </w:lvl>
    <w:lvl w:ilvl="6" w:tplc="31447A58" w:tentative="1">
      <w:start w:val="1"/>
      <w:numFmt w:val="bullet"/>
      <w:lvlText w:val="-"/>
      <w:lvlJc w:val="left"/>
      <w:pPr>
        <w:tabs>
          <w:tab w:val="num" w:pos="5040"/>
        </w:tabs>
        <w:ind w:left="5040" w:hanging="360"/>
      </w:pPr>
      <w:rPr>
        <w:rFonts w:ascii="Times New Roman" w:hAnsi="Times New Roman" w:hint="default"/>
      </w:rPr>
    </w:lvl>
    <w:lvl w:ilvl="7" w:tplc="05FE5872" w:tentative="1">
      <w:start w:val="1"/>
      <w:numFmt w:val="bullet"/>
      <w:lvlText w:val="-"/>
      <w:lvlJc w:val="left"/>
      <w:pPr>
        <w:tabs>
          <w:tab w:val="num" w:pos="5760"/>
        </w:tabs>
        <w:ind w:left="5760" w:hanging="360"/>
      </w:pPr>
      <w:rPr>
        <w:rFonts w:ascii="Times New Roman" w:hAnsi="Times New Roman" w:hint="default"/>
      </w:rPr>
    </w:lvl>
    <w:lvl w:ilvl="8" w:tplc="78F612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40AF0"/>
    <w:multiLevelType w:val="hybridMultilevel"/>
    <w:tmpl w:val="9D625B6A"/>
    <w:lvl w:ilvl="0" w:tplc="5F62A2E0">
      <w:start w:val="1"/>
      <w:numFmt w:val="bullet"/>
      <w:lvlText w:val="-"/>
      <w:lvlJc w:val="left"/>
      <w:pPr>
        <w:tabs>
          <w:tab w:val="num" w:pos="720"/>
        </w:tabs>
        <w:ind w:left="720" w:hanging="360"/>
      </w:pPr>
      <w:rPr>
        <w:rFonts w:ascii="Times New Roman" w:hAnsi="Times New Roman" w:hint="default"/>
      </w:rPr>
    </w:lvl>
    <w:lvl w:ilvl="1" w:tplc="FB823C7E" w:tentative="1">
      <w:start w:val="1"/>
      <w:numFmt w:val="bullet"/>
      <w:lvlText w:val="-"/>
      <w:lvlJc w:val="left"/>
      <w:pPr>
        <w:tabs>
          <w:tab w:val="num" w:pos="1440"/>
        </w:tabs>
        <w:ind w:left="1440" w:hanging="360"/>
      </w:pPr>
      <w:rPr>
        <w:rFonts w:ascii="Times New Roman" w:hAnsi="Times New Roman" w:hint="default"/>
      </w:rPr>
    </w:lvl>
    <w:lvl w:ilvl="2" w:tplc="173CDCDC" w:tentative="1">
      <w:start w:val="1"/>
      <w:numFmt w:val="bullet"/>
      <w:lvlText w:val="-"/>
      <w:lvlJc w:val="left"/>
      <w:pPr>
        <w:tabs>
          <w:tab w:val="num" w:pos="2160"/>
        </w:tabs>
        <w:ind w:left="2160" w:hanging="360"/>
      </w:pPr>
      <w:rPr>
        <w:rFonts w:ascii="Times New Roman" w:hAnsi="Times New Roman" w:hint="default"/>
      </w:rPr>
    </w:lvl>
    <w:lvl w:ilvl="3" w:tplc="7376D3C0" w:tentative="1">
      <w:start w:val="1"/>
      <w:numFmt w:val="bullet"/>
      <w:lvlText w:val="-"/>
      <w:lvlJc w:val="left"/>
      <w:pPr>
        <w:tabs>
          <w:tab w:val="num" w:pos="2880"/>
        </w:tabs>
        <w:ind w:left="2880" w:hanging="360"/>
      </w:pPr>
      <w:rPr>
        <w:rFonts w:ascii="Times New Roman" w:hAnsi="Times New Roman" w:hint="default"/>
      </w:rPr>
    </w:lvl>
    <w:lvl w:ilvl="4" w:tplc="0492CFE8" w:tentative="1">
      <w:start w:val="1"/>
      <w:numFmt w:val="bullet"/>
      <w:lvlText w:val="-"/>
      <w:lvlJc w:val="left"/>
      <w:pPr>
        <w:tabs>
          <w:tab w:val="num" w:pos="3600"/>
        </w:tabs>
        <w:ind w:left="3600" w:hanging="360"/>
      </w:pPr>
      <w:rPr>
        <w:rFonts w:ascii="Times New Roman" w:hAnsi="Times New Roman" w:hint="default"/>
      </w:rPr>
    </w:lvl>
    <w:lvl w:ilvl="5" w:tplc="88C8FE02" w:tentative="1">
      <w:start w:val="1"/>
      <w:numFmt w:val="bullet"/>
      <w:lvlText w:val="-"/>
      <w:lvlJc w:val="left"/>
      <w:pPr>
        <w:tabs>
          <w:tab w:val="num" w:pos="4320"/>
        </w:tabs>
        <w:ind w:left="4320" w:hanging="360"/>
      </w:pPr>
      <w:rPr>
        <w:rFonts w:ascii="Times New Roman" w:hAnsi="Times New Roman" w:hint="default"/>
      </w:rPr>
    </w:lvl>
    <w:lvl w:ilvl="6" w:tplc="427CEB46" w:tentative="1">
      <w:start w:val="1"/>
      <w:numFmt w:val="bullet"/>
      <w:lvlText w:val="-"/>
      <w:lvlJc w:val="left"/>
      <w:pPr>
        <w:tabs>
          <w:tab w:val="num" w:pos="5040"/>
        </w:tabs>
        <w:ind w:left="5040" w:hanging="360"/>
      </w:pPr>
      <w:rPr>
        <w:rFonts w:ascii="Times New Roman" w:hAnsi="Times New Roman" w:hint="default"/>
      </w:rPr>
    </w:lvl>
    <w:lvl w:ilvl="7" w:tplc="639255B0" w:tentative="1">
      <w:start w:val="1"/>
      <w:numFmt w:val="bullet"/>
      <w:lvlText w:val="-"/>
      <w:lvlJc w:val="left"/>
      <w:pPr>
        <w:tabs>
          <w:tab w:val="num" w:pos="5760"/>
        </w:tabs>
        <w:ind w:left="5760" w:hanging="360"/>
      </w:pPr>
      <w:rPr>
        <w:rFonts w:ascii="Times New Roman" w:hAnsi="Times New Roman" w:hint="default"/>
      </w:rPr>
    </w:lvl>
    <w:lvl w:ilvl="8" w:tplc="BA828A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122FC9"/>
    <w:multiLevelType w:val="hybridMultilevel"/>
    <w:tmpl w:val="E98C3D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D94E30"/>
    <w:multiLevelType w:val="hybridMultilevel"/>
    <w:tmpl w:val="94D09E0A"/>
    <w:lvl w:ilvl="0" w:tplc="820EBCFC">
      <w:start w:val="1"/>
      <w:numFmt w:val="bullet"/>
      <w:lvlText w:val=""/>
      <w:lvlJc w:val="left"/>
      <w:pPr>
        <w:tabs>
          <w:tab w:val="num" w:pos="720"/>
        </w:tabs>
        <w:ind w:left="720" w:hanging="360"/>
      </w:pPr>
      <w:rPr>
        <w:rFonts w:ascii="Wingdings" w:hAnsi="Wingdings" w:hint="default"/>
      </w:rPr>
    </w:lvl>
    <w:lvl w:ilvl="1" w:tplc="A29E2AA0" w:tentative="1">
      <w:start w:val="1"/>
      <w:numFmt w:val="bullet"/>
      <w:lvlText w:val=""/>
      <w:lvlJc w:val="left"/>
      <w:pPr>
        <w:tabs>
          <w:tab w:val="num" w:pos="1440"/>
        </w:tabs>
        <w:ind w:left="1440" w:hanging="360"/>
      </w:pPr>
      <w:rPr>
        <w:rFonts w:ascii="Wingdings" w:hAnsi="Wingdings" w:hint="default"/>
      </w:rPr>
    </w:lvl>
    <w:lvl w:ilvl="2" w:tplc="A7107E46" w:tentative="1">
      <w:start w:val="1"/>
      <w:numFmt w:val="bullet"/>
      <w:lvlText w:val=""/>
      <w:lvlJc w:val="left"/>
      <w:pPr>
        <w:tabs>
          <w:tab w:val="num" w:pos="2160"/>
        </w:tabs>
        <w:ind w:left="2160" w:hanging="360"/>
      </w:pPr>
      <w:rPr>
        <w:rFonts w:ascii="Wingdings" w:hAnsi="Wingdings" w:hint="default"/>
      </w:rPr>
    </w:lvl>
    <w:lvl w:ilvl="3" w:tplc="CCDA5096" w:tentative="1">
      <w:start w:val="1"/>
      <w:numFmt w:val="bullet"/>
      <w:lvlText w:val=""/>
      <w:lvlJc w:val="left"/>
      <w:pPr>
        <w:tabs>
          <w:tab w:val="num" w:pos="2880"/>
        </w:tabs>
        <w:ind w:left="2880" w:hanging="360"/>
      </w:pPr>
      <w:rPr>
        <w:rFonts w:ascii="Wingdings" w:hAnsi="Wingdings" w:hint="default"/>
      </w:rPr>
    </w:lvl>
    <w:lvl w:ilvl="4" w:tplc="DD4A1320" w:tentative="1">
      <w:start w:val="1"/>
      <w:numFmt w:val="bullet"/>
      <w:lvlText w:val=""/>
      <w:lvlJc w:val="left"/>
      <w:pPr>
        <w:tabs>
          <w:tab w:val="num" w:pos="3600"/>
        </w:tabs>
        <w:ind w:left="3600" w:hanging="360"/>
      </w:pPr>
      <w:rPr>
        <w:rFonts w:ascii="Wingdings" w:hAnsi="Wingdings" w:hint="default"/>
      </w:rPr>
    </w:lvl>
    <w:lvl w:ilvl="5" w:tplc="02F6E2F2" w:tentative="1">
      <w:start w:val="1"/>
      <w:numFmt w:val="bullet"/>
      <w:lvlText w:val=""/>
      <w:lvlJc w:val="left"/>
      <w:pPr>
        <w:tabs>
          <w:tab w:val="num" w:pos="4320"/>
        </w:tabs>
        <w:ind w:left="4320" w:hanging="360"/>
      </w:pPr>
      <w:rPr>
        <w:rFonts w:ascii="Wingdings" w:hAnsi="Wingdings" w:hint="default"/>
      </w:rPr>
    </w:lvl>
    <w:lvl w:ilvl="6" w:tplc="DFC2C066" w:tentative="1">
      <w:start w:val="1"/>
      <w:numFmt w:val="bullet"/>
      <w:lvlText w:val=""/>
      <w:lvlJc w:val="left"/>
      <w:pPr>
        <w:tabs>
          <w:tab w:val="num" w:pos="5040"/>
        </w:tabs>
        <w:ind w:left="5040" w:hanging="360"/>
      </w:pPr>
      <w:rPr>
        <w:rFonts w:ascii="Wingdings" w:hAnsi="Wingdings" w:hint="default"/>
      </w:rPr>
    </w:lvl>
    <w:lvl w:ilvl="7" w:tplc="8C4E0152" w:tentative="1">
      <w:start w:val="1"/>
      <w:numFmt w:val="bullet"/>
      <w:lvlText w:val=""/>
      <w:lvlJc w:val="left"/>
      <w:pPr>
        <w:tabs>
          <w:tab w:val="num" w:pos="5760"/>
        </w:tabs>
        <w:ind w:left="5760" w:hanging="360"/>
      </w:pPr>
      <w:rPr>
        <w:rFonts w:ascii="Wingdings" w:hAnsi="Wingdings" w:hint="default"/>
      </w:rPr>
    </w:lvl>
    <w:lvl w:ilvl="8" w:tplc="EFA4120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617D98"/>
    <w:multiLevelType w:val="hybridMultilevel"/>
    <w:tmpl w:val="02D400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E51361"/>
    <w:multiLevelType w:val="hybridMultilevel"/>
    <w:tmpl w:val="5B0C3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195D6E"/>
    <w:multiLevelType w:val="hybridMultilevel"/>
    <w:tmpl w:val="DF00A81E"/>
    <w:lvl w:ilvl="0" w:tplc="DF484798">
      <w:start w:val="1"/>
      <w:numFmt w:val="bullet"/>
      <w:lvlText w:val="-"/>
      <w:lvlJc w:val="left"/>
      <w:pPr>
        <w:ind w:left="757" w:hanging="360"/>
      </w:pPr>
      <w:rPr>
        <w:rFonts w:ascii="Times New Roman" w:eastAsia="Times New Roman" w:hAnsi="Times New Roman" w:cs="Times New Roman"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12"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DEA19C8"/>
    <w:multiLevelType w:val="hybridMultilevel"/>
    <w:tmpl w:val="7E5C2152"/>
    <w:lvl w:ilvl="0" w:tplc="A4EA292A">
      <w:start w:val="1"/>
      <w:numFmt w:val="bullet"/>
      <w:lvlText w:val="•"/>
      <w:lvlJc w:val="left"/>
      <w:pPr>
        <w:tabs>
          <w:tab w:val="num" w:pos="720"/>
        </w:tabs>
        <w:ind w:left="720" w:hanging="360"/>
      </w:pPr>
      <w:rPr>
        <w:rFonts w:ascii="Arial" w:hAnsi="Arial" w:hint="default"/>
      </w:rPr>
    </w:lvl>
    <w:lvl w:ilvl="1" w:tplc="AFD87764" w:tentative="1">
      <w:start w:val="1"/>
      <w:numFmt w:val="bullet"/>
      <w:lvlText w:val="•"/>
      <w:lvlJc w:val="left"/>
      <w:pPr>
        <w:tabs>
          <w:tab w:val="num" w:pos="1440"/>
        </w:tabs>
        <w:ind w:left="1440" w:hanging="360"/>
      </w:pPr>
      <w:rPr>
        <w:rFonts w:ascii="Arial" w:hAnsi="Arial" w:hint="default"/>
      </w:rPr>
    </w:lvl>
    <w:lvl w:ilvl="2" w:tplc="CBCE3380" w:tentative="1">
      <w:start w:val="1"/>
      <w:numFmt w:val="bullet"/>
      <w:lvlText w:val="•"/>
      <w:lvlJc w:val="left"/>
      <w:pPr>
        <w:tabs>
          <w:tab w:val="num" w:pos="2160"/>
        </w:tabs>
        <w:ind w:left="2160" w:hanging="360"/>
      </w:pPr>
      <w:rPr>
        <w:rFonts w:ascii="Arial" w:hAnsi="Arial" w:hint="default"/>
      </w:rPr>
    </w:lvl>
    <w:lvl w:ilvl="3" w:tplc="03BEFB70" w:tentative="1">
      <w:start w:val="1"/>
      <w:numFmt w:val="bullet"/>
      <w:lvlText w:val="•"/>
      <w:lvlJc w:val="left"/>
      <w:pPr>
        <w:tabs>
          <w:tab w:val="num" w:pos="2880"/>
        </w:tabs>
        <w:ind w:left="2880" w:hanging="360"/>
      </w:pPr>
      <w:rPr>
        <w:rFonts w:ascii="Arial" w:hAnsi="Arial" w:hint="default"/>
      </w:rPr>
    </w:lvl>
    <w:lvl w:ilvl="4" w:tplc="B1325E74" w:tentative="1">
      <w:start w:val="1"/>
      <w:numFmt w:val="bullet"/>
      <w:lvlText w:val="•"/>
      <w:lvlJc w:val="left"/>
      <w:pPr>
        <w:tabs>
          <w:tab w:val="num" w:pos="3600"/>
        </w:tabs>
        <w:ind w:left="3600" w:hanging="360"/>
      </w:pPr>
      <w:rPr>
        <w:rFonts w:ascii="Arial" w:hAnsi="Arial" w:hint="default"/>
      </w:rPr>
    </w:lvl>
    <w:lvl w:ilvl="5" w:tplc="F70AF04E" w:tentative="1">
      <w:start w:val="1"/>
      <w:numFmt w:val="bullet"/>
      <w:lvlText w:val="•"/>
      <w:lvlJc w:val="left"/>
      <w:pPr>
        <w:tabs>
          <w:tab w:val="num" w:pos="4320"/>
        </w:tabs>
        <w:ind w:left="4320" w:hanging="360"/>
      </w:pPr>
      <w:rPr>
        <w:rFonts w:ascii="Arial" w:hAnsi="Arial" w:hint="default"/>
      </w:rPr>
    </w:lvl>
    <w:lvl w:ilvl="6" w:tplc="8076C110" w:tentative="1">
      <w:start w:val="1"/>
      <w:numFmt w:val="bullet"/>
      <w:lvlText w:val="•"/>
      <w:lvlJc w:val="left"/>
      <w:pPr>
        <w:tabs>
          <w:tab w:val="num" w:pos="5040"/>
        </w:tabs>
        <w:ind w:left="5040" w:hanging="360"/>
      </w:pPr>
      <w:rPr>
        <w:rFonts w:ascii="Arial" w:hAnsi="Arial" w:hint="default"/>
      </w:rPr>
    </w:lvl>
    <w:lvl w:ilvl="7" w:tplc="1D54A7CA" w:tentative="1">
      <w:start w:val="1"/>
      <w:numFmt w:val="bullet"/>
      <w:lvlText w:val="•"/>
      <w:lvlJc w:val="left"/>
      <w:pPr>
        <w:tabs>
          <w:tab w:val="num" w:pos="5760"/>
        </w:tabs>
        <w:ind w:left="5760" w:hanging="360"/>
      </w:pPr>
      <w:rPr>
        <w:rFonts w:ascii="Arial" w:hAnsi="Arial" w:hint="default"/>
      </w:rPr>
    </w:lvl>
    <w:lvl w:ilvl="8" w:tplc="6D2EDA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403103"/>
    <w:multiLevelType w:val="hybridMultilevel"/>
    <w:tmpl w:val="DC2C266A"/>
    <w:lvl w:ilvl="0" w:tplc="0AF24D78">
      <w:start w:val="1"/>
      <w:numFmt w:val="bullet"/>
      <w:lvlText w:val="•"/>
      <w:lvlJc w:val="left"/>
      <w:pPr>
        <w:tabs>
          <w:tab w:val="num" w:pos="720"/>
        </w:tabs>
        <w:ind w:left="720" w:hanging="360"/>
      </w:pPr>
      <w:rPr>
        <w:rFonts w:ascii="Arial" w:hAnsi="Arial" w:hint="default"/>
      </w:rPr>
    </w:lvl>
    <w:lvl w:ilvl="1" w:tplc="6F70A952" w:tentative="1">
      <w:start w:val="1"/>
      <w:numFmt w:val="bullet"/>
      <w:lvlText w:val="•"/>
      <w:lvlJc w:val="left"/>
      <w:pPr>
        <w:tabs>
          <w:tab w:val="num" w:pos="1440"/>
        </w:tabs>
        <w:ind w:left="1440" w:hanging="360"/>
      </w:pPr>
      <w:rPr>
        <w:rFonts w:ascii="Arial" w:hAnsi="Arial" w:hint="default"/>
      </w:rPr>
    </w:lvl>
    <w:lvl w:ilvl="2" w:tplc="4D4CBFCA" w:tentative="1">
      <w:start w:val="1"/>
      <w:numFmt w:val="bullet"/>
      <w:lvlText w:val="•"/>
      <w:lvlJc w:val="left"/>
      <w:pPr>
        <w:tabs>
          <w:tab w:val="num" w:pos="2160"/>
        </w:tabs>
        <w:ind w:left="2160" w:hanging="360"/>
      </w:pPr>
      <w:rPr>
        <w:rFonts w:ascii="Arial" w:hAnsi="Arial" w:hint="default"/>
      </w:rPr>
    </w:lvl>
    <w:lvl w:ilvl="3" w:tplc="235492AA" w:tentative="1">
      <w:start w:val="1"/>
      <w:numFmt w:val="bullet"/>
      <w:lvlText w:val="•"/>
      <w:lvlJc w:val="left"/>
      <w:pPr>
        <w:tabs>
          <w:tab w:val="num" w:pos="2880"/>
        </w:tabs>
        <w:ind w:left="2880" w:hanging="360"/>
      </w:pPr>
      <w:rPr>
        <w:rFonts w:ascii="Arial" w:hAnsi="Arial" w:hint="default"/>
      </w:rPr>
    </w:lvl>
    <w:lvl w:ilvl="4" w:tplc="0AB056EC" w:tentative="1">
      <w:start w:val="1"/>
      <w:numFmt w:val="bullet"/>
      <w:lvlText w:val="•"/>
      <w:lvlJc w:val="left"/>
      <w:pPr>
        <w:tabs>
          <w:tab w:val="num" w:pos="3600"/>
        </w:tabs>
        <w:ind w:left="3600" w:hanging="360"/>
      </w:pPr>
      <w:rPr>
        <w:rFonts w:ascii="Arial" w:hAnsi="Arial" w:hint="default"/>
      </w:rPr>
    </w:lvl>
    <w:lvl w:ilvl="5" w:tplc="0CF22676" w:tentative="1">
      <w:start w:val="1"/>
      <w:numFmt w:val="bullet"/>
      <w:lvlText w:val="•"/>
      <w:lvlJc w:val="left"/>
      <w:pPr>
        <w:tabs>
          <w:tab w:val="num" w:pos="4320"/>
        </w:tabs>
        <w:ind w:left="4320" w:hanging="360"/>
      </w:pPr>
      <w:rPr>
        <w:rFonts w:ascii="Arial" w:hAnsi="Arial" w:hint="default"/>
      </w:rPr>
    </w:lvl>
    <w:lvl w:ilvl="6" w:tplc="E690B890" w:tentative="1">
      <w:start w:val="1"/>
      <w:numFmt w:val="bullet"/>
      <w:lvlText w:val="•"/>
      <w:lvlJc w:val="left"/>
      <w:pPr>
        <w:tabs>
          <w:tab w:val="num" w:pos="5040"/>
        </w:tabs>
        <w:ind w:left="5040" w:hanging="360"/>
      </w:pPr>
      <w:rPr>
        <w:rFonts w:ascii="Arial" w:hAnsi="Arial" w:hint="default"/>
      </w:rPr>
    </w:lvl>
    <w:lvl w:ilvl="7" w:tplc="13B67F40" w:tentative="1">
      <w:start w:val="1"/>
      <w:numFmt w:val="bullet"/>
      <w:lvlText w:val="•"/>
      <w:lvlJc w:val="left"/>
      <w:pPr>
        <w:tabs>
          <w:tab w:val="num" w:pos="5760"/>
        </w:tabs>
        <w:ind w:left="5760" w:hanging="360"/>
      </w:pPr>
      <w:rPr>
        <w:rFonts w:ascii="Arial" w:hAnsi="Arial" w:hint="default"/>
      </w:rPr>
    </w:lvl>
    <w:lvl w:ilvl="8" w:tplc="1E3E80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8254E0"/>
    <w:multiLevelType w:val="hybridMultilevel"/>
    <w:tmpl w:val="A498C3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6E660DB"/>
    <w:multiLevelType w:val="hybridMultilevel"/>
    <w:tmpl w:val="D58862E6"/>
    <w:lvl w:ilvl="0" w:tplc="AA481BA2">
      <w:start w:val="1"/>
      <w:numFmt w:val="bullet"/>
      <w:lvlText w:val="-"/>
      <w:lvlJc w:val="left"/>
      <w:pPr>
        <w:tabs>
          <w:tab w:val="num" w:pos="720"/>
        </w:tabs>
        <w:ind w:left="720" w:hanging="360"/>
      </w:pPr>
      <w:rPr>
        <w:rFonts w:ascii="Times New Roman" w:hAnsi="Times New Roman" w:hint="default"/>
      </w:rPr>
    </w:lvl>
    <w:lvl w:ilvl="1" w:tplc="567EAB5A" w:tentative="1">
      <w:start w:val="1"/>
      <w:numFmt w:val="bullet"/>
      <w:lvlText w:val="-"/>
      <w:lvlJc w:val="left"/>
      <w:pPr>
        <w:tabs>
          <w:tab w:val="num" w:pos="1440"/>
        </w:tabs>
        <w:ind w:left="1440" w:hanging="360"/>
      </w:pPr>
      <w:rPr>
        <w:rFonts w:ascii="Times New Roman" w:hAnsi="Times New Roman" w:hint="default"/>
      </w:rPr>
    </w:lvl>
    <w:lvl w:ilvl="2" w:tplc="4A6A2D38" w:tentative="1">
      <w:start w:val="1"/>
      <w:numFmt w:val="bullet"/>
      <w:lvlText w:val="-"/>
      <w:lvlJc w:val="left"/>
      <w:pPr>
        <w:tabs>
          <w:tab w:val="num" w:pos="2160"/>
        </w:tabs>
        <w:ind w:left="2160" w:hanging="360"/>
      </w:pPr>
      <w:rPr>
        <w:rFonts w:ascii="Times New Roman" w:hAnsi="Times New Roman" w:hint="default"/>
      </w:rPr>
    </w:lvl>
    <w:lvl w:ilvl="3" w:tplc="33524482" w:tentative="1">
      <w:start w:val="1"/>
      <w:numFmt w:val="bullet"/>
      <w:lvlText w:val="-"/>
      <w:lvlJc w:val="left"/>
      <w:pPr>
        <w:tabs>
          <w:tab w:val="num" w:pos="2880"/>
        </w:tabs>
        <w:ind w:left="2880" w:hanging="360"/>
      </w:pPr>
      <w:rPr>
        <w:rFonts w:ascii="Times New Roman" w:hAnsi="Times New Roman" w:hint="default"/>
      </w:rPr>
    </w:lvl>
    <w:lvl w:ilvl="4" w:tplc="C46013E8" w:tentative="1">
      <w:start w:val="1"/>
      <w:numFmt w:val="bullet"/>
      <w:lvlText w:val="-"/>
      <w:lvlJc w:val="left"/>
      <w:pPr>
        <w:tabs>
          <w:tab w:val="num" w:pos="3600"/>
        </w:tabs>
        <w:ind w:left="3600" w:hanging="360"/>
      </w:pPr>
      <w:rPr>
        <w:rFonts w:ascii="Times New Roman" w:hAnsi="Times New Roman" w:hint="default"/>
      </w:rPr>
    </w:lvl>
    <w:lvl w:ilvl="5" w:tplc="32902274" w:tentative="1">
      <w:start w:val="1"/>
      <w:numFmt w:val="bullet"/>
      <w:lvlText w:val="-"/>
      <w:lvlJc w:val="left"/>
      <w:pPr>
        <w:tabs>
          <w:tab w:val="num" w:pos="4320"/>
        </w:tabs>
        <w:ind w:left="4320" w:hanging="360"/>
      </w:pPr>
      <w:rPr>
        <w:rFonts w:ascii="Times New Roman" w:hAnsi="Times New Roman" w:hint="default"/>
      </w:rPr>
    </w:lvl>
    <w:lvl w:ilvl="6" w:tplc="3FB6821A" w:tentative="1">
      <w:start w:val="1"/>
      <w:numFmt w:val="bullet"/>
      <w:lvlText w:val="-"/>
      <w:lvlJc w:val="left"/>
      <w:pPr>
        <w:tabs>
          <w:tab w:val="num" w:pos="5040"/>
        </w:tabs>
        <w:ind w:left="5040" w:hanging="360"/>
      </w:pPr>
      <w:rPr>
        <w:rFonts w:ascii="Times New Roman" w:hAnsi="Times New Roman" w:hint="default"/>
      </w:rPr>
    </w:lvl>
    <w:lvl w:ilvl="7" w:tplc="976801F6" w:tentative="1">
      <w:start w:val="1"/>
      <w:numFmt w:val="bullet"/>
      <w:lvlText w:val="-"/>
      <w:lvlJc w:val="left"/>
      <w:pPr>
        <w:tabs>
          <w:tab w:val="num" w:pos="5760"/>
        </w:tabs>
        <w:ind w:left="5760" w:hanging="360"/>
      </w:pPr>
      <w:rPr>
        <w:rFonts w:ascii="Times New Roman" w:hAnsi="Times New Roman" w:hint="default"/>
      </w:rPr>
    </w:lvl>
    <w:lvl w:ilvl="8" w:tplc="7DC69A7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43F96C3C"/>
    <w:multiLevelType w:val="hybridMultilevel"/>
    <w:tmpl w:val="AC48C226"/>
    <w:lvl w:ilvl="0" w:tplc="04260001">
      <w:start w:val="1"/>
      <w:numFmt w:val="bullet"/>
      <w:lvlText w:val=""/>
      <w:lvlJc w:val="left"/>
      <w:pPr>
        <w:ind w:left="1440" w:hanging="360"/>
      </w:pPr>
      <w:rPr>
        <w:rFonts w:ascii="Symbol" w:hAnsi="Symbol" w:hint="default"/>
      </w:rPr>
    </w:lvl>
    <w:lvl w:ilvl="1" w:tplc="C9E4E41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665587F"/>
    <w:multiLevelType w:val="hybridMultilevel"/>
    <w:tmpl w:val="255ED714"/>
    <w:lvl w:ilvl="0" w:tplc="7A626938">
      <w:start w:val="1"/>
      <w:numFmt w:val="decimal"/>
      <w:lvlText w:val="%1."/>
      <w:lvlJc w:val="left"/>
      <w:pPr>
        <w:ind w:left="757" w:hanging="360"/>
      </w:pPr>
      <w:rPr>
        <w:rFonts w:hint="default"/>
      </w:rPr>
    </w:lvl>
    <w:lvl w:ilvl="1" w:tplc="04260019" w:tentative="1">
      <w:start w:val="1"/>
      <w:numFmt w:val="lowerLetter"/>
      <w:lvlText w:val="%2."/>
      <w:lvlJc w:val="left"/>
      <w:pPr>
        <w:ind w:left="1477" w:hanging="360"/>
      </w:pPr>
    </w:lvl>
    <w:lvl w:ilvl="2" w:tplc="0426001B" w:tentative="1">
      <w:start w:val="1"/>
      <w:numFmt w:val="lowerRoman"/>
      <w:lvlText w:val="%3."/>
      <w:lvlJc w:val="right"/>
      <w:pPr>
        <w:ind w:left="2197" w:hanging="180"/>
      </w:pPr>
    </w:lvl>
    <w:lvl w:ilvl="3" w:tplc="0426000F" w:tentative="1">
      <w:start w:val="1"/>
      <w:numFmt w:val="decimal"/>
      <w:lvlText w:val="%4."/>
      <w:lvlJc w:val="left"/>
      <w:pPr>
        <w:ind w:left="2917" w:hanging="360"/>
      </w:pPr>
    </w:lvl>
    <w:lvl w:ilvl="4" w:tplc="04260019" w:tentative="1">
      <w:start w:val="1"/>
      <w:numFmt w:val="lowerLetter"/>
      <w:lvlText w:val="%5."/>
      <w:lvlJc w:val="left"/>
      <w:pPr>
        <w:ind w:left="3637" w:hanging="360"/>
      </w:pPr>
    </w:lvl>
    <w:lvl w:ilvl="5" w:tplc="0426001B" w:tentative="1">
      <w:start w:val="1"/>
      <w:numFmt w:val="lowerRoman"/>
      <w:lvlText w:val="%6."/>
      <w:lvlJc w:val="right"/>
      <w:pPr>
        <w:ind w:left="4357" w:hanging="180"/>
      </w:pPr>
    </w:lvl>
    <w:lvl w:ilvl="6" w:tplc="0426000F" w:tentative="1">
      <w:start w:val="1"/>
      <w:numFmt w:val="decimal"/>
      <w:lvlText w:val="%7."/>
      <w:lvlJc w:val="left"/>
      <w:pPr>
        <w:ind w:left="5077" w:hanging="360"/>
      </w:pPr>
    </w:lvl>
    <w:lvl w:ilvl="7" w:tplc="04260019" w:tentative="1">
      <w:start w:val="1"/>
      <w:numFmt w:val="lowerLetter"/>
      <w:lvlText w:val="%8."/>
      <w:lvlJc w:val="left"/>
      <w:pPr>
        <w:ind w:left="5797" w:hanging="360"/>
      </w:pPr>
    </w:lvl>
    <w:lvl w:ilvl="8" w:tplc="0426001B" w:tentative="1">
      <w:start w:val="1"/>
      <w:numFmt w:val="lowerRoman"/>
      <w:lvlText w:val="%9."/>
      <w:lvlJc w:val="right"/>
      <w:pPr>
        <w:ind w:left="6517" w:hanging="180"/>
      </w:pPr>
    </w:lvl>
  </w:abstractNum>
  <w:abstractNum w:abstractNumId="21" w15:restartNumberingAfterBreak="0">
    <w:nsid w:val="4EA8564D"/>
    <w:multiLevelType w:val="hybridMultilevel"/>
    <w:tmpl w:val="1046AD38"/>
    <w:lvl w:ilvl="0" w:tplc="D2D6FF9C">
      <w:start w:val="1"/>
      <w:numFmt w:val="bullet"/>
      <w:lvlText w:val="•"/>
      <w:lvlJc w:val="left"/>
      <w:pPr>
        <w:tabs>
          <w:tab w:val="num" w:pos="720"/>
        </w:tabs>
        <w:ind w:left="720" w:hanging="360"/>
      </w:pPr>
      <w:rPr>
        <w:rFonts w:ascii="Arial" w:hAnsi="Arial" w:hint="default"/>
      </w:rPr>
    </w:lvl>
    <w:lvl w:ilvl="1" w:tplc="BF50E2D8" w:tentative="1">
      <w:start w:val="1"/>
      <w:numFmt w:val="bullet"/>
      <w:lvlText w:val="•"/>
      <w:lvlJc w:val="left"/>
      <w:pPr>
        <w:tabs>
          <w:tab w:val="num" w:pos="1440"/>
        </w:tabs>
        <w:ind w:left="1440" w:hanging="360"/>
      </w:pPr>
      <w:rPr>
        <w:rFonts w:ascii="Arial" w:hAnsi="Arial" w:hint="default"/>
      </w:rPr>
    </w:lvl>
    <w:lvl w:ilvl="2" w:tplc="0AA6C3B6" w:tentative="1">
      <w:start w:val="1"/>
      <w:numFmt w:val="bullet"/>
      <w:lvlText w:val="•"/>
      <w:lvlJc w:val="left"/>
      <w:pPr>
        <w:tabs>
          <w:tab w:val="num" w:pos="2160"/>
        </w:tabs>
        <w:ind w:left="2160" w:hanging="360"/>
      </w:pPr>
      <w:rPr>
        <w:rFonts w:ascii="Arial" w:hAnsi="Arial" w:hint="default"/>
      </w:rPr>
    </w:lvl>
    <w:lvl w:ilvl="3" w:tplc="D200DFA6" w:tentative="1">
      <w:start w:val="1"/>
      <w:numFmt w:val="bullet"/>
      <w:lvlText w:val="•"/>
      <w:lvlJc w:val="left"/>
      <w:pPr>
        <w:tabs>
          <w:tab w:val="num" w:pos="2880"/>
        </w:tabs>
        <w:ind w:left="2880" w:hanging="360"/>
      </w:pPr>
      <w:rPr>
        <w:rFonts w:ascii="Arial" w:hAnsi="Arial" w:hint="default"/>
      </w:rPr>
    </w:lvl>
    <w:lvl w:ilvl="4" w:tplc="96F22746" w:tentative="1">
      <w:start w:val="1"/>
      <w:numFmt w:val="bullet"/>
      <w:lvlText w:val="•"/>
      <w:lvlJc w:val="left"/>
      <w:pPr>
        <w:tabs>
          <w:tab w:val="num" w:pos="3600"/>
        </w:tabs>
        <w:ind w:left="3600" w:hanging="360"/>
      </w:pPr>
      <w:rPr>
        <w:rFonts w:ascii="Arial" w:hAnsi="Arial" w:hint="default"/>
      </w:rPr>
    </w:lvl>
    <w:lvl w:ilvl="5" w:tplc="2408CA00" w:tentative="1">
      <w:start w:val="1"/>
      <w:numFmt w:val="bullet"/>
      <w:lvlText w:val="•"/>
      <w:lvlJc w:val="left"/>
      <w:pPr>
        <w:tabs>
          <w:tab w:val="num" w:pos="4320"/>
        </w:tabs>
        <w:ind w:left="4320" w:hanging="360"/>
      </w:pPr>
      <w:rPr>
        <w:rFonts w:ascii="Arial" w:hAnsi="Arial" w:hint="default"/>
      </w:rPr>
    </w:lvl>
    <w:lvl w:ilvl="6" w:tplc="0F209B32" w:tentative="1">
      <w:start w:val="1"/>
      <w:numFmt w:val="bullet"/>
      <w:lvlText w:val="•"/>
      <w:lvlJc w:val="left"/>
      <w:pPr>
        <w:tabs>
          <w:tab w:val="num" w:pos="5040"/>
        </w:tabs>
        <w:ind w:left="5040" w:hanging="360"/>
      </w:pPr>
      <w:rPr>
        <w:rFonts w:ascii="Arial" w:hAnsi="Arial" w:hint="default"/>
      </w:rPr>
    </w:lvl>
    <w:lvl w:ilvl="7" w:tplc="5668521E" w:tentative="1">
      <w:start w:val="1"/>
      <w:numFmt w:val="bullet"/>
      <w:lvlText w:val="•"/>
      <w:lvlJc w:val="left"/>
      <w:pPr>
        <w:tabs>
          <w:tab w:val="num" w:pos="5760"/>
        </w:tabs>
        <w:ind w:left="5760" w:hanging="360"/>
      </w:pPr>
      <w:rPr>
        <w:rFonts w:ascii="Arial" w:hAnsi="Arial" w:hint="default"/>
      </w:rPr>
    </w:lvl>
    <w:lvl w:ilvl="8" w:tplc="AAC830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6B7A66"/>
    <w:multiLevelType w:val="hybridMultilevel"/>
    <w:tmpl w:val="D66A5A7C"/>
    <w:lvl w:ilvl="0" w:tplc="AA86497E">
      <w:start w:val="1"/>
      <w:numFmt w:val="bullet"/>
      <w:lvlText w:val="•"/>
      <w:lvlJc w:val="left"/>
      <w:pPr>
        <w:tabs>
          <w:tab w:val="num" w:pos="720"/>
        </w:tabs>
        <w:ind w:left="720" w:hanging="360"/>
      </w:pPr>
      <w:rPr>
        <w:rFonts w:ascii="Arial" w:hAnsi="Arial" w:hint="default"/>
      </w:rPr>
    </w:lvl>
    <w:lvl w:ilvl="1" w:tplc="F65811FA" w:tentative="1">
      <w:start w:val="1"/>
      <w:numFmt w:val="bullet"/>
      <w:lvlText w:val="•"/>
      <w:lvlJc w:val="left"/>
      <w:pPr>
        <w:tabs>
          <w:tab w:val="num" w:pos="1440"/>
        </w:tabs>
        <w:ind w:left="1440" w:hanging="360"/>
      </w:pPr>
      <w:rPr>
        <w:rFonts w:ascii="Arial" w:hAnsi="Arial" w:hint="default"/>
      </w:rPr>
    </w:lvl>
    <w:lvl w:ilvl="2" w:tplc="278CB198" w:tentative="1">
      <w:start w:val="1"/>
      <w:numFmt w:val="bullet"/>
      <w:lvlText w:val="•"/>
      <w:lvlJc w:val="left"/>
      <w:pPr>
        <w:tabs>
          <w:tab w:val="num" w:pos="2160"/>
        </w:tabs>
        <w:ind w:left="2160" w:hanging="360"/>
      </w:pPr>
      <w:rPr>
        <w:rFonts w:ascii="Arial" w:hAnsi="Arial" w:hint="default"/>
      </w:rPr>
    </w:lvl>
    <w:lvl w:ilvl="3" w:tplc="A6245F22" w:tentative="1">
      <w:start w:val="1"/>
      <w:numFmt w:val="bullet"/>
      <w:lvlText w:val="•"/>
      <w:lvlJc w:val="left"/>
      <w:pPr>
        <w:tabs>
          <w:tab w:val="num" w:pos="2880"/>
        </w:tabs>
        <w:ind w:left="2880" w:hanging="360"/>
      </w:pPr>
      <w:rPr>
        <w:rFonts w:ascii="Arial" w:hAnsi="Arial" w:hint="default"/>
      </w:rPr>
    </w:lvl>
    <w:lvl w:ilvl="4" w:tplc="24CC2BAA" w:tentative="1">
      <w:start w:val="1"/>
      <w:numFmt w:val="bullet"/>
      <w:lvlText w:val="•"/>
      <w:lvlJc w:val="left"/>
      <w:pPr>
        <w:tabs>
          <w:tab w:val="num" w:pos="3600"/>
        </w:tabs>
        <w:ind w:left="3600" w:hanging="360"/>
      </w:pPr>
      <w:rPr>
        <w:rFonts w:ascii="Arial" w:hAnsi="Arial" w:hint="default"/>
      </w:rPr>
    </w:lvl>
    <w:lvl w:ilvl="5" w:tplc="6E1EDDCE" w:tentative="1">
      <w:start w:val="1"/>
      <w:numFmt w:val="bullet"/>
      <w:lvlText w:val="•"/>
      <w:lvlJc w:val="left"/>
      <w:pPr>
        <w:tabs>
          <w:tab w:val="num" w:pos="4320"/>
        </w:tabs>
        <w:ind w:left="4320" w:hanging="360"/>
      </w:pPr>
      <w:rPr>
        <w:rFonts w:ascii="Arial" w:hAnsi="Arial" w:hint="default"/>
      </w:rPr>
    </w:lvl>
    <w:lvl w:ilvl="6" w:tplc="AB9E7CB0" w:tentative="1">
      <w:start w:val="1"/>
      <w:numFmt w:val="bullet"/>
      <w:lvlText w:val="•"/>
      <w:lvlJc w:val="left"/>
      <w:pPr>
        <w:tabs>
          <w:tab w:val="num" w:pos="5040"/>
        </w:tabs>
        <w:ind w:left="5040" w:hanging="360"/>
      </w:pPr>
      <w:rPr>
        <w:rFonts w:ascii="Arial" w:hAnsi="Arial" w:hint="default"/>
      </w:rPr>
    </w:lvl>
    <w:lvl w:ilvl="7" w:tplc="053C1D0A" w:tentative="1">
      <w:start w:val="1"/>
      <w:numFmt w:val="bullet"/>
      <w:lvlText w:val="•"/>
      <w:lvlJc w:val="left"/>
      <w:pPr>
        <w:tabs>
          <w:tab w:val="num" w:pos="5760"/>
        </w:tabs>
        <w:ind w:left="5760" w:hanging="360"/>
      </w:pPr>
      <w:rPr>
        <w:rFonts w:ascii="Arial" w:hAnsi="Arial" w:hint="default"/>
      </w:rPr>
    </w:lvl>
    <w:lvl w:ilvl="8" w:tplc="508C98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0067820"/>
    <w:multiLevelType w:val="hybridMultilevel"/>
    <w:tmpl w:val="466CFA20"/>
    <w:lvl w:ilvl="0" w:tplc="20EE984A">
      <w:start w:val="1"/>
      <w:numFmt w:val="bullet"/>
      <w:lvlText w:val="•"/>
      <w:lvlJc w:val="left"/>
      <w:pPr>
        <w:tabs>
          <w:tab w:val="num" w:pos="720"/>
        </w:tabs>
        <w:ind w:left="720" w:hanging="360"/>
      </w:pPr>
      <w:rPr>
        <w:rFonts w:ascii="Arial" w:hAnsi="Arial" w:hint="default"/>
      </w:rPr>
    </w:lvl>
    <w:lvl w:ilvl="1" w:tplc="F1D41378" w:tentative="1">
      <w:start w:val="1"/>
      <w:numFmt w:val="bullet"/>
      <w:lvlText w:val="•"/>
      <w:lvlJc w:val="left"/>
      <w:pPr>
        <w:tabs>
          <w:tab w:val="num" w:pos="1440"/>
        </w:tabs>
        <w:ind w:left="1440" w:hanging="360"/>
      </w:pPr>
      <w:rPr>
        <w:rFonts w:ascii="Arial" w:hAnsi="Arial" w:hint="default"/>
      </w:rPr>
    </w:lvl>
    <w:lvl w:ilvl="2" w:tplc="6832A256" w:tentative="1">
      <w:start w:val="1"/>
      <w:numFmt w:val="bullet"/>
      <w:lvlText w:val="•"/>
      <w:lvlJc w:val="left"/>
      <w:pPr>
        <w:tabs>
          <w:tab w:val="num" w:pos="2160"/>
        </w:tabs>
        <w:ind w:left="2160" w:hanging="360"/>
      </w:pPr>
      <w:rPr>
        <w:rFonts w:ascii="Arial" w:hAnsi="Arial" w:hint="default"/>
      </w:rPr>
    </w:lvl>
    <w:lvl w:ilvl="3" w:tplc="2F08BEBE" w:tentative="1">
      <w:start w:val="1"/>
      <w:numFmt w:val="bullet"/>
      <w:lvlText w:val="•"/>
      <w:lvlJc w:val="left"/>
      <w:pPr>
        <w:tabs>
          <w:tab w:val="num" w:pos="2880"/>
        </w:tabs>
        <w:ind w:left="2880" w:hanging="360"/>
      </w:pPr>
      <w:rPr>
        <w:rFonts w:ascii="Arial" w:hAnsi="Arial" w:hint="default"/>
      </w:rPr>
    </w:lvl>
    <w:lvl w:ilvl="4" w:tplc="0268AFDE" w:tentative="1">
      <w:start w:val="1"/>
      <w:numFmt w:val="bullet"/>
      <w:lvlText w:val="•"/>
      <w:lvlJc w:val="left"/>
      <w:pPr>
        <w:tabs>
          <w:tab w:val="num" w:pos="3600"/>
        </w:tabs>
        <w:ind w:left="3600" w:hanging="360"/>
      </w:pPr>
      <w:rPr>
        <w:rFonts w:ascii="Arial" w:hAnsi="Arial" w:hint="default"/>
      </w:rPr>
    </w:lvl>
    <w:lvl w:ilvl="5" w:tplc="770EB9C2" w:tentative="1">
      <w:start w:val="1"/>
      <w:numFmt w:val="bullet"/>
      <w:lvlText w:val="•"/>
      <w:lvlJc w:val="left"/>
      <w:pPr>
        <w:tabs>
          <w:tab w:val="num" w:pos="4320"/>
        </w:tabs>
        <w:ind w:left="4320" w:hanging="360"/>
      </w:pPr>
      <w:rPr>
        <w:rFonts w:ascii="Arial" w:hAnsi="Arial" w:hint="default"/>
      </w:rPr>
    </w:lvl>
    <w:lvl w:ilvl="6" w:tplc="C25CC4B4" w:tentative="1">
      <w:start w:val="1"/>
      <w:numFmt w:val="bullet"/>
      <w:lvlText w:val="•"/>
      <w:lvlJc w:val="left"/>
      <w:pPr>
        <w:tabs>
          <w:tab w:val="num" w:pos="5040"/>
        </w:tabs>
        <w:ind w:left="5040" w:hanging="360"/>
      </w:pPr>
      <w:rPr>
        <w:rFonts w:ascii="Arial" w:hAnsi="Arial" w:hint="default"/>
      </w:rPr>
    </w:lvl>
    <w:lvl w:ilvl="7" w:tplc="CDA6ED22" w:tentative="1">
      <w:start w:val="1"/>
      <w:numFmt w:val="bullet"/>
      <w:lvlText w:val="•"/>
      <w:lvlJc w:val="left"/>
      <w:pPr>
        <w:tabs>
          <w:tab w:val="num" w:pos="5760"/>
        </w:tabs>
        <w:ind w:left="5760" w:hanging="360"/>
      </w:pPr>
      <w:rPr>
        <w:rFonts w:ascii="Arial" w:hAnsi="Arial" w:hint="default"/>
      </w:rPr>
    </w:lvl>
    <w:lvl w:ilvl="8" w:tplc="DEBEA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6"/>
  </w:num>
  <w:num w:numId="3">
    <w:abstractNumId w:val="23"/>
  </w:num>
  <w:num w:numId="4">
    <w:abstractNumId w:val="3"/>
  </w:num>
  <w:num w:numId="5">
    <w:abstractNumId w:val="25"/>
  </w:num>
  <w:num w:numId="6">
    <w:abstractNumId w:val="18"/>
  </w:num>
  <w:num w:numId="7">
    <w:abstractNumId w:val="12"/>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
  </w:num>
  <w:num w:numId="12">
    <w:abstractNumId w:val="4"/>
  </w:num>
  <w:num w:numId="13">
    <w:abstractNumId w:val="19"/>
  </w:num>
  <w:num w:numId="14">
    <w:abstractNumId w:val="14"/>
  </w:num>
  <w:num w:numId="15">
    <w:abstractNumId w:val="21"/>
  </w:num>
  <w:num w:numId="16">
    <w:abstractNumId w:val="24"/>
  </w:num>
  <w:num w:numId="17">
    <w:abstractNumId w:val="13"/>
  </w:num>
  <w:num w:numId="18">
    <w:abstractNumId w:val="7"/>
  </w:num>
  <w:num w:numId="19">
    <w:abstractNumId w:val="2"/>
  </w:num>
  <w:num w:numId="20">
    <w:abstractNumId w:val="1"/>
  </w:num>
  <w:num w:numId="21">
    <w:abstractNumId w:val="26"/>
  </w:num>
  <w:num w:numId="22">
    <w:abstractNumId w:val="16"/>
  </w:num>
  <w:num w:numId="23">
    <w:abstractNumId w:val="15"/>
  </w:num>
  <w:num w:numId="24">
    <w:abstractNumId w:val="8"/>
  </w:num>
  <w:num w:numId="25">
    <w:abstractNumId w:val="10"/>
  </w:num>
  <w:num w:numId="26">
    <w:abstractNumId w:val="17"/>
  </w:num>
  <w:num w:numId="27">
    <w:abstractNumId w:val="11"/>
  </w:num>
  <w:num w:numId="28">
    <w:abstractNumId w:val="20"/>
  </w:num>
  <w:num w:numId="29">
    <w:abstractNumId w:val="6"/>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4C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668"/>
    <w:rsid w:val="00017737"/>
    <w:rsid w:val="0001796A"/>
    <w:rsid w:val="0002006D"/>
    <w:rsid w:val="00020240"/>
    <w:rsid w:val="000204BB"/>
    <w:rsid w:val="00020D65"/>
    <w:rsid w:val="0002123A"/>
    <w:rsid w:val="00021DC4"/>
    <w:rsid w:val="0002220B"/>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662"/>
    <w:rsid w:val="00041986"/>
    <w:rsid w:val="00041B81"/>
    <w:rsid w:val="00041CDD"/>
    <w:rsid w:val="000420AB"/>
    <w:rsid w:val="0004233B"/>
    <w:rsid w:val="000424E0"/>
    <w:rsid w:val="000428C0"/>
    <w:rsid w:val="00042E4B"/>
    <w:rsid w:val="000430B1"/>
    <w:rsid w:val="00043109"/>
    <w:rsid w:val="00043877"/>
    <w:rsid w:val="000438A7"/>
    <w:rsid w:val="000438CC"/>
    <w:rsid w:val="00043982"/>
    <w:rsid w:val="00043B68"/>
    <w:rsid w:val="00043B9D"/>
    <w:rsid w:val="00043C93"/>
    <w:rsid w:val="00043D66"/>
    <w:rsid w:val="00044402"/>
    <w:rsid w:val="000448F1"/>
    <w:rsid w:val="000449C1"/>
    <w:rsid w:val="00044A45"/>
    <w:rsid w:val="00044D0C"/>
    <w:rsid w:val="0004537F"/>
    <w:rsid w:val="0004561D"/>
    <w:rsid w:val="00045849"/>
    <w:rsid w:val="000459E8"/>
    <w:rsid w:val="00045B36"/>
    <w:rsid w:val="00045D22"/>
    <w:rsid w:val="00045E91"/>
    <w:rsid w:val="00045FDA"/>
    <w:rsid w:val="0004693C"/>
    <w:rsid w:val="00046BDE"/>
    <w:rsid w:val="000471C0"/>
    <w:rsid w:val="00047984"/>
    <w:rsid w:val="00047BAB"/>
    <w:rsid w:val="00047BC2"/>
    <w:rsid w:val="00047CBA"/>
    <w:rsid w:val="000502F5"/>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A29"/>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BCC"/>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1"/>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27"/>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3C6"/>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D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715"/>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5F9"/>
    <w:rsid w:val="000D1967"/>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AB2"/>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6CB"/>
    <w:rsid w:val="000E4730"/>
    <w:rsid w:val="000E4EB5"/>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5CD"/>
    <w:rsid w:val="000F48B4"/>
    <w:rsid w:val="000F499E"/>
    <w:rsid w:val="000F49B1"/>
    <w:rsid w:val="000F4B6C"/>
    <w:rsid w:val="000F506C"/>
    <w:rsid w:val="000F5170"/>
    <w:rsid w:val="000F520D"/>
    <w:rsid w:val="000F5654"/>
    <w:rsid w:val="000F5BBC"/>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7D0"/>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5E5"/>
    <w:rsid w:val="001268E7"/>
    <w:rsid w:val="0012691B"/>
    <w:rsid w:val="00126A37"/>
    <w:rsid w:val="00126A7F"/>
    <w:rsid w:val="00126AFE"/>
    <w:rsid w:val="00126DB7"/>
    <w:rsid w:val="00126DC9"/>
    <w:rsid w:val="00126E3F"/>
    <w:rsid w:val="001271DA"/>
    <w:rsid w:val="00127621"/>
    <w:rsid w:val="00127B01"/>
    <w:rsid w:val="00127BC6"/>
    <w:rsid w:val="001300A2"/>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F3"/>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9C8"/>
    <w:rsid w:val="00141AFD"/>
    <w:rsid w:val="00141B11"/>
    <w:rsid w:val="00141E28"/>
    <w:rsid w:val="00141E96"/>
    <w:rsid w:val="00142148"/>
    <w:rsid w:val="0014247F"/>
    <w:rsid w:val="00143261"/>
    <w:rsid w:val="001436BB"/>
    <w:rsid w:val="001439D4"/>
    <w:rsid w:val="00143AC0"/>
    <w:rsid w:val="00143E65"/>
    <w:rsid w:val="00144626"/>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5D"/>
    <w:rsid w:val="0015530A"/>
    <w:rsid w:val="00155750"/>
    <w:rsid w:val="00155B78"/>
    <w:rsid w:val="00155CB1"/>
    <w:rsid w:val="001560BD"/>
    <w:rsid w:val="00156144"/>
    <w:rsid w:val="00156277"/>
    <w:rsid w:val="00156553"/>
    <w:rsid w:val="00156A3F"/>
    <w:rsid w:val="00156CCD"/>
    <w:rsid w:val="00156ED2"/>
    <w:rsid w:val="00156F71"/>
    <w:rsid w:val="00157676"/>
    <w:rsid w:val="00157757"/>
    <w:rsid w:val="00157B0E"/>
    <w:rsid w:val="00160084"/>
    <w:rsid w:val="001600B6"/>
    <w:rsid w:val="00160204"/>
    <w:rsid w:val="00160219"/>
    <w:rsid w:val="0016028C"/>
    <w:rsid w:val="0016035B"/>
    <w:rsid w:val="00160777"/>
    <w:rsid w:val="00160C02"/>
    <w:rsid w:val="00160F5C"/>
    <w:rsid w:val="0016106B"/>
    <w:rsid w:val="00161396"/>
    <w:rsid w:val="0016163D"/>
    <w:rsid w:val="00161C17"/>
    <w:rsid w:val="00161D1E"/>
    <w:rsid w:val="00161F4F"/>
    <w:rsid w:val="00162563"/>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3DB7"/>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E90"/>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2FEA"/>
    <w:rsid w:val="001D3361"/>
    <w:rsid w:val="001D34AF"/>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037"/>
    <w:rsid w:val="001E14DF"/>
    <w:rsid w:val="001E1530"/>
    <w:rsid w:val="001E1610"/>
    <w:rsid w:val="001E16A8"/>
    <w:rsid w:val="001E198C"/>
    <w:rsid w:val="001E19EB"/>
    <w:rsid w:val="001E1E50"/>
    <w:rsid w:val="001E2E08"/>
    <w:rsid w:val="001E2E64"/>
    <w:rsid w:val="001E300F"/>
    <w:rsid w:val="001E3316"/>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7AC"/>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CB5"/>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43B"/>
    <w:rsid w:val="0020751C"/>
    <w:rsid w:val="00207C41"/>
    <w:rsid w:val="00207E01"/>
    <w:rsid w:val="00207F3E"/>
    <w:rsid w:val="00210A87"/>
    <w:rsid w:val="00210E0B"/>
    <w:rsid w:val="0021104D"/>
    <w:rsid w:val="0021179B"/>
    <w:rsid w:val="002119B4"/>
    <w:rsid w:val="00211A66"/>
    <w:rsid w:val="00211A6D"/>
    <w:rsid w:val="00212B48"/>
    <w:rsid w:val="002130CA"/>
    <w:rsid w:val="002131F7"/>
    <w:rsid w:val="00213EBC"/>
    <w:rsid w:val="0021422B"/>
    <w:rsid w:val="00214759"/>
    <w:rsid w:val="002149DD"/>
    <w:rsid w:val="00214AA9"/>
    <w:rsid w:val="00214B1E"/>
    <w:rsid w:val="00215006"/>
    <w:rsid w:val="0021513D"/>
    <w:rsid w:val="00215281"/>
    <w:rsid w:val="00215921"/>
    <w:rsid w:val="00215A65"/>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936"/>
    <w:rsid w:val="00236C27"/>
    <w:rsid w:val="00236D95"/>
    <w:rsid w:val="0023784A"/>
    <w:rsid w:val="0024046E"/>
    <w:rsid w:val="00241079"/>
    <w:rsid w:val="002413C8"/>
    <w:rsid w:val="00241BFC"/>
    <w:rsid w:val="0024203B"/>
    <w:rsid w:val="0024219B"/>
    <w:rsid w:val="00242543"/>
    <w:rsid w:val="002426E4"/>
    <w:rsid w:val="00242950"/>
    <w:rsid w:val="00242A06"/>
    <w:rsid w:val="00242A78"/>
    <w:rsid w:val="00242B72"/>
    <w:rsid w:val="00242E19"/>
    <w:rsid w:val="00243210"/>
    <w:rsid w:val="0024399C"/>
    <w:rsid w:val="00243D8E"/>
    <w:rsid w:val="002442E3"/>
    <w:rsid w:val="00244521"/>
    <w:rsid w:val="00244673"/>
    <w:rsid w:val="00244757"/>
    <w:rsid w:val="002448A6"/>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11"/>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26C7"/>
    <w:rsid w:val="002635B5"/>
    <w:rsid w:val="002636D7"/>
    <w:rsid w:val="00263F8F"/>
    <w:rsid w:val="00264396"/>
    <w:rsid w:val="002643D1"/>
    <w:rsid w:val="00264615"/>
    <w:rsid w:val="002646F3"/>
    <w:rsid w:val="00264EFD"/>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014"/>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0E5"/>
    <w:rsid w:val="002902F2"/>
    <w:rsid w:val="00290474"/>
    <w:rsid w:val="00290AF8"/>
    <w:rsid w:val="00290B67"/>
    <w:rsid w:val="00290DF7"/>
    <w:rsid w:val="002910AA"/>
    <w:rsid w:val="0029113F"/>
    <w:rsid w:val="0029142A"/>
    <w:rsid w:val="002914F2"/>
    <w:rsid w:val="002915E5"/>
    <w:rsid w:val="002919B9"/>
    <w:rsid w:val="00291C48"/>
    <w:rsid w:val="00291FC7"/>
    <w:rsid w:val="00292541"/>
    <w:rsid w:val="00292D5D"/>
    <w:rsid w:val="0029318B"/>
    <w:rsid w:val="00293790"/>
    <w:rsid w:val="00293B87"/>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1D4"/>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8F9"/>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335"/>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471"/>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AE7"/>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4BB0"/>
    <w:rsid w:val="002F4EEB"/>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D3D"/>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998"/>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2D47"/>
    <w:rsid w:val="003832D6"/>
    <w:rsid w:val="003833E9"/>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3CE"/>
    <w:rsid w:val="00386571"/>
    <w:rsid w:val="00386B3E"/>
    <w:rsid w:val="00386EAB"/>
    <w:rsid w:val="003871C1"/>
    <w:rsid w:val="00387437"/>
    <w:rsid w:val="003877DC"/>
    <w:rsid w:val="00387808"/>
    <w:rsid w:val="00387B75"/>
    <w:rsid w:val="00387CBD"/>
    <w:rsid w:val="00387E60"/>
    <w:rsid w:val="00387F28"/>
    <w:rsid w:val="0039025A"/>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E1"/>
    <w:rsid w:val="0039429A"/>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D74"/>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512"/>
    <w:rsid w:val="003C363D"/>
    <w:rsid w:val="003C38CE"/>
    <w:rsid w:val="003C3B5F"/>
    <w:rsid w:val="003C4171"/>
    <w:rsid w:val="003C48A1"/>
    <w:rsid w:val="003C493D"/>
    <w:rsid w:val="003C4A07"/>
    <w:rsid w:val="003C4C60"/>
    <w:rsid w:val="003C5007"/>
    <w:rsid w:val="003C503D"/>
    <w:rsid w:val="003C5404"/>
    <w:rsid w:val="003C57A7"/>
    <w:rsid w:val="003C5B7B"/>
    <w:rsid w:val="003C5DC7"/>
    <w:rsid w:val="003C5E31"/>
    <w:rsid w:val="003C5F8C"/>
    <w:rsid w:val="003C5F96"/>
    <w:rsid w:val="003C6125"/>
    <w:rsid w:val="003C6190"/>
    <w:rsid w:val="003C61F3"/>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26C"/>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1D35"/>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624"/>
    <w:rsid w:val="00411811"/>
    <w:rsid w:val="00411D46"/>
    <w:rsid w:val="00411E17"/>
    <w:rsid w:val="00411E8F"/>
    <w:rsid w:val="00411FD7"/>
    <w:rsid w:val="004120A9"/>
    <w:rsid w:val="00412237"/>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7FA"/>
    <w:rsid w:val="00416E53"/>
    <w:rsid w:val="004177F0"/>
    <w:rsid w:val="0041783A"/>
    <w:rsid w:val="00420049"/>
    <w:rsid w:val="004201BB"/>
    <w:rsid w:val="00420393"/>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882"/>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932"/>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EB9"/>
    <w:rsid w:val="00463F06"/>
    <w:rsid w:val="004640B2"/>
    <w:rsid w:val="00464492"/>
    <w:rsid w:val="00464795"/>
    <w:rsid w:val="00464984"/>
    <w:rsid w:val="00464C8B"/>
    <w:rsid w:val="00464FAF"/>
    <w:rsid w:val="004654B4"/>
    <w:rsid w:val="00465E2D"/>
    <w:rsid w:val="00465E66"/>
    <w:rsid w:val="00465EAC"/>
    <w:rsid w:val="00466217"/>
    <w:rsid w:val="004668CA"/>
    <w:rsid w:val="00466A3A"/>
    <w:rsid w:val="00466CC8"/>
    <w:rsid w:val="004670B2"/>
    <w:rsid w:val="00467426"/>
    <w:rsid w:val="004678F0"/>
    <w:rsid w:val="00467C65"/>
    <w:rsid w:val="0047026F"/>
    <w:rsid w:val="00470400"/>
    <w:rsid w:val="00470661"/>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D9B"/>
    <w:rsid w:val="00476DAB"/>
    <w:rsid w:val="00476DB2"/>
    <w:rsid w:val="00477C7C"/>
    <w:rsid w:val="00477EDF"/>
    <w:rsid w:val="004800C8"/>
    <w:rsid w:val="0048044E"/>
    <w:rsid w:val="00480932"/>
    <w:rsid w:val="00480D03"/>
    <w:rsid w:val="00481299"/>
    <w:rsid w:val="0048145C"/>
    <w:rsid w:val="004815A1"/>
    <w:rsid w:val="00481DA4"/>
    <w:rsid w:val="00482587"/>
    <w:rsid w:val="004826F8"/>
    <w:rsid w:val="004828AD"/>
    <w:rsid w:val="00482CA1"/>
    <w:rsid w:val="00482E3D"/>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35CB"/>
    <w:rsid w:val="004943C2"/>
    <w:rsid w:val="004945E7"/>
    <w:rsid w:val="00494B74"/>
    <w:rsid w:val="00494C79"/>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6E"/>
    <w:rsid w:val="004978F9"/>
    <w:rsid w:val="004A04D3"/>
    <w:rsid w:val="004A0979"/>
    <w:rsid w:val="004A0A26"/>
    <w:rsid w:val="004A0CFB"/>
    <w:rsid w:val="004A0E81"/>
    <w:rsid w:val="004A1078"/>
    <w:rsid w:val="004A1564"/>
    <w:rsid w:val="004A192D"/>
    <w:rsid w:val="004A1D94"/>
    <w:rsid w:val="004A2135"/>
    <w:rsid w:val="004A221D"/>
    <w:rsid w:val="004A25A8"/>
    <w:rsid w:val="004A2647"/>
    <w:rsid w:val="004A277C"/>
    <w:rsid w:val="004A27AF"/>
    <w:rsid w:val="004A2A39"/>
    <w:rsid w:val="004A2B53"/>
    <w:rsid w:val="004A33A5"/>
    <w:rsid w:val="004A346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8FA"/>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1FF8"/>
    <w:rsid w:val="005020EE"/>
    <w:rsid w:val="0050221F"/>
    <w:rsid w:val="00502331"/>
    <w:rsid w:val="005026C3"/>
    <w:rsid w:val="00502AAD"/>
    <w:rsid w:val="00502B2B"/>
    <w:rsid w:val="00502C31"/>
    <w:rsid w:val="00502F20"/>
    <w:rsid w:val="00503277"/>
    <w:rsid w:val="005033BB"/>
    <w:rsid w:val="005034A3"/>
    <w:rsid w:val="00503936"/>
    <w:rsid w:val="00503B83"/>
    <w:rsid w:val="00503CC1"/>
    <w:rsid w:val="005040C4"/>
    <w:rsid w:val="0050419E"/>
    <w:rsid w:val="005042FE"/>
    <w:rsid w:val="0050451B"/>
    <w:rsid w:val="0050477F"/>
    <w:rsid w:val="00504890"/>
    <w:rsid w:val="00504EB2"/>
    <w:rsid w:val="00504EDF"/>
    <w:rsid w:val="00505B7E"/>
    <w:rsid w:val="00505FBF"/>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2EC"/>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B45"/>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630"/>
    <w:rsid w:val="00573F99"/>
    <w:rsid w:val="00573FC1"/>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51F9"/>
    <w:rsid w:val="005952DE"/>
    <w:rsid w:val="005953E4"/>
    <w:rsid w:val="005953FA"/>
    <w:rsid w:val="0059582B"/>
    <w:rsid w:val="00596257"/>
    <w:rsid w:val="00596486"/>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0"/>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B6F"/>
    <w:rsid w:val="005B3C0B"/>
    <w:rsid w:val="005B4210"/>
    <w:rsid w:val="005B441C"/>
    <w:rsid w:val="005B457E"/>
    <w:rsid w:val="005B4616"/>
    <w:rsid w:val="005B4796"/>
    <w:rsid w:val="005B49DD"/>
    <w:rsid w:val="005B4EB4"/>
    <w:rsid w:val="005B55F2"/>
    <w:rsid w:val="005B5EB2"/>
    <w:rsid w:val="005B640F"/>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207"/>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DF"/>
    <w:rsid w:val="005D67C8"/>
    <w:rsid w:val="005D685E"/>
    <w:rsid w:val="005D68F4"/>
    <w:rsid w:val="005D6AB2"/>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1E3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EB"/>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3C8"/>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897"/>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A03"/>
    <w:rsid w:val="00626DA6"/>
    <w:rsid w:val="006270D0"/>
    <w:rsid w:val="006271BB"/>
    <w:rsid w:val="006271F7"/>
    <w:rsid w:val="0062776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6A"/>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1A69"/>
    <w:rsid w:val="00652238"/>
    <w:rsid w:val="00652643"/>
    <w:rsid w:val="00652960"/>
    <w:rsid w:val="00652996"/>
    <w:rsid w:val="00652BA5"/>
    <w:rsid w:val="00652FC9"/>
    <w:rsid w:val="00653052"/>
    <w:rsid w:val="00653139"/>
    <w:rsid w:val="00653895"/>
    <w:rsid w:val="00653DA6"/>
    <w:rsid w:val="00653FE3"/>
    <w:rsid w:val="00654721"/>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3E55"/>
    <w:rsid w:val="006640B4"/>
    <w:rsid w:val="006641A0"/>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C3B"/>
    <w:rsid w:val="00674DC9"/>
    <w:rsid w:val="00675203"/>
    <w:rsid w:val="006755AA"/>
    <w:rsid w:val="0067564E"/>
    <w:rsid w:val="00675674"/>
    <w:rsid w:val="006756DC"/>
    <w:rsid w:val="0067581C"/>
    <w:rsid w:val="006759BF"/>
    <w:rsid w:val="00675EB2"/>
    <w:rsid w:val="006760C1"/>
    <w:rsid w:val="00676477"/>
    <w:rsid w:val="006766C5"/>
    <w:rsid w:val="006766FE"/>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7C"/>
    <w:rsid w:val="006A26AE"/>
    <w:rsid w:val="006A2A2A"/>
    <w:rsid w:val="006A2A71"/>
    <w:rsid w:val="006A3153"/>
    <w:rsid w:val="006A3468"/>
    <w:rsid w:val="006A38CD"/>
    <w:rsid w:val="006A38EE"/>
    <w:rsid w:val="006A391D"/>
    <w:rsid w:val="006A3A4A"/>
    <w:rsid w:val="006A4243"/>
    <w:rsid w:val="006A475A"/>
    <w:rsid w:val="006A4B1E"/>
    <w:rsid w:val="006A54B8"/>
    <w:rsid w:val="006A556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2E6"/>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BBE"/>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18"/>
    <w:rsid w:val="007024C7"/>
    <w:rsid w:val="007026B6"/>
    <w:rsid w:val="007026EB"/>
    <w:rsid w:val="00702FE2"/>
    <w:rsid w:val="00703535"/>
    <w:rsid w:val="00703998"/>
    <w:rsid w:val="00703D56"/>
    <w:rsid w:val="00703DC8"/>
    <w:rsid w:val="007041AA"/>
    <w:rsid w:val="007043E9"/>
    <w:rsid w:val="00704986"/>
    <w:rsid w:val="00704BBE"/>
    <w:rsid w:val="00704BF3"/>
    <w:rsid w:val="00705507"/>
    <w:rsid w:val="00705B36"/>
    <w:rsid w:val="00705BD4"/>
    <w:rsid w:val="00705FA3"/>
    <w:rsid w:val="00706325"/>
    <w:rsid w:val="007068E1"/>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AD"/>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DFB"/>
    <w:rsid w:val="00737E4D"/>
    <w:rsid w:val="00737FB7"/>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EDA"/>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392E"/>
    <w:rsid w:val="00764974"/>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61A"/>
    <w:rsid w:val="0078203B"/>
    <w:rsid w:val="007820FD"/>
    <w:rsid w:val="0078233E"/>
    <w:rsid w:val="007823BA"/>
    <w:rsid w:val="007824EF"/>
    <w:rsid w:val="00782691"/>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D49"/>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B3F"/>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2CB"/>
    <w:rsid w:val="007A5474"/>
    <w:rsid w:val="007A5476"/>
    <w:rsid w:val="007A5972"/>
    <w:rsid w:val="007A6026"/>
    <w:rsid w:val="007A61E5"/>
    <w:rsid w:val="007A652B"/>
    <w:rsid w:val="007A67D8"/>
    <w:rsid w:val="007A6C02"/>
    <w:rsid w:val="007A6D2C"/>
    <w:rsid w:val="007A735E"/>
    <w:rsid w:val="007A746D"/>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5B8"/>
    <w:rsid w:val="007B7CCB"/>
    <w:rsid w:val="007C03A0"/>
    <w:rsid w:val="007C0510"/>
    <w:rsid w:val="007C078A"/>
    <w:rsid w:val="007C0BBA"/>
    <w:rsid w:val="007C0E4F"/>
    <w:rsid w:val="007C0EC1"/>
    <w:rsid w:val="007C116E"/>
    <w:rsid w:val="007C1D6C"/>
    <w:rsid w:val="007C1DE4"/>
    <w:rsid w:val="007C2100"/>
    <w:rsid w:val="007C24E3"/>
    <w:rsid w:val="007C251F"/>
    <w:rsid w:val="007C2A96"/>
    <w:rsid w:val="007C2C46"/>
    <w:rsid w:val="007C3513"/>
    <w:rsid w:val="007C35F5"/>
    <w:rsid w:val="007C3B99"/>
    <w:rsid w:val="007C3F63"/>
    <w:rsid w:val="007C3FFD"/>
    <w:rsid w:val="007C43DC"/>
    <w:rsid w:val="007C45A0"/>
    <w:rsid w:val="007C46B1"/>
    <w:rsid w:val="007C4893"/>
    <w:rsid w:val="007C4A52"/>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B5"/>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74C"/>
    <w:rsid w:val="007E7B80"/>
    <w:rsid w:val="007E7FEE"/>
    <w:rsid w:val="007E7FFB"/>
    <w:rsid w:val="007F04CF"/>
    <w:rsid w:val="007F04D9"/>
    <w:rsid w:val="007F0920"/>
    <w:rsid w:val="007F1090"/>
    <w:rsid w:val="007F111A"/>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19E"/>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14"/>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2D1"/>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8AD"/>
    <w:rsid w:val="008169A0"/>
    <w:rsid w:val="0081747E"/>
    <w:rsid w:val="00817484"/>
    <w:rsid w:val="008174B7"/>
    <w:rsid w:val="00817A11"/>
    <w:rsid w:val="00817B1D"/>
    <w:rsid w:val="00817CA5"/>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1E79"/>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DEB"/>
    <w:rsid w:val="00836E4B"/>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8F"/>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6ACE"/>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530"/>
    <w:rsid w:val="008777D0"/>
    <w:rsid w:val="0087792A"/>
    <w:rsid w:val="00877931"/>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129"/>
    <w:rsid w:val="008914E6"/>
    <w:rsid w:val="00891D4D"/>
    <w:rsid w:val="00892051"/>
    <w:rsid w:val="0089233F"/>
    <w:rsid w:val="0089255F"/>
    <w:rsid w:val="00892585"/>
    <w:rsid w:val="0089282F"/>
    <w:rsid w:val="00892955"/>
    <w:rsid w:val="00892DEB"/>
    <w:rsid w:val="00892F24"/>
    <w:rsid w:val="008930A0"/>
    <w:rsid w:val="00893DE9"/>
    <w:rsid w:val="00894080"/>
    <w:rsid w:val="008947AD"/>
    <w:rsid w:val="00895118"/>
    <w:rsid w:val="008952AA"/>
    <w:rsid w:val="0089543C"/>
    <w:rsid w:val="00895A77"/>
    <w:rsid w:val="00895D03"/>
    <w:rsid w:val="0089686D"/>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78A"/>
    <w:rsid w:val="008A2B1B"/>
    <w:rsid w:val="008A2DA4"/>
    <w:rsid w:val="008A3228"/>
    <w:rsid w:val="008A354A"/>
    <w:rsid w:val="008A355D"/>
    <w:rsid w:val="008A373F"/>
    <w:rsid w:val="008A3D89"/>
    <w:rsid w:val="008A4171"/>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2FA8"/>
    <w:rsid w:val="008C31B3"/>
    <w:rsid w:val="008C33B2"/>
    <w:rsid w:val="008C3493"/>
    <w:rsid w:val="008C3555"/>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E73"/>
    <w:rsid w:val="008C6F62"/>
    <w:rsid w:val="008C70AB"/>
    <w:rsid w:val="008C7126"/>
    <w:rsid w:val="008C73F0"/>
    <w:rsid w:val="008C7481"/>
    <w:rsid w:val="008C7C8C"/>
    <w:rsid w:val="008C7DC6"/>
    <w:rsid w:val="008D02FD"/>
    <w:rsid w:val="008D0417"/>
    <w:rsid w:val="008D0892"/>
    <w:rsid w:val="008D0E5F"/>
    <w:rsid w:val="008D19DF"/>
    <w:rsid w:val="008D1F5C"/>
    <w:rsid w:val="008D29B1"/>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51"/>
    <w:rsid w:val="0092589C"/>
    <w:rsid w:val="00925AD3"/>
    <w:rsid w:val="00925BA7"/>
    <w:rsid w:val="00925F00"/>
    <w:rsid w:val="0092631B"/>
    <w:rsid w:val="00926369"/>
    <w:rsid w:val="00926778"/>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0F45"/>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50433"/>
    <w:rsid w:val="00950BED"/>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87E"/>
    <w:rsid w:val="009601A1"/>
    <w:rsid w:val="009604D6"/>
    <w:rsid w:val="009605CF"/>
    <w:rsid w:val="0096066F"/>
    <w:rsid w:val="00960A60"/>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97F"/>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5E7"/>
    <w:rsid w:val="00994C17"/>
    <w:rsid w:val="00995625"/>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06"/>
    <w:rsid w:val="009B51AA"/>
    <w:rsid w:val="009B5275"/>
    <w:rsid w:val="009B54A9"/>
    <w:rsid w:val="009B607B"/>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435"/>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CF2"/>
    <w:rsid w:val="009C5647"/>
    <w:rsid w:val="009C5A51"/>
    <w:rsid w:val="009C5EB6"/>
    <w:rsid w:val="009C6FE5"/>
    <w:rsid w:val="009C7438"/>
    <w:rsid w:val="009C78DA"/>
    <w:rsid w:val="009C7F20"/>
    <w:rsid w:val="009C7FB2"/>
    <w:rsid w:val="009D0244"/>
    <w:rsid w:val="009D0467"/>
    <w:rsid w:val="009D04B0"/>
    <w:rsid w:val="009D0518"/>
    <w:rsid w:val="009D06A3"/>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8DD"/>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40"/>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5"/>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49"/>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882"/>
    <w:rsid w:val="00A509BE"/>
    <w:rsid w:val="00A509DB"/>
    <w:rsid w:val="00A50ABA"/>
    <w:rsid w:val="00A50DBE"/>
    <w:rsid w:val="00A50F01"/>
    <w:rsid w:val="00A522A0"/>
    <w:rsid w:val="00A52607"/>
    <w:rsid w:val="00A529D6"/>
    <w:rsid w:val="00A52B18"/>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78D"/>
    <w:rsid w:val="00A608C2"/>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407"/>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E79"/>
    <w:rsid w:val="00A7206F"/>
    <w:rsid w:val="00A72B98"/>
    <w:rsid w:val="00A7356D"/>
    <w:rsid w:val="00A73824"/>
    <w:rsid w:val="00A7426E"/>
    <w:rsid w:val="00A742AF"/>
    <w:rsid w:val="00A742DE"/>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E78"/>
    <w:rsid w:val="00A87F0B"/>
    <w:rsid w:val="00A9009D"/>
    <w:rsid w:val="00A901C6"/>
    <w:rsid w:val="00A90BE0"/>
    <w:rsid w:val="00A90E87"/>
    <w:rsid w:val="00A91139"/>
    <w:rsid w:val="00A91300"/>
    <w:rsid w:val="00A91370"/>
    <w:rsid w:val="00A91BAD"/>
    <w:rsid w:val="00A91F3F"/>
    <w:rsid w:val="00A9207D"/>
    <w:rsid w:val="00A9234A"/>
    <w:rsid w:val="00A92C56"/>
    <w:rsid w:val="00A92DB1"/>
    <w:rsid w:val="00A92EAF"/>
    <w:rsid w:val="00A93157"/>
    <w:rsid w:val="00A93406"/>
    <w:rsid w:val="00A93544"/>
    <w:rsid w:val="00A936F0"/>
    <w:rsid w:val="00A9370B"/>
    <w:rsid w:val="00A93C43"/>
    <w:rsid w:val="00A942B7"/>
    <w:rsid w:val="00A944D4"/>
    <w:rsid w:val="00A9523E"/>
    <w:rsid w:val="00A952DC"/>
    <w:rsid w:val="00A95EAE"/>
    <w:rsid w:val="00A96560"/>
    <w:rsid w:val="00A96842"/>
    <w:rsid w:val="00A96987"/>
    <w:rsid w:val="00A96ADA"/>
    <w:rsid w:val="00A96B74"/>
    <w:rsid w:val="00A96CD6"/>
    <w:rsid w:val="00A97037"/>
    <w:rsid w:val="00A97166"/>
    <w:rsid w:val="00A971E9"/>
    <w:rsid w:val="00A972EF"/>
    <w:rsid w:val="00A97469"/>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1B2"/>
    <w:rsid w:val="00AA3838"/>
    <w:rsid w:val="00AA3A1C"/>
    <w:rsid w:val="00AA3D3D"/>
    <w:rsid w:val="00AA411D"/>
    <w:rsid w:val="00AA4430"/>
    <w:rsid w:val="00AA4912"/>
    <w:rsid w:val="00AA51B8"/>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17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5E6F"/>
    <w:rsid w:val="00AB648E"/>
    <w:rsid w:val="00AB7545"/>
    <w:rsid w:val="00AB79D9"/>
    <w:rsid w:val="00AB7B16"/>
    <w:rsid w:val="00AB7CFE"/>
    <w:rsid w:val="00AC0E50"/>
    <w:rsid w:val="00AC1126"/>
    <w:rsid w:val="00AC12B5"/>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69"/>
    <w:rsid w:val="00AC4F94"/>
    <w:rsid w:val="00AC507C"/>
    <w:rsid w:val="00AC5344"/>
    <w:rsid w:val="00AC57BB"/>
    <w:rsid w:val="00AC584E"/>
    <w:rsid w:val="00AC588F"/>
    <w:rsid w:val="00AC59BC"/>
    <w:rsid w:val="00AC5DEF"/>
    <w:rsid w:val="00AC6117"/>
    <w:rsid w:val="00AC6256"/>
    <w:rsid w:val="00AC627E"/>
    <w:rsid w:val="00AC63A0"/>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375"/>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3B"/>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CFF"/>
    <w:rsid w:val="00B21E88"/>
    <w:rsid w:val="00B21F98"/>
    <w:rsid w:val="00B22E8A"/>
    <w:rsid w:val="00B22F69"/>
    <w:rsid w:val="00B231C8"/>
    <w:rsid w:val="00B232EF"/>
    <w:rsid w:val="00B234E0"/>
    <w:rsid w:val="00B23747"/>
    <w:rsid w:val="00B23816"/>
    <w:rsid w:val="00B23FB3"/>
    <w:rsid w:val="00B24146"/>
    <w:rsid w:val="00B24747"/>
    <w:rsid w:val="00B24A2A"/>
    <w:rsid w:val="00B24F46"/>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22D"/>
    <w:rsid w:val="00B47393"/>
    <w:rsid w:val="00B474AA"/>
    <w:rsid w:val="00B47792"/>
    <w:rsid w:val="00B47920"/>
    <w:rsid w:val="00B47AB6"/>
    <w:rsid w:val="00B50389"/>
    <w:rsid w:val="00B50938"/>
    <w:rsid w:val="00B50EEB"/>
    <w:rsid w:val="00B50F2B"/>
    <w:rsid w:val="00B51029"/>
    <w:rsid w:val="00B512B3"/>
    <w:rsid w:val="00B514AD"/>
    <w:rsid w:val="00B5167C"/>
    <w:rsid w:val="00B51766"/>
    <w:rsid w:val="00B51B48"/>
    <w:rsid w:val="00B51C3E"/>
    <w:rsid w:val="00B51DC7"/>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0C2E"/>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423"/>
    <w:rsid w:val="00B707A8"/>
    <w:rsid w:val="00B707D9"/>
    <w:rsid w:val="00B710A7"/>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EF1"/>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6B"/>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CA4"/>
    <w:rsid w:val="00B90EC0"/>
    <w:rsid w:val="00B91350"/>
    <w:rsid w:val="00B914A6"/>
    <w:rsid w:val="00B91A13"/>
    <w:rsid w:val="00B91AD0"/>
    <w:rsid w:val="00B91AD9"/>
    <w:rsid w:val="00B91D5C"/>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0B3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31F4"/>
    <w:rsid w:val="00BB320A"/>
    <w:rsid w:val="00BB3359"/>
    <w:rsid w:val="00BB3466"/>
    <w:rsid w:val="00BB3E7C"/>
    <w:rsid w:val="00BB40C7"/>
    <w:rsid w:val="00BB4109"/>
    <w:rsid w:val="00BB46CA"/>
    <w:rsid w:val="00BB4BE6"/>
    <w:rsid w:val="00BB4FFA"/>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1FCA"/>
    <w:rsid w:val="00BC254F"/>
    <w:rsid w:val="00BC2587"/>
    <w:rsid w:val="00BC2749"/>
    <w:rsid w:val="00BC2A5C"/>
    <w:rsid w:val="00BC2CC7"/>
    <w:rsid w:val="00BC2DF2"/>
    <w:rsid w:val="00BC321E"/>
    <w:rsid w:val="00BC34B0"/>
    <w:rsid w:val="00BC361A"/>
    <w:rsid w:val="00BC369B"/>
    <w:rsid w:val="00BC383A"/>
    <w:rsid w:val="00BC3C00"/>
    <w:rsid w:val="00BC3CD2"/>
    <w:rsid w:val="00BC3E0B"/>
    <w:rsid w:val="00BC3E34"/>
    <w:rsid w:val="00BC3E6A"/>
    <w:rsid w:val="00BC3E87"/>
    <w:rsid w:val="00BC4104"/>
    <w:rsid w:val="00BC4312"/>
    <w:rsid w:val="00BC451F"/>
    <w:rsid w:val="00BC47FE"/>
    <w:rsid w:val="00BC53DD"/>
    <w:rsid w:val="00BC54E3"/>
    <w:rsid w:val="00BC5671"/>
    <w:rsid w:val="00BC58AE"/>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A6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174"/>
    <w:rsid w:val="00BF2177"/>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CF8"/>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853"/>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3F5"/>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473"/>
    <w:rsid w:val="00C4147B"/>
    <w:rsid w:val="00C4163F"/>
    <w:rsid w:val="00C41BEE"/>
    <w:rsid w:val="00C41E05"/>
    <w:rsid w:val="00C41F1F"/>
    <w:rsid w:val="00C41F21"/>
    <w:rsid w:val="00C41F46"/>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D51"/>
    <w:rsid w:val="00C64E2D"/>
    <w:rsid w:val="00C64F2D"/>
    <w:rsid w:val="00C65000"/>
    <w:rsid w:val="00C650C4"/>
    <w:rsid w:val="00C651CC"/>
    <w:rsid w:val="00C652A1"/>
    <w:rsid w:val="00C6563A"/>
    <w:rsid w:val="00C65783"/>
    <w:rsid w:val="00C660C4"/>
    <w:rsid w:val="00C663C3"/>
    <w:rsid w:val="00C6646C"/>
    <w:rsid w:val="00C6665C"/>
    <w:rsid w:val="00C66718"/>
    <w:rsid w:val="00C668FE"/>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A1E"/>
    <w:rsid w:val="00C80DA8"/>
    <w:rsid w:val="00C81174"/>
    <w:rsid w:val="00C816AD"/>
    <w:rsid w:val="00C816CC"/>
    <w:rsid w:val="00C822DB"/>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1B"/>
    <w:rsid w:val="00CA6952"/>
    <w:rsid w:val="00CA69C1"/>
    <w:rsid w:val="00CA6D84"/>
    <w:rsid w:val="00CA7469"/>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6BE1"/>
    <w:rsid w:val="00CB71E7"/>
    <w:rsid w:val="00CB7513"/>
    <w:rsid w:val="00CB775A"/>
    <w:rsid w:val="00CB790E"/>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B30"/>
    <w:rsid w:val="00CC5CDC"/>
    <w:rsid w:val="00CC5EE5"/>
    <w:rsid w:val="00CC60ED"/>
    <w:rsid w:val="00CC62E1"/>
    <w:rsid w:val="00CC697B"/>
    <w:rsid w:val="00CC6B3C"/>
    <w:rsid w:val="00CC6BFF"/>
    <w:rsid w:val="00CC71E8"/>
    <w:rsid w:val="00CC7F0E"/>
    <w:rsid w:val="00CD0245"/>
    <w:rsid w:val="00CD0469"/>
    <w:rsid w:val="00CD050C"/>
    <w:rsid w:val="00CD0CB7"/>
    <w:rsid w:val="00CD0F4B"/>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0E70"/>
    <w:rsid w:val="00D012C9"/>
    <w:rsid w:val="00D013D6"/>
    <w:rsid w:val="00D015EB"/>
    <w:rsid w:val="00D016C4"/>
    <w:rsid w:val="00D01B82"/>
    <w:rsid w:val="00D01C54"/>
    <w:rsid w:val="00D01FCE"/>
    <w:rsid w:val="00D029C7"/>
    <w:rsid w:val="00D02A55"/>
    <w:rsid w:val="00D02A69"/>
    <w:rsid w:val="00D02BC3"/>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4FFC"/>
    <w:rsid w:val="00D151E2"/>
    <w:rsid w:val="00D15276"/>
    <w:rsid w:val="00D158ED"/>
    <w:rsid w:val="00D15AF7"/>
    <w:rsid w:val="00D15D10"/>
    <w:rsid w:val="00D15D1A"/>
    <w:rsid w:val="00D15DD3"/>
    <w:rsid w:val="00D16453"/>
    <w:rsid w:val="00D164F3"/>
    <w:rsid w:val="00D16A46"/>
    <w:rsid w:val="00D16CD9"/>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853"/>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83"/>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22"/>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36F"/>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8E8"/>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B50"/>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0E"/>
    <w:rsid w:val="00DA6D50"/>
    <w:rsid w:val="00DA6DF1"/>
    <w:rsid w:val="00DA6EB6"/>
    <w:rsid w:val="00DA7041"/>
    <w:rsid w:val="00DA73F7"/>
    <w:rsid w:val="00DA7543"/>
    <w:rsid w:val="00DA7730"/>
    <w:rsid w:val="00DB0077"/>
    <w:rsid w:val="00DB0565"/>
    <w:rsid w:val="00DB0723"/>
    <w:rsid w:val="00DB08BF"/>
    <w:rsid w:val="00DB08CF"/>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63"/>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0E94"/>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25B"/>
    <w:rsid w:val="00E0736E"/>
    <w:rsid w:val="00E075A2"/>
    <w:rsid w:val="00E075DF"/>
    <w:rsid w:val="00E07BCD"/>
    <w:rsid w:val="00E07BF2"/>
    <w:rsid w:val="00E07D0A"/>
    <w:rsid w:val="00E07D4E"/>
    <w:rsid w:val="00E07E52"/>
    <w:rsid w:val="00E1035E"/>
    <w:rsid w:val="00E1073A"/>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727"/>
    <w:rsid w:val="00E27ACB"/>
    <w:rsid w:val="00E27B3B"/>
    <w:rsid w:val="00E27B54"/>
    <w:rsid w:val="00E3004D"/>
    <w:rsid w:val="00E30145"/>
    <w:rsid w:val="00E305A1"/>
    <w:rsid w:val="00E30B93"/>
    <w:rsid w:val="00E30BE3"/>
    <w:rsid w:val="00E30F5C"/>
    <w:rsid w:val="00E31285"/>
    <w:rsid w:val="00E312C5"/>
    <w:rsid w:val="00E31437"/>
    <w:rsid w:val="00E31B07"/>
    <w:rsid w:val="00E3212C"/>
    <w:rsid w:val="00E321AB"/>
    <w:rsid w:val="00E32714"/>
    <w:rsid w:val="00E33689"/>
    <w:rsid w:val="00E3385D"/>
    <w:rsid w:val="00E33902"/>
    <w:rsid w:val="00E339D0"/>
    <w:rsid w:val="00E33C5F"/>
    <w:rsid w:val="00E33E6A"/>
    <w:rsid w:val="00E344C5"/>
    <w:rsid w:val="00E348C2"/>
    <w:rsid w:val="00E34B44"/>
    <w:rsid w:val="00E34BA3"/>
    <w:rsid w:val="00E34F05"/>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05"/>
    <w:rsid w:val="00E4466F"/>
    <w:rsid w:val="00E44DC2"/>
    <w:rsid w:val="00E44FFA"/>
    <w:rsid w:val="00E451FD"/>
    <w:rsid w:val="00E45424"/>
    <w:rsid w:val="00E45694"/>
    <w:rsid w:val="00E45758"/>
    <w:rsid w:val="00E45B37"/>
    <w:rsid w:val="00E45D67"/>
    <w:rsid w:val="00E45E31"/>
    <w:rsid w:val="00E45E99"/>
    <w:rsid w:val="00E46067"/>
    <w:rsid w:val="00E462DF"/>
    <w:rsid w:val="00E46AD5"/>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86"/>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92"/>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89D"/>
    <w:rsid w:val="00E75FE5"/>
    <w:rsid w:val="00E76336"/>
    <w:rsid w:val="00E765F7"/>
    <w:rsid w:val="00E766A2"/>
    <w:rsid w:val="00E76A74"/>
    <w:rsid w:val="00E76DC2"/>
    <w:rsid w:val="00E8021E"/>
    <w:rsid w:val="00E803DB"/>
    <w:rsid w:val="00E80644"/>
    <w:rsid w:val="00E807AB"/>
    <w:rsid w:val="00E80B61"/>
    <w:rsid w:val="00E80E7A"/>
    <w:rsid w:val="00E80EA4"/>
    <w:rsid w:val="00E8109C"/>
    <w:rsid w:val="00E81893"/>
    <w:rsid w:val="00E81957"/>
    <w:rsid w:val="00E81A3B"/>
    <w:rsid w:val="00E82006"/>
    <w:rsid w:val="00E82225"/>
    <w:rsid w:val="00E825EC"/>
    <w:rsid w:val="00E82713"/>
    <w:rsid w:val="00E82739"/>
    <w:rsid w:val="00E8278C"/>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00B"/>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AD"/>
    <w:rsid w:val="00EA0CF7"/>
    <w:rsid w:val="00EA0E79"/>
    <w:rsid w:val="00EA117E"/>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F93"/>
    <w:rsid w:val="00EB034B"/>
    <w:rsid w:val="00EB0409"/>
    <w:rsid w:val="00EB0496"/>
    <w:rsid w:val="00EB0784"/>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138"/>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5A"/>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2F2"/>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8A6"/>
    <w:rsid w:val="00F13915"/>
    <w:rsid w:val="00F13D63"/>
    <w:rsid w:val="00F14244"/>
    <w:rsid w:val="00F14392"/>
    <w:rsid w:val="00F14771"/>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13E"/>
    <w:rsid w:val="00F21606"/>
    <w:rsid w:val="00F21A82"/>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406F5"/>
    <w:rsid w:val="00F40856"/>
    <w:rsid w:val="00F4085F"/>
    <w:rsid w:val="00F40ECC"/>
    <w:rsid w:val="00F40FB5"/>
    <w:rsid w:val="00F4111D"/>
    <w:rsid w:val="00F4131A"/>
    <w:rsid w:val="00F4142B"/>
    <w:rsid w:val="00F41612"/>
    <w:rsid w:val="00F4161F"/>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EE2"/>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5BA"/>
    <w:rsid w:val="00F66733"/>
    <w:rsid w:val="00F66B83"/>
    <w:rsid w:val="00F67011"/>
    <w:rsid w:val="00F677FC"/>
    <w:rsid w:val="00F679D1"/>
    <w:rsid w:val="00F67BA1"/>
    <w:rsid w:val="00F70506"/>
    <w:rsid w:val="00F7065B"/>
    <w:rsid w:val="00F70689"/>
    <w:rsid w:val="00F7101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188"/>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1DF"/>
    <w:rsid w:val="00FA23CE"/>
    <w:rsid w:val="00FA2517"/>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45"/>
    <w:rsid w:val="00FB3FE9"/>
    <w:rsid w:val="00FB40A1"/>
    <w:rsid w:val="00FB4167"/>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5D0"/>
    <w:rsid w:val="00FC781F"/>
    <w:rsid w:val="00FC7C9D"/>
    <w:rsid w:val="00FD01A2"/>
    <w:rsid w:val="00FD08DD"/>
    <w:rsid w:val="00FD09BF"/>
    <w:rsid w:val="00FD11A3"/>
    <w:rsid w:val="00FD132A"/>
    <w:rsid w:val="00FD1DC4"/>
    <w:rsid w:val="00FD1E36"/>
    <w:rsid w:val="00FD25A1"/>
    <w:rsid w:val="00FD2792"/>
    <w:rsid w:val="00FD2AE9"/>
    <w:rsid w:val="00FD2B5D"/>
    <w:rsid w:val="00FD2BF9"/>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EB"/>
    <w:rsid w:val="00FE6584"/>
    <w:rsid w:val="00FE67BA"/>
    <w:rsid w:val="00FE6989"/>
    <w:rsid w:val="00FE6BF5"/>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 w:type="character" w:customStyle="1" w:styleId="hgkelc">
    <w:name w:val="hgkelc"/>
    <w:basedOn w:val="DefaultParagraphFont"/>
    <w:rsid w:val="00F7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4441507">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5">
          <w:marLeft w:val="562"/>
          <w:marRight w:val="0"/>
          <w:marTop w:val="96"/>
          <w:marBottom w:val="0"/>
          <w:divBdr>
            <w:top w:val="none" w:sz="0" w:space="0" w:color="auto"/>
            <w:left w:val="none" w:sz="0" w:space="0" w:color="auto"/>
            <w:bottom w:val="none" w:sz="0" w:space="0" w:color="auto"/>
            <w:right w:val="none" w:sz="0" w:space="0" w:color="auto"/>
          </w:divBdr>
        </w:div>
        <w:div w:id="772289045">
          <w:marLeft w:val="562"/>
          <w:marRight w:val="0"/>
          <w:marTop w:val="96"/>
          <w:marBottom w:val="0"/>
          <w:divBdr>
            <w:top w:val="none" w:sz="0" w:space="0" w:color="auto"/>
            <w:left w:val="none" w:sz="0" w:space="0" w:color="auto"/>
            <w:bottom w:val="none" w:sz="0" w:space="0" w:color="auto"/>
            <w:right w:val="none" w:sz="0" w:space="0" w:color="auto"/>
          </w:divBdr>
        </w:div>
        <w:div w:id="738016571">
          <w:marLeft w:val="562"/>
          <w:marRight w:val="0"/>
          <w:marTop w:val="96"/>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19843">
      <w:bodyDiv w:val="1"/>
      <w:marLeft w:val="0"/>
      <w:marRight w:val="0"/>
      <w:marTop w:val="0"/>
      <w:marBottom w:val="0"/>
      <w:divBdr>
        <w:top w:val="none" w:sz="0" w:space="0" w:color="auto"/>
        <w:left w:val="none" w:sz="0" w:space="0" w:color="auto"/>
        <w:bottom w:val="none" w:sz="0" w:space="0" w:color="auto"/>
        <w:right w:val="none" w:sz="0" w:space="0" w:color="auto"/>
      </w:divBdr>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24429607">
      <w:bodyDiv w:val="1"/>
      <w:marLeft w:val="0"/>
      <w:marRight w:val="0"/>
      <w:marTop w:val="0"/>
      <w:marBottom w:val="0"/>
      <w:divBdr>
        <w:top w:val="none" w:sz="0" w:space="0" w:color="auto"/>
        <w:left w:val="none" w:sz="0" w:space="0" w:color="auto"/>
        <w:bottom w:val="none" w:sz="0" w:space="0" w:color="auto"/>
        <w:right w:val="none" w:sz="0" w:space="0" w:color="auto"/>
      </w:divBdr>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0886307">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3648144">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5176">
      <w:bodyDiv w:val="1"/>
      <w:marLeft w:val="0"/>
      <w:marRight w:val="0"/>
      <w:marTop w:val="0"/>
      <w:marBottom w:val="0"/>
      <w:divBdr>
        <w:top w:val="none" w:sz="0" w:space="0" w:color="auto"/>
        <w:left w:val="none" w:sz="0" w:space="0" w:color="auto"/>
        <w:bottom w:val="none" w:sz="0" w:space="0" w:color="auto"/>
        <w:right w:val="none" w:sz="0" w:space="0" w:color="auto"/>
      </w:divBdr>
      <w:divsChild>
        <w:div w:id="994383634">
          <w:marLeft w:val="562"/>
          <w:marRight w:val="0"/>
          <w:marTop w:val="96"/>
          <w:marBottom w:val="0"/>
          <w:divBdr>
            <w:top w:val="none" w:sz="0" w:space="0" w:color="auto"/>
            <w:left w:val="none" w:sz="0" w:space="0" w:color="auto"/>
            <w:bottom w:val="none" w:sz="0" w:space="0" w:color="auto"/>
            <w:right w:val="none" w:sz="0" w:space="0" w:color="auto"/>
          </w:divBdr>
        </w:div>
        <w:div w:id="88628747">
          <w:marLeft w:val="562"/>
          <w:marRight w:val="0"/>
          <w:marTop w:val="96"/>
          <w:marBottom w:val="0"/>
          <w:divBdr>
            <w:top w:val="none" w:sz="0" w:space="0" w:color="auto"/>
            <w:left w:val="none" w:sz="0" w:space="0" w:color="auto"/>
            <w:bottom w:val="none" w:sz="0" w:space="0" w:color="auto"/>
            <w:right w:val="none" w:sz="0" w:space="0" w:color="auto"/>
          </w:divBdr>
        </w:div>
        <w:div w:id="944312529">
          <w:marLeft w:val="562"/>
          <w:marRight w:val="0"/>
          <w:marTop w:val="96"/>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4657871">
      <w:bodyDiv w:val="1"/>
      <w:marLeft w:val="0"/>
      <w:marRight w:val="0"/>
      <w:marTop w:val="0"/>
      <w:marBottom w:val="0"/>
      <w:divBdr>
        <w:top w:val="none" w:sz="0" w:space="0" w:color="auto"/>
        <w:left w:val="none" w:sz="0" w:space="0" w:color="auto"/>
        <w:bottom w:val="none" w:sz="0" w:space="0" w:color="auto"/>
        <w:right w:val="none" w:sz="0" w:space="0" w:color="auto"/>
      </w:divBdr>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3487773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78666685">
      <w:bodyDiv w:val="1"/>
      <w:marLeft w:val="0"/>
      <w:marRight w:val="0"/>
      <w:marTop w:val="0"/>
      <w:marBottom w:val="0"/>
      <w:divBdr>
        <w:top w:val="none" w:sz="0" w:space="0" w:color="auto"/>
        <w:left w:val="none" w:sz="0" w:space="0" w:color="auto"/>
        <w:bottom w:val="none" w:sz="0" w:space="0" w:color="auto"/>
        <w:right w:val="none" w:sz="0" w:space="0" w:color="auto"/>
      </w:divBdr>
      <w:divsChild>
        <w:div w:id="548422798">
          <w:marLeft w:val="562"/>
          <w:marRight w:val="0"/>
          <w:marTop w:val="96"/>
          <w:marBottom w:val="0"/>
          <w:divBdr>
            <w:top w:val="none" w:sz="0" w:space="0" w:color="auto"/>
            <w:left w:val="none" w:sz="0" w:space="0" w:color="auto"/>
            <w:bottom w:val="none" w:sz="0" w:space="0" w:color="auto"/>
            <w:right w:val="none" w:sz="0" w:space="0" w:color="auto"/>
          </w:divBdr>
        </w:div>
        <w:div w:id="865757650">
          <w:marLeft w:val="562"/>
          <w:marRight w:val="0"/>
          <w:marTop w:val="96"/>
          <w:marBottom w:val="0"/>
          <w:divBdr>
            <w:top w:val="none" w:sz="0" w:space="0" w:color="auto"/>
            <w:left w:val="none" w:sz="0" w:space="0" w:color="auto"/>
            <w:bottom w:val="none" w:sz="0" w:space="0" w:color="auto"/>
            <w:right w:val="none" w:sz="0" w:space="0" w:color="auto"/>
          </w:divBdr>
        </w:div>
        <w:div w:id="1663775469">
          <w:marLeft w:val="562"/>
          <w:marRight w:val="0"/>
          <w:marTop w:val="96"/>
          <w:marBottom w:val="0"/>
          <w:divBdr>
            <w:top w:val="none" w:sz="0" w:space="0" w:color="auto"/>
            <w:left w:val="none" w:sz="0" w:space="0" w:color="auto"/>
            <w:bottom w:val="none" w:sz="0" w:space="0" w:color="auto"/>
            <w:right w:val="none" w:sz="0" w:space="0" w:color="auto"/>
          </w:divBdr>
        </w:div>
        <w:div w:id="115757386">
          <w:marLeft w:val="562"/>
          <w:marRight w:val="0"/>
          <w:marTop w:val="96"/>
          <w:marBottom w:val="0"/>
          <w:divBdr>
            <w:top w:val="none" w:sz="0" w:space="0" w:color="auto"/>
            <w:left w:val="none" w:sz="0" w:space="0" w:color="auto"/>
            <w:bottom w:val="none" w:sz="0" w:space="0" w:color="auto"/>
            <w:right w:val="none" w:sz="0" w:space="0" w:color="auto"/>
          </w:divBdr>
        </w:div>
      </w:divsChild>
    </w:div>
    <w:div w:id="8794420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2">
          <w:marLeft w:val="562"/>
          <w:marRight w:val="0"/>
          <w:marTop w:val="86"/>
          <w:marBottom w:val="0"/>
          <w:divBdr>
            <w:top w:val="none" w:sz="0" w:space="0" w:color="auto"/>
            <w:left w:val="none" w:sz="0" w:space="0" w:color="auto"/>
            <w:bottom w:val="none" w:sz="0" w:space="0" w:color="auto"/>
            <w:right w:val="none" w:sz="0" w:space="0" w:color="auto"/>
          </w:divBdr>
        </w:div>
        <w:div w:id="1342472029">
          <w:marLeft w:val="562"/>
          <w:marRight w:val="0"/>
          <w:marTop w:val="86"/>
          <w:marBottom w:val="0"/>
          <w:divBdr>
            <w:top w:val="none" w:sz="0" w:space="0" w:color="auto"/>
            <w:left w:val="none" w:sz="0" w:space="0" w:color="auto"/>
            <w:bottom w:val="none" w:sz="0" w:space="0" w:color="auto"/>
            <w:right w:val="none" w:sz="0" w:space="0" w:color="auto"/>
          </w:divBdr>
        </w:div>
      </w:divsChild>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3793809">
      <w:bodyDiv w:val="1"/>
      <w:marLeft w:val="0"/>
      <w:marRight w:val="0"/>
      <w:marTop w:val="0"/>
      <w:marBottom w:val="0"/>
      <w:divBdr>
        <w:top w:val="none" w:sz="0" w:space="0" w:color="auto"/>
        <w:left w:val="none" w:sz="0" w:space="0" w:color="auto"/>
        <w:bottom w:val="none" w:sz="0" w:space="0" w:color="auto"/>
        <w:right w:val="none" w:sz="0" w:space="0" w:color="auto"/>
      </w:divBdr>
      <w:divsChild>
        <w:div w:id="1109200962">
          <w:marLeft w:val="994"/>
          <w:marRight w:val="0"/>
          <w:marTop w:val="96"/>
          <w:marBottom w:val="0"/>
          <w:divBdr>
            <w:top w:val="none" w:sz="0" w:space="0" w:color="auto"/>
            <w:left w:val="none" w:sz="0" w:space="0" w:color="auto"/>
            <w:bottom w:val="none" w:sz="0" w:space="0" w:color="auto"/>
            <w:right w:val="none" w:sz="0" w:space="0" w:color="auto"/>
          </w:divBdr>
        </w:div>
      </w:divsChild>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080771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22961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4764862">
      <w:bodyDiv w:val="1"/>
      <w:marLeft w:val="0"/>
      <w:marRight w:val="0"/>
      <w:marTop w:val="0"/>
      <w:marBottom w:val="0"/>
      <w:divBdr>
        <w:top w:val="none" w:sz="0" w:space="0" w:color="auto"/>
        <w:left w:val="none" w:sz="0" w:space="0" w:color="auto"/>
        <w:bottom w:val="none" w:sz="0" w:space="0" w:color="auto"/>
        <w:right w:val="none" w:sz="0" w:space="0" w:color="auto"/>
      </w:divBdr>
      <w:divsChild>
        <w:div w:id="1698240235">
          <w:marLeft w:val="562"/>
          <w:marRight w:val="0"/>
          <w:marTop w:val="96"/>
          <w:marBottom w:val="0"/>
          <w:divBdr>
            <w:top w:val="none" w:sz="0" w:space="0" w:color="auto"/>
            <w:left w:val="none" w:sz="0" w:space="0" w:color="auto"/>
            <w:bottom w:val="none" w:sz="0" w:space="0" w:color="auto"/>
            <w:right w:val="none" w:sz="0" w:space="0" w:color="auto"/>
          </w:divBdr>
        </w:div>
        <w:div w:id="615454637">
          <w:marLeft w:val="562"/>
          <w:marRight w:val="0"/>
          <w:marTop w:val="96"/>
          <w:marBottom w:val="0"/>
          <w:divBdr>
            <w:top w:val="none" w:sz="0" w:space="0" w:color="auto"/>
            <w:left w:val="none" w:sz="0" w:space="0" w:color="auto"/>
            <w:bottom w:val="none" w:sz="0" w:space="0" w:color="auto"/>
            <w:right w:val="none" w:sz="0" w:space="0" w:color="auto"/>
          </w:divBdr>
        </w:div>
        <w:div w:id="131749036">
          <w:marLeft w:val="562"/>
          <w:marRight w:val="0"/>
          <w:marTop w:val="96"/>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0852527">
      <w:bodyDiv w:val="1"/>
      <w:marLeft w:val="0"/>
      <w:marRight w:val="0"/>
      <w:marTop w:val="0"/>
      <w:marBottom w:val="0"/>
      <w:divBdr>
        <w:top w:val="none" w:sz="0" w:space="0" w:color="auto"/>
        <w:left w:val="none" w:sz="0" w:space="0" w:color="auto"/>
        <w:bottom w:val="none" w:sz="0" w:space="0" w:color="auto"/>
        <w:right w:val="none" w:sz="0" w:space="0" w:color="auto"/>
      </w:divBdr>
      <w:divsChild>
        <w:div w:id="945581428">
          <w:marLeft w:val="562"/>
          <w:marRight w:val="0"/>
          <w:marTop w:val="96"/>
          <w:marBottom w:val="0"/>
          <w:divBdr>
            <w:top w:val="none" w:sz="0" w:space="0" w:color="auto"/>
            <w:left w:val="none" w:sz="0" w:space="0" w:color="auto"/>
            <w:bottom w:val="none" w:sz="0" w:space="0" w:color="auto"/>
            <w:right w:val="none" w:sz="0" w:space="0" w:color="auto"/>
          </w:divBdr>
        </w:div>
        <w:div w:id="1377700384">
          <w:marLeft w:val="562"/>
          <w:marRight w:val="0"/>
          <w:marTop w:val="96"/>
          <w:marBottom w:val="0"/>
          <w:divBdr>
            <w:top w:val="none" w:sz="0" w:space="0" w:color="auto"/>
            <w:left w:val="none" w:sz="0" w:space="0" w:color="auto"/>
            <w:bottom w:val="none" w:sz="0" w:space="0" w:color="auto"/>
            <w:right w:val="none" w:sz="0" w:space="0" w:color="auto"/>
          </w:divBdr>
        </w:div>
      </w:divsChild>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03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2702">
          <w:marLeft w:val="547"/>
          <w:marRight w:val="0"/>
          <w:marTop w:val="86"/>
          <w:marBottom w:val="0"/>
          <w:divBdr>
            <w:top w:val="none" w:sz="0" w:space="0" w:color="auto"/>
            <w:left w:val="none" w:sz="0" w:space="0" w:color="auto"/>
            <w:bottom w:val="none" w:sz="0" w:space="0" w:color="auto"/>
            <w:right w:val="none" w:sz="0" w:space="0" w:color="auto"/>
          </w:divBdr>
        </w:div>
      </w:divsChild>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1999701">
      <w:bodyDiv w:val="1"/>
      <w:marLeft w:val="0"/>
      <w:marRight w:val="0"/>
      <w:marTop w:val="0"/>
      <w:marBottom w:val="0"/>
      <w:divBdr>
        <w:top w:val="none" w:sz="0" w:space="0" w:color="auto"/>
        <w:left w:val="none" w:sz="0" w:space="0" w:color="auto"/>
        <w:bottom w:val="none" w:sz="0" w:space="0" w:color="auto"/>
        <w:right w:val="none" w:sz="0" w:space="0" w:color="auto"/>
      </w:divBdr>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05030830">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228C1-5DC5-4D1F-A586-65B9690E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5</Pages>
  <Words>10030</Words>
  <Characters>5718</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17</cp:revision>
  <cp:lastPrinted>2022-06-16T06:02:00Z</cp:lastPrinted>
  <dcterms:created xsi:type="dcterms:W3CDTF">2022-06-08T06:36:00Z</dcterms:created>
  <dcterms:modified xsi:type="dcterms:W3CDTF">2022-06-16T06:03:00Z</dcterms:modified>
</cp:coreProperties>
</file>