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2400D0CA" w:rsidR="00152608" w:rsidRPr="005B11F1" w:rsidRDefault="00152608" w:rsidP="00152608">
      <w:pPr>
        <w:jc w:val="center"/>
        <w:rPr>
          <w:color w:val="FF0000"/>
        </w:rPr>
      </w:pPr>
      <w:r w:rsidRPr="00CB1ED1">
        <w:rPr>
          <w:b/>
        </w:rPr>
        <w:t xml:space="preserve">PROTOKOLS Nr. </w:t>
      </w:r>
      <w:r w:rsidR="00881234" w:rsidRPr="00CB1ED1">
        <w:rPr>
          <w:b/>
        </w:rPr>
        <w:t>1</w:t>
      </w:r>
      <w:r w:rsidR="004A6D82">
        <w:rPr>
          <w:b/>
        </w:rPr>
        <w:t>8</w:t>
      </w:r>
      <w:r w:rsidR="002136F0">
        <w:rPr>
          <w:b/>
        </w:rPr>
        <w:t>9</w:t>
      </w:r>
    </w:p>
    <w:p w14:paraId="4E70416C" w14:textId="149C0022"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2136F0">
        <w:rPr>
          <w:b/>
          <w:bCs/>
        </w:rPr>
        <w:t>14</w:t>
      </w:r>
      <w:r w:rsidR="006043D8">
        <w:rPr>
          <w:b/>
          <w:bCs/>
        </w:rPr>
        <w:t>. aprīlī</w:t>
      </w:r>
    </w:p>
    <w:p w14:paraId="438AAF37" w14:textId="7F51E4E7"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6043D8">
        <w:rPr>
          <w:bCs/>
        </w:rPr>
        <w:t>4</w:t>
      </w:r>
      <w:r w:rsidR="004A6D82">
        <w:rPr>
          <w:bCs/>
        </w:rPr>
        <w:t>5</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343BD911"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00411EB0" w:rsidRPr="009F5E2D">
        <w:rPr>
          <w:b/>
        </w:rPr>
        <w:t>Aldis Blumbergs</w:t>
      </w:r>
      <w:r w:rsidR="00411EB0" w:rsidRPr="009F5E2D">
        <w:t xml:space="preserve"> </w:t>
      </w:r>
      <w:r w:rsidR="00411EB0" w:rsidRPr="009F5E2D">
        <w:rPr>
          <w:i/>
        </w:rPr>
        <w:t xml:space="preserve">(komisijas </w:t>
      </w:r>
      <w:r w:rsidR="00924931" w:rsidRPr="009F5E2D">
        <w:rPr>
          <w:i/>
        </w:rPr>
        <w:t>priekšsēdētāja biedrs</w:t>
      </w:r>
      <w:r w:rsidR="00411EB0" w:rsidRPr="009F5E2D">
        <w:rPr>
          <w:i/>
        </w:rPr>
        <w:t>)</w:t>
      </w:r>
      <w:r w:rsidR="00411EB0" w:rsidRPr="009F5E2D">
        <w:t>,</w:t>
      </w:r>
      <w:r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w:t>
      </w:r>
      <w:proofErr w:type="spellStart"/>
      <w:r w:rsidR="000F29B9" w:rsidRPr="009F5E2D">
        <w:rPr>
          <w:rStyle w:val="Strong"/>
        </w:rPr>
        <w:t>Možvillo</w:t>
      </w:r>
      <w:proofErr w:type="spellEnd"/>
      <w:r w:rsidR="000F29B9" w:rsidRPr="009F5E2D">
        <w:rPr>
          <w:rStyle w:val="Strong"/>
        </w:rPr>
        <w:t xml:space="preserve">, </w:t>
      </w:r>
      <w:r w:rsidRPr="009F5E2D">
        <w:rPr>
          <w:rStyle w:val="Strong"/>
        </w:rPr>
        <w:t xml:space="preserve">Atis </w:t>
      </w:r>
      <w:proofErr w:type="spellStart"/>
      <w:r w:rsidRPr="009F5E2D">
        <w:rPr>
          <w:rStyle w:val="Strong"/>
        </w:rPr>
        <w:t>Zakatistovs</w:t>
      </w:r>
      <w:proofErr w:type="spellEnd"/>
      <w:r w:rsidR="00F5126C">
        <w:rPr>
          <w:rStyle w:val="Strong"/>
        </w:rPr>
        <w:t>, Vita Anda Tērauda</w:t>
      </w:r>
    </w:p>
    <w:p w14:paraId="7F0F42F1" w14:textId="77777777" w:rsidR="00152608" w:rsidRDefault="00152608" w:rsidP="00152608">
      <w:pPr>
        <w:pStyle w:val="ListParagraph"/>
        <w:ind w:left="0"/>
        <w:jc w:val="both"/>
        <w:rPr>
          <w:rStyle w:val="Strong"/>
          <w:b w:val="0"/>
          <w:bCs w:val="0"/>
          <w:u w:val="single"/>
        </w:rPr>
      </w:pPr>
    </w:p>
    <w:p w14:paraId="39F4C8E5" w14:textId="20CA01A1"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xml:space="preserve">: vecākā konsultante Ieva </w:t>
      </w:r>
      <w:proofErr w:type="spellStart"/>
      <w:r w:rsidRPr="00A4038B">
        <w:t>Barvika</w:t>
      </w:r>
      <w:proofErr w:type="spellEnd"/>
      <w:r w:rsidRPr="00A4038B">
        <w:t>,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 xml:space="preserve">Inese </w:t>
      </w:r>
      <w:proofErr w:type="spellStart"/>
      <w:r w:rsidR="00EF7E1C" w:rsidRPr="00A4038B">
        <w:t>Silabriede</w:t>
      </w:r>
      <w:proofErr w:type="spellEnd"/>
      <w:r w:rsidR="00B228EE" w:rsidRPr="00A4038B">
        <w:t>,</w:t>
      </w:r>
      <w:r w:rsidR="00640D62" w:rsidRPr="00A4038B">
        <w:t xml:space="preserve"> </w:t>
      </w:r>
      <w:r w:rsidR="00410DD4" w:rsidRPr="00A4038B">
        <w:t>Māri</w:t>
      </w:r>
      <w:r w:rsidR="00AE7C64" w:rsidRPr="00A4038B">
        <w:t>s</w:t>
      </w:r>
      <w:r w:rsidR="00410DD4" w:rsidRPr="00A4038B">
        <w:t xml:space="preserve"> </w:t>
      </w:r>
      <w:proofErr w:type="spellStart"/>
      <w:r w:rsidR="00410DD4" w:rsidRPr="00A4038B">
        <w:t>Veinalds</w:t>
      </w:r>
      <w:proofErr w:type="spellEnd"/>
    </w:p>
    <w:p w14:paraId="0A40A1A8" w14:textId="77777777" w:rsidR="00411EB0" w:rsidRPr="00654AAC" w:rsidRDefault="00411EB0" w:rsidP="00152608">
      <w:pPr>
        <w:pStyle w:val="ListParagraph"/>
        <w:ind w:left="0"/>
        <w:jc w:val="both"/>
      </w:pPr>
    </w:p>
    <w:p w14:paraId="6C866FB6" w14:textId="56793A01" w:rsidR="00152608" w:rsidRPr="00E52041" w:rsidRDefault="007178A1" w:rsidP="00152608">
      <w:pPr>
        <w:pStyle w:val="ListParagraph"/>
        <w:ind w:left="0"/>
        <w:jc w:val="both"/>
        <w:rPr>
          <w:rStyle w:val="Strong"/>
          <w:rFonts w:cs="Calibri"/>
          <w:color w:val="FF0000"/>
        </w:rPr>
      </w:pPr>
      <w:r>
        <w:rPr>
          <w:rStyle w:val="Strong"/>
          <w:rFonts w:cs="Calibri"/>
          <w:color w:val="000000"/>
        </w:rPr>
        <w:t>citas</w:t>
      </w:r>
      <w:r w:rsidR="00152608">
        <w:rPr>
          <w:rStyle w:val="Strong"/>
          <w:rFonts w:cs="Calibri"/>
          <w:color w:val="000000"/>
        </w:rPr>
        <w:t xml:space="preserve"> personas</w:t>
      </w:r>
      <w:r w:rsidR="00152608" w:rsidRPr="00C53D7D">
        <w:rPr>
          <w:rStyle w:val="Strong"/>
          <w:rFonts w:cs="Calibri"/>
          <w:color w:val="000000"/>
        </w:rPr>
        <w:t>:</w:t>
      </w:r>
    </w:p>
    <w:p w14:paraId="51244648" w14:textId="77777777" w:rsidR="00727679" w:rsidRPr="005B2E0A" w:rsidRDefault="00727679" w:rsidP="00727679">
      <w:pPr>
        <w:pStyle w:val="ListParagraph"/>
        <w:numPr>
          <w:ilvl w:val="0"/>
          <w:numId w:val="6"/>
        </w:numPr>
        <w:shd w:val="clear" w:color="auto" w:fill="FFFFFF"/>
        <w:jc w:val="both"/>
        <w:rPr>
          <w:i/>
          <w:u w:val="single"/>
        </w:rPr>
      </w:pPr>
      <w:r w:rsidRPr="005B2E0A">
        <w:rPr>
          <w:color w:val="000000"/>
        </w:rPr>
        <w:t xml:space="preserve">Iekšlietu ministrijas parlamentārā sekretāre </w:t>
      </w:r>
      <w:r w:rsidRPr="005B2E0A">
        <w:rPr>
          <w:b/>
          <w:color w:val="000000"/>
        </w:rPr>
        <w:t>Signe Bole</w:t>
      </w:r>
      <w:r w:rsidRPr="005B2E0A">
        <w:rPr>
          <w:color w:val="000000"/>
        </w:rPr>
        <w:t>;</w:t>
      </w:r>
    </w:p>
    <w:p w14:paraId="77A90E8C" w14:textId="77777777" w:rsidR="00727679" w:rsidRPr="005B2E0A" w:rsidRDefault="00727679" w:rsidP="00727679">
      <w:pPr>
        <w:pStyle w:val="ListParagraph"/>
        <w:numPr>
          <w:ilvl w:val="0"/>
          <w:numId w:val="6"/>
        </w:numPr>
        <w:spacing w:after="240"/>
        <w:jc w:val="both"/>
      </w:pPr>
      <w:r w:rsidRPr="005B2E0A">
        <w:t xml:space="preserve">Iekšlietu ministrijas valsts sekretāra vietnieks, Juridiskā departamenta direktors </w:t>
      </w:r>
      <w:r w:rsidRPr="005B2E0A">
        <w:rPr>
          <w:b/>
          <w:bCs/>
        </w:rPr>
        <w:t>Vilnis Vītoliņš</w:t>
      </w:r>
      <w:r w:rsidRPr="005B2E0A">
        <w:t>;</w:t>
      </w:r>
    </w:p>
    <w:p w14:paraId="2B9FFB42" w14:textId="77777777" w:rsidR="00727679" w:rsidRPr="005B2E0A" w:rsidRDefault="00727679" w:rsidP="00727679">
      <w:pPr>
        <w:pStyle w:val="ListParagraph"/>
        <w:numPr>
          <w:ilvl w:val="0"/>
          <w:numId w:val="6"/>
        </w:numPr>
        <w:tabs>
          <w:tab w:val="left" w:pos="1418"/>
        </w:tabs>
        <w:spacing w:after="240"/>
        <w:jc w:val="both"/>
      </w:pPr>
      <w:r w:rsidRPr="005B2E0A">
        <w:t xml:space="preserve">Iekšlietu ministrijas Juridiskā departamenta Starptautisko tiesību nodaļas juriskonsulte </w:t>
      </w:r>
      <w:r w:rsidRPr="005B2E0A">
        <w:rPr>
          <w:b/>
        </w:rPr>
        <w:t>Līva Rudzīte</w:t>
      </w:r>
      <w:r w:rsidRPr="005B2E0A">
        <w:t>;</w:t>
      </w:r>
    </w:p>
    <w:p w14:paraId="18BB8ED2" w14:textId="0306BDF4" w:rsidR="00F5126C" w:rsidRPr="005B2E0A" w:rsidRDefault="00F5126C" w:rsidP="00F5126C">
      <w:pPr>
        <w:pStyle w:val="ListParagraph"/>
        <w:numPr>
          <w:ilvl w:val="0"/>
          <w:numId w:val="6"/>
        </w:numPr>
        <w:jc w:val="both"/>
      </w:pPr>
      <w:r w:rsidRPr="005B2E0A">
        <w:t xml:space="preserve">Iekšlietu ministrijas </w:t>
      </w:r>
      <w:r w:rsidR="00095D3A">
        <w:t xml:space="preserve">Nozares politikas departamenta </w:t>
      </w:r>
      <w:r w:rsidRPr="005B2E0A">
        <w:t xml:space="preserve">vecākais referents </w:t>
      </w:r>
      <w:r w:rsidRPr="005B2E0A">
        <w:rPr>
          <w:b/>
        </w:rPr>
        <w:t xml:space="preserve">Sandis </w:t>
      </w:r>
      <w:proofErr w:type="spellStart"/>
      <w:r w:rsidRPr="005B2E0A">
        <w:rPr>
          <w:b/>
        </w:rPr>
        <w:t>Barks</w:t>
      </w:r>
      <w:proofErr w:type="spellEnd"/>
      <w:r w:rsidRPr="005B2E0A">
        <w:t>;</w:t>
      </w:r>
    </w:p>
    <w:p w14:paraId="6E62C210" w14:textId="1129701B" w:rsidR="00F5126C" w:rsidRPr="005B2E0A" w:rsidRDefault="00095D3A" w:rsidP="00F5126C">
      <w:pPr>
        <w:pStyle w:val="ListParagraph"/>
        <w:numPr>
          <w:ilvl w:val="0"/>
          <w:numId w:val="6"/>
        </w:numPr>
        <w:jc w:val="both"/>
      </w:pPr>
      <w:r>
        <w:t xml:space="preserve">Iekšlietu ministrijas Nozares politikas departamenta </w:t>
      </w:r>
      <w:r w:rsidR="00F5126C" w:rsidRPr="005B2E0A">
        <w:t xml:space="preserve">vecākā referente </w:t>
      </w:r>
      <w:r w:rsidR="00F5126C" w:rsidRPr="005B2E0A">
        <w:rPr>
          <w:b/>
        </w:rPr>
        <w:t xml:space="preserve">Sindija </w:t>
      </w:r>
      <w:proofErr w:type="spellStart"/>
      <w:r w:rsidR="00F5126C" w:rsidRPr="005B2E0A">
        <w:rPr>
          <w:b/>
        </w:rPr>
        <w:t>Mickus</w:t>
      </w:r>
      <w:proofErr w:type="spellEnd"/>
      <w:r w:rsidR="00F5126C" w:rsidRPr="005B2E0A">
        <w:t>;</w:t>
      </w:r>
    </w:p>
    <w:p w14:paraId="5DBBCD5B" w14:textId="07E0576D" w:rsidR="00F5126C" w:rsidRDefault="00F5126C" w:rsidP="00095D3A">
      <w:pPr>
        <w:pStyle w:val="ListParagraph"/>
        <w:numPr>
          <w:ilvl w:val="0"/>
          <w:numId w:val="6"/>
        </w:numPr>
        <w:jc w:val="both"/>
      </w:pPr>
      <w:r w:rsidRPr="005B2E0A">
        <w:t xml:space="preserve">Pilsonības un migrācijas lietu pārvaldes Migrācijas nodaļas vadītāja </w:t>
      </w:r>
      <w:r w:rsidRPr="00095D3A">
        <w:rPr>
          <w:b/>
        </w:rPr>
        <w:t xml:space="preserve">Ilze </w:t>
      </w:r>
      <w:proofErr w:type="spellStart"/>
      <w:r w:rsidRPr="00095D3A">
        <w:rPr>
          <w:b/>
        </w:rPr>
        <w:t>Briede</w:t>
      </w:r>
      <w:proofErr w:type="spellEnd"/>
      <w:r w:rsidRPr="005B2E0A">
        <w:t>;</w:t>
      </w:r>
    </w:p>
    <w:p w14:paraId="08C20B7B" w14:textId="50B3BB8A" w:rsidR="00F5126C" w:rsidRDefault="00F5126C" w:rsidP="00F5126C">
      <w:pPr>
        <w:pStyle w:val="ListParagraph"/>
        <w:numPr>
          <w:ilvl w:val="0"/>
          <w:numId w:val="6"/>
        </w:numPr>
        <w:jc w:val="both"/>
      </w:pPr>
      <w:r w:rsidRPr="005B2E0A">
        <w:t xml:space="preserve">Pilsonības un migrācijas lietu pārvaldes Patvēruma lietu nodaļas vadītāja </w:t>
      </w:r>
      <w:r w:rsidRPr="005B2E0A">
        <w:rPr>
          <w:b/>
        </w:rPr>
        <w:t>Līga Vijupe</w:t>
      </w:r>
      <w:r w:rsidRPr="005B2E0A">
        <w:t>;</w:t>
      </w:r>
    </w:p>
    <w:p w14:paraId="45195922" w14:textId="77777777" w:rsidR="00727679" w:rsidRPr="005B2E0A" w:rsidRDefault="00727679" w:rsidP="00727679">
      <w:pPr>
        <w:pStyle w:val="ListParagraph"/>
        <w:numPr>
          <w:ilvl w:val="0"/>
          <w:numId w:val="6"/>
        </w:numPr>
        <w:autoSpaceDE w:val="0"/>
        <w:autoSpaceDN w:val="0"/>
        <w:adjustRightInd w:val="0"/>
        <w:jc w:val="both"/>
        <w:rPr>
          <w:color w:val="000000"/>
        </w:rPr>
      </w:pPr>
      <w:r w:rsidRPr="005B2E0A">
        <w:rPr>
          <w:color w:val="000000"/>
        </w:rPr>
        <w:t xml:space="preserve">Tieslietu ministrijas Tiesu sistēmas politikas departamenta direktora vietniece </w:t>
      </w:r>
      <w:r w:rsidRPr="005B2E0A">
        <w:rPr>
          <w:b/>
          <w:bCs/>
          <w:color w:val="000000"/>
        </w:rPr>
        <w:t xml:space="preserve">Eva </w:t>
      </w:r>
      <w:proofErr w:type="spellStart"/>
      <w:r w:rsidRPr="005B2E0A">
        <w:rPr>
          <w:b/>
          <w:bCs/>
          <w:color w:val="000000"/>
        </w:rPr>
        <w:t>Krjukova</w:t>
      </w:r>
      <w:proofErr w:type="spellEnd"/>
      <w:r w:rsidRPr="005B2E0A">
        <w:rPr>
          <w:color w:val="000000"/>
        </w:rPr>
        <w:t>;</w:t>
      </w:r>
    </w:p>
    <w:p w14:paraId="787D3F18" w14:textId="77777777" w:rsidR="00727679" w:rsidRPr="005B2E0A" w:rsidRDefault="00727679" w:rsidP="00727679">
      <w:pPr>
        <w:pStyle w:val="ListParagraph"/>
        <w:numPr>
          <w:ilvl w:val="0"/>
          <w:numId w:val="6"/>
        </w:numPr>
        <w:jc w:val="both"/>
      </w:pPr>
      <w:r w:rsidRPr="005B2E0A">
        <w:t xml:space="preserve">Ģenerālprokuratūras Īpaši pilnvarotu prokuroru nodaļas prokurore </w:t>
      </w:r>
      <w:r w:rsidRPr="005B2E0A">
        <w:rPr>
          <w:b/>
        </w:rPr>
        <w:t xml:space="preserve">Evita </w:t>
      </w:r>
      <w:proofErr w:type="spellStart"/>
      <w:r w:rsidRPr="005B2E0A">
        <w:rPr>
          <w:b/>
        </w:rPr>
        <w:t>Šiba</w:t>
      </w:r>
      <w:proofErr w:type="spellEnd"/>
      <w:r w:rsidRPr="005B2E0A">
        <w:t>;</w:t>
      </w:r>
    </w:p>
    <w:p w14:paraId="77EA8270" w14:textId="77777777" w:rsidR="00727679" w:rsidRPr="005B2E0A" w:rsidRDefault="00727679" w:rsidP="00727679">
      <w:pPr>
        <w:pStyle w:val="ListParagraph"/>
        <w:numPr>
          <w:ilvl w:val="0"/>
          <w:numId w:val="6"/>
        </w:numPr>
        <w:jc w:val="both"/>
      </w:pPr>
      <w:r w:rsidRPr="005B2E0A">
        <w:t xml:space="preserve">Ģenerālprokuratūras Darbības analīzes un vadības departamenta Metodikas nodaļas prokurore </w:t>
      </w:r>
      <w:r w:rsidRPr="005B2E0A">
        <w:rPr>
          <w:b/>
        </w:rPr>
        <w:t xml:space="preserve">Žanna </w:t>
      </w:r>
      <w:proofErr w:type="spellStart"/>
      <w:r w:rsidRPr="005B2E0A">
        <w:rPr>
          <w:b/>
        </w:rPr>
        <w:t>Stare</w:t>
      </w:r>
      <w:proofErr w:type="spellEnd"/>
      <w:r w:rsidRPr="005B2E0A">
        <w:t>;</w:t>
      </w:r>
    </w:p>
    <w:p w14:paraId="173F24FC" w14:textId="7343623D" w:rsidR="00F5126C" w:rsidRDefault="00F5126C" w:rsidP="00F5126C">
      <w:pPr>
        <w:pStyle w:val="ListParagraph"/>
        <w:numPr>
          <w:ilvl w:val="0"/>
          <w:numId w:val="6"/>
        </w:numPr>
        <w:jc w:val="both"/>
      </w:pPr>
      <w:r w:rsidRPr="005B2E0A">
        <w:t xml:space="preserve">Ekonomikas ministrijas Inovācijas departaments Projektu attīstības nodaļas vecākā referente </w:t>
      </w:r>
      <w:r w:rsidRPr="005B2E0A">
        <w:rPr>
          <w:b/>
        </w:rPr>
        <w:t xml:space="preserve">Inese </w:t>
      </w:r>
      <w:proofErr w:type="spellStart"/>
      <w:r w:rsidRPr="005B2E0A">
        <w:rPr>
          <w:b/>
        </w:rPr>
        <w:t>Malašenoka</w:t>
      </w:r>
      <w:proofErr w:type="spellEnd"/>
      <w:r w:rsidRPr="005B2E0A">
        <w:t>;</w:t>
      </w:r>
    </w:p>
    <w:p w14:paraId="466EC712" w14:textId="77777777" w:rsidR="00727679" w:rsidRPr="005B2E0A" w:rsidRDefault="00727679" w:rsidP="00727679">
      <w:pPr>
        <w:pStyle w:val="ListParagraph"/>
        <w:numPr>
          <w:ilvl w:val="0"/>
          <w:numId w:val="6"/>
        </w:numPr>
        <w:spacing w:after="240"/>
        <w:jc w:val="both"/>
      </w:pPr>
      <w:r w:rsidRPr="005B2E0A">
        <w:rPr>
          <w:rStyle w:val="Strong"/>
          <w:rFonts w:cs="Calibri"/>
          <w:b w:val="0"/>
        </w:rPr>
        <w:t>Ministru prezidenta parlamentārā sekretāre</w:t>
      </w:r>
      <w:r w:rsidRPr="005B2E0A">
        <w:rPr>
          <w:rStyle w:val="Strong"/>
          <w:rFonts w:cs="Calibri"/>
        </w:rPr>
        <w:t xml:space="preserve"> </w:t>
      </w:r>
      <w:proofErr w:type="spellStart"/>
      <w:r w:rsidRPr="005B2E0A">
        <w:rPr>
          <w:rStyle w:val="Strong"/>
          <w:rFonts w:cs="Calibri"/>
        </w:rPr>
        <w:t>Evika</w:t>
      </w:r>
      <w:proofErr w:type="spellEnd"/>
      <w:r w:rsidRPr="005B2E0A">
        <w:rPr>
          <w:rStyle w:val="Strong"/>
          <w:rFonts w:cs="Calibri"/>
        </w:rPr>
        <w:t xml:space="preserve"> Siliņa;</w:t>
      </w:r>
    </w:p>
    <w:p w14:paraId="3639066C" w14:textId="77777777" w:rsidR="00F5126C" w:rsidRPr="005B2E0A" w:rsidRDefault="00F5126C" w:rsidP="00F5126C">
      <w:pPr>
        <w:pStyle w:val="ListParagraph"/>
        <w:numPr>
          <w:ilvl w:val="0"/>
          <w:numId w:val="36"/>
        </w:numPr>
        <w:shd w:val="clear" w:color="auto" w:fill="FFFFFF"/>
        <w:autoSpaceDE w:val="0"/>
        <w:autoSpaceDN w:val="0"/>
        <w:adjustRightInd w:val="0"/>
        <w:jc w:val="both"/>
      </w:pPr>
      <w:r w:rsidRPr="005B2E0A">
        <w:t xml:space="preserve">Ārlietu ministrijas parlamentārā sekretāre </w:t>
      </w:r>
      <w:r w:rsidRPr="005B2E0A">
        <w:rPr>
          <w:b/>
        </w:rPr>
        <w:t>Zanda Kalniņa-</w:t>
      </w:r>
      <w:proofErr w:type="spellStart"/>
      <w:r w:rsidRPr="005B2E0A">
        <w:rPr>
          <w:b/>
        </w:rPr>
        <w:t>Lukaševica</w:t>
      </w:r>
      <w:proofErr w:type="spellEnd"/>
      <w:r w:rsidRPr="005B2E0A">
        <w:t>;</w:t>
      </w:r>
    </w:p>
    <w:p w14:paraId="44B82B16" w14:textId="436CCDF8" w:rsidR="00F5126C" w:rsidRPr="005B2E0A" w:rsidRDefault="00F5126C" w:rsidP="00F5126C">
      <w:pPr>
        <w:pStyle w:val="ListParagraph"/>
        <w:numPr>
          <w:ilvl w:val="0"/>
          <w:numId w:val="36"/>
        </w:numPr>
        <w:shd w:val="clear" w:color="auto" w:fill="FFFFFF"/>
        <w:autoSpaceDE w:val="0"/>
        <w:autoSpaceDN w:val="0"/>
        <w:adjustRightInd w:val="0"/>
        <w:jc w:val="both"/>
      </w:pPr>
      <w:r w:rsidRPr="005B2E0A">
        <w:t>Ārlietu ministrijas Konsulārā departamenta Šengenas nodaļas vadītāja</w:t>
      </w:r>
      <w:r w:rsidR="00095D3A">
        <w:t xml:space="preserve"> </w:t>
      </w:r>
      <w:r w:rsidRPr="005B2E0A">
        <w:rPr>
          <w:b/>
        </w:rPr>
        <w:t>Solveiga Latkovska</w:t>
      </w:r>
      <w:r w:rsidRPr="005B2E0A">
        <w:t>;</w:t>
      </w:r>
    </w:p>
    <w:p w14:paraId="6859BA44" w14:textId="77777777" w:rsidR="00F5126C" w:rsidRPr="005B2E0A" w:rsidRDefault="00F5126C" w:rsidP="00F5126C">
      <w:pPr>
        <w:pStyle w:val="ListParagraph"/>
        <w:numPr>
          <w:ilvl w:val="0"/>
          <w:numId w:val="36"/>
        </w:numPr>
        <w:shd w:val="clear" w:color="auto" w:fill="FFFFFF"/>
        <w:autoSpaceDE w:val="0"/>
        <w:autoSpaceDN w:val="0"/>
        <w:adjustRightInd w:val="0"/>
        <w:jc w:val="both"/>
      </w:pPr>
      <w:r w:rsidRPr="005B2E0A">
        <w:t xml:space="preserve">Ārlietu ministrijas Austrumeiropas un Centrālāzijas nodaļas padomniece </w:t>
      </w:r>
      <w:r w:rsidRPr="005B2E0A">
        <w:rPr>
          <w:b/>
        </w:rPr>
        <w:t>Līga Andersone</w:t>
      </w:r>
      <w:r w:rsidRPr="005B2E0A">
        <w:t>;</w:t>
      </w:r>
    </w:p>
    <w:p w14:paraId="554BA349" w14:textId="77777777" w:rsidR="00F5126C" w:rsidRPr="005B2E0A" w:rsidRDefault="00F5126C" w:rsidP="00F5126C">
      <w:pPr>
        <w:pStyle w:val="ListParagraph"/>
        <w:numPr>
          <w:ilvl w:val="0"/>
          <w:numId w:val="36"/>
        </w:numPr>
        <w:shd w:val="clear" w:color="auto" w:fill="FFFFFF"/>
        <w:autoSpaceDE w:val="0"/>
        <w:autoSpaceDN w:val="0"/>
        <w:adjustRightInd w:val="0"/>
        <w:jc w:val="both"/>
      </w:pPr>
      <w:r w:rsidRPr="005B2E0A">
        <w:t xml:space="preserve">Ārlietu ministrijas Pirmā divpusējo attiecību departamenta direktors </w:t>
      </w:r>
      <w:r w:rsidRPr="005B2E0A">
        <w:rPr>
          <w:b/>
        </w:rPr>
        <w:t xml:space="preserve">Andžejs </w:t>
      </w:r>
      <w:proofErr w:type="spellStart"/>
      <w:r w:rsidRPr="005B2E0A">
        <w:rPr>
          <w:b/>
        </w:rPr>
        <w:t>Viļumsons</w:t>
      </w:r>
      <w:proofErr w:type="spellEnd"/>
      <w:r w:rsidRPr="005B2E0A">
        <w:t>;</w:t>
      </w:r>
    </w:p>
    <w:p w14:paraId="51C40687" w14:textId="77777777" w:rsidR="00F5126C" w:rsidRPr="005B2E0A" w:rsidRDefault="00F5126C" w:rsidP="00F5126C">
      <w:pPr>
        <w:pStyle w:val="ListParagraph"/>
        <w:numPr>
          <w:ilvl w:val="0"/>
          <w:numId w:val="36"/>
        </w:numPr>
        <w:shd w:val="clear" w:color="auto" w:fill="FFFFFF"/>
        <w:jc w:val="both"/>
      </w:pPr>
      <w:r w:rsidRPr="005B2E0A">
        <w:t xml:space="preserve">Ārlietu ministrijas Latvijas pārstāve Eiropas Cilvēktiesību tiesā, Juridiskā departamenta direktora pienākumu izpildītāja </w:t>
      </w:r>
      <w:r w:rsidRPr="005B2E0A">
        <w:rPr>
          <w:b/>
        </w:rPr>
        <w:t>Kristīne Līce</w:t>
      </w:r>
      <w:r w:rsidRPr="005B2E0A">
        <w:t>;</w:t>
      </w:r>
    </w:p>
    <w:p w14:paraId="00BF7B46" w14:textId="63361540" w:rsidR="00F5126C" w:rsidRPr="005B2E0A" w:rsidRDefault="00636973" w:rsidP="00F5126C">
      <w:pPr>
        <w:pStyle w:val="ListParagraph"/>
        <w:numPr>
          <w:ilvl w:val="0"/>
          <w:numId w:val="36"/>
        </w:numPr>
        <w:shd w:val="clear" w:color="auto" w:fill="FFFFFF"/>
        <w:jc w:val="both"/>
        <w:rPr>
          <w:i/>
          <w:u w:val="single"/>
        </w:rPr>
      </w:pPr>
      <w:r w:rsidRPr="005B2E0A">
        <w:rPr>
          <w:color w:val="000000"/>
        </w:rPr>
        <w:t>A</w:t>
      </w:r>
      <w:r w:rsidR="00F5126C" w:rsidRPr="005B2E0A">
        <w:rPr>
          <w:color w:val="000000"/>
        </w:rPr>
        <w:t xml:space="preserve">izsardzības ministrijas </w:t>
      </w:r>
      <w:r w:rsidR="008068C9" w:rsidRPr="005B2E0A">
        <w:rPr>
          <w:color w:val="000000"/>
        </w:rPr>
        <w:t xml:space="preserve">valsts sekretārs </w:t>
      </w:r>
      <w:r w:rsidR="008068C9" w:rsidRPr="005B2E0A">
        <w:rPr>
          <w:b/>
          <w:color w:val="000000"/>
        </w:rPr>
        <w:t xml:space="preserve">Jānis </w:t>
      </w:r>
      <w:proofErr w:type="spellStart"/>
      <w:r w:rsidR="008068C9" w:rsidRPr="005B2E0A">
        <w:rPr>
          <w:b/>
          <w:color w:val="000000"/>
        </w:rPr>
        <w:t>Garisons</w:t>
      </w:r>
      <w:proofErr w:type="spellEnd"/>
      <w:r w:rsidR="008068C9" w:rsidRPr="005B2E0A">
        <w:rPr>
          <w:color w:val="000000"/>
        </w:rPr>
        <w:t>;</w:t>
      </w:r>
    </w:p>
    <w:p w14:paraId="56955CA2" w14:textId="5515499B" w:rsidR="006316F5" w:rsidRPr="005B2E0A" w:rsidRDefault="006316F5" w:rsidP="006316F5">
      <w:pPr>
        <w:numPr>
          <w:ilvl w:val="0"/>
          <w:numId w:val="36"/>
        </w:numPr>
        <w:jc w:val="both"/>
        <w:rPr>
          <w:i/>
          <w:color w:val="000000"/>
          <w:szCs w:val="24"/>
          <w:u w:val="single"/>
          <w:lang w:val="en-GB"/>
        </w:rPr>
      </w:pPr>
      <w:proofErr w:type="spellStart"/>
      <w:r w:rsidRPr="005B2E0A">
        <w:rPr>
          <w:color w:val="000000"/>
          <w:szCs w:val="24"/>
          <w:lang w:val="en-GB"/>
        </w:rPr>
        <w:t>Finanšu</w:t>
      </w:r>
      <w:proofErr w:type="spellEnd"/>
      <w:r w:rsidRPr="005B2E0A">
        <w:rPr>
          <w:color w:val="000000"/>
          <w:szCs w:val="24"/>
          <w:lang w:val="en-GB"/>
        </w:rPr>
        <w:t xml:space="preserve"> </w:t>
      </w:r>
      <w:proofErr w:type="spellStart"/>
      <w:r w:rsidRPr="005B2E0A">
        <w:rPr>
          <w:color w:val="000000"/>
          <w:szCs w:val="24"/>
          <w:lang w:val="en-GB"/>
        </w:rPr>
        <w:t>ministrijas</w:t>
      </w:r>
      <w:proofErr w:type="spellEnd"/>
      <w:r w:rsidRPr="005B2E0A">
        <w:rPr>
          <w:color w:val="000000"/>
          <w:szCs w:val="24"/>
          <w:lang w:val="en-GB"/>
        </w:rPr>
        <w:t xml:space="preserve"> </w:t>
      </w:r>
      <w:proofErr w:type="spellStart"/>
      <w:r w:rsidRPr="005B2E0A">
        <w:rPr>
          <w:color w:val="000000"/>
          <w:szCs w:val="24"/>
          <w:lang w:val="en-GB"/>
        </w:rPr>
        <w:t>Kredītiestāžu</w:t>
      </w:r>
      <w:proofErr w:type="spellEnd"/>
      <w:r w:rsidRPr="005B2E0A">
        <w:rPr>
          <w:color w:val="000000"/>
          <w:szCs w:val="24"/>
          <w:lang w:val="en-GB"/>
        </w:rPr>
        <w:t xml:space="preserve"> un </w:t>
      </w:r>
      <w:proofErr w:type="spellStart"/>
      <w:r w:rsidRPr="005B2E0A">
        <w:rPr>
          <w:color w:val="000000"/>
          <w:szCs w:val="24"/>
          <w:lang w:val="en-GB"/>
        </w:rPr>
        <w:t>maksājumu</w:t>
      </w:r>
      <w:proofErr w:type="spellEnd"/>
      <w:r w:rsidRPr="005B2E0A">
        <w:rPr>
          <w:color w:val="000000"/>
          <w:szCs w:val="24"/>
          <w:lang w:val="en-GB"/>
        </w:rPr>
        <w:t xml:space="preserve"> </w:t>
      </w:r>
      <w:proofErr w:type="spellStart"/>
      <w:r w:rsidRPr="005B2E0A">
        <w:rPr>
          <w:color w:val="000000"/>
          <w:szCs w:val="24"/>
          <w:lang w:val="en-GB"/>
        </w:rPr>
        <w:t>pakalpojumu</w:t>
      </w:r>
      <w:proofErr w:type="spellEnd"/>
      <w:r w:rsidRPr="005B2E0A">
        <w:rPr>
          <w:color w:val="000000"/>
          <w:szCs w:val="24"/>
          <w:lang w:val="en-GB"/>
        </w:rPr>
        <w:t xml:space="preserve"> </w:t>
      </w:r>
      <w:proofErr w:type="spellStart"/>
      <w:r w:rsidRPr="005B2E0A">
        <w:rPr>
          <w:color w:val="000000"/>
          <w:szCs w:val="24"/>
          <w:lang w:val="en-GB"/>
        </w:rPr>
        <w:t>politikas</w:t>
      </w:r>
      <w:proofErr w:type="spellEnd"/>
      <w:r w:rsidRPr="005B2E0A">
        <w:rPr>
          <w:color w:val="000000"/>
          <w:szCs w:val="24"/>
          <w:lang w:val="en-GB"/>
        </w:rPr>
        <w:t xml:space="preserve"> </w:t>
      </w:r>
      <w:proofErr w:type="spellStart"/>
      <w:r w:rsidRPr="005B2E0A">
        <w:rPr>
          <w:color w:val="000000"/>
          <w:szCs w:val="24"/>
          <w:lang w:val="en-GB"/>
        </w:rPr>
        <w:t>nodaļas</w:t>
      </w:r>
      <w:proofErr w:type="spellEnd"/>
      <w:r w:rsidRPr="005B2E0A">
        <w:rPr>
          <w:color w:val="000000"/>
          <w:szCs w:val="24"/>
          <w:lang w:val="en-GB"/>
        </w:rPr>
        <w:t xml:space="preserve"> </w:t>
      </w:r>
      <w:proofErr w:type="spellStart"/>
      <w:r w:rsidRPr="005B2E0A">
        <w:rPr>
          <w:color w:val="000000"/>
          <w:szCs w:val="24"/>
          <w:lang w:val="en-GB"/>
        </w:rPr>
        <w:t>vadītāja</w:t>
      </w:r>
      <w:proofErr w:type="spellEnd"/>
      <w:r w:rsidRPr="005B2E0A">
        <w:rPr>
          <w:color w:val="000000"/>
          <w:szCs w:val="24"/>
          <w:lang w:val="en-GB"/>
        </w:rPr>
        <w:t xml:space="preserve">, </w:t>
      </w:r>
      <w:proofErr w:type="spellStart"/>
      <w:r w:rsidRPr="005B2E0A">
        <w:rPr>
          <w:color w:val="000000"/>
          <w:szCs w:val="24"/>
          <w:lang w:val="en-GB"/>
        </w:rPr>
        <w:t>Finanšu</w:t>
      </w:r>
      <w:proofErr w:type="spellEnd"/>
      <w:r w:rsidRPr="005B2E0A">
        <w:rPr>
          <w:color w:val="000000"/>
          <w:szCs w:val="24"/>
          <w:lang w:val="en-GB"/>
        </w:rPr>
        <w:t xml:space="preserve"> </w:t>
      </w:r>
      <w:proofErr w:type="spellStart"/>
      <w:r w:rsidRPr="005B2E0A">
        <w:rPr>
          <w:color w:val="000000"/>
          <w:szCs w:val="24"/>
          <w:lang w:val="en-GB"/>
        </w:rPr>
        <w:t>tirgus</w:t>
      </w:r>
      <w:proofErr w:type="spellEnd"/>
      <w:r w:rsidRPr="005B2E0A">
        <w:rPr>
          <w:color w:val="000000"/>
          <w:szCs w:val="24"/>
          <w:lang w:val="en-GB"/>
        </w:rPr>
        <w:t xml:space="preserve"> </w:t>
      </w:r>
      <w:proofErr w:type="spellStart"/>
      <w:r w:rsidRPr="005B2E0A">
        <w:rPr>
          <w:color w:val="000000"/>
          <w:szCs w:val="24"/>
          <w:lang w:val="en-GB"/>
        </w:rPr>
        <w:t>politikas</w:t>
      </w:r>
      <w:proofErr w:type="spellEnd"/>
      <w:r w:rsidRPr="005B2E0A">
        <w:rPr>
          <w:color w:val="000000"/>
          <w:szCs w:val="24"/>
          <w:lang w:val="en-GB"/>
        </w:rPr>
        <w:t xml:space="preserve"> </w:t>
      </w:r>
      <w:proofErr w:type="spellStart"/>
      <w:r w:rsidRPr="005B2E0A">
        <w:rPr>
          <w:color w:val="000000"/>
          <w:szCs w:val="24"/>
          <w:lang w:val="en-GB"/>
        </w:rPr>
        <w:t>departamenta</w:t>
      </w:r>
      <w:proofErr w:type="spellEnd"/>
      <w:r w:rsidRPr="005B2E0A">
        <w:rPr>
          <w:color w:val="000000"/>
          <w:szCs w:val="24"/>
          <w:lang w:val="en-GB"/>
        </w:rPr>
        <w:t xml:space="preserve"> </w:t>
      </w:r>
      <w:proofErr w:type="spellStart"/>
      <w:r w:rsidRPr="005B2E0A">
        <w:rPr>
          <w:color w:val="000000"/>
          <w:szCs w:val="24"/>
          <w:lang w:val="en-GB"/>
        </w:rPr>
        <w:t>direktora</w:t>
      </w:r>
      <w:proofErr w:type="spellEnd"/>
      <w:r w:rsidRPr="005B2E0A">
        <w:rPr>
          <w:color w:val="000000"/>
          <w:szCs w:val="24"/>
          <w:lang w:val="en-GB"/>
        </w:rPr>
        <w:t xml:space="preserve"> </w:t>
      </w:r>
      <w:proofErr w:type="spellStart"/>
      <w:r w:rsidRPr="005B2E0A">
        <w:rPr>
          <w:color w:val="000000"/>
          <w:szCs w:val="24"/>
          <w:lang w:val="en-GB"/>
        </w:rPr>
        <w:t>vietniece</w:t>
      </w:r>
      <w:proofErr w:type="spellEnd"/>
      <w:r w:rsidRPr="005B2E0A">
        <w:rPr>
          <w:color w:val="000000"/>
          <w:szCs w:val="24"/>
          <w:lang w:val="en-GB"/>
        </w:rPr>
        <w:t xml:space="preserve"> </w:t>
      </w:r>
      <w:r w:rsidRPr="005B2E0A">
        <w:rPr>
          <w:b/>
          <w:color w:val="000000"/>
          <w:szCs w:val="24"/>
          <w:lang w:val="en-GB"/>
        </w:rPr>
        <w:t xml:space="preserve">Dina </w:t>
      </w:r>
      <w:proofErr w:type="spellStart"/>
      <w:r w:rsidRPr="005B2E0A">
        <w:rPr>
          <w:b/>
          <w:color w:val="000000"/>
          <w:szCs w:val="24"/>
          <w:lang w:val="en-GB"/>
        </w:rPr>
        <w:t>Buse</w:t>
      </w:r>
      <w:proofErr w:type="spellEnd"/>
      <w:r w:rsidRPr="005B2E0A">
        <w:rPr>
          <w:b/>
          <w:color w:val="000000"/>
          <w:szCs w:val="24"/>
          <w:lang w:val="en-GB"/>
        </w:rPr>
        <w:t>;</w:t>
      </w:r>
    </w:p>
    <w:p w14:paraId="7CF96A39" w14:textId="2BC60CAB" w:rsidR="006316F5" w:rsidRPr="005B2E0A" w:rsidRDefault="006316F5" w:rsidP="006316F5">
      <w:pPr>
        <w:numPr>
          <w:ilvl w:val="0"/>
          <w:numId w:val="36"/>
        </w:numPr>
        <w:jc w:val="both"/>
        <w:rPr>
          <w:i/>
          <w:color w:val="000000"/>
          <w:szCs w:val="24"/>
          <w:u w:val="single"/>
          <w:lang w:val="en-GB"/>
        </w:rPr>
      </w:pPr>
      <w:proofErr w:type="spellStart"/>
      <w:r w:rsidRPr="005B2E0A">
        <w:rPr>
          <w:color w:val="000000"/>
          <w:szCs w:val="24"/>
          <w:lang w:val="en-GB"/>
        </w:rPr>
        <w:t>Finanšu</w:t>
      </w:r>
      <w:proofErr w:type="spellEnd"/>
      <w:r w:rsidRPr="005B2E0A">
        <w:rPr>
          <w:color w:val="000000"/>
          <w:szCs w:val="24"/>
          <w:lang w:val="en-GB"/>
        </w:rPr>
        <w:t xml:space="preserve"> </w:t>
      </w:r>
      <w:proofErr w:type="spellStart"/>
      <w:r w:rsidRPr="005B2E0A">
        <w:rPr>
          <w:color w:val="000000"/>
          <w:szCs w:val="24"/>
          <w:lang w:val="en-GB"/>
        </w:rPr>
        <w:t>izlūkošanas</w:t>
      </w:r>
      <w:proofErr w:type="spellEnd"/>
      <w:r w:rsidRPr="005B2E0A">
        <w:rPr>
          <w:color w:val="000000"/>
          <w:szCs w:val="24"/>
          <w:lang w:val="en-GB"/>
        </w:rPr>
        <w:t xml:space="preserve"> </w:t>
      </w:r>
      <w:proofErr w:type="spellStart"/>
      <w:r w:rsidRPr="005B2E0A">
        <w:rPr>
          <w:color w:val="000000"/>
          <w:szCs w:val="24"/>
          <w:lang w:val="en-GB"/>
        </w:rPr>
        <w:t>dienesta</w:t>
      </w:r>
      <w:proofErr w:type="spellEnd"/>
      <w:r w:rsidRPr="005B2E0A">
        <w:rPr>
          <w:color w:val="000000"/>
          <w:szCs w:val="24"/>
          <w:lang w:val="en-GB"/>
        </w:rPr>
        <w:t xml:space="preserve"> </w:t>
      </w:r>
      <w:proofErr w:type="spellStart"/>
      <w:r w:rsidRPr="005B2E0A">
        <w:rPr>
          <w:color w:val="000000"/>
          <w:szCs w:val="24"/>
          <w:lang w:val="en-GB"/>
        </w:rPr>
        <w:t>Sadarbības</w:t>
      </w:r>
      <w:proofErr w:type="spellEnd"/>
      <w:r w:rsidRPr="005B2E0A">
        <w:rPr>
          <w:color w:val="000000"/>
          <w:szCs w:val="24"/>
          <w:lang w:val="en-GB"/>
        </w:rPr>
        <w:t xml:space="preserve"> </w:t>
      </w:r>
      <w:proofErr w:type="spellStart"/>
      <w:r w:rsidRPr="005B2E0A">
        <w:rPr>
          <w:color w:val="000000"/>
          <w:szCs w:val="24"/>
          <w:lang w:val="en-GB"/>
        </w:rPr>
        <w:t>koordinācijas</w:t>
      </w:r>
      <w:proofErr w:type="spellEnd"/>
      <w:r w:rsidRPr="005B2E0A">
        <w:rPr>
          <w:color w:val="000000"/>
          <w:szCs w:val="24"/>
          <w:lang w:val="en-GB"/>
        </w:rPr>
        <w:t xml:space="preserve"> </w:t>
      </w:r>
      <w:proofErr w:type="spellStart"/>
      <w:r w:rsidRPr="005B2E0A">
        <w:rPr>
          <w:color w:val="000000"/>
          <w:szCs w:val="24"/>
          <w:lang w:val="en-GB"/>
        </w:rPr>
        <w:t>nodaļas</w:t>
      </w:r>
      <w:proofErr w:type="spellEnd"/>
      <w:r w:rsidRPr="005B2E0A">
        <w:rPr>
          <w:color w:val="000000"/>
          <w:szCs w:val="24"/>
          <w:lang w:val="en-GB"/>
        </w:rPr>
        <w:t xml:space="preserve"> </w:t>
      </w:r>
      <w:proofErr w:type="spellStart"/>
      <w:r w:rsidRPr="005B2E0A">
        <w:rPr>
          <w:color w:val="000000"/>
          <w:szCs w:val="24"/>
          <w:lang w:val="en-GB"/>
        </w:rPr>
        <w:t>vadītājs</w:t>
      </w:r>
      <w:proofErr w:type="spellEnd"/>
      <w:r w:rsidRPr="005B2E0A">
        <w:rPr>
          <w:b/>
          <w:color w:val="000000"/>
          <w:szCs w:val="24"/>
          <w:lang w:val="en-GB"/>
        </w:rPr>
        <w:t xml:space="preserve"> </w:t>
      </w:r>
      <w:proofErr w:type="spellStart"/>
      <w:r w:rsidRPr="005B2E0A">
        <w:rPr>
          <w:b/>
          <w:color w:val="000000"/>
          <w:szCs w:val="24"/>
          <w:lang w:val="en-GB"/>
        </w:rPr>
        <w:t>Aleksejs</w:t>
      </w:r>
      <w:proofErr w:type="spellEnd"/>
      <w:r w:rsidRPr="005B2E0A">
        <w:rPr>
          <w:b/>
          <w:color w:val="000000"/>
          <w:szCs w:val="24"/>
          <w:lang w:val="en-GB"/>
        </w:rPr>
        <w:t xml:space="preserve"> </w:t>
      </w:r>
      <w:proofErr w:type="spellStart"/>
      <w:r w:rsidRPr="005B2E0A">
        <w:rPr>
          <w:b/>
          <w:color w:val="000000"/>
          <w:szCs w:val="24"/>
          <w:lang w:val="en-GB"/>
        </w:rPr>
        <w:t>Loskutovs</w:t>
      </w:r>
      <w:proofErr w:type="spellEnd"/>
      <w:r w:rsidRPr="005B2E0A">
        <w:rPr>
          <w:b/>
          <w:color w:val="000000"/>
          <w:szCs w:val="24"/>
          <w:lang w:val="en-GB"/>
        </w:rPr>
        <w:t>;</w:t>
      </w:r>
    </w:p>
    <w:p w14:paraId="4B6E5AF5" w14:textId="6B1A3192" w:rsidR="008068C9" w:rsidRPr="00727679" w:rsidRDefault="008068C9" w:rsidP="008068C9">
      <w:pPr>
        <w:numPr>
          <w:ilvl w:val="0"/>
          <w:numId w:val="36"/>
        </w:numPr>
        <w:jc w:val="both"/>
        <w:rPr>
          <w:i/>
          <w:color w:val="000000"/>
          <w:szCs w:val="24"/>
          <w:u w:val="single"/>
          <w:lang w:val="en-GB"/>
        </w:rPr>
      </w:pPr>
      <w:proofErr w:type="spellStart"/>
      <w:r w:rsidRPr="005B2E0A">
        <w:rPr>
          <w:color w:val="000000"/>
          <w:szCs w:val="24"/>
          <w:lang w:val="en-GB"/>
        </w:rPr>
        <w:t>Finanšu</w:t>
      </w:r>
      <w:proofErr w:type="spellEnd"/>
      <w:r w:rsidRPr="005B2E0A">
        <w:rPr>
          <w:color w:val="000000"/>
          <w:szCs w:val="24"/>
          <w:lang w:val="en-GB"/>
        </w:rPr>
        <w:t xml:space="preserve"> </w:t>
      </w:r>
      <w:proofErr w:type="spellStart"/>
      <w:r w:rsidRPr="005B2E0A">
        <w:rPr>
          <w:color w:val="000000"/>
          <w:szCs w:val="24"/>
          <w:lang w:val="en-GB"/>
        </w:rPr>
        <w:t>izlūkošanas</w:t>
      </w:r>
      <w:proofErr w:type="spellEnd"/>
      <w:r w:rsidRPr="005B2E0A">
        <w:rPr>
          <w:color w:val="000000"/>
          <w:szCs w:val="24"/>
          <w:lang w:val="en-GB"/>
        </w:rPr>
        <w:t xml:space="preserve"> </w:t>
      </w:r>
      <w:proofErr w:type="spellStart"/>
      <w:r w:rsidRPr="005B2E0A">
        <w:rPr>
          <w:color w:val="000000"/>
          <w:szCs w:val="24"/>
          <w:lang w:val="en-GB"/>
        </w:rPr>
        <w:t>dienesta</w:t>
      </w:r>
      <w:proofErr w:type="spellEnd"/>
      <w:r w:rsidRPr="005B2E0A">
        <w:rPr>
          <w:color w:val="000000"/>
          <w:szCs w:val="24"/>
          <w:lang w:val="en-GB"/>
        </w:rPr>
        <w:t xml:space="preserve"> </w:t>
      </w:r>
      <w:proofErr w:type="spellStart"/>
      <w:r w:rsidRPr="005B2E0A">
        <w:rPr>
          <w:color w:val="000000"/>
          <w:szCs w:val="24"/>
          <w:lang w:val="en-GB"/>
        </w:rPr>
        <w:t>pārstāvis</w:t>
      </w:r>
      <w:proofErr w:type="spellEnd"/>
      <w:r w:rsidRPr="005B2E0A">
        <w:rPr>
          <w:color w:val="000000"/>
          <w:szCs w:val="24"/>
          <w:lang w:val="en-GB"/>
        </w:rPr>
        <w:t xml:space="preserve"> </w:t>
      </w:r>
      <w:proofErr w:type="spellStart"/>
      <w:r w:rsidRPr="005B2E0A">
        <w:rPr>
          <w:b/>
          <w:color w:val="000000"/>
          <w:szCs w:val="24"/>
          <w:lang w:val="en-GB"/>
        </w:rPr>
        <w:t>Paulis</w:t>
      </w:r>
      <w:proofErr w:type="spellEnd"/>
      <w:r w:rsidRPr="005B2E0A">
        <w:rPr>
          <w:b/>
          <w:color w:val="000000"/>
          <w:szCs w:val="24"/>
          <w:lang w:val="en-GB"/>
        </w:rPr>
        <w:t xml:space="preserve"> </w:t>
      </w:r>
      <w:proofErr w:type="spellStart"/>
      <w:r w:rsidRPr="005B2E0A">
        <w:rPr>
          <w:b/>
          <w:color w:val="000000"/>
          <w:szCs w:val="24"/>
          <w:lang w:val="en-GB"/>
        </w:rPr>
        <w:t>Iļjenkovs</w:t>
      </w:r>
      <w:proofErr w:type="spellEnd"/>
      <w:r w:rsidRPr="005B2E0A">
        <w:rPr>
          <w:b/>
          <w:color w:val="000000"/>
          <w:szCs w:val="24"/>
          <w:lang w:val="en-GB"/>
        </w:rPr>
        <w:t>;</w:t>
      </w:r>
    </w:p>
    <w:p w14:paraId="47FB0B1C" w14:textId="77777777" w:rsidR="00727679" w:rsidRPr="005B2E0A" w:rsidRDefault="00727679" w:rsidP="00727679">
      <w:pPr>
        <w:pStyle w:val="ListParagraph"/>
        <w:numPr>
          <w:ilvl w:val="0"/>
          <w:numId w:val="36"/>
        </w:numPr>
        <w:shd w:val="clear" w:color="auto" w:fill="FFFFFF"/>
        <w:jc w:val="both"/>
      </w:pPr>
      <w:r w:rsidRPr="005B2E0A">
        <w:t xml:space="preserve">Finanšu un kapitāla tirgus komisijas Naudas atmazgāšanas novēršanas un sankciju departamenta direktors </w:t>
      </w:r>
      <w:r w:rsidRPr="005B2E0A">
        <w:rPr>
          <w:b/>
        </w:rPr>
        <w:t xml:space="preserve">Kristaps </w:t>
      </w:r>
      <w:proofErr w:type="spellStart"/>
      <w:r w:rsidRPr="005B2E0A">
        <w:rPr>
          <w:b/>
        </w:rPr>
        <w:t>Markovskis</w:t>
      </w:r>
      <w:proofErr w:type="spellEnd"/>
      <w:r w:rsidRPr="005B2E0A">
        <w:t>;</w:t>
      </w:r>
    </w:p>
    <w:p w14:paraId="04E5FBBB" w14:textId="77777777" w:rsidR="00727679" w:rsidRPr="005B2E0A" w:rsidRDefault="00727679" w:rsidP="00727679">
      <w:pPr>
        <w:pStyle w:val="ListParagraph"/>
        <w:numPr>
          <w:ilvl w:val="0"/>
          <w:numId w:val="36"/>
        </w:numPr>
        <w:shd w:val="clear" w:color="auto" w:fill="FFFFFF"/>
        <w:jc w:val="both"/>
        <w:rPr>
          <w:i/>
          <w:u w:val="single"/>
        </w:rPr>
      </w:pPr>
      <w:r w:rsidRPr="005B2E0A">
        <w:rPr>
          <w:color w:val="000000"/>
        </w:rPr>
        <w:t xml:space="preserve">Valsts ieņēmumu dienesta pārstāvis </w:t>
      </w:r>
      <w:r w:rsidRPr="005B2E0A">
        <w:rPr>
          <w:b/>
          <w:color w:val="000000"/>
        </w:rPr>
        <w:t xml:space="preserve">Arturs </w:t>
      </w:r>
      <w:proofErr w:type="spellStart"/>
      <w:r w:rsidRPr="005B2E0A">
        <w:rPr>
          <w:b/>
          <w:color w:val="000000"/>
        </w:rPr>
        <w:t>Kovaļenko</w:t>
      </w:r>
      <w:proofErr w:type="spellEnd"/>
      <w:r w:rsidRPr="005B2E0A">
        <w:rPr>
          <w:color w:val="000000"/>
        </w:rPr>
        <w:t>;</w:t>
      </w:r>
    </w:p>
    <w:p w14:paraId="142856DE" w14:textId="3BC3EF81" w:rsidR="00D75511" w:rsidRPr="005B2E0A" w:rsidRDefault="00727679" w:rsidP="00D75511">
      <w:pPr>
        <w:pStyle w:val="ListParagraph"/>
        <w:numPr>
          <w:ilvl w:val="0"/>
          <w:numId w:val="6"/>
        </w:numPr>
        <w:jc w:val="both"/>
        <w:rPr>
          <w:rStyle w:val="Strong"/>
          <w:rFonts w:cs="Calibri"/>
        </w:rPr>
      </w:pPr>
      <w:proofErr w:type="spellStart"/>
      <w:r>
        <w:rPr>
          <w:color w:val="000000"/>
          <w:lang w:val="en-GB"/>
        </w:rPr>
        <w:t>Amerikas</w:t>
      </w:r>
      <w:proofErr w:type="spellEnd"/>
      <w:r>
        <w:rPr>
          <w:color w:val="000000"/>
          <w:lang w:val="en-GB"/>
        </w:rPr>
        <w:t xml:space="preserve"> </w:t>
      </w:r>
      <w:proofErr w:type="spellStart"/>
      <w:r>
        <w:rPr>
          <w:color w:val="000000"/>
          <w:lang w:val="en-GB"/>
        </w:rPr>
        <w:t>Savienoto</w:t>
      </w:r>
      <w:proofErr w:type="spellEnd"/>
      <w:r>
        <w:rPr>
          <w:color w:val="000000"/>
          <w:lang w:val="en-GB"/>
        </w:rPr>
        <w:t xml:space="preserve"> </w:t>
      </w:r>
      <w:proofErr w:type="spellStart"/>
      <w:r>
        <w:rPr>
          <w:color w:val="000000"/>
          <w:lang w:val="en-GB"/>
        </w:rPr>
        <w:t>V</w:t>
      </w:r>
      <w:r w:rsidR="00D75511" w:rsidRPr="005B2E0A">
        <w:rPr>
          <w:color w:val="000000"/>
          <w:lang w:val="en-GB"/>
        </w:rPr>
        <w:t>alstu</w:t>
      </w:r>
      <w:proofErr w:type="spellEnd"/>
      <w:r w:rsidR="00D75511" w:rsidRPr="005B2E0A">
        <w:rPr>
          <w:color w:val="000000"/>
          <w:lang w:val="en-GB"/>
        </w:rPr>
        <w:t xml:space="preserve"> </w:t>
      </w:r>
      <w:proofErr w:type="spellStart"/>
      <w:r w:rsidR="00D75511" w:rsidRPr="005B2E0A">
        <w:rPr>
          <w:color w:val="000000"/>
          <w:lang w:val="en-GB"/>
        </w:rPr>
        <w:t>vēstniecības</w:t>
      </w:r>
      <w:proofErr w:type="spellEnd"/>
      <w:r w:rsidR="00D75511" w:rsidRPr="005B2E0A">
        <w:rPr>
          <w:color w:val="000000"/>
          <w:lang w:val="en-GB"/>
        </w:rPr>
        <w:t xml:space="preserve"> </w:t>
      </w:r>
      <w:proofErr w:type="spellStart"/>
      <w:r w:rsidR="00D75511" w:rsidRPr="005B2E0A">
        <w:rPr>
          <w:color w:val="000000"/>
          <w:lang w:val="en-GB"/>
        </w:rPr>
        <w:t>pārstāvis</w:t>
      </w:r>
      <w:proofErr w:type="spellEnd"/>
      <w:r w:rsidR="00D75511" w:rsidRPr="005B2E0A">
        <w:rPr>
          <w:color w:val="000000"/>
          <w:lang w:val="en-GB"/>
        </w:rPr>
        <w:t xml:space="preserve"> </w:t>
      </w:r>
      <w:r w:rsidR="00D75511" w:rsidRPr="005B2E0A">
        <w:rPr>
          <w:rStyle w:val="Strong"/>
          <w:rFonts w:cs="Calibri"/>
        </w:rPr>
        <w:t xml:space="preserve">Artjoms </w:t>
      </w:r>
      <w:proofErr w:type="spellStart"/>
      <w:r w:rsidR="00D75511" w:rsidRPr="005B2E0A">
        <w:rPr>
          <w:rStyle w:val="Strong"/>
          <w:rFonts w:cs="Calibri"/>
        </w:rPr>
        <w:t>Ursulskis</w:t>
      </w:r>
      <w:proofErr w:type="spellEnd"/>
      <w:r w:rsidR="00D75511" w:rsidRPr="005B2E0A">
        <w:rPr>
          <w:rStyle w:val="Strong"/>
          <w:rFonts w:cs="Calibri"/>
        </w:rPr>
        <w:t>;</w:t>
      </w:r>
    </w:p>
    <w:p w14:paraId="4B199F9F" w14:textId="2F1BAD49" w:rsidR="00D75511" w:rsidRPr="005B2E0A" w:rsidRDefault="00D75511" w:rsidP="00D75511">
      <w:pPr>
        <w:pStyle w:val="ListParagraph"/>
        <w:numPr>
          <w:ilvl w:val="0"/>
          <w:numId w:val="6"/>
        </w:numPr>
        <w:jc w:val="both"/>
        <w:rPr>
          <w:rStyle w:val="Strong"/>
          <w:rFonts w:cs="Calibri"/>
        </w:rPr>
      </w:pPr>
      <w:r w:rsidRPr="005B2E0A">
        <w:rPr>
          <w:rStyle w:val="Strong"/>
          <w:rFonts w:cs="Calibri"/>
          <w:b w:val="0"/>
        </w:rPr>
        <w:lastRenderedPageBreak/>
        <w:t>Amerikas Savienoto Valstu vēstniecības pārstāve</w:t>
      </w:r>
      <w:r w:rsidRPr="005B2E0A">
        <w:rPr>
          <w:rStyle w:val="Strong"/>
          <w:rFonts w:cs="Calibri"/>
        </w:rPr>
        <w:t xml:space="preserve"> Kristīne </w:t>
      </w:r>
      <w:proofErr w:type="spellStart"/>
      <w:r w:rsidRPr="005B2E0A">
        <w:rPr>
          <w:rStyle w:val="Strong"/>
          <w:rFonts w:cs="Calibri"/>
        </w:rPr>
        <w:t>Antužāne</w:t>
      </w:r>
      <w:proofErr w:type="spellEnd"/>
      <w:r w:rsidRPr="005B2E0A">
        <w:rPr>
          <w:rStyle w:val="Strong"/>
          <w:rFonts w:cs="Calibri"/>
        </w:rPr>
        <w:t>;</w:t>
      </w:r>
    </w:p>
    <w:p w14:paraId="3FFE3A65" w14:textId="7369D827" w:rsidR="00F5126C" w:rsidRPr="005B2E0A" w:rsidRDefault="00525892" w:rsidP="00DB21E3">
      <w:pPr>
        <w:pStyle w:val="ListParagraph"/>
        <w:numPr>
          <w:ilvl w:val="0"/>
          <w:numId w:val="6"/>
        </w:numPr>
        <w:shd w:val="clear" w:color="auto" w:fill="FFFFFF"/>
        <w:jc w:val="both"/>
        <w:rPr>
          <w:rStyle w:val="Strong"/>
          <w:rFonts w:cs="Calibri"/>
        </w:rPr>
      </w:pPr>
      <w:proofErr w:type="spellStart"/>
      <w:r w:rsidRPr="005B2E0A">
        <w:rPr>
          <w:rFonts w:eastAsiaTheme="minorHAnsi" w:cstheme="minorBidi"/>
          <w:color w:val="000000"/>
          <w:lang w:val="en-GB"/>
        </w:rPr>
        <w:t>Satiksmes</w:t>
      </w:r>
      <w:proofErr w:type="spellEnd"/>
      <w:r w:rsidRPr="005B2E0A">
        <w:rPr>
          <w:rFonts w:eastAsiaTheme="minorHAnsi" w:cstheme="minorBidi"/>
          <w:color w:val="000000"/>
          <w:lang w:val="en-GB"/>
        </w:rPr>
        <w:t xml:space="preserve"> </w:t>
      </w:r>
      <w:proofErr w:type="spellStart"/>
      <w:r w:rsidRPr="005B2E0A">
        <w:rPr>
          <w:rFonts w:eastAsiaTheme="minorHAnsi" w:cstheme="minorBidi"/>
          <w:color w:val="000000"/>
          <w:lang w:val="en-GB"/>
        </w:rPr>
        <w:t>ministra</w:t>
      </w:r>
      <w:proofErr w:type="spellEnd"/>
      <w:r w:rsidRPr="005B2E0A">
        <w:rPr>
          <w:rFonts w:eastAsiaTheme="minorHAnsi" w:cstheme="minorBidi"/>
          <w:color w:val="000000"/>
          <w:lang w:val="en-GB"/>
        </w:rPr>
        <w:t xml:space="preserve"> </w:t>
      </w:r>
      <w:proofErr w:type="spellStart"/>
      <w:r w:rsidRPr="005B2E0A">
        <w:rPr>
          <w:rFonts w:eastAsiaTheme="minorHAnsi" w:cstheme="minorBidi"/>
          <w:color w:val="000000"/>
          <w:lang w:val="en-GB"/>
        </w:rPr>
        <w:t>biroja</w:t>
      </w:r>
      <w:proofErr w:type="spellEnd"/>
      <w:r w:rsidRPr="005B2E0A">
        <w:rPr>
          <w:rFonts w:eastAsiaTheme="minorHAnsi" w:cstheme="minorBidi"/>
          <w:color w:val="000000"/>
          <w:lang w:val="en-GB"/>
        </w:rPr>
        <w:t xml:space="preserve"> </w:t>
      </w:r>
      <w:proofErr w:type="spellStart"/>
      <w:r w:rsidRPr="005B2E0A">
        <w:rPr>
          <w:rFonts w:eastAsiaTheme="minorHAnsi" w:cstheme="minorBidi"/>
          <w:color w:val="000000"/>
          <w:lang w:val="en-GB"/>
        </w:rPr>
        <w:t>vadītāja</w:t>
      </w:r>
      <w:proofErr w:type="spellEnd"/>
      <w:r w:rsidRPr="005B2E0A">
        <w:rPr>
          <w:i/>
        </w:rPr>
        <w:t xml:space="preserve"> </w:t>
      </w:r>
      <w:r w:rsidR="00F5126C" w:rsidRPr="005B2E0A">
        <w:rPr>
          <w:rStyle w:val="Strong"/>
          <w:rFonts w:cs="Calibri"/>
        </w:rPr>
        <w:t>Arita Ū</w:t>
      </w:r>
      <w:r w:rsidRPr="005B2E0A">
        <w:rPr>
          <w:rStyle w:val="Strong"/>
          <w:rFonts w:cs="Calibri"/>
        </w:rPr>
        <w:t>dre;</w:t>
      </w:r>
    </w:p>
    <w:p w14:paraId="3E96376B" w14:textId="69F720F4" w:rsidR="00525892" w:rsidRPr="005B2E0A" w:rsidRDefault="00525892" w:rsidP="00DB21E3">
      <w:pPr>
        <w:pStyle w:val="ListParagraph"/>
        <w:numPr>
          <w:ilvl w:val="0"/>
          <w:numId w:val="6"/>
        </w:numPr>
        <w:shd w:val="clear" w:color="auto" w:fill="FFFFFF"/>
        <w:jc w:val="both"/>
        <w:rPr>
          <w:rStyle w:val="Strong"/>
          <w:rFonts w:cs="Calibri"/>
        </w:rPr>
      </w:pPr>
      <w:r w:rsidRPr="005B2E0A">
        <w:rPr>
          <w:rStyle w:val="Strong"/>
          <w:rFonts w:cs="Calibri"/>
          <w:b w:val="0"/>
        </w:rPr>
        <w:t>Satiksmes ministrijas Jūrlietu departamenta direktore</w:t>
      </w:r>
      <w:r w:rsidRPr="005B2E0A">
        <w:rPr>
          <w:rStyle w:val="Strong"/>
          <w:rFonts w:cs="Calibri"/>
        </w:rPr>
        <w:t xml:space="preserve"> Laima Rituma;</w:t>
      </w:r>
    </w:p>
    <w:p w14:paraId="558001E5" w14:textId="56D0DED8" w:rsidR="00525892" w:rsidRDefault="00525892" w:rsidP="00DB21E3">
      <w:pPr>
        <w:pStyle w:val="ListParagraph"/>
        <w:numPr>
          <w:ilvl w:val="0"/>
          <w:numId w:val="6"/>
        </w:numPr>
        <w:shd w:val="clear" w:color="auto" w:fill="FFFFFF"/>
        <w:jc w:val="both"/>
        <w:rPr>
          <w:rStyle w:val="Strong"/>
          <w:rFonts w:cs="Calibri"/>
        </w:rPr>
      </w:pPr>
      <w:r w:rsidRPr="005B2E0A">
        <w:rPr>
          <w:rStyle w:val="Strong"/>
          <w:rFonts w:cs="Calibri"/>
          <w:b w:val="0"/>
        </w:rPr>
        <w:t xml:space="preserve">Satiksmes </w:t>
      </w:r>
      <w:r w:rsidRPr="00C91E2B">
        <w:rPr>
          <w:rStyle w:val="Strong"/>
          <w:rFonts w:cs="Calibri"/>
          <w:b w:val="0"/>
        </w:rPr>
        <w:t>ministrijas Jūrlietu departamenta projektu vadītāja</w:t>
      </w:r>
      <w:r w:rsidRPr="00C91E2B">
        <w:rPr>
          <w:rStyle w:val="Strong"/>
          <w:rFonts w:cs="Calibri"/>
        </w:rPr>
        <w:t xml:space="preserve"> Olita Magone;</w:t>
      </w:r>
    </w:p>
    <w:p w14:paraId="248D91C9" w14:textId="77777777" w:rsidR="00727679" w:rsidRPr="00C91E2B" w:rsidRDefault="00727679" w:rsidP="00727679">
      <w:pPr>
        <w:pStyle w:val="ListParagraph"/>
        <w:numPr>
          <w:ilvl w:val="0"/>
          <w:numId w:val="6"/>
        </w:numPr>
        <w:shd w:val="clear" w:color="auto" w:fill="FFFFFF"/>
        <w:jc w:val="both"/>
        <w:rPr>
          <w:rStyle w:val="Strong"/>
          <w:rFonts w:cs="Calibri"/>
        </w:rPr>
      </w:pPr>
      <w:r w:rsidRPr="00C91E2B">
        <w:rPr>
          <w:rStyle w:val="Strong"/>
          <w:rFonts w:cs="Calibri"/>
          <w:b w:val="0"/>
        </w:rPr>
        <w:t>Latvijas Jūras administrācijas valdes priekšsēdētājs</w:t>
      </w:r>
      <w:r w:rsidRPr="00C91E2B">
        <w:rPr>
          <w:rStyle w:val="Strong"/>
          <w:rFonts w:cs="Calibri"/>
        </w:rPr>
        <w:t xml:space="preserve"> Jānis Krastiņš;</w:t>
      </w:r>
    </w:p>
    <w:p w14:paraId="31D0C4C9" w14:textId="6EB6998D" w:rsidR="004315BE" w:rsidRDefault="004315BE" w:rsidP="00727679">
      <w:pPr>
        <w:pStyle w:val="ListParagraph"/>
        <w:numPr>
          <w:ilvl w:val="0"/>
          <w:numId w:val="37"/>
        </w:numPr>
        <w:shd w:val="clear" w:color="auto" w:fill="FFFFFF"/>
        <w:autoSpaceDE w:val="0"/>
        <w:autoSpaceDN w:val="0"/>
        <w:adjustRightInd w:val="0"/>
        <w:jc w:val="both"/>
        <w:rPr>
          <w:color w:val="000000"/>
        </w:rPr>
      </w:pPr>
      <w:r>
        <w:rPr>
          <w:color w:val="000000"/>
        </w:rPr>
        <w:t xml:space="preserve">Liepājas speciālās ekonomiskās zonas valdes priekšsēdētājs </w:t>
      </w:r>
      <w:r w:rsidRPr="004315BE">
        <w:rPr>
          <w:b/>
          <w:color w:val="000000"/>
        </w:rPr>
        <w:t>Uldis Sesks</w:t>
      </w:r>
      <w:r>
        <w:rPr>
          <w:color w:val="000000"/>
        </w:rPr>
        <w:t>;</w:t>
      </w:r>
    </w:p>
    <w:p w14:paraId="1E3A0BC1" w14:textId="63182F05" w:rsidR="00727679" w:rsidRPr="005B2E0A" w:rsidRDefault="00727679" w:rsidP="00727679">
      <w:pPr>
        <w:pStyle w:val="ListParagraph"/>
        <w:numPr>
          <w:ilvl w:val="0"/>
          <w:numId w:val="37"/>
        </w:numPr>
        <w:shd w:val="clear" w:color="auto" w:fill="FFFFFF"/>
        <w:autoSpaceDE w:val="0"/>
        <w:autoSpaceDN w:val="0"/>
        <w:adjustRightInd w:val="0"/>
        <w:jc w:val="both"/>
        <w:rPr>
          <w:color w:val="000000"/>
        </w:rPr>
      </w:pPr>
      <w:r w:rsidRPr="005B2E0A">
        <w:rPr>
          <w:color w:val="000000"/>
        </w:rPr>
        <w:t>Liepājas speciālās ekonomiskās zonas pārvaldes</w:t>
      </w:r>
      <w:r w:rsidRPr="005B2E0A">
        <w:rPr>
          <w:vanish/>
          <w:color w:val="000000"/>
        </w:rPr>
        <w:cr/>
        <w:t>. s ministrijas omes pārstāvji;</w:t>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vanish/>
          <w:color w:val="000000"/>
        </w:rPr>
        <w:pgNum/>
      </w:r>
      <w:r w:rsidRPr="005B2E0A">
        <w:rPr>
          <w:color w:val="000000"/>
        </w:rPr>
        <w:t xml:space="preserve"> Drošības, aizsardzības un vides daļa vadītājs </w:t>
      </w:r>
      <w:r w:rsidRPr="005B2E0A">
        <w:rPr>
          <w:b/>
          <w:color w:val="000000"/>
        </w:rPr>
        <w:t xml:space="preserve">Kaspars </w:t>
      </w:r>
      <w:proofErr w:type="spellStart"/>
      <w:r w:rsidRPr="005B2E0A">
        <w:rPr>
          <w:b/>
          <w:color w:val="000000"/>
        </w:rPr>
        <w:t>Poņemeckis</w:t>
      </w:r>
      <w:proofErr w:type="spellEnd"/>
      <w:r w:rsidRPr="005B2E0A">
        <w:rPr>
          <w:color w:val="000000"/>
        </w:rPr>
        <w:t>;</w:t>
      </w:r>
    </w:p>
    <w:p w14:paraId="33E1AA94" w14:textId="77777777" w:rsidR="00727679" w:rsidRPr="005B2E0A" w:rsidRDefault="00727679" w:rsidP="00727679">
      <w:pPr>
        <w:pStyle w:val="ListParagraph"/>
        <w:numPr>
          <w:ilvl w:val="0"/>
          <w:numId w:val="37"/>
        </w:numPr>
        <w:shd w:val="clear" w:color="auto" w:fill="FFFFFF"/>
        <w:autoSpaceDE w:val="0"/>
        <w:autoSpaceDN w:val="0"/>
        <w:adjustRightInd w:val="0"/>
        <w:jc w:val="both"/>
        <w:rPr>
          <w:color w:val="000000"/>
        </w:rPr>
      </w:pPr>
      <w:r w:rsidRPr="005B2E0A">
        <w:rPr>
          <w:color w:val="000000"/>
        </w:rPr>
        <w:t xml:space="preserve">Liepājas speciālās ekonomiskās zonas pārvaldnieka vietnieks </w:t>
      </w:r>
      <w:r w:rsidRPr="005B2E0A">
        <w:rPr>
          <w:b/>
          <w:color w:val="000000"/>
        </w:rPr>
        <w:t xml:space="preserve">Uldis </w:t>
      </w:r>
      <w:proofErr w:type="spellStart"/>
      <w:r w:rsidRPr="005B2E0A">
        <w:rPr>
          <w:b/>
          <w:color w:val="000000"/>
        </w:rPr>
        <w:t>Hmieļevskis</w:t>
      </w:r>
      <w:proofErr w:type="spellEnd"/>
      <w:r w:rsidRPr="005B2E0A">
        <w:rPr>
          <w:color w:val="000000"/>
        </w:rPr>
        <w:t>;</w:t>
      </w:r>
    </w:p>
    <w:p w14:paraId="7359C3D5" w14:textId="77777777" w:rsidR="00727679" w:rsidRPr="005B2E0A" w:rsidRDefault="00727679" w:rsidP="00727679">
      <w:pPr>
        <w:pStyle w:val="ListParagraph"/>
        <w:numPr>
          <w:ilvl w:val="0"/>
          <w:numId w:val="36"/>
        </w:numPr>
        <w:shd w:val="clear" w:color="auto" w:fill="FFFFFF"/>
        <w:jc w:val="both"/>
        <w:rPr>
          <w:i/>
          <w:u w:val="single"/>
        </w:rPr>
      </w:pPr>
      <w:r w:rsidRPr="005B2E0A">
        <w:rPr>
          <w:color w:val="000000"/>
        </w:rPr>
        <w:t xml:space="preserve">Liepājas speciālās ekonomiskās zonas pārvaldes Juridiski administratīvās daļas vadītāja </w:t>
      </w:r>
      <w:r w:rsidRPr="005B2E0A">
        <w:rPr>
          <w:b/>
          <w:color w:val="000000"/>
        </w:rPr>
        <w:t>Inita Pelnēna</w:t>
      </w:r>
      <w:r w:rsidRPr="005B2E0A">
        <w:rPr>
          <w:color w:val="000000"/>
        </w:rPr>
        <w:t>;</w:t>
      </w:r>
    </w:p>
    <w:p w14:paraId="55BABAF0" w14:textId="77777777" w:rsidR="00727679" w:rsidRPr="005B2E0A" w:rsidRDefault="00727679" w:rsidP="00727679">
      <w:pPr>
        <w:pStyle w:val="ListParagraph"/>
        <w:numPr>
          <w:ilvl w:val="0"/>
          <w:numId w:val="36"/>
        </w:numPr>
        <w:shd w:val="clear" w:color="auto" w:fill="FFFFFF"/>
        <w:jc w:val="both"/>
      </w:pPr>
      <w:r w:rsidRPr="005B2E0A">
        <w:t xml:space="preserve">Liepājas domes priekšsēdētājs </w:t>
      </w:r>
      <w:r w:rsidRPr="005B2E0A">
        <w:rPr>
          <w:b/>
        </w:rPr>
        <w:t>Jānis Vilnītis</w:t>
      </w:r>
      <w:r w:rsidRPr="005B2E0A">
        <w:t>;</w:t>
      </w:r>
    </w:p>
    <w:p w14:paraId="7B13564A" w14:textId="4F899DF1" w:rsidR="00F5126C" w:rsidRPr="00727679" w:rsidRDefault="005B2E0A" w:rsidP="00F5126C">
      <w:pPr>
        <w:pStyle w:val="ListParagraph"/>
        <w:numPr>
          <w:ilvl w:val="0"/>
          <w:numId w:val="6"/>
        </w:numPr>
        <w:jc w:val="both"/>
        <w:rPr>
          <w:rFonts w:cs="Calibri"/>
          <w:b/>
          <w:bCs/>
        </w:rPr>
      </w:pPr>
      <w:r w:rsidRPr="00C91E2B">
        <w:rPr>
          <w:rFonts w:ascii="Open Sans" w:hAnsi="Open Sans"/>
          <w:shd w:val="clear" w:color="auto" w:fill="FFFFFF"/>
        </w:rPr>
        <w:t>“</w:t>
      </w:r>
      <w:proofErr w:type="spellStart"/>
      <w:r w:rsidR="002D21E4" w:rsidRPr="00C91E2B">
        <w:rPr>
          <w:rFonts w:ascii="Open Sans" w:hAnsi="Open Sans"/>
          <w:shd w:val="clear" w:color="auto" w:fill="FFFFFF"/>
        </w:rPr>
        <w:t>Make</w:t>
      </w:r>
      <w:proofErr w:type="spellEnd"/>
      <w:r w:rsidR="002D21E4" w:rsidRPr="00C91E2B">
        <w:rPr>
          <w:rFonts w:ascii="Open Sans" w:hAnsi="Open Sans"/>
          <w:shd w:val="clear" w:color="auto" w:fill="FFFFFF"/>
        </w:rPr>
        <w:t xml:space="preserve"> </w:t>
      </w:r>
      <w:proofErr w:type="spellStart"/>
      <w:r w:rsidR="002D21E4" w:rsidRPr="00C91E2B">
        <w:rPr>
          <w:rFonts w:ascii="Open Sans" w:hAnsi="Open Sans"/>
          <w:shd w:val="clear" w:color="auto" w:fill="FFFFFF"/>
        </w:rPr>
        <w:t>Room</w:t>
      </w:r>
      <w:proofErr w:type="spellEnd"/>
      <w:r w:rsidRPr="00C91E2B">
        <w:rPr>
          <w:rFonts w:ascii="Open Sans" w:hAnsi="Open Sans"/>
          <w:shd w:val="clear" w:color="auto" w:fill="FFFFFF"/>
        </w:rPr>
        <w:t>”</w:t>
      </w:r>
      <w:r w:rsidR="002D21E4" w:rsidRPr="00C91E2B">
        <w:rPr>
          <w:rFonts w:ascii="Open Sans" w:hAnsi="Open Sans"/>
          <w:shd w:val="clear" w:color="auto" w:fill="FFFFFF"/>
        </w:rPr>
        <w:t xml:space="preserve"> Eiropas pārstāvniecības direktors </w:t>
      </w:r>
      <w:r w:rsidR="002D21E4" w:rsidRPr="00C91E2B">
        <w:rPr>
          <w:rFonts w:ascii="Open Sans" w:hAnsi="Open Sans"/>
          <w:b/>
          <w:shd w:val="clear" w:color="auto" w:fill="FFFFFF"/>
        </w:rPr>
        <w:t>Miks Celmiņš</w:t>
      </w:r>
      <w:r w:rsidR="002D21E4" w:rsidRPr="00C91E2B">
        <w:rPr>
          <w:rFonts w:ascii="Open Sans" w:hAnsi="Open Sans"/>
          <w:shd w:val="clear" w:color="auto" w:fill="FFFFFF"/>
        </w:rPr>
        <w:t>;</w:t>
      </w:r>
    </w:p>
    <w:p w14:paraId="5C663A31" w14:textId="77777777" w:rsidR="00727679" w:rsidRPr="005B2E0A" w:rsidRDefault="00727679" w:rsidP="00727679">
      <w:pPr>
        <w:pStyle w:val="ListParagraph"/>
        <w:numPr>
          <w:ilvl w:val="0"/>
          <w:numId w:val="6"/>
        </w:numPr>
        <w:jc w:val="both"/>
      </w:pPr>
      <w:r w:rsidRPr="005B2E0A">
        <w:t xml:space="preserve">Sabiedriskās politikas centrs PROVIDUS vadošā pētniece </w:t>
      </w:r>
      <w:r w:rsidRPr="005B2E0A">
        <w:rPr>
          <w:b/>
        </w:rPr>
        <w:t>Agnese Lāce</w:t>
      </w:r>
      <w:r w:rsidRPr="005B2E0A">
        <w:t>;</w:t>
      </w:r>
    </w:p>
    <w:p w14:paraId="58D359E4" w14:textId="77777777" w:rsidR="00727679" w:rsidRPr="005B2E0A" w:rsidRDefault="00727679" w:rsidP="00727679">
      <w:pPr>
        <w:pStyle w:val="ListParagraph"/>
        <w:numPr>
          <w:ilvl w:val="0"/>
          <w:numId w:val="6"/>
        </w:numPr>
        <w:jc w:val="both"/>
      </w:pPr>
      <w:r w:rsidRPr="005B2E0A">
        <w:t>Biedrības </w:t>
      </w:r>
      <w:r w:rsidRPr="005B2E0A">
        <w:rPr>
          <w:i/>
        </w:rPr>
        <w:t>Gribu palīdzēt bēgļiem</w:t>
      </w:r>
      <w:r w:rsidRPr="005B2E0A">
        <w:t xml:space="preserve"> Starptautiskās palīdzības saņēmēju interešu pārstāve </w:t>
      </w:r>
      <w:r w:rsidRPr="005B2E0A">
        <w:rPr>
          <w:b/>
        </w:rPr>
        <w:t xml:space="preserve">Ieva </w:t>
      </w:r>
      <w:proofErr w:type="spellStart"/>
      <w:r w:rsidRPr="005B2E0A">
        <w:rPr>
          <w:b/>
        </w:rPr>
        <w:t>Raubiško</w:t>
      </w:r>
      <w:proofErr w:type="spellEnd"/>
      <w:r w:rsidRPr="005B2E0A">
        <w:t>;</w:t>
      </w:r>
    </w:p>
    <w:p w14:paraId="3F2C75D7" w14:textId="77777777" w:rsidR="00727679" w:rsidRPr="005B2E0A" w:rsidRDefault="00727679" w:rsidP="00727679">
      <w:pPr>
        <w:pStyle w:val="ListParagraph"/>
        <w:numPr>
          <w:ilvl w:val="0"/>
          <w:numId w:val="6"/>
        </w:numPr>
        <w:jc w:val="both"/>
      </w:pPr>
      <w:r w:rsidRPr="005B2E0A">
        <w:t xml:space="preserve">Latvijas Cilvēktiesību centra juriste </w:t>
      </w:r>
      <w:r w:rsidRPr="005B2E0A">
        <w:rPr>
          <w:b/>
        </w:rPr>
        <w:t>Liliana Garkalne</w:t>
      </w:r>
      <w:r w:rsidRPr="005B2E0A">
        <w:t>;</w:t>
      </w:r>
    </w:p>
    <w:p w14:paraId="27B1962B" w14:textId="155F4F5C" w:rsidR="00727679" w:rsidRDefault="00727679" w:rsidP="00727679">
      <w:pPr>
        <w:pStyle w:val="ListParagraph"/>
        <w:numPr>
          <w:ilvl w:val="0"/>
          <w:numId w:val="6"/>
        </w:numPr>
        <w:jc w:val="both"/>
      </w:pPr>
      <w:r w:rsidRPr="005B2E0A">
        <w:t>Latvijas Cilvēktiesību centra ANO Bēgļu aģentūras pārstāvniecības Ziemeļvalstīs un Baltijas valstīs</w:t>
      </w:r>
      <w:r w:rsidR="00E72482">
        <w:t xml:space="preserve"> </w:t>
      </w:r>
      <w:r w:rsidRPr="005B2E0A">
        <w:t xml:space="preserve">projekta "Robežu monitorings un juridiskās palīdzības sniegšana patvēruma meklētājiem Latvijā" pārstāve </w:t>
      </w:r>
      <w:r w:rsidRPr="005B2E0A">
        <w:rPr>
          <w:b/>
        </w:rPr>
        <w:t xml:space="preserve">Anna </w:t>
      </w:r>
      <w:proofErr w:type="spellStart"/>
      <w:r w:rsidRPr="005B2E0A">
        <w:rPr>
          <w:b/>
        </w:rPr>
        <w:t>Audere</w:t>
      </w:r>
      <w:proofErr w:type="spellEnd"/>
      <w:r w:rsidRPr="005B2E0A">
        <w:t>;</w:t>
      </w:r>
    </w:p>
    <w:p w14:paraId="297236D0" w14:textId="73C55071" w:rsidR="00727679" w:rsidRPr="00727679" w:rsidRDefault="00727679" w:rsidP="00727679">
      <w:pPr>
        <w:numPr>
          <w:ilvl w:val="0"/>
          <w:numId w:val="6"/>
        </w:numPr>
        <w:jc w:val="both"/>
        <w:rPr>
          <w:color w:val="000000"/>
          <w:szCs w:val="24"/>
        </w:rPr>
      </w:pPr>
      <w:r w:rsidRPr="00727679">
        <w:rPr>
          <w:color w:val="000000"/>
          <w:szCs w:val="24"/>
        </w:rPr>
        <w:t xml:space="preserve">13. Saeimas deputāte </w:t>
      </w:r>
      <w:r w:rsidRPr="00727679">
        <w:rPr>
          <w:b/>
          <w:color w:val="000000"/>
          <w:szCs w:val="24"/>
        </w:rPr>
        <w:t>Inese Voika</w:t>
      </w:r>
      <w:r w:rsidRPr="00727679">
        <w:rPr>
          <w:color w:val="000000"/>
          <w:szCs w:val="24"/>
        </w:rPr>
        <w:t>;</w:t>
      </w:r>
    </w:p>
    <w:p w14:paraId="1DAD86EF" w14:textId="77777777" w:rsidR="00727679" w:rsidRPr="005B2E0A" w:rsidRDefault="00727679" w:rsidP="00727679">
      <w:pPr>
        <w:pStyle w:val="ListParagraph"/>
        <w:numPr>
          <w:ilvl w:val="0"/>
          <w:numId w:val="6"/>
        </w:numPr>
        <w:jc w:val="both"/>
        <w:rPr>
          <w:rStyle w:val="Strong"/>
        </w:rPr>
      </w:pPr>
      <w:r w:rsidRPr="005B2E0A">
        <w:rPr>
          <w:rStyle w:val="Strong"/>
          <w:b w:val="0"/>
        </w:rPr>
        <w:t>Saeimas Juridiskā biroja juridiskais padomnieks</w:t>
      </w:r>
      <w:r w:rsidRPr="005B2E0A">
        <w:rPr>
          <w:rStyle w:val="Strong"/>
        </w:rPr>
        <w:t xml:space="preserve"> Jānis Priekulis;</w:t>
      </w:r>
    </w:p>
    <w:p w14:paraId="18CC256F" w14:textId="77777777" w:rsidR="00727679" w:rsidRPr="005B2E0A" w:rsidRDefault="00727679" w:rsidP="00727679">
      <w:pPr>
        <w:numPr>
          <w:ilvl w:val="0"/>
          <w:numId w:val="6"/>
        </w:numPr>
        <w:jc w:val="both"/>
        <w:rPr>
          <w:color w:val="000000"/>
          <w:szCs w:val="24"/>
          <w:lang w:val="en-GB"/>
        </w:rPr>
      </w:pPr>
      <w:proofErr w:type="spellStart"/>
      <w:r w:rsidRPr="005B2E0A">
        <w:rPr>
          <w:color w:val="000000"/>
          <w:szCs w:val="24"/>
          <w:lang w:val="en-GB"/>
        </w:rPr>
        <w:t>Saeimas</w:t>
      </w:r>
      <w:proofErr w:type="spellEnd"/>
      <w:r w:rsidRPr="005B2E0A">
        <w:rPr>
          <w:color w:val="000000"/>
          <w:szCs w:val="24"/>
          <w:lang w:val="en-GB"/>
        </w:rPr>
        <w:t xml:space="preserve"> </w:t>
      </w:r>
      <w:proofErr w:type="spellStart"/>
      <w:r w:rsidRPr="005B2E0A">
        <w:rPr>
          <w:color w:val="000000"/>
          <w:szCs w:val="24"/>
          <w:lang w:val="en-GB"/>
        </w:rPr>
        <w:t>priekšsēdētājas</w:t>
      </w:r>
      <w:proofErr w:type="spellEnd"/>
      <w:r w:rsidRPr="005B2E0A">
        <w:rPr>
          <w:color w:val="000000"/>
          <w:szCs w:val="24"/>
          <w:lang w:val="en-GB"/>
        </w:rPr>
        <w:t xml:space="preserve"> </w:t>
      </w:r>
      <w:proofErr w:type="spellStart"/>
      <w:r w:rsidRPr="005B2E0A">
        <w:rPr>
          <w:color w:val="000000"/>
          <w:szCs w:val="24"/>
          <w:lang w:val="en-GB"/>
        </w:rPr>
        <w:t>biedres</w:t>
      </w:r>
      <w:proofErr w:type="spellEnd"/>
      <w:r w:rsidRPr="005B2E0A">
        <w:rPr>
          <w:color w:val="000000"/>
          <w:szCs w:val="24"/>
          <w:lang w:val="en-GB"/>
        </w:rPr>
        <w:t xml:space="preserve"> </w:t>
      </w:r>
      <w:proofErr w:type="spellStart"/>
      <w:r w:rsidRPr="005B2E0A">
        <w:rPr>
          <w:color w:val="000000"/>
          <w:szCs w:val="24"/>
          <w:lang w:val="en-GB"/>
        </w:rPr>
        <w:t>Ineses</w:t>
      </w:r>
      <w:proofErr w:type="spellEnd"/>
      <w:r w:rsidRPr="005B2E0A">
        <w:rPr>
          <w:color w:val="000000"/>
          <w:szCs w:val="24"/>
          <w:lang w:val="en-GB"/>
        </w:rPr>
        <w:t xml:space="preserve"> </w:t>
      </w:r>
      <w:proofErr w:type="spellStart"/>
      <w:r w:rsidRPr="005B2E0A">
        <w:rPr>
          <w:color w:val="000000"/>
          <w:szCs w:val="24"/>
          <w:lang w:val="en-GB"/>
        </w:rPr>
        <w:t>Lībiņas-Egneres</w:t>
      </w:r>
      <w:proofErr w:type="spellEnd"/>
      <w:r w:rsidRPr="005B2E0A">
        <w:rPr>
          <w:color w:val="000000"/>
          <w:szCs w:val="24"/>
          <w:lang w:val="en-GB"/>
        </w:rPr>
        <w:t xml:space="preserve"> </w:t>
      </w:r>
      <w:proofErr w:type="spellStart"/>
      <w:r w:rsidRPr="005B2E0A">
        <w:rPr>
          <w:color w:val="000000"/>
          <w:szCs w:val="24"/>
          <w:lang w:val="en-GB"/>
        </w:rPr>
        <w:t>biroja</w:t>
      </w:r>
      <w:proofErr w:type="spellEnd"/>
      <w:r w:rsidRPr="005B2E0A">
        <w:rPr>
          <w:color w:val="000000"/>
          <w:szCs w:val="24"/>
          <w:lang w:val="en-GB"/>
        </w:rPr>
        <w:t xml:space="preserve"> </w:t>
      </w:r>
      <w:proofErr w:type="spellStart"/>
      <w:r w:rsidRPr="005B2E0A">
        <w:rPr>
          <w:color w:val="000000"/>
          <w:szCs w:val="24"/>
          <w:lang w:val="en-GB"/>
        </w:rPr>
        <w:t>vadītāja</w:t>
      </w:r>
      <w:proofErr w:type="spellEnd"/>
      <w:r w:rsidRPr="005B2E0A">
        <w:rPr>
          <w:color w:val="000000"/>
          <w:szCs w:val="24"/>
          <w:lang w:val="en-GB"/>
        </w:rPr>
        <w:t xml:space="preserve"> </w:t>
      </w:r>
      <w:r w:rsidRPr="005B2E0A">
        <w:rPr>
          <w:b/>
          <w:color w:val="000000"/>
          <w:szCs w:val="24"/>
          <w:lang w:val="en-GB"/>
        </w:rPr>
        <w:t xml:space="preserve">Nora </w:t>
      </w:r>
      <w:proofErr w:type="spellStart"/>
      <w:r w:rsidRPr="005B2E0A">
        <w:rPr>
          <w:b/>
          <w:color w:val="000000"/>
          <w:szCs w:val="24"/>
          <w:lang w:val="en-GB"/>
        </w:rPr>
        <w:t>Ventaskraste</w:t>
      </w:r>
      <w:proofErr w:type="spellEnd"/>
      <w:r w:rsidRPr="005B2E0A">
        <w:rPr>
          <w:color w:val="000000"/>
          <w:szCs w:val="24"/>
          <w:lang w:val="en-GB"/>
        </w:rPr>
        <w:t>;</w:t>
      </w:r>
    </w:p>
    <w:p w14:paraId="197803A9" w14:textId="77777777" w:rsidR="00727679" w:rsidRPr="00C91E2B" w:rsidRDefault="00727679" w:rsidP="00727679">
      <w:pPr>
        <w:pStyle w:val="ListParagraph"/>
        <w:numPr>
          <w:ilvl w:val="0"/>
          <w:numId w:val="6"/>
        </w:numPr>
        <w:shd w:val="clear" w:color="auto" w:fill="FFFFFF"/>
        <w:jc w:val="both"/>
        <w:rPr>
          <w:rStyle w:val="Strong"/>
          <w:rFonts w:cs="Calibri"/>
        </w:rPr>
      </w:pPr>
      <w:r w:rsidRPr="00C91E2B">
        <w:rPr>
          <w:rStyle w:val="Strong"/>
          <w:rFonts w:cs="Calibri"/>
          <w:b w:val="0"/>
        </w:rPr>
        <w:t>Saeimas Preses dienesta vecākā konsultante</w:t>
      </w:r>
      <w:r w:rsidRPr="00C91E2B">
        <w:rPr>
          <w:rStyle w:val="Strong"/>
          <w:rFonts w:cs="Calibri"/>
        </w:rPr>
        <w:t xml:space="preserve"> Elīna Gulbe;</w:t>
      </w:r>
    </w:p>
    <w:p w14:paraId="136FEAE3" w14:textId="77777777" w:rsidR="00FF0E6F" w:rsidRDefault="00FF0E6F" w:rsidP="00A8698D">
      <w:pPr>
        <w:jc w:val="both"/>
        <w:rPr>
          <w:b/>
          <w:bCs/>
        </w:rPr>
      </w:pPr>
    </w:p>
    <w:p w14:paraId="5B1F91A0" w14:textId="0CFAFAB0"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9460F10" w:rsidR="00152608" w:rsidRPr="00A4038B" w:rsidRDefault="00152608" w:rsidP="00152608">
      <w:pPr>
        <w:pStyle w:val="BodyText3"/>
      </w:pPr>
      <w:r w:rsidRPr="00A4038B">
        <w:t>Darba kārtība:</w:t>
      </w:r>
    </w:p>
    <w:p w14:paraId="465163FC" w14:textId="48E910E7" w:rsidR="00F5126C" w:rsidRDefault="00F5126C" w:rsidP="00F5126C">
      <w:r w:rsidRPr="00F951A1">
        <w:t>1. </w:t>
      </w:r>
      <w:r w:rsidR="00C9531B">
        <w:t>Grozījumi Imigrācijas likumā (</w:t>
      </w:r>
      <w:hyperlink r:id="rId8" w:tgtFrame="_blank" w:history="1">
        <w:r w:rsidRPr="00F951A1">
          <w:t>896/Lp13</w:t>
        </w:r>
      </w:hyperlink>
      <w:r w:rsidRPr="00F951A1">
        <w:t>) 1. lasījums.</w:t>
      </w:r>
    </w:p>
    <w:p w14:paraId="3B7598CF" w14:textId="3D1A45AF" w:rsidR="00F5126C" w:rsidRPr="00F951A1" w:rsidRDefault="00F5126C" w:rsidP="00F5126C">
      <w:pPr>
        <w:shd w:val="clear" w:color="auto" w:fill="FFFFFF"/>
      </w:pPr>
      <w:r w:rsidRPr="00F951A1">
        <w:t>2. </w:t>
      </w:r>
      <w:r w:rsidR="00C9531B">
        <w:t>Grozījums Imigrācijas likumā (</w:t>
      </w:r>
      <w:hyperlink r:id="rId9" w:tgtFrame="_blank" w:history="1">
        <w:r w:rsidRPr="00F951A1">
          <w:t>901/Lp13</w:t>
        </w:r>
      </w:hyperlink>
      <w:r w:rsidRPr="00F951A1">
        <w:t>) 1. lasījums.</w:t>
      </w:r>
      <w:r w:rsidRPr="00F951A1">
        <w:br/>
        <w:t>3. </w:t>
      </w:r>
      <w:r w:rsidR="00C9531B">
        <w:t>Grozījums Imigrācijas likumā (</w:t>
      </w:r>
      <w:hyperlink r:id="rId10" w:tgtFrame="_blank" w:history="1">
        <w:r w:rsidRPr="00F951A1">
          <w:t>951/Lp13</w:t>
        </w:r>
      </w:hyperlink>
      <w:r w:rsidRPr="00F951A1">
        <w:t>) 1. lasījums.</w:t>
      </w:r>
      <w:r w:rsidRPr="00F951A1">
        <w:br/>
        <w:t>4. </w:t>
      </w:r>
      <w:r w:rsidR="00C9531B">
        <w:t>Grozījumi Imigrācijas likumā (</w:t>
      </w:r>
      <w:hyperlink r:id="rId11" w:tgtFrame="_blank" w:history="1">
        <w:r w:rsidRPr="00F951A1">
          <w:t>916/Lp13</w:t>
        </w:r>
      </w:hyperlink>
      <w:r w:rsidRPr="00F951A1">
        <w:t>) 1. lasījums.</w:t>
      </w:r>
      <w:r w:rsidRPr="00F951A1">
        <w:br/>
        <w:t>5. ASV nacionālo sankciju piemērošanas procedūra un rezultāti.</w:t>
      </w:r>
    </w:p>
    <w:p w14:paraId="611941BE" w14:textId="4C0BF907" w:rsidR="00AC2C73" w:rsidRDefault="00AC2C73" w:rsidP="003E04DF">
      <w:pPr>
        <w:jc w:val="both"/>
        <w:rPr>
          <w:color w:val="FF0000"/>
        </w:rPr>
      </w:pPr>
    </w:p>
    <w:p w14:paraId="188BC05F" w14:textId="6CD257D9" w:rsidR="007A65E0" w:rsidRPr="00A4038B" w:rsidRDefault="00152608" w:rsidP="00AC2C73">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2274272A" w:rsidR="00C010F0" w:rsidRPr="00762717" w:rsidRDefault="008A45A1" w:rsidP="008A1803">
      <w:pPr>
        <w:jc w:val="both"/>
        <w:rPr>
          <w:i/>
          <w:iCs/>
        </w:rPr>
      </w:pPr>
      <w:r w:rsidRPr="00762717">
        <w:rPr>
          <w:i/>
          <w:iCs/>
        </w:rPr>
        <w:t>Sēdē piedalās deputāti J.Rancāns,</w:t>
      </w:r>
      <w:r w:rsidR="003E04DF" w:rsidRPr="00762717">
        <w:rPr>
          <w:i/>
          <w:iCs/>
        </w:rPr>
        <w:t xml:space="preserve"> </w:t>
      </w:r>
      <w:r w:rsidR="003C7141" w:rsidRPr="00762717">
        <w:rPr>
          <w:i/>
          <w:iCs/>
        </w:rPr>
        <w:t xml:space="preserve">A.Blumbergs, </w:t>
      </w:r>
      <w:r w:rsidR="003E04DF" w:rsidRPr="00762717">
        <w:rPr>
          <w:i/>
          <w:iCs/>
        </w:rPr>
        <w:t>E.Šnore, A.Latkovskis,</w:t>
      </w:r>
      <w:r w:rsidR="00184D04" w:rsidRPr="00762717">
        <w:rPr>
          <w:i/>
          <w:iCs/>
        </w:rPr>
        <w:t xml:space="preserve"> </w:t>
      </w:r>
      <w:proofErr w:type="spellStart"/>
      <w:r w:rsidR="00184D04" w:rsidRPr="00762717">
        <w:rPr>
          <w:i/>
          <w:iCs/>
        </w:rPr>
        <w:t>M.Možvillo</w:t>
      </w:r>
      <w:proofErr w:type="spellEnd"/>
      <w:r w:rsidR="00184D04" w:rsidRPr="00762717">
        <w:rPr>
          <w:i/>
          <w:iCs/>
        </w:rPr>
        <w:t>,</w:t>
      </w:r>
      <w:r w:rsidR="00762717" w:rsidRPr="00762717">
        <w:rPr>
          <w:i/>
          <w:iCs/>
        </w:rPr>
        <w:t xml:space="preserve"> </w:t>
      </w:r>
      <w:proofErr w:type="spellStart"/>
      <w:r w:rsidR="00762717" w:rsidRPr="00762717">
        <w:rPr>
          <w:i/>
          <w:iCs/>
        </w:rPr>
        <w:t>A.</w:t>
      </w:r>
      <w:r w:rsidR="00F37ED9">
        <w:rPr>
          <w:i/>
          <w:iCs/>
        </w:rPr>
        <w:t>Zakatistovs</w:t>
      </w:r>
      <w:proofErr w:type="spellEnd"/>
      <w:r w:rsidR="00F37ED9">
        <w:rPr>
          <w:i/>
          <w:iCs/>
        </w:rPr>
        <w:t>.</w:t>
      </w:r>
      <w:r w:rsidR="00762717" w:rsidRPr="00762717">
        <w:rPr>
          <w:i/>
          <w:iCs/>
        </w:rPr>
        <w:t xml:space="preserve"> I.Klementjevs</w:t>
      </w:r>
      <w:r w:rsidR="00725DF5">
        <w:rPr>
          <w:i/>
          <w:iCs/>
        </w:rPr>
        <w:t xml:space="preserve"> un </w:t>
      </w:r>
      <w:proofErr w:type="spellStart"/>
      <w:r w:rsidR="00725DF5" w:rsidRPr="00762717">
        <w:rPr>
          <w:i/>
          <w:iCs/>
        </w:rPr>
        <w:t>V.A.Tērauda</w:t>
      </w:r>
      <w:proofErr w:type="spellEnd"/>
      <w:r w:rsidR="00762717" w:rsidRPr="00762717">
        <w:rPr>
          <w:i/>
          <w:iCs/>
        </w:rPr>
        <w:t xml:space="preserve"> pievienojas sēdes laikā.</w:t>
      </w:r>
    </w:p>
    <w:p w14:paraId="6824FDD7" w14:textId="77777777" w:rsidR="00725DF5" w:rsidRDefault="00725DF5" w:rsidP="00725DF5"/>
    <w:p w14:paraId="617756BA" w14:textId="77777777" w:rsidR="002B7191" w:rsidRPr="0032005D" w:rsidRDefault="002B7191" w:rsidP="002B7191">
      <w:pPr>
        <w:jc w:val="both"/>
        <w:rPr>
          <w:b/>
        </w:rPr>
      </w:pPr>
      <w:proofErr w:type="gramStart"/>
      <w:r w:rsidRPr="0032005D">
        <w:rPr>
          <w:b/>
        </w:rPr>
        <w:t>1. Grozījumi Imigrācijas likumā</w:t>
      </w:r>
      <w:proofErr w:type="gramEnd"/>
      <w:r w:rsidRPr="0032005D">
        <w:rPr>
          <w:b/>
        </w:rPr>
        <w:t xml:space="preserve"> (</w:t>
      </w:r>
      <w:hyperlink r:id="rId12" w:tgtFrame="_blank" w:history="1">
        <w:r w:rsidRPr="0032005D">
          <w:rPr>
            <w:b/>
          </w:rPr>
          <w:t>896/Lp13</w:t>
        </w:r>
      </w:hyperlink>
      <w:r w:rsidRPr="0032005D">
        <w:rPr>
          <w:b/>
        </w:rPr>
        <w:t>) 1. lasījums.</w:t>
      </w:r>
    </w:p>
    <w:p w14:paraId="0DD51858" w14:textId="77777777" w:rsidR="00280E87" w:rsidRDefault="00280E87" w:rsidP="00CF5FCB">
      <w:pPr>
        <w:jc w:val="both"/>
      </w:pPr>
      <w:r>
        <w:rPr>
          <w:b/>
        </w:rPr>
        <w:t xml:space="preserve">J.Rancāns </w:t>
      </w:r>
      <w:r>
        <w:t>iepazīstina ar pirmo darba kārtības punktu un dod vārdu likumprojekta autoriem – Iekšlietu ministrijai.</w:t>
      </w:r>
    </w:p>
    <w:p w14:paraId="593F7C85" w14:textId="50CEBF40" w:rsidR="00725DF5" w:rsidRDefault="00725DF5" w:rsidP="00F40860">
      <w:pPr>
        <w:jc w:val="both"/>
      </w:pPr>
      <w:r w:rsidRPr="002B7191">
        <w:rPr>
          <w:b/>
        </w:rPr>
        <w:t>V.Vītoliņš</w:t>
      </w:r>
      <w:r>
        <w:t xml:space="preserve"> i</w:t>
      </w:r>
      <w:r w:rsidR="007E1573">
        <w:t>epazīstina ar likumprojektu – Satversmes tiesa pieņēmusi spriedumu, atzīstot Imigrācijas likuma 61. panta 8. daļu par neatbilstošu Latvijas Republikas Satversmes 92. pantam – līdz Satversmes</w:t>
      </w:r>
      <w:r w:rsidR="0033536E">
        <w:t xml:space="preserve"> tiesas sprieduma pieņemšanai tajos gadījumo</w:t>
      </w:r>
      <w:r w:rsidR="007E1573">
        <w:t>s, kad iekšlietu ministrs iekļāva personu sarakstā, kurām ieceļošana Latvijas Republik</w:t>
      </w:r>
      <w:r w:rsidR="00F61560">
        <w:t xml:space="preserve">ā ir aizliegta uz izlūkošanas un pretizlūkošanas pamata, pārsūdzības institūcija bija ģenerālprokurors. </w:t>
      </w:r>
      <w:r>
        <w:t>Satversmes t</w:t>
      </w:r>
      <w:r w:rsidR="000F53FB">
        <w:t xml:space="preserve">iesa konstatēja, ka, ievērojot </w:t>
      </w:r>
      <w:r w:rsidR="00F61560">
        <w:t>ģenerālprokurora</w:t>
      </w:r>
      <w:r w:rsidR="000F53FB">
        <w:t xml:space="preserve"> lomu,</w:t>
      </w:r>
      <w:r w:rsidR="00F61560">
        <w:t xml:space="preserve"> veicot uzraudzību pār attiecīgajām kompetentajām iestādēm,</w:t>
      </w:r>
      <w:r w:rsidR="000F53FB">
        <w:t xml:space="preserve"> </w:t>
      </w:r>
      <w:r w:rsidR="00F61560">
        <w:t>ģenerālprokurors</w:t>
      </w:r>
      <w:r w:rsidR="000F53FB">
        <w:t>,</w:t>
      </w:r>
      <w:r>
        <w:t xml:space="preserve"> kā pārsūdzības institūts</w:t>
      </w:r>
      <w:r w:rsidR="000F53FB">
        <w:t>,</w:t>
      </w:r>
      <w:r w:rsidR="00F61560">
        <w:t xml:space="preserve"> nevar tikt uzskatīts par objektīvu un neatkarīgu iestādi. </w:t>
      </w:r>
      <w:r w:rsidR="00F61560">
        <w:lastRenderedPageBreak/>
        <w:t>Tas bija i</w:t>
      </w:r>
      <w:r>
        <w:t xml:space="preserve">emesls, kāpēc šī norma atzīta par neatbilstošu </w:t>
      </w:r>
      <w:r w:rsidR="000F53FB">
        <w:t>Satversmes pantam. Tādēļ Iekšlietu ministrija</w:t>
      </w:r>
      <w:r w:rsidR="00F61560">
        <w:t xml:space="preserve"> izstrādāja grozījumus Imigrācijas likumā, piedāvājot izslēgt 61. panta 8. daļu. </w:t>
      </w:r>
    </w:p>
    <w:p w14:paraId="5103269A" w14:textId="17CD11B1" w:rsidR="00F61560" w:rsidRPr="006F2594" w:rsidRDefault="00095D3A" w:rsidP="00F40860">
      <w:pPr>
        <w:jc w:val="both"/>
        <w:rPr>
          <w:i/>
        </w:rPr>
      </w:pPr>
      <w:r>
        <w:rPr>
          <w:i/>
        </w:rPr>
        <w:t>Tehnisku traucējumu dēļ daļa runātā nav dzirdama.</w:t>
      </w:r>
    </w:p>
    <w:p w14:paraId="4A3DA6A0" w14:textId="4DF038FA" w:rsidR="00725DF5" w:rsidRDefault="00F61560" w:rsidP="00041D66">
      <w:pPr>
        <w:jc w:val="both"/>
      </w:pPr>
      <w:r>
        <w:t>Spriedums stājās spēkā 1. martā. Līdz ar to šobrīd n</w:t>
      </w:r>
      <w:r w:rsidR="00725DF5">
        <w:t>orma pēc 1. marta atzīta par spēkā neesošu</w:t>
      </w:r>
      <w:r>
        <w:t xml:space="preserve"> un oficiālajos vēstnešos šis Satversmes tiesas spriedums ir publicēts, arī </w:t>
      </w:r>
      <w:proofErr w:type="spellStart"/>
      <w:r w:rsidR="009A174C">
        <w:t>www.l</w:t>
      </w:r>
      <w:r>
        <w:t>ikumi.lv</w:t>
      </w:r>
      <w:proofErr w:type="spellEnd"/>
      <w:r>
        <w:t xml:space="preserve"> redzam, ka 8. daļa tiek uzskatīta par izslēgtu jau šobrīd. Līdz ar to jautājums arī </w:t>
      </w:r>
      <w:r w:rsidR="00725DF5">
        <w:t>Saeimas Juridiskajam birojam</w:t>
      </w:r>
      <w:r>
        <w:t>, vai attiecīgais grozījums 61. panta 8. daļā šobrīd joprojām ir aktuāls.</w:t>
      </w:r>
    </w:p>
    <w:p w14:paraId="0CC61C86" w14:textId="17EBF4AE" w:rsidR="00725DF5" w:rsidRDefault="002B7191" w:rsidP="00041D66">
      <w:pPr>
        <w:jc w:val="both"/>
      </w:pPr>
      <w:r>
        <w:t>Nākamais, ko paredz likumprojekts</w:t>
      </w:r>
      <w:r w:rsidR="00725DF5">
        <w:t xml:space="preserve">, </w:t>
      </w:r>
      <w:r w:rsidR="00BB1F5C">
        <w:t>papildināt,</w:t>
      </w:r>
      <w:r w:rsidR="000F53FB">
        <w:t xml:space="preserve"> ievērojot Satversmes tiesas spriedumā paustās</w:t>
      </w:r>
      <w:r w:rsidR="00725DF5">
        <w:t xml:space="preserve"> atziņas</w:t>
      </w:r>
      <w:r w:rsidR="00BB1F5C">
        <w:t>,</w:t>
      </w:r>
      <w:r w:rsidR="00725DF5">
        <w:t xml:space="preserve"> pienākumu</w:t>
      </w:r>
      <w:r w:rsidR="00BB1F5C">
        <w:t xml:space="preserve"> šajā lēmumā norādīt to informāciju, ciktāl to ir iespējams norādīt, ievērojot informācijas aizsardzības prasības. Nākamais likumprojektā </w:t>
      </w:r>
      <w:r w:rsidR="00725DF5">
        <w:t>piedāvāts izslēgt</w:t>
      </w:r>
      <w:r w:rsidR="00BB1F5C">
        <w:t xml:space="preserve"> 65.</w:t>
      </w:r>
      <w:r w:rsidR="00BB1F5C" w:rsidRPr="00BB1F5C">
        <w:rPr>
          <w:vertAlign w:val="superscript"/>
        </w:rPr>
        <w:t>1</w:t>
      </w:r>
      <w:r w:rsidR="00BB1F5C">
        <w:t xml:space="preserve"> 2. panta ceturto daļu, kas paredz Augst</w:t>
      </w:r>
      <w:r w:rsidR="0032209B">
        <w:t>āka</w:t>
      </w:r>
      <w:r w:rsidR="009A174C">
        <w:t>ja</w:t>
      </w:r>
      <w:r w:rsidR="0032209B">
        <w:t xml:space="preserve">i tiesai, kura skatītu šīs lietas atbilstoši šim likumprojektam, tiesības </w:t>
      </w:r>
      <w:r w:rsidR="000F53FB">
        <w:t xml:space="preserve">pieaicināt </w:t>
      </w:r>
      <w:r w:rsidR="0032209B">
        <w:t>ģenerālprokuroru</w:t>
      </w:r>
      <w:r w:rsidR="000F53FB">
        <w:t xml:space="preserve"> </w:t>
      </w:r>
      <w:r w:rsidR="00725DF5">
        <w:t>vied</w:t>
      </w:r>
      <w:r w:rsidR="000F53FB">
        <w:t>okļa</w:t>
      </w:r>
      <w:r w:rsidR="009A174C">
        <w:t xml:space="preserve"> sniegšanai. T</w:t>
      </w:r>
      <w:r w:rsidR="000F53FB">
        <w:t>ā kā</w:t>
      </w:r>
      <w:r w:rsidR="00725DF5">
        <w:t xml:space="preserve"> tiesai tādas tiesības jau ir</w:t>
      </w:r>
      <w:r w:rsidR="002F3A9E">
        <w:t xml:space="preserve"> šobrīd</w:t>
      </w:r>
      <w:r w:rsidR="00725DF5">
        <w:t>,</w:t>
      </w:r>
      <w:r w:rsidR="002F3A9E">
        <w:t xml:space="preserve"> tiesa pēc saviem ieskatiem var pieaicināt jebkuru personu,</w:t>
      </w:r>
      <w:r w:rsidR="00725DF5">
        <w:t xml:space="preserve"> norma izslēdzama</w:t>
      </w:r>
      <w:r w:rsidR="000F53FB">
        <w:t>.</w:t>
      </w:r>
    </w:p>
    <w:p w14:paraId="01A4370D" w14:textId="1AE5B73C" w:rsidR="00725DF5" w:rsidRDefault="000F53FB" w:rsidP="00702280">
      <w:pPr>
        <w:jc w:val="both"/>
      </w:pPr>
      <w:r>
        <w:t>Likumprojekts</w:t>
      </w:r>
      <w:r w:rsidR="00725DF5">
        <w:t xml:space="preserve"> paredz pārejas posmu, tie gadījumi, kuri uzsākti </w:t>
      </w:r>
      <w:r>
        <w:t>skatīt Ģenerālprokuratūrā</w:t>
      </w:r>
      <w:r w:rsidR="00725DF5">
        <w:t>, ko da</w:t>
      </w:r>
      <w:r>
        <w:t>rīt ar tiem pēc 1. marta, kad Satversmes tiesas</w:t>
      </w:r>
      <w:r w:rsidR="00041D66">
        <w:t xml:space="preserve"> spriedums pilnībā</w:t>
      </w:r>
      <w:r w:rsidR="00A342A2">
        <w:t xml:space="preserve"> stātos spēkā. A</w:t>
      </w:r>
      <w:r w:rsidR="00041D66">
        <w:t xml:space="preserve">ttiecīgi šie pārejas noteikumi, </w:t>
      </w:r>
      <w:r w:rsidR="00725DF5">
        <w:t>šķiet, vairs nav nepieciešami</w:t>
      </w:r>
      <w:r w:rsidR="00041D66">
        <w:t>, bet šeit arī jautājums Saeimas Juridiskajam birojam</w:t>
      </w:r>
      <w:r>
        <w:t>. V.Vītoliņš aicina atbalstīt likumprojektu 1. lasījumā, steidzamība nav nepieciešama.</w:t>
      </w:r>
    </w:p>
    <w:p w14:paraId="20AF6194" w14:textId="7E401928" w:rsidR="006F2594" w:rsidRDefault="00725DF5" w:rsidP="00702280">
      <w:pPr>
        <w:jc w:val="both"/>
      </w:pPr>
      <w:r w:rsidRPr="000F53FB">
        <w:rPr>
          <w:b/>
        </w:rPr>
        <w:t>J.Priekulis</w:t>
      </w:r>
      <w:r>
        <w:t xml:space="preserve"> </w:t>
      </w:r>
      <w:r w:rsidR="000F53FB">
        <w:t>informē, ka konceptuālu iebildumu par likumprojektu Saeimas Juridiskajam birojam nav, jo likumprojekts ir saistīts ar Satversmes tiesas</w:t>
      </w:r>
      <w:r>
        <w:t xml:space="preserve"> nolēmuma izpildi. Par iesp</w:t>
      </w:r>
      <w:r w:rsidR="000F53FB">
        <w:t>ējamo</w:t>
      </w:r>
      <w:r>
        <w:t xml:space="preserve"> redakcijas preciz</w:t>
      </w:r>
      <w:r w:rsidR="000F53FB">
        <w:t>ēšanu norāda</w:t>
      </w:r>
      <w:r>
        <w:t>,</w:t>
      </w:r>
      <w:r w:rsidR="000F53FB">
        <w:t xml:space="preserve"> ka</w:t>
      </w:r>
      <w:r>
        <w:t xml:space="preserve"> uz </w:t>
      </w:r>
      <w:r w:rsidR="000F53FB">
        <w:t>2. lasījumu</w:t>
      </w:r>
      <w:r>
        <w:t xml:space="preserve"> būs nepiec</w:t>
      </w:r>
      <w:r w:rsidR="000F53FB">
        <w:t>iešams</w:t>
      </w:r>
      <w:r>
        <w:t xml:space="preserve"> piedāvāt </w:t>
      </w:r>
      <w:r w:rsidR="00863991">
        <w:t>redakciju</w:t>
      </w:r>
      <w:r w:rsidR="000F53FB">
        <w:t xml:space="preserve"> precizējumus, jo termiņš, ko Satversmes tiesa</w:t>
      </w:r>
      <w:r>
        <w:t xml:space="preserve"> noteikusi ties</w:t>
      </w:r>
      <w:r w:rsidR="000F53FB">
        <w:t>ību normas spēka zaudēšanai, ir 202</w:t>
      </w:r>
      <w:r w:rsidR="00863991">
        <w:t>1</w:t>
      </w:r>
      <w:r w:rsidR="000F53FB">
        <w:t>. gada</w:t>
      </w:r>
      <w:r>
        <w:t xml:space="preserve"> 1. marts</w:t>
      </w:r>
      <w:r w:rsidR="000F53FB">
        <w:t>, tas šobrīd jau ir pagājis, bet likumprojekts</w:t>
      </w:r>
      <w:r>
        <w:t xml:space="preserve"> tika rakstīts ar pieņēmumu, ka piedāvātais reg</w:t>
      </w:r>
      <w:r w:rsidR="000F53FB">
        <w:t>ulējums</w:t>
      </w:r>
      <w:r>
        <w:t xml:space="preserve"> stāsies spēkā pirms </w:t>
      </w:r>
      <w:r w:rsidR="000F53FB">
        <w:t>2021. gada</w:t>
      </w:r>
      <w:r>
        <w:t xml:space="preserve"> 1. marta</w:t>
      </w:r>
      <w:r w:rsidR="000F53FB">
        <w:t>,</w:t>
      </w:r>
      <w:r>
        <w:t xml:space="preserve"> līdz ar to nep</w:t>
      </w:r>
      <w:r w:rsidR="000F53FB">
        <w:t>ieciešams precizēt likumprojekta</w:t>
      </w:r>
      <w:r>
        <w:t xml:space="preserve"> 1</w:t>
      </w:r>
      <w:r w:rsidR="000F53FB">
        <w:t>.</w:t>
      </w:r>
      <w:r>
        <w:t xml:space="preserve"> un 4</w:t>
      </w:r>
      <w:r w:rsidR="000F53FB">
        <w:t>.</w:t>
      </w:r>
      <w:r>
        <w:t xml:space="preserve"> pantu. Pap</w:t>
      </w:r>
      <w:r w:rsidR="000F53FB">
        <w:t>ildus</w:t>
      </w:r>
      <w:r>
        <w:t xml:space="preserve"> apsverami groz</w:t>
      </w:r>
      <w:r w:rsidR="000F53FB">
        <w:t>ījumi</w:t>
      </w:r>
      <w:r>
        <w:t xml:space="preserve"> arī 2</w:t>
      </w:r>
      <w:r w:rsidR="000F53FB">
        <w:t>.</w:t>
      </w:r>
      <w:r>
        <w:t xml:space="preserve"> pant</w:t>
      </w:r>
      <w:r w:rsidR="000F53FB">
        <w:t>ā</w:t>
      </w:r>
      <w:r>
        <w:t>, kas noteic, kāda info</w:t>
      </w:r>
      <w:r w:rsidR="000F53FB">
        <w:t>rmācija</w:t>
      </w:r>
      <w:r>
        <w:t xml:space="preserve"> </w:t>
      </w:r>
      <w:r w:rsidR="000F53FB">
        <w:t>iekļaujama lēmumā, jo Satversmes tiesas</w:t>
      </w:r>
      <w:r>
        <w:t xml:space="preserve"> spriedumā 15.1</w:t>
      </w:r>
      <w:r w:rsidR="000F53FB">
        <w:t>.</w:t>
      </w:r>
      <w:r>
        <w:t xml:space="preserve"> </w:t>
      </w:r>
      <w:r w:rsidR="000F53FB">
        <w:t>punktā</w:t>
      </w:r>
      <w:r>
        <w:t xml:space="preserve"> noteikts, lai ārzemn</w:t>
      </w:r>
      <w:r w:rsidR="000F53FB">
        <w:t xml:space="preserve">ieks varētu izmantot </w:t>
      </w:r>
      <w:r>
        <w:t>ti</w:t>
      </w:r>
      <w:r w:rsidR="000F53FB">
        <w:t>esības izteikties</w:t>
      </w:r>
      <w:r w:rsidR="00544424">
        <w:t>,</w:t>
      </w:r>
      <w:r w:rsidR="000F53FB">
        <w:t xml:space="preserve"> </w:t>
      </w:r>
      <w:r w:rsidR="007C178C">
        <w:t>viņš inform</w:t>
      </w:r>
      <w:r w:rsidR="00693951">
        <w:t>ējams</w:t>
      </w:r>
      <w:r w:rsidR="007C178C">
        <w:t xml:space="preserve"> par lēmuma pamatā esošajiem apstākļiem, izņemot tādus apstākļus, kuru izpaušana var apdraudēt valsts drošību.</w:t>
      </w:r>
      <w:r w:rsidR="00A919A8">
        <w:t xml:space="preserve"> </w:t>
      </w:r>
      <w:r w:rsidR="000F53FB">
        <w:t>Savukārt likumprojekta</w:t>
      </w:r>
      <w:r>
        <w:t xml:space="preserve"> 2</w:t>
      </w:r>
      <w:r w:rsidR="000F53FB">
        <w:t>.</w:t>
      </w:r>
      <w:r>
        <w:t xml:space="preserve"> pants būtībā plašāks, arī nekonkrēts. Tās ir lietas, ko iesp</w:t>
      </w:r>
      <w:r w:rsidR="000F53FB">
        <w:t>ējams</w:t>
      </w:r>
      <w:r>
        <w:t xml:space="preserve"> atrisināt</w:t>
      </w:r>
      <w:r w:rsidR="000F53FB">
        <w:t>, izsk</w:t>
      </w:r>
      <w:r w:rsidR="00707A29">
        <w:t xml:space="preserve">atot likumprojektu 2.lasījumā. </w:t>
      </w:r>
      <w:r w:rsidR="000F53FB">
        <w:t>J.Priekulis vaicā</w:t>
      </w:r>
      <w:r>
        <w:t xml:space="preserve"> </w:t>
      </w:r>
      <w:r w:rsidR="000F53FB">
        <w:t>Iekšlietu ministrijas</w:t>
      </w:r>
      <w:r>
        <w:t xml:space="preserve"> pārst</w:t>
      </w:r>
      <w:r w:rsidR="000F53FB">
        <w:t xml:space="preserve">āvim, vai, ņemot vērā, ka Satversmes tiesas </w:t>
      </w:r>
      <w:r>
        <w:t>nolēmum</w:t>
      </w:r>
      <w:r w:rsidR="000F53FB">
        <w:t>a</w:t>
      </w:r>
      <w:r>
        <w:t xml:space="preserve"> termiņš</w:t>
      </w:r>
      <w:r w:rsidR="000F53FB">
        <w:t xml:space="preserve"> –</w:t>
      </w:r>
      <w:r>
        <w:t xml:space="preserve"> </w:t>
      </w:r>
      <w:r w:rsidR="00C644A4">
        <w:t xml:space="preserve">2021. gada </w:t>
      </w:r>
      <w:r>
        <w:t xml:space="preserve">1. marts </w:t>
      </w:r>
      <w:r w:rsidR="000F53FB">
        <w:t xml:space="preserve">– </w:t>
      </w:r>
      <w:r>
        <w:t>pagājis un šobrīd nav no</w:t>
      </w:r>
      <w:r w:rsidR="008536A0">
        <w:t>rma</w:t>
      </w:r>
      <w:r w:rsidR="00544424">
        <w:t>s</w:t>
      </w:r>
      <w:r w:rsidR="008536A0">
        <w:t>, kas ierobežo personas tiesī</w:t>
      </w:r>
      <w:r w:rsidR="005A02B7">
        <w:t>bas vērsties tiesā, vai šobrīd, ņemot vērā,</w:t>
      </w:r>
      <w:r>
        <w:t xml:space="preserve"> </w:t>
      </w:r>
      <w:r w:rsidR="005A02B7">
        <w:t>k</w:t>
      </w:r>
      <w:r>
        <w:t xml:space="preserve">a </w:t>
      </w:r>
      <w:r w:rsidR="005A02B7">
        <w:t xml:space="preserve">tiesību </w:t>
      </w:r>
      <w:r>
        <w:t>norma zaudējusi spēku un</w:t>
      </w:r>
      <w:r w:rsidR="005A02B7">
        <w:t xml:space="preserve"> tā vietā</w:t>
      </w:r>
      <w:r>
        <w:t xml:space="preserve"> nav stājies spēkā reg</w:t>
      </w:r>
      <w:r w:rsidR="008536A0">
        <w:t xml:space="preserve">ulējums, ar kuru tiktu izpildīts Satversmes tiesas </w:t>
      </w:r>
      <w:r w:rsidR="005A02B7">
        <w:t>nolēmums</w:t>
      </w:r>
      <w:r>
        <w:t xml:space="preserve">, jau personai </w:t>
      </w:r>
      <w:r w:rsidR="005A02B7">
        <w:t xml:space="preserve">varbūt </w:t>
      </w:r>
      <w:r>
        <w:t>tiek nodr</w:t>
      </w:r>
      <w:r w:rsidR="008536A0">
        <w:t xml:space="preserve">ošinātas tiesības vērsties tiesā, </w:t>
      </w:r>
      <w:r>
        <w:t xml:space="preserve">lai </w:t>
      </w:r>
      <w:r w:rsidR="008536A0">
        <w:t>pārsūdzētu</w:t>
      </w:r>
      <w:r w:rsidR="0069623D">
        <w:t xml:space="preserve"> lēmumu. Vai var </w:t>
      </w:r>
      <w:r>
        <w:t>komentēt sit</w:t>
      </w:r>
      <w:r w:rsidR="008536A0">
        <w:t>uāciju</w:t>
      </w:r>
      <w:r>
        <w:t xml:space="preserve"> ar pieteikuma </w:t>
      </w:r>
      <w:r w:rsidR="007B2EE9">
        <w:t>iesniedzēju</w:t>
      </w:r>
      <w:r w:rsidR="008536A0">
        <w:t>, kas bija Satversmes tiesā</w:t>
      </w:r>
      <w:r>
        <w:t>, vai</w:t>
      </w:r>
      <w:r w:rsidR="007B2EE9">
        <w:t xml:space="preserve"> viņam</w:t>
      </w:r>
      <w:r>
        <w:t xml:space="preserve"> jau </w:t>
      </w:r>
      <w:r w:rsidR="007B2EE9">
        <w:t xml:space="preserve">šobrīd </w:t>
      </w:r>
      <w:r>
        <w:t>nodr</w:t>
      </w:r>
      <w:r w:rsidR="007B2EE9">
        <w:t xml:space="preserve">ošinātas </w:t>
      </w:r>
      <w:r>
        <w:t>tiesības vērsties tiesā – lai saprastu jaut</w:t>
      </w:r>
      <w:r w:rsidR="008536A0">
        <w:t>ājuma</w:t>
      </w:r>
      <w:r w:rsidR="0048489F">
        <w:t xml:space="preserve"> steidzamību, jo Satversmes tiesa bija noteikusi termiņu 2021. gada 1. marts.</w:t>
      </w:r>
    </w:p>
    <w:p w14:paraId="6CB6B39B" w14:textId="2E705639" w:rsidR="00725DF5" w:rsidRDefault="0061668B" w:rsidP="00694634">
      <w:pPr>
        <w:jc w:val="both"/>
      </w:pPr>
      <w:r w:rsidRPr="0061668B">
        <w:rPr>
          <w:b/>
        </w:rPr>
        <w:t>V.Vītoliņš</w:t>
      </w:r>
      <w:r>
        <w:t xml:space="preserve"> atbild, ka par </w:t>
      </w:r>
      <w:r w:rsidR="008B2519">
        <w:t>1. martu</w:t>
      </w:r>
      <w:r w:rsidR="00725DF5">
        <w:t>, kad tiesas spr</w:t>
      </w:r>
      <w:r>
        <w:t>ieduma</w:t>
      </w:r>
      <w:r w:rsidR="00725DF5">
        <w:t xml:space="preserve"> izpilde stājās spēkā</w:t>
      </w:r>
      <w:r w:rsidR="00EF5922">
        <w:t xml:space="preserve"> pilnībā, tajā skaitā uz konstitucionālās sūdzības pieteikuma iesniedzēju</w:t>
      </w:r>
      <w:r w:rsidR="00725DF5">
        <w:t xml:space="preserve">, </w:t>
      </w:r>
      <w:r w:rsidR="00EF5922">
        <w:t xml:space="preserve">šai </w:t>
      </w:r>
      <w:r w:rsidR="00725DF5">
        <w:t>personai ir konkrēti i</w:t>
      </w:r>
      <w:r>
        <w:t xml:space="preserve">zskaidrotas tiesības vērsties Augstākajā tiesā pēc </w:t>
      </w:r>
      <w:r w:rsidR="008B2519">
        <w:t>1. marta</w:t>
      </w:r>
      <w:r w:rsidR="00725DF5">
        <w:t xml:space="preserve">, personai, ja </w:t>
      </w:r>
      <w:r w:rsidR="006B1842">
        <w:t xml:space="preserve">šīs </w:t>
      </w:r>
      <w:r w:rsidR="00725DF5">
        <w:t xml:space="preserve">tiesības vēlēsies izmantot, būs tāda iespēja. Par </w:t>
      </w:r>
      <w:r w:rsidR="006B1842">
        <w:t xml:space="preserve">likumprojekta </w:t>
      </w:r>
      <w:r w:rsidR="00725DF5">
        <w:t>2. pantu</w:t>
      </w:r>
      <w:r w:rsidR="00EA5713">
        <w:t>, papildināt 61.</w:t>
      </w:r>
      <w:r w:rsidR="00EA5713" w:rsidRPr="00EA5713">
        <w:rPr>
          <w:vertAlign w:val="superscript"/>
        </w:rPr>
        <w:t>1</w:t>
      </w:r>
      <w:r w:rsidR="00EA5713">
        <w:t xml:space="preserve"> panta 2. daļu ar 4.</w:t>
      </w:r>
      <w:r w:rsidR="00EA5713" w:rsidRPr="00EA5713">
        <w:rPr>
          <w:vertAlign w:val="superscript"/>
        </w:rPr>
        <w:t>1</w:t>
      </w:r>
      <w:r w:rsidR="00EA5713">
        <w:t xml:space="preserve"> punktu</w:t>
      </w:r>
      <w:r w:rsidR="00725DF5">
        <w:t xml:space="preserve"> – jau </w:t>
      </w:r>
      <w:r>
        <w:t>šobrīd</w:t>
      </w:r>
      <w:r w:rsidR="00725DF5">
        <w:t xml:space="preserve"> pēc 1. marta</w:t>
      </w:r>
      <w:r>
        <w:t>, vadoties no Satversmes tiesas</w:t>
      </w:r>
      <w:r w:rsidR="00725DF5">
        <w:t xml:space="preserve"> 15.p</w:t>
      </w:r>
      <w:r>
        <w:t>unktā</w:t>
      </w:r>
      <w:r w:rsidR="00725DF5">
        <w:t xml:space="preserve"> minētajiem apsv</w:t>
      </w:r>
      <w:r>
        <w:t>ērumiem</w:t>
      </w:r>
      <w:r w:rsidR="00725DF5">
        <w:t xml:space="preserve"> un</w:t>
      </w:r>
      <w:r>
        <w:t xml:space="preserve"> ievērojot Cilvēktiesību</w:t>
      </w:r>
      <w:r w:rsidR="00725DF5">
        <w:t xml:space="preserve"> ti</w:t>
      </w:r>
      <w:r w:rsidR="00EA5713">
        <w:t>esas apsvērumus līdzīgās lietās,</w:t>
      </w:r>
      <w:r w:rsidR="00725DF5">
        <w:t xml:space="preserve"> arī šobrīd </w:t>
      </w:r>
      <w:r w:rsidR="00EA5713">
        <w:t>personām, ciktāl to pieļauj</w:t>
      </w:r>
      <w:r w:rsidR="008B2519">
        <w:t xml:space="preserve"> </w:t>
      </w:r>
      <w:r w:rsidR="00E977BF">
        <w:t xml:space="preserve">informācijas aizsardzība, tiek sniegta informācija par šiem motīviem lēmuma pieņemšanai. </w:t>
      </w:r>
      <w:r w:rsidR="008B2519">
        <w:t>N</w:t>
      </w:r>
      <w:r>
        <w:t xml:space="preserve">e Satversmes tiesas 15. </w:t>
      </w:r>
      <w:r w:rsidR="00E40DE1">
        <w:t>punktā</w:t>
      </w:r>
      <w:r>
        <w:t>, ne Cilvēktiesību</w:t>
      </w:r>
      <w:r w:rsidR="00725DF5">
        <w:t xml:space="preserve"> tiesas judikatūrā nav līdz šim noteikts, ka persona jāinformē par iemesliem</w:t>
      </w:r>
      <w:r>
        <w:t xml:space="preserve">, pirms lēmums </w:t>
      </w:r>
      <w:r w:rsidR="004B750E">
        <w:t>tiek</w:t>
      </w:r>
      <w:r>
        <w:t xml:space="preserve"> pieņems, jo Satversmes tiesa un Cilvēktiesību tiesa</w:t>
      </w:r>
      <w:r w:rsidR="00725DF5">
        <w:t xml:space="preserve"> runā par to, ka persona pārsūdzības stadijā –</w:t>
      </w:r>
      <w:r w:rsidR="00A63A01">
        <w:t xml:space="preserve"> ir</w:t>
      </w:r>
      <w:r w:rsidR="00725DF5">
        <w:t xml:space="preserve"> jābūt info</w:t>
      </w:r>
      <w:r>
        <w:t>rmācijai</w:t>
      </w:r>
      <w:r w:rsidR="00725DF5">
        <w:t xml:space="preserve"> un </w:t>
      </w:r>
      <w:r w:rsidR="00A63A01">
        <w:t xml:space="preserve">tad </w:t>
      </w:r>
      <w:r w:rsidR="00725DF5">
        <w:t xml:space="preserve">pārsūdzības stadijā var paust motīvus no savas puses, </w:t>
      </w:r>
      <w:r w:rsidR="007B10C0">
        <w:t>līdz ar to šis lēmums tiek pie</w:t>
      </w:r>
      <w:r w:rsidR="008B2519">
        <w:t>ņemts un lēmumā tiek izskaidroti</w:t>
      </w:r>
      <w:r w:rsidR="007B10C0">
        <w:t xml:space="preserve"> personai, ciktāl to pieļauj inf</w:t>
      </w:r>
      <w:r w:rsidR="008B2519">
        <w:t>ormācijas aizsardzības prasības, iemesli</w:t>
      </w:r>
      <w:r w:rsidR="007B10C0">
        <w:t>, k</w:t>
      </w:r>
      <w:r w:rsidR="00725DF5">
        <w:t>āpēc persona iekļauta nevēlamo personu sarakstā.</w:t>
      </w:r>
    </w:p>
    <w:p w14:paraId="017C2C3E" w14:textId="77777777" w:rsidR="00875686" w:rsidRDefault="0061668B" w:rsidP="00694634">
      <w:pPr>
        <w:jc w:val="both"/>
      </w:pPr>
      <w:r w:rsidRPr="0061668B">
        <w:rPr>
          <w:b/>
        </w:rPr>
        <w:t>J.Rancāns</w:t>
      </w:r>
      <w:r>
        <w:t xml:space="preserve"> norāda, ka deputāti šobrīd nav </w:t>
      </w:r>
      <w:r w:rsidR="00725DF5">
        <w:t>pieteikušies jautājumiem.</w:t>
      </w:r>
      <w:r>
        <w:t xml:space="preserve"> </w:t>
      </w:r>
      <w:r w:rsidR="00725DF5">
        <w:t>Aicina konceptuāli atb</w:t>
      </w:r>
      <w:r>
        <w:t xml:space="preserve">alstīt </w:t>
      </w:r>
      <w:r w:rsidRPr="0061668B">
        <w:t>likumprojektu</w:t>
      </w:r>
      <w:r w:rsidR="00725DF5" w:rsidRPr="0061668B">
        <w:t xml:space="preserve"> </w:t>
      </w:r>
      <w:r w:rsidRPr="0061668B">
        <w:t>“Grozījumi Imigrācijas likumā” (</w:t>
      </w:r>
      <w:hyperlink r:id="rId13" w:tgtFrame="_blank" w:history="1">
        <w:r w:rsidRPr="0061668B">
          <w:t>896/Lp13</w:t>
        </w:r>
      </w:hyperlink>
      <w:r w:rsidRPr="0061668B">
        <w:t xml:space="preserve">) </w:t>
      </w:r>
      <w:r w:rsidR="00725DF5" w:rsidRPr="0061668B">
        <w:t>pirmajā</w:t>
      </w:r>
      <w:r w:rsidR="00725DF5">
        <w:t xml:space="preserve"> lasījumā.</w:t>
      </w:r>
      <w:r w:rsidR="00875686">
        <w:t xml:space="preserve"> </w:t>
      </w:r>
    </w:p>
    <w:p w14:paraId="444CE8C6" w14:textId="20233385" w:rsidR="0061668B" w:rsidRPr="00875686" w:rsidRDefault="0061668B" w:rsidP="00694634">
      <w:pPr>
        <w:jc w:val="both"/>
      </w:pPr>
      <w:r w:rsidRPr="0061668B">
        <w:rPr>
          <w:i/>
          <w:u w:val="single"/>
        </w:rPr>
        <w:t>Balsojums:</w:t>
      </w:r>
    </w:p>
    <w:p w14:paraId="652F755F" w14:textId="22017113" w:rsidR="00725DF5" w:rsidRPr="0061668B" w:rsidRDefault="0061668B" w:rsidP="00694634">
      <w:pPr>
        <w:jc w:val="both"/>
        <w:rPr>
          <w:i/>
        </w:rPr>
      </w:pPr>
      <w:r w:rsidRPr="0061668B">
        <w:rPr>
          <w:i/>
        </w:rPr>
        <w:lastRenderedPageBreak/>
        <w:t xml:space="preserve">J.Rancāns – par, A.Blumbergs – par, E.Šnore – par, A.Latkovskis – par, </w:t>
      </w:r>
      <w:proofErr w:type="spellStart"/>
      <w:r w:rsidRPr="0061668B">
        <w:rPr>
          <w:i/>
        </w:rPr>
        <w:t>M.Možvillo</w:t>
      </w:r>
      <w:proofErr w:type="spellEnd"/>
      <w:r w:rsidRPr="0061668B">
        <w:rPr>
          <w:i/>
        </w:rPr>
        <w:t xml:space="preserve"> – par, </w:t>
      </w:r>
      <w:proofErr w:type="spellStart"/>
      <w:r w:rsidRPr="0061668B">
        <w:rPr>
          <w:i/>
        </w:rPr>
        <w:t>V.A.Tērauda</w:t>
      </w:r>
      <w:proofErr w:type="spellEnd"/>
      <w:r w:rsidRPr="0061668B">
        <w:rPr>
          <w:i/>
        </w:rPr>
        <w:t xml:space="preserve"> – par, </w:t>
      </w:r>
      <w:proofErr w:type="spellStart"/>
      <w:r w:rsidRPr="0061668B">
        <w:rPr>
          <w:i/>
        </w:rPr>
        <w:t>A.Zakatistovs</w:t>
      </w:r>
      <w:proofErr w:type="spellEnd"/>
      <w:r w:rsidRPr="0061668B">
        <w:rPr>
          <w:i/>
        </w:rPr>
        <w:t xml:space="preserve"> – par.</w:t>
      </w:r>
    </w:p>
    <w:p w14:paraId="595E8430" w14:textId="724543E2" w:rsidR="00725DF5" w:rsidRDefault="00725DF5" w:rsidP="00725DF5"/>
    <w:p w14:paraId="664A2292" w14:textId="025D3638" w:rsidR="00F50CD8" w:rsidRDefault="00F50CD8" w:rsidP="00725DF5">
      <w:r w:rsidRPr="00F50CD8">
        <w:rPr>
          <w:b/>
        </w:rPr>
        <w:t>J.Rancāns</w:t>
      </w:r>
      <w:r>
        <w:t xml:space="preserve"> vaicā Juridiskā biroja pārstāvim par nepieciešamo priekšlikumu iesniegšanas termiņu.</w:t>
      </w:r>
    </w:p>
    <w:p w14:paraId="1A02013A" w14:textId="7E638949" w:rsidR="00725DF5" w:rsidRDefault="00F50CD8" w:rsidP="00725DF5">
      <w:r w:rsidRPr="00F50CD8">
        <w:rPr>
          <w:b/>
        </w:rPr>
        <w:t>J.Priekulis</w:t>
      </w:r>
      <w:r>
        <w:t xml:space="preserve"> norāda, ka pietiktu ar vienu nedēļu.</w:t>
      </w:r>
    </w:p>
    <w:p w14:paraId="59F5D51A" w14:textId="0E1C093C" w:rsidR="00725DF5" w:rsidRPr="00F50CD8" w:rsidRDefault="00F50CD8" w:rsidP="00725DF5">
      <w:pPr>
        <w:rPr>
          <w:i/>
        </w:rPr>
      </w:pPr>
      <w:r w:rsidRPr="00F50CD8">
        <w:rPr>
          <w:i/>
        </w:rPr>
        <w:t>J.Rancāns un J.</w:t>
      </w:r>
      <w:r w:rsidR="00860CF1">
        <w:rPr>
          <w:i/>
        </w:rPr>
        <w:t>Priekulis precizē, ka tās būtu septiņas</w:t>
      </w:r>
      <w:r w:rsidRPr="00F50CD8">
        <w:rPr>
          <w:i/>
        </w:rPr>
        <w:t xml:space="preserve"> dienas.</w:t>
      </w:r>
    </w:p>
    <w:p w14:paraId="45A103AE" w14:textId="792AF840" w:rsidR="008B70F8" w:rsidRDefault="008B70F8" w:rsidP="00725DF5">
      <w:r w:rsidRPr="008B70F8">
        <w:rPr>
          <w:b/>
        </w:rPr>
        <w:t>J.Rancāns</w:t>
      </w:r>
      <w:r>
        <w:t xml:space="preserve"> aicina noteikt referentu likumprojektam.</w:t>
      </w:r>
    </w:p>
    <w:p w14:paraId="0082A065" w14:textId="11B39A98" w:rsidR="008B70F8" w:rsidRPr="008B70F8" w:rsidRDefault="008B70F8" w:rsidP="00725DF5">
      <w:pPr>
        <w:rPr>
          <w:i/>
        </w:rPr>
      </w:pPr>
      <w:r w:rsidRPr="008B70F8">
        <w:rPr>
          <w:i/>
        </w:rPr>
        <w:t xml:space="preserve">Referents – </w:t>
      </w:r>
      <w:proofErr w:type="spellStart"/>
      <w:r w:rsidRPr="008B70F8">
        <w:rPr>
          <w:i/>
        </w:rPr>
        <w:t>J.Rancāns</w:t>
      </w:r>
      <w:proofErr w:type="spellEnd"/>
      <w:r w:rsidRPr="008B70F8">
        <w:rPr>
          <w:i/>
        </w:rPr>
        <w:t>.</w:t>
      </w:r>
    </w:p>
    <w:p w14:paraId="4E1ADF06" w14:textId="77777777" w:rsidR="00725DF5" w:rsidRDefault="00725DF5" w:rsidP="00725DF5"/>
    <w:p w14:paraId="02B6FD0C" w14:textId="77777777" w:rsidR="006F0918" w:rsidRPr="00EE4B89" w:rsidRDefault="006F0918" w:rsidP="006F0918">
      <w:pPr>
        <w:rPr>
          <w:b/>
          <w:bCs/>
        </w:rPr>
      </w:pPr>
      <w:r w:rsidRPr="00EE4B89">
        <w:rPr>
          <w:b/>
          <w:bCs/>
        </w:rPr>
        <w:t>LĒMUMS:</w:t>
      </w:r>
    </w:p>
    <w:p w14:paraId="41166577" w14:textId="3A245E65" w:rsidR="006F0918" w:rsidRPr="00471A7A" w:rsidRDefault="006F0918" w:rsidP="006F0918">
      <w:pPr>
        <w:pStyle w:val="BodyTextIndent"/>
        <w:numPr>
          <w:ilvl w:val="0"/>
          <w:numId w:val="22"/>
        </w:numPr>
        <w:spacing w:after="0"/>
        <w:ind w:left="782" w:hanging="357"/>
        <w:jc w:val="both"/>
      </w:pPr>
      <w:r w:rsidRPr="00471A7A">
        <w:t xml:space="preserve">konceptuāli atbalstīt likumprojektu </w:t>
      </w:r>
      <w:r w:rsidRPr="0061668B">
        <w:t>“Grozījumi Imigrācijas likumā” (</w:t>
      </w:r>
      <w:hyperlink r:id="rId14" w:tgtFrame="_blank" w:history="1">
        <w:r w:rsidRPr="0061668B">
          <w:t>896/Lp13</w:t>
        </w:r>
      </w:hyperlink>
      <w:r w:rsidRPr="0061668B">
        <w:t>)</w:t>
      </w:r>
      <w:r w:rsidRPr="00471A7A">
        <w:t xml:space="preserve"> un</w:t>
      </w:r>
      <w:r w:rsidRPr="00471A7A">
        <w:rPr>
          <w:b/>
        </w:rPr>
        <w:t xml:space="preserve"> </w:t>
      </w:r>
      <w:r w:rsidRPr="00471A7A">
        <w:t>virzīt to izskatīšanai Saeimas sēdē pirmajā lasījumā;</w:t>
      </w:r>
    </w:p>
    <w:p w14:paraId="7CEED6F3" w14:textId="3B0D8D6E" w:rsidR="006F0918" w:rsidRPr="00471A7A" w:rsidRDefault="006F0918" w:rsidP="006F0918">
      <w:pPr>
        <w:pStyle w:val="BodyTextIndent"/>
        <w:numPr>
          <w:ilvl w:val="0"/>
          <w:numId w:val="22"/>
        </w:numPr>
        <w:spacing w:after="0"/>
        <w:ind w:left="782" w:hanging="357"/>
        <w:jc w:val="both"/>
      </w:pPr>
      <w:r w:rsidRPr="00471A7A">
        <w:t xml:space="preserve">noteikt priekšlikumu iesniegšanas termiņu – </w:t>
      </w:r>
      <w:r>
        <w:t>septiņas dienas;</w:t>
      </w:r>
    </w:p>
    <w:p w14:paraId="71B92062" w14:textId="18DEFECF" w:rsidR="006F0918" w:rsidRPr="00471A7A" w:rsidRDefault="006F0918" w:rsidP="006F0918">
      <w:pPr>
        <w:pStyle w:val="BodyTextIndent"/>
        <w:numPr>
          <w:ilvl w:val="0"/>
          <w:numId w:val="22"/>
        </w:numPr>
        <w:spacing w:after="0"/>
        <w:ind w:left="782" w:hanging="357"/>
        <w:jc w:val="both"/>
      </w:pPr>
      <w:r w:rsidRPr="00471A7A">
        <w:t xml:space="preserve">referents par likumprojektu – </w:t>
      </w:r>
      <w:proofErr w:type="spellStart"/>
      <w:r>
        <w:t>J.Rancāns</w:t>
      </w:r>
      <w:proofErr w:type="spellEnd"/>
      <w:r w:rsidRPr="00471A7A">
        <w:t>.</w:t>
      </w:r>
    </w:p>
    <w:p w14:paraId="038AB107" w14:textId="6B478FCE" w:rsidR="00725DF5" w:rsidRDefault="00725DF5" w:rsidP="00725DF5"/>
    <w:p w14:paraId="3364CDEB" w14:textId="3A242333" w:rsidR="004A2354" w:rsidRPr="004A2354" w:rsidRDefault="004A2354" w:rsidP="00726706">
      <w:pPr>
        <w:jc w:val="both"/>
        <w:rPr>
          <w:b/>
        </w:rPr>
      </w:pPr>
      <w:r w:rsidRPr="004A2354">
        <w:rPr>
          <w:b/>
        </w:rPr>
        <w:t>2. Grozījums Imigrācijas likumā (</w:t>
      </w:r>
      <w:hyperlink r:id="rId15" w:tgtFrame="_blank" w:history="1">
        <w:r w:rsidRPr="004A2354">
          <w:rPr>
            <w:b/>
          </w:rPr>
          <w:t>901/Lp13</w:t>
        </w:r>
      </w:hyperlink>
      <w:r w:rsidRPr="004A2354">
        <w:rPr>
          <w:b/>
        </w:rPr>
        <w:t>) 1. lasījums.</w:t>
      </w:r>
    </w:p>
    <w:p w14:paraId="7AB61003" w14:textId="272C0F6D" w:rsidR="00725DF5" w:rsidRDefault="004A2354" w:rsidP="00D53198">
      <w:pPr>
        <w:jc w:val="both"/>
      </w:pPr>
      <w:r w:rsidRPr="004A2354">
        <w:rPr>
          <w:b/>
        </w:rPr>
        <w:t>J.Rancāns</w:t>
      </w:r>
      <w:r>
        <w:t xml:space="preserve"> informē, ka likumprojektu iesniegusi</w:t>
      </w:r>
      <w:r w:rsidR="00725DF5">
        <w:t xml:space="preserve"> deputātu grupa, aicina </w:t>
      </w:r>
      <w:r>
        <w:t xml:space="preserve">pārstāvjus </w:t>
      </w:r>
      <w:r w:rsidR="00725DF5">
        <w:t>prezentēt</w:t>
      </w:r>
      <w:r>
        <w:t>.</w:t>
      </w:r>
    </w:p>
    <w:p w14:paraId="211D0294" w14:textId="7CD13DD0" w:rsidR="00725DF5" w:rsidRDefault="00725DF5" w:rsidP="00D53198">
      <w:pPr>
        <w:jc w:val="both"/>
      </w:pPr>
      <w:r w:rsidRPr="00446164">
        <w:rPr>
          <w:b/>
        </w:rPr>
        <w:t>I.Voika</w:t>
      </w:r>
      <w:r w:rsidR="00446164">
        <w:t xml:space="preserve"> prezentē likumprojektu, norādot, ka darbs norit </w:t>
      </w:r>
      <w:r>
        <w:t>vienā s</w:t>
      </w:r>
      <w:r w:rsidR="00446164">
        <w:t>olī ar valdību, jo iesnieguši likumprojektu</w:t>
      </w:r>
      <w:r w:rsidR="001B5D2C">
        <w:t>, kurš atbalsta grozījumus Imigrācijas likumā</w:t>
      </w:r>
      <w:r>
        <w:t xml:space="preserve"> saistībā </w:t>
      </w:r>
      <w:r w:rsidR="001B5D2C">
        <w:t>ar patvēruma meklētāju tiesībām, kamēr izskata viņu pieteikumus, uzsākt darbu</w:t>
      </w:r>
      <w:proofErr w:type="gramStart"/>
      <w:r w:rsidR="001B5D2C">
        <w:t xml:space="preserve"> </w:t>
      </w:r>
      <w:r w:rsidR="00DE462C">
        <w:t>nevis</w:t>
      </w:r>
      <w:proofErr w:type="gramEnd"/>
      <w:r w:rsidR="00DE462C">
        <w:t xml:space="preserve"> sešu</w:t>
      </w:r>
      <w:r>
        <w:t xml:space="preserve"> mēnešu laikā, </w:t>
      </w:r>
      <w:r w:rsidR="001B5D2C">
        <w:t xml:space="preserve">kā to šobrīd nosaka likums, </w:t>
      </w:r>
      <w:r w:rsidR="00DE462C">
        <w:t>bet trīs</w:t>
      </w:r>
      <w:r>
        <w:t xml:space="preserve"> mēnešu laikā. Grozījumi attiecas tikai uz patvēruma meklētājiem, </w:t>
      </w:r>
      <w:r w:rsidR="00446164">
        <w:t xml:space="preserve">nepaplašina šobrīd esošā Imigrācijas </w:t>
      </w:r>
      <w:r>
        <w:t xml:space="preserve">likuma ietvaru ar jaunām </w:t>
      </w:r>
      <w:r w:rsidR="00446164">
        <w:t>grupām</w:t>
      </w:r>
      <w:r>
        <w:t xml:space="preserve">, taču </w:t>
      </w:r>
      <w:r w:rsidR="00446164">
        <w:t xml:space="preserve">ļauj cilvēkiem, kas nonākuši Latvijā, </w:t>
      </w:r>
      <w:r>
        <w:t xml:space="preserve">un kuru </w:t>
      </w:r>
      <w:r w:rsidR="00446164">
        <w:t>pieteikumus izskata, pašiem par</w:t>
      </w:r>
      <w:r>
        <w:t>ūpētie</w:t>
      </w:r>
      <w:r w:rsidR="00446164">
        <w:t>s par sevi, ja būtu tāda vēl</w:t>
      </w:r>
      <w:r>
        <w:t>m</w:t>
      </w:r>
      <w:r w:rsidR="00446164">
        <w:t>e</w:t>
      </w:r>
      <w:r>
        <w:t xml:space="preserve"> un nep</w:t>
      </w:r>
      <w:r w:rsidR="00446164">
        <w:t>ieciešamība</w:t>
      </w:r>
      <w:r w:rsidR="00F4737E">
        <w:t>, ar darbu ātrāk, nekā to nosaka.</w:t>
      </w:r>
      <w:r>
        <w:t xml:space="preserve"> Šis pr</w:t>
      </w:r>
      <w:r w:rsidR="00446164">
        <w:t>iekšlikums</w:t>
      </w:r>
      <w:r>
        <w:t xml:space="preserve"> izriet no </w:t>
      </w:r>
      <w:r w:rsidR="00F4737E">
        <w:t>valsts pienākuma</w:t>
      </w:r>
      <w:r>
        <w:t xml:space="preserve"> pret patv</w:t>
      </w:r>
      <w:r w:rsidR="00446164">
        <w:t>ēruma</w:t>
      </w:r>
      <w:r>
        <w:t xml:space="preserve"> mekl</w:t>
      </w:r>
      <w:r w:rsidR="00446164">
        <w:t>ētājiem</w:t>
      </w:r>
      <w:r>
        <w:t>, kopējām tiesībām – ja valstij nep</w:t>
      </w:r>
      <w:r w:rsidR="00446164">
        <w:t>ieciešams</w:t>
      </w:r>
      <w:r>
        <w:t xml:space="preserve"> ilgāks laika posms</w:t>
      </w:r>
      <w:r w:rsidR="00446164">
        <w:t>,</w:t>
      </w:r>
      <w:r>
        <w:t xml:space="preserve"> lai izskatītu pietiekumu, nedod</w:t>
      </w:r>
      <w:r w:rsidR="00F4737E">
        <w:t>am</w:t>
      </w:r>
      <w:r>
        <w:t xml:space="preserve"> šķēršļus, lai patv</w:t>
      </w:r>
      <w:r w:rsidR="00446164">
        <w:t>ēruma</w:t>
      </w:r>
      <w:r>
        <w:t xml:space="preserve"> </w:t>
      </w:r>
      <w:r w:rsidR="00446164">
        <w:t xml:space="preserve">meklētājs </w:t>
      </w:r>
      <w:r w:rsidR="00F4737E">
        <w:t xml:space="preserve">varētu uzsākt darba attiecības. </w:t>
      </w:r>
      <w:r>
        <w:t>Jaut</w:t>
      </w:r>
      <w:r w:rsidR="00DB21E3">
        <w:t>ājums</w:t>
      </w:r>
      <w:r>
        <w:t xml:space="preserve"> skaitīts arī</w:t>
      </w:r>
      <w:r w:rsidR="00DB21E3">
        <w:t xml:space="preserve"> Saeimas</w:t>
      </w:r>
      <w:r>
        <w:t xml:space="preserve"> Pilsonības</w:t>
      </w:r>
      <w:r w:rsidR="00DB21E3">
        <w:t>, migrācijas</w:t>
      </w:r>
      <w:r>
        <w:t xml:space="preserve"> un s</w:t>
      </w:r>
      <w:r w:rsidR="00DB21E3">
        <w:t>abiedrības saliedētības</w:t>
      </w:r>
      <w:r>
        <w:t xml:space="preserve"> kom</w:t>
      </w:r>
      <w:r w:rsidR="00DB21E3">
        <w:t>isijā</w:t>
      </w:r>
      <w:r>
        <w:t xml:space="preserve">, pirms </w:t>
      </w:r>
      <w:r w:rsidR="005A6A61">
        <w:t xml:space="preserve">tas tika </w:t>
      </w:r>
      <w:r>
        <w:t>iesniegts</w:t>
      </w:r>
      <w:r w:rsidR="00DB21E3">
        <w:t>,</w:t>
      </w:r>
      <w:r>
        <w:t xml:space="preserve"> kā </w:t>
      </w:r>
      <w:r w:rsidR="00DB21E3">
        <w:t>deputātu priekšlikums</w:t>
      </w:r>
      <w:r w:rsidR="005A6A61">
        <w:t xml:space="preserve">. Plaši diskutēts arī ar </w:t>
      </w:r>
      <w:r>
        <w:t>migr</w:t>
      </w:r>
      <w:r w:rsidR="00DB21E3">
        <w:t>ācijas ekspertiem, nevalstisko organizāciju</w:t>
      </w:r>
      <w:r>
        <w:t xml:space="preserve"> </w:t>
      </w:r>
      <w:r w:rsidR="005A6A61">
        <w:t>pārstāvjiem, kuri šobrīd ir klāt. L</w:t>
      </w:r>
      <w:r>
        <w:t>ūdz kom</w:t>
      </w:r>
      <w:r w:rsidR="00726706">
        <w:t>isiju atbalstīt, šie ir vienkārši grozījumi</w:t>
      </w:r>
      <w:r>
        <w:t>, kuros citu pap</w:t>
      </w:r>
      <w:r w:rsidR="00726706">
        <w:t>ildinājumu,</w:t>
      </w:r>
      <w:r>
        <w:t xml:space="preserve"> kā mēnešu izmaiņa, nav paredzēti.</w:t>
      </w:r>
    </w:p>
    <w:p w14:paraId="0F006D53" w14:textId="0E5745C8" w:rsidR="00725DF5" w:rsidRDefault="001511CD" w:rsidP="00D53198">
      <w:pPr>
        <w:jc w:val="both"/>
      </w:pPr>
      <w:r w:rsidRPr="001511CD">
        <w:rPr>
          <w:b/>
        </w:rPr>
        <w:t>E.Šnore</w:t>
      </w:r>
      <w:r>
        <w:t xml:space="preserve"> jautā, </w:t>
      </w:r>
      <w:r w:rsidR="00725DF5">
        <w:t xml:space="preserve">cik </w:t>
      </w:r>
      <w:r>
        <w:t xml:space="preserve">praktiski ir </w:t>
      </w:r>
      <w:r w:rsidR="00725DF5">
        <w:t>bijuši gadījumi, kuri ietilpst kateg</w:t>
      </w:r>
      <w:r>
        <w:t xml:space="preserve">orijās, par ko runājam, </w:t>
      </w:r>
      <w:r w:rsidR="008C2DA6">
        <w:t xml:space="preserve">un </w:t>
      </w:r>
      <w:proofErr w:type="gramStart"/>
      <w:r>
        <w:t>v</w:t>
      </w:r>
      <w:r w:rsidR="00725DF5">
        <w:t>ai</w:t>
      </w:r>
      <w:proofErr w:type="gramEnd"/>
      <w:r w:rsidR="00725DF5">
        <w:t xml:space="preserve"> nav </w:t>
      </w:r>
      <w:r w:rsidR="008C2DA6">
        <w:t xml:space="preserve">drošības bažas, </w:t>
      </w:r>
      <w:r w:rsidR="00725DF5">
        <w:t>vai tās ir ņemtas vērā.</w:t>
      </w:r>
    </w:p>
    <w:p w14:paraId="21E9BE72" w14:textId="616C73CD" w:rsidR="00725DF5" w:rsidRDefault="001511CD" w:rsidP="00D53198">
      <w:pPr>
        <w:jc w:val="both"/>
      </w:pPr>
      <w:r w:rsidRPr="001511CD">
        <w:rPr>
          <w:b/>
        </w:rPr>
        <w:t>I.Voik</w:t>
      </w:r>
      <w:r w:rsidR="00725DF5" w:rsidRPr="001511CD">
        <w:rPr>
          <w:b/>
        </w:rPr>
        <w:t>a</w:t>
      </w:r>
      <w:r w:rsidR="00725DF5">
        <w:t xml:space="preserve"> </w:t>
      </w:r>
      <w:r>
        <w:t>norāda, ka lūgtu iesaistīt arī ekspertus, likumprojektu</w:t>
      </w:r>
      <w:r w:rsidR="00725DF5">
        <w:t xml:space="preserve"> skatīja jau</w:t>
      </w:r>
      <w:r w:rsidR="001B05C9">
        <w:t xml:space="preserve"> pirms kāda l</w:t>
      </w:r>
      <w:r w:rsidR="006A7859">
        <w:t>aika, iespējams, ir vēl papildu</w:t>
      </w:r>
      <w:r w:rsidR="00A972AD">
        <w:t xml:space="preserve"> informācija par šo jautājumu</w:t>
      </w:r>
      <w:r w:rsidR="00725DF5">
        <w:t>. Kopumā L</w:t>
      </w:r>
      <w:r>
        <w:t xml:space="preserve">atvijā ir salīdzinoši neliels patvēruma </w:t>
      </w:r>
      <w:r w:rsidR="00725DF5">
        <w:t>meklētāju sk</w:t>
      </w:r>
      <w:r>
        <w:t>aits</w:t>
      </w:r>
      <w:r w:rsidR="00725DF5">
        <w:t>, sal</w:t>
      </w:r>
      <w:r>
        <w:t>īdzinājumā</w:t>
      </w:r>
      <w:r w:rsidR="00725DF5">
        <w:t xml:space="preserve"> ar citām E</w:t>
      </w:r>
      <w:r>
        <w:t>iropas valstīm. Likumprojekta</w:t>
      </w:r>
      <w:r w:rsidR="00725DF5">
        <w:t xml:space="preserve"> gatavošanas laikā tika lēsts, ka tie varētu būt ma</w:t>
      </w:r>
      <w:r>
        <w:t>ksimums</w:t>
      </w:r>
      <w:r w:rsidR="00725DF5">
        <w:t xml:space="preserve"> 50 c</w:t>
      </w:r>
      <w:r>
        <w:t>ilvēki, uz ko šīs tiesības gada laikā varētu attiekties. Sada</w:t>
      </w:r>
      <w:r w:rsidR="000F2EF6">
        <w:t>rbība ar Ārlietu ministriju un n</w:t>
      </w:r>
      <w:r>
        <w:t>evalstiskajām organizācijām</w:t>
      </w:r>
      <w:r w:rsidR="000F2EF6">
        <w:t xml:space="preserve"> pie likumprojekta izstrādes</w:t>
      </w:r>
      <w:r w:rsidR="00725DF5">
        <w:t xml:space="preserve"> s</w:t>
      </w:r>
      <w:r>
        <w:t>ākās</w:t>
      </w:r>
      <w:r w:rsidR="000F2EF6">
        <w:t>,</w:t>
      </w:r>
      <w:r>
        <w:t xml:space="preserve"> izrietot no bēgļiem, kas Latvijā </w:t>
      </w:r>
      <w:r w:rsidR="000F2EF6">
        <w:t xml:space="preserve">pēdējā pusgada laikā </w:t>
      </w:r>
      <w:r>
        <w:t>ieradušies</w:t>
      </w:r>
      <w:r w:rsidR="00725DF5">
        <w:t xml:space="preserve"> tieši no Baltkrievijas, pēc Baltkrievijas prez</w:t>
      </w:r>
      <w:r>
        <w:t>identa</w:t>
      </w:r>
      <w:r w:rsidR="006E265D">
        <w:t xml:space="preserve"> vēlēšanām pagājušā gada augustā. Gadījumi ar Baltkrievijas pilsoņiem parāda šo grūtību – lai arī valsts atrodas netālu, varētu nebūt problēmas ar dokumentu sagādi, taču, ņemot vērā šā brīža situāciju, represīvo režīmu, tas ne vienmēr izdodas savlaicīgi. Lai arī kāds būtu statuss – vai tiek piešķirts bēgļa statuss vai alternatīvais statuss pēc pieteikuma izskatīšanas, ir skaidrs, ka Baltkrievija šobrīd ir vieta, no kuras dodam patvērumu, ņemot vērā situāciju, protams, atkarībā no konkrētiem gadījumiem. Protams, likumprojekts neattiektos tikai uz Baltkrievijas patvēruma meklētājiem, </w:t>
      </w:r>
      <w:r w:rsidR="006A7859">
        <w:t xml:space="preserve">bet </w:t>
      </w:r>
      <w:r w:rsidR="00725DF5">
        <w:t>uz patv</w:t>
      </w:r>
      <w:r>
        <w:t>ēruma</w:t>
      </w:r>
      <w:r w:rsidR="00725DF5">
        <w:t xml:space="preserve"> meklētājiem kopumā, </w:t>
      </w:r>
      <w:r w:rsidR="008769DB">
        <w:t xml:space="preserve">taču </w:t>
      </w:r>
      <w:r w:rsidR="002D6C66">
        <w:t>aktuālie</w:t>
      </w:r>
      <w:r w:rsidR="00725DF5">
        <w:t xml:space="preserve"> gadījumi, kuru dēļ izskata</w:t>
      </w:r>
      <w:r w:rsidR="008769DB">
        <w:t>m</w:t>
      </w:r>
      <w:r w:rsidR="00725DF5">
        <w:t xml:space="preserve"> šo</w:t>
      </w:r>
      <w:r w:rsidR="008769DB">
        <w:t xml:space="preserve"> likumprojektu</w:t>
      </w:r>
      <w:r w:rsidR="00725DF5">
        <w:t>,</w:t>
      </w:r>
      <w:r>
        <w:t xml:space="preserve"> saistās </w:t>
      </w:r>
      <w:r w:rsidR="008769DB">
        <w:t xml:space="preserve">tieši </w:t>
      </w:r>
      <w:r w:rsidR="00DD0C37">
        <w:t>ar Baltkrieviju. Līdz ar to r</w:t>
      </w:r>
      <w:r>
        <w:t>iski, ko minēja E.Šnore</w:t>
      </w:r>
      <w:r w:rsidR="00725DF5">
        <w:t xml:space="preserve">, </w:t>
      </w:r>
      <w:r w:rsidR="00DD0C37">
        <w:t xml:space="preserve">kas nenoliedzami ir izvērtējami, </w:t>
      </w:r>
      <w:r w:rsidR="00725DF5">
        <w:t>ir konkrētajā gadījumā zemi.</w:t>
      </w:r>
    </w:p>
    <w:p w14:paraId="1F3BE4FF" w14:textId="22018945" w:rsidR="00725DF5" w:rsidRDefault="001511CD" w:rsidP="00D53198">
      <w:pPr>
        <w:jc w:val="both"/>
      </w:pPr>
      <w:r w:rsidRPr="001511CD">
        <w:rPr>
          <w:b/>
        </w:rPr>
        <w:t>J.Rancāns</w:t>
      </w:r>
      <w:r w:rsidR="00725DF5">
        <w:t xml:space="preserve"> aicina</w:t>
      </w:r>
      <w:r>
        <w:t xml:space="preserve"> Ārlietu ministrijas parlamentāro sekretāri</w:t>
      </w:r>
      <w:r w:rsidR="00725DF5">
        <w:t xml:space="preserve"> pastāstīt</w:t>
      </w:r>
      <w:r w:rsidR="008B68BA">
        <w:t xml:space="preserve"> par statistiku, kāda ir no Baltkrievijas šajā pusgada laikā, kā arī jautā</w:t>
      </w:r>
      <w:r w:rsidR="00725DF5">
        <w:t xml:space="preserve">, vai </w:t>
      </w:r>
      <w:r w:rsidR="00DC4EFE">
        <w:t>patiešām ir vajadzīgs samazināt</w:t>
      </w:r>
      <w:r w:rsidR="00725DF5">
        <w:t xml:space="preserve"> termiņu, vai tā ir </w:t>
      </w:r>
      <w:r w:rsidR="00725DF5">
        <w:lastRenderedPageBreak/>
        <w:t>li</w:t>
      </w:r>
      <w:r w:rsidR="00DC4EFE">
        <w:t>kuma problēma. Vai līdzīgi kā Lietuva</w:t>
      </w:r>
      <w:r w:rsidR="00725DF5">
        <w:t xml:space="preserve"> un citas valstis</w:t>
      </w:r>
      <w:r w:rsidR="00DE462C">
        <w:t>, kas</w:t>
      </w:r>
      <w:r w:rsidR="00725DF5">
        <w:t xml:space="preserve"> nav mainī</w:t>
      </w:r>
      <w:r w:rsidR="00DC4EFE">
        <w:t>jušas</w:t>
      </w:r>
      <w:r w:rsidR="00725DF5">
        <w:t xml:space="preserve"> term</w:t>
      </w:r>
      <w:r w:rsidR="00DC4EFE">
        <w:t>iņus</w:t>
      </w:r>
      <w:r w:rsidR="00725DF5">
        <w:t>, bet iestādes ir gatavas strādāt operat</w:t>
      </w:r>
      <w:r w:rsidR="00DC4EFE">
        <w:t>īvi</w:t>
      </w:r>
      <w:r w:rsidR="00725DF5">
        <w:t xml:space="preserve"> un </w:t>
      </w:r>
      <w:r w:rsidR="00DE462C">
        <w:t>izskatīt trīs</w:t>
      </w:r>
      <w:r w:rsidR="0044103C">
        <w:t xml:space="preserve"> mēnešu laikā, </w:t>
      </w:r>
      <w:r w:rsidR="00725DF5">
        <w:t xml:space="preserve">neizmantot visus </w:t>
      </w:r>
      <w:r w:rsidR="00DE462C">
        <w:t>sešus</w:t>
      </w:r>
      <w:r w:rsidR="00725DF5">
        <w:t xml:space="preserve"> mēn</w:t>
      </w:r>
      <w:r w:rsidR="00DC4EFE">
        <w:t>ešus.</w:t>
      </w:r>
    </w:p>
    <w:p w14:paraId="11614450" w14:textId="481B5086" w:rsidR="009C0D13" w:rsidRDefault="00DC4EFE" w:rsidP="00D53198">
      <w:pPr>
        <w:jc w:val="both"/>
      </w:pPr>
      <w:r w:rsidRPr="00DC4EFE">
        <w:rPr>
          <w:b/>
        </w:rPr>
        <w:t>Z.Kalniņa-</w:t>
      </w:r>
      <w:proofErr w:type="spellStart"/>
      <w:r w:rsidRPr="00DC4EFE">
        <w:rPr>
          <w:b/>
        </w:rPr>
        <w:t>Lukaševica</w:t>
      </w:r>
      <w:proofErr w:type="spellEnd"/>
      <w:r>
        <w:t xml:space="preserve"> atbild, ka</w:t>
      </w:r>
      <w:r w:rsidR="00725DF5">
        <w:t xml:space="preserve"> jautājums </w:t>
      </w:r>
      <w:r w:rsidR="00A96FDA">
        <w:t xml:space="preserve">īpaši </w:t>
      </w:r>
      <w:r w:rsidR="00725DF5">
        <w:t>aktualizējies patv</w:t>
      </w:r>
      <w:r w:rsidR="004A4428">
        <w:t>ēruma</w:t>
      </w:r>
      <w:r w:rsidR="00725DF5">
        <w:t xml:space="preserve"> m</w:t>
      </w:r>
      <w:r w:rsidR="004A4428">
        <w:t>eklētāju</w:t>
      </w:r>
      <w:r w:rsidR="00725DF5">
        <w:t xml:space="preserve"> no Baltkr</w:t>
      </w:r>
      <w:r w:rsidR="004A4428">
        <w:t>ievijas</w:t>
      </w:r>
      <w:r w:rsidR="00725DF5">
        <w:t xml:space="preserve"> kontekstā. Pag</w:t>
      </w:r>
      <w:r w:rsidR="004A4428">
        <w:t>ājušajā</w:t>
      </w:r>
      <w:r w:rsidR="00725DF5">
        <w:t xml:space="preserve"> gad</w:t>
      </w:r>
      <w:r w:rsidR="004A4428">
        <w:t>ā</w:t>
      </w:r>
      <w:r w:rsidR="00725DF5">
        <w:t xml:space="preserve"> notika vairākas </w:t>
      </w:r>
      <w:r w:rsidR="00A96FDA">
        <w:t>koordinācijas</w:t>
      </w:r>
      <w:r w:rsidR="00725DF5">
        <w:t xml:space="preserve"> sanāksmes ar </w:t>
      </w:r>
      <w:r w:rsidR="00A96FDA">
        <w:t xml:space="preserve">visiem </w:t>
      </w:r>
      <w:r w:rsidR="00725DF5">
        <w:t xml:space="preserve">iesaistītajiem, kas sniedza </w:t>
      </w:r>
      <w:r w:rsidR="00A96FDA">
        <w:t xml:space="preserve">atbalstu un </w:t>
      </w:r>
      <w:r w:rsidR="00725DF5">
        <w:t>palīdzīb</w:t>
      </w:r>
      <w:r w:rsidR="004A4428">
        <w:t>u</w:t>
      </w:r>
      <w:r w:rsidR="00A96FDA">
        <w:t xml:space="preserve"> cilvēkiem</w:t>
      </w:r>
      <w:r w:rsidR="004A4428">
        <w:t xml:space="preserve"> no Baltkrievijas. Sanāksmēs</w:t>
      </w:r>
      <w:r w:rsidR="00725DF5">
        <w:t xml:space="preserve"> nepieciešamība dot </w:t>
      </w:r>
      <w:r w:rsidR="00FC1274">
        <w:t xml:space="preserve">iespēju </w:t>
      </w:r>
      <w:r w:rsidR="00725DF5">
        <w:t>cilvēkiem strādāt tika izvirzīta par vienu no galvenajiem jaut</w:t>
      </w:r>
      <w:r w:rsidR="004A4428">
        <w:t>ājumiem</w:t>
      </w:r>
      <w:r w:rsidR="00725DF5">
        <w:t>. Statistika –</w:t>
      </w:r>
      <w:r w:rsidR="00FC1274">
        <w:t xml:space="preserve"> laikā no 9. augusta Latvijā patvērumu no Baltkrievijas ir lūgušas</w:t>
      </w:r>
      <w:r w:rsidR="00725DF5">
        <w:t xml:space="preserve"> 57 personas, no tām </w:t>
      </w:r>
      <w:r w:rsidR="004A4428">
        <w:t xml:space="preserve">24 gadījumos lēmums ir </w:t>
      </w:r>
      <w:r w:rsidR="006E1CBF">
        <w:t xml:space="preserve">jau </w:t>
      </w:r>
      <w:r w:rsidR="004A4428">
        <w:t>pieņemts,</w:t>
      </w:r>
      <w:r w:rsidR="00725DF5">
        <w:t xml:space="preserve"> </w:t>
      </w:r>
      <w:r w:rsidR="006E1CBF">
        <w:t>bet arī tad tikai divos</w:t>
      </w:r>
      <w:r w:rsidR="00725DF5">
        <w:t xml:space="preserve"> gadījum</w:t>
      </w:r>
      <w:r w:rsidR="004A4428">
        <w:t>o</w:t>
      </w:r>
      <w:r w:rsidR="006E1CBF">
        <w:t>s tas tika izdarīts trīs</w:t>
      </w:r>
      <w:r w:rsidR="00725DF5">
        <w:t xml:space="preserve"> mēn</w:t>
      </w:r>
      <w:r w:rsidR="004A4428">
        <w:t>ešu</w:t>
      </w:r>
      <w:r w:rsidR="00725DF5">
        <w:t xml:space="preserve"> laikā, </w:t>
      </w:r>
      <w:r w:rsidR="00683F72">
        <w:t xml:space="preserve">bet </w:t>
      </w:r>
      <w:r w:rsidR="00725DF5">
        <w:t>22 gad</w:t>
      </w:r>
      <w:r w:rsidR="004A4428">
        <w:t>ījumi</w:t>
      </w:r>
      <w:r w:rsidR="00725DF5">
        <w:t xml:space="preserve"> prasīja vairāk</w:t>
      </w:r>
      <w:r w:rsidR="004A4428">
        <w:t>,</w:t>
      </w:r>
      <w:r w:rsidR="00725DF5">
        <w:t xml:space="preserve"> kā 3 mēnešus</w:t>
      </w:r>
      <w:r w:rsidR="00683F72">
        <w:t xml:space="preserve"> un cilvēki nevarēja strādāt</w:t>
      </w:r>
      <w:r w:rsidR="00725DF5">
        <w:t>. Šobr</w:t>
      </w:r>
      <w:r w:rsidR="004A4428">
        <w:t>īd</w:t>
      </w:r>
      <w:r w:rsidR="00725DF5">
        <w:t xml:space="preserve"> turpinās 33 personu lietu izskatīšana, no tiem</w:t>
      </w:r>
      <w:r w:rsidR="00414753">
        <w:t xml:space="preserve"> jau šobrīd</w:t>
      </w:r>
      <w:r w:rsidR="00725DF5">
        <w:t xml:space="preserve"> 24 gadījumos ir ilgāks periods</w:t>
      </w:r>
      <w:r w:rsidR="004A4428">
        <w:t>,</w:t>
      </w:r>
      <w:r w:rsidR="000077A9">
        <w:t xml:space="preserve"> kā trīs</w:t>
      </w:r>
      <w:r w:rsidR="00725DF5">
        <w:t xml:space="preserve"> mēn</w:t>
      </w:r>
      <w:r w:rsidR="004A4428">
        <w:t>eši</w:t>
      </w:r>
      <w:r w:rsidR="00725DF5">
        <w:t>, r</w:t>
      </w:r>
      <w:r w:rsidR="00370325">
        <w:t xml:space="preserve">edzam, ka problēma ir būtiska. </w:t>
      </w:r>
      <w:r w:rsidR="00D212EE">
        <w:t xml:space="preserve">Jāsaprot, ka </w:t>
      </w:r>
      <w:r w:rsidR="00725DF5">
        <w:t>tie ir cilv</w:t>
      </w:r>
      <w:r w:rsidR="004A4428">
        <w:t>ēki,</w:t>
      </w:r>
      <w:r w:rsidR="00725DF5">
        <w:t xml:space="preserve"> kas visu mūžu ir</w:t>
      </w:r>
      <w:r w:rsidR="00D212EE">
        <w:t xml:space="preserve"> aktīvi</w:t>
      </w:r>
      <w:r w:rsidR="00725DF5">
        <w:t xml:space="preserve"> strādājuši, šobr</w:t>
      </w:r>
      <w:r w:rsidR="004A4428">
        <w:t>īd</w:t>
      </w:r>
      <w:r w:rsidR="00725DF5">
        <w:t xml:space="preserve"> s</w:t>
      </w:r>
      <w:r w:rsidR="004A4428">
        <w:t xml:space="preserve">piesti sēdēt bezdarbībā, </w:t>
      </w:r>
      <w:r w:rsidR="00CD5A0E">
        <w:t>pārsvarā patvēruma meklētāju izmitināšanas centrā “Mucenieki”, nespēt paši sevi nodrošināt, arī savas ģimenes, jo ir vairākas ģimenes, kas ieradušās arī ar bērniem.</w:t>
      </w:r>
    </w:p>
    <w:p w14:paraId="023E20B2" w14:textId="5FAB7CEB" w:rsidR="00725DF5" w:rsidRDefault="00E45785" w:rsidP="00083168">
      <w:pPr>
        <w:jc w:val="both"/>
      </w:pPr>
      <w:r>
        <w:t xml:space="preserve">Vai ir iespējams </w:t>
      </w:r>
      <w:r w:rsidR="00725DF5">
        <w:t>darīt to bez l</w:t>
      </w:r>
      <w:r w:rsidR="0017499B">
        <w:t>ikuma grozījumiem – nē. P</w:t>
      </w:r>
      <w:r w:rsidR="004A4428">
        <w:t xml:space="preserve">rotams, teorētiski </w:t>
      </w:r>
      <w:r w:rsidR="00725DF5">
        <w:t xml:space="preserve">var izskatīt </w:t>
      </w:r>
      <w:r w:rsidR="004A4428">
        <w:t>trīs mēnešu</w:t>
      </w:r>
      <w:r w:rsidR="00725DF5">
        <w:t xml:space="preserve"> laikā, bet tieši drošības</w:t>
      </w:r>
      <w:r w:rsidR="0017499B">
        <w:t xml:space="preserve"> </w:t>
      </w:r>
      <w:r w:rsidR="0017499B">
        <w:t>dēļ</w:t>
      </w:r>
      <w:r>
        <w:t xml:space="preserve"> ir nepieciešams dot iespēju</w:t>
      </w:r>
      <w:r w:rsidR="00725DF5">
        <w:t xml:space="preserve"> iestā</w:t>
      </w:r>
      <w:r w:rsidR="004A4428">
        <w:t xml:space="preserve">dēm </w:t>
      </w:r>
      <w:r>
        <w:t>ilgāk šo pieprasījumu</w:t>
      </w:r>
      <w:r w:rsidR="004A4428">
        <w:t xml:space="preserve"> vērtēt. Šeit </w:t>
      </w:r>
      <w:r>
        <w:t xml:space="preserve">primāri ir </w:t>
      </w:r>
      <w:r w:rsidR="004A4428">
        <w:t>Iekšlietu ministrijas</w:t>
      </w:r>
      <w:r w:rsidR="00725DF5">
        <w:t xml:space="preserve"> kompetence</w:t>
      </w:r>
      <w:r>
        <w:t>, precīzi to varēs nokomentēt</w:t>
      </w:r>
      <w:r w:rsidR="00725DF5">
        <w:t>. Jādod iespēja iestādēm no droš</w:t>
      </w:r>
      <w:r w:rsidR="004A4428">
        <w:t>ības</w:t>
      </w:r>
      <w:r w:rsidR="00725DF5">
        <w:t xml:space="preserve"> aspektiem vērtēt</w:t>
      </w:r>
      <w:r>
        <w:t>, ja vajag,</w:t>
      </w:r>
      <w:r w:rsidR="00725DF5">
        <w:t xml:space="preserve"> </w:t>
      </w:r>
      <w:r w:rsidR="002963DB">
        <w:t>ilgāk nekā</w:t>
      </w:r>
      <w:r w:rsidR="00725DF5">
        <w:t xml:space="preserve"> </w:t>
      </w:r>
      <w:r w:rsidR="004A4428">
        <w:t>trīs mēnešus. Atbalstot šo likumprojektu,</w:t>
      </w:r>
      <w:r w:rsidR="00725DF5">
        <w:t xml:space="preserve"> Saeima un valsts var ļaut </w:t>
      </w:r>
      <w:r w:rsidR="004A4428">
        <w:t>cilvēkiem</w:t>
      </w:r>
      <w:r>
        <w:t xml:space="preserve"> jau pēc trīs</w:t>
      </w:r>
      <w:r w:rsidR="00725DF5">
        <w:t xml:space="preserve"> mēn</w:t>
      </w:r>
      <w:r w:rsidR="004A4428">
        <w:t>ešiem</w:t>
      </w:r>
      <w:r w:rsidR="00725DF5">
        <w:t xml:space="preserve"> meklēt darbu un sākt strādāt, bet tas nenozīmē, ka automātiski tiks piešķirta atļauja šeit </w:t>
      </w:r>
      <w:r>
        <w:t xml:space="preserve">turpmāk būt, </w:t>
      </w:r>
      <w:r w:rsidR="00725DF5">
        <w:t>kā p</w:t>
      </w:r>
      <w:r w:rsidR="004A4428">
        <w:t>atvēruma</w:t>
      </w:r>
      <w:r w:rsidR="00725DF5">
        <w:t xml:space="preserve"> meklētājiem. Ja pēc laika tiek pieņemts lēmums, ka </w:t>
      </w:r>
      <w:r w:rsidR="00960E70">
        <w:t>viņi tomēr neatbilst šim statusam un nevar saņemt patvēruma meklētāja statusu, tad viņi nevarēs šeit palikt un strādāt, bet būs strādājuši šajā starpposmā.</w:t>
      </w:r>
      <w:r w:rsidR="00725DF5">
        <w:t xml:space="preserve"> Ja būs piešķirts statu</w:t>
      </w:r>
      <w:r w:rsidR="00960E70">
        <w:t>ss, tad varēs turpināt strādāt un jau būs izv</w:t>
      </w:r>
      <w:r w:rsidR="00BA32D6">
        <w:t>eidojuši atspēriena punktu, spēs</w:t>
      </w:r>
      <w:r w:rsidR="00960E70">
        <w:t xml:space="preserve"> sevi apgādāt.</w:t>
      </w:r>
      <w:r w:rsidR="00E17724">
        <w:t xml:space="preserve"> </w:t>
      </w:r>
      <w:r w:rsidR="00725DF5">
        <w:t xml:space="preserve">Tas ir svarīgi, </w:t>
      </w:r>
      <w:r w:rsidR="00E17724">
        <w:t xml:space="preserve">no visām pusēm vērtējot, tas </w:t>
      </w:r>
      <w:r w:rsidR="00725DF5">
        <w:t>n</w:t>
      </w:r>
      <w:r w:rsidR="00261802">
        <w:t>emazina drošību,</w:t>
      </w:r>
      <w:r w:rsidR="00E17724">
        <w:t xml:space="preserve"> bet tas palielina iespēju cilvēkiem sevi nodrošināt, </w:t>
      </w:r>
      <w:r w:rsidR="00BA32D6">
        <w:t>nesaņemot tikai Latvijas pabalstus</w:t>
      </w:r>
      <w:r w:rsidR="00E17724">
        <w:t>. Šādu pieeju kopumā ir atbalstījis viss Ministru kabinets, s</w:t>
      </w:r>
      <w:r w:rsidR="00725DF5">
        <w:t>anāksmēs uz to ļoti u</w:t>
      </w:r>
      <w:r w:rsidR="00261802">
        <w:t xml:space="preserve">zsvēra </w:t>
      </w:r>
      <w:r w:rsidR="00620421">
        <w:t xml:space="preserve">arī </w:t>
      </w:r>
      <w:r w:rsidR="00261802">
        <w:t>eksperti, partneri no nevalstiskajām organizācijām</w:t>
      </w:r>
      <w:r w:rsidR="00725DF5">
        <w:t xml:space="preserve">, </w:t>
      </w:r>
      <w:r w:rsidR="00620421">
        <w:t xml:space="preserve">arī tie, </w:t>
      </w:r>
      <w:r w:rsidR="00725DF5">
        <w:t>kas</w:t>
      </w:r>
      <w:r w:rsidR="00620421">
        <w:t xml:space="preserve"> ikdienā</w:t>
      </w:r>
      <w:r w:rsidR="00725DF5">
        <w:t xml:space="preserve"> strādā</w:t>
      </w:r>
      <w:r w:rsidR="00261802">
        <w:t>,</w:t>
      </w:r>
      <w:r w:rsidR="00725DF5">
        <w:t xml:space="preserve"> kā mentori ar šiem cilvēkiem, kas redz situāciju.</w:t>
      </w:r>
    </w:p>
    <w:p w14:paraId="0091FDD9" w14:textId="68F4AB78" w:rsidR="00CF39A5" w:rsidRDefault="00261802" w:rsidP="00083168">
      <w:pPr>
        <w:jc w:val="both"/>
      </w:pPr>
      <w:r w:rsidRPr="00261802">
        <w:rPr>
          <w:b/>
        </w:rPr>
        <w:t>J.Rancāns</w:t>
      </w:r>
      <w:r>
        <w:t xml:space="preserve"> precizē, vai </w:t>
      </w:r>
      <w:r w:rsidR="00A84AAB">
        <w:t>seši</w:t>
      </w:r>
      <w:r w:rsidR="00725DF5">
        <w:t xml:space="preserve"> mēneši ielikti likumā, lai dr</w:t>
      </w:r>
      <w:r>
        <w:t>ošības</w:t>
      </w:r>
      <w:r w:rsidR="00725DF5">
        <w:t xml:space="preserve"> iestādēm dotu vairāk laika pārb</w:t>
      </w:r>
      <w:r>
        <w:t>audīt</w:t>
      </w:r>
      <w:r w:rsidR="00725DF5">
        <w:t xml:space="preserve"> dr</w:t>
      </w:r>
      <w:r>
        <w:t>ošības aspektus</w:t>
      </w:r>
      <w:r w:rsidR="00CF39A5">
        <w:t xml:space="preserve"> saistībā ar šīm personām</w:t>
      </w:r>
      <w:r>
        <w:t>, bet likumprojektā</w:t>
      </w:r>
      <w:r w:rsidR="00725DF5">
        <w:t xml:space="preserve"> vēlas, lai v</w:t>
      </w:r>
      <w:r w:rsidR="00CF39A5">
        <w:t>iņi v</w:t>
      </w:r>
      <w:r w:rsidR="00725DF5">
        <w:t>arētu ātrāk strādāt, bet</w:t>
      </w:r>
      <w:r w:rsidR="00CF39A5">
        <w:t xml:space="preserve"> turpinātos pārbaude</w:t>
      </w:r>
      <w:r w:rsidR="00DE3573">
        <w:t>.</w:t>
      </w:r>
    </w:p>
    <w:p w14:paraId="3A7A0B00" w14:textId="77777777" w:rsidR="00C77229" w:rsidRDefault="00CF39A5" w:rsidP="00083168">
      <w:pPr>
        <w:jc w:val="both"/>
      </w:pPr>
      <w:r w:rsidRPr="00CF39A5">
        <w:rPr>
          <w:b/>
        </w:rPr>
        <w:t>Z.Kalniņa-</w:t>
      </w:r>
      <w:proofErr w:type="spellStart"/>
      <w:r w:rsidRPr="00CF39A5">
        <w:rPr>
          <w:b/>
        </w:rPr>
        <w:t>Lukaševica</w:t>
      </w:r>
      <w:proofErr w:type="spellEnd"/>
      <w:r>
        <w:t xml:space="preserve"> atbild apstiprinoši.</w:t>
      </w:r>
      <w:r w:rsidR="00C77229">
        <w:t xml:space="preserve"> </w:t>
      </w:r>
    </w:p>
    <w:p w14:paraId="2479077C" w14:textId="3545C545" w:rsidR="00725DF5" w:rsidRDefault="00C77229" w:rsidP="00083168">
      <w:pPr>
        <w:jc w:val="both"/>
      </w:pPr>
      <w:r w:rsidRPr="00C77229">
        <w:rPr>
          <w:b/>
        </w:rPr>
        <w:t>J.Rancāns</w:t>
      </w:r>
      <w:r w:rsidR="00A356B4">
        <w:t xml:space="preserve"> turpina, precizējot, ka</w:t>
      </w:r>
      <w:r>
        <w:t>, j</w:t>
      </w:r>
      <w:r w:rsidR="00725DF5">
        <w:t>a pārbaude būtu negatīva, personām netiktu piešķirts konkrētais statuss</w:t>
      </w:r>
      <w:r>
        <w:t>, viņas vairs nevarētu turpināt šeit uzturēties un strādāt.</w:t>
      </w:r>
    </w:p>
    <w:p w14:paraId="5220EA14" w14:textId="0ACCE53E" w:rsidR="00725DF5" w:rsidRDefault="00261802" w:rsidP="00083168">
      <w:pPr>
        <w:jc w:val="both"/>
      </w:pPr>
      <w:r w:rsidRPr="00261802">
        <w:rPr>
          <w:b/>
        </w:rPr>
        <w:t>Z.Kalniņa-</w:t>
      </w:r>
      <w:proofErr w:type="spellStart"/>
      <w:r w:rsidRPr="00261802">
        <w:rPr>
          <w:b/>
        </w:rPr>
        <w:t>Lukaševica</w:t>
      </w:r>
      <w:proofErr w:type="spellEnd"/>
      <w:r>
        <w:t xml:space="preserve"> atbild, ka</w:t>
      </w:r>
      <w:r w:rsidR="00240F96">
        <w:t xml:space="preserve"> netiktu piešķirts </w:t>
      </w:r>
      <w:r w:rsidR="00725DF5">
        <w:t>statuss</w:t>
      </w:r>
      <w:r w:rsidR="00240F96">
        <w:t xml:space="preserve">, nevarētu turpināt šeit </w:t>
      </w:r>
      <w:r w:rsidR="00C77229">
        <w:t xml:space="preserve">strādāt un </w:t>
      </w:r>
      <w:r w:rsidR="00240F96">
        <w:t>uzturē</w:t>
      </w:r>
      <w:r w:rsidR="00725DF5">
        <w:t>ties</w:t>
      </w:r>
      <w:r w:rsidR="00240F96">
        <w:t>.</w:t>
      </w:r>
    </w:p>
    <w:p w14:paraId="53C0DD6D" w14:textId="5260C6F6" w:rsidR="00725DF5" w:rsidRDefault="00240F96" w:rsidP="00083168">
      <w:pPr>
        <w:jc w:val="both"/>
      </w:pPr>
      <w:r w:rsidRPr="00240F96">
        <w:rPr>
          <w:b/>
        </w:rPr>
        <w:t>J.Rancāns</w:t>
      </w:r>
      <w:r>
        <w:t xml:space="preserve"> </w:t>
      </w:r>
      <w:r w:rsidR="00EA5420">
        <w:t>uzdod precizējošu jautājumu</w:t>
      </w:r>
      <w:r w:rsidR="00C77229">
        <w:t xml:space="preserve">, ka šie trīs mēneši ir, nesagaidot </w:t>
      </w:r>
      <w:r w:rsidR="00725DF5">
        <w:t>dr</w:t>
      </w:r>
      <w:r>
        <w:t>ošības</w:t>
      </w:r>
      <w:r w:rsidR="00725DF5">
        <w:t xml:space="preserve"> iestāžu galīgos atzinumus</w:t>
      </w:r>
      <w:r w:rsidR="00EA5420">
        <w:t>.</w:t>
      </w:r>
    </w:p>
    <w:p w14:paraId="28FB8879" w14:textId="1D55077D" w:rsidR="00725DF5" w:rsidRDefault="00240F96" w:rsidP="00083168">
      <w:pPr>
        <w:jc w:val="both"/>
      </w:pPr>
      <w:r w:rsidRPr="00240F96">
        <w:rPr>
          <w:b/>
        </w:rPr>
        <w:t>Z.Kalniņa-</w:t>
      </w:r>
      <w:proofErr w:type="spellStart"/>
      <w:r w:rsidRPr="00240F96">
        <w:rPr>
          <w:b/>
        </w:rPr>
        <w:t>Lukaševica</w:t>
      </w:r>
      <w:proofErr w:type="spellEnd"/>
      <w:r w:rsidR="00725DF5">
        <w:t xml:space="preserve"> </w:t>
      </w:r>
      <w:r w:rsidR="007A5F12">
        <w:t>atbild apstiprinoš</w:t>
      </w:r>
      <w:r w:rsidR="00A356B4">
        <w:t>i, norāda, ka dokumentu izskatīšanas</w:t>
      </w:r>
      <w:r w:rsidR="007A5F12">
        <w:t xml:space="preserve"> gaitā, pirms vēl ir pieņemts lēmums par patvēruma piešķiršanu vai noraidīšanu ļaut sākt jau strādāt. Š</w:t>
      </w:r>
      <w:r w:rsidR="00AB105A">
        <w:t>āda prakse arī virknē citu Eiropas valstu</w:t>
      </w:r>
      <w:r w:rsidR="00725DF5">
        <w:t xml:space="preserve">. No </w:t>
      </w:r>
      <w:r w:rsidR="00C22DA2">
        <w:t xml:space="preserve">starptautiskiem </w:t>
      </w:r>
      <w:r w:rsidR="00725DF5">
        <w:t xml:space="preserve">ekspertiem </w:t>
      </w:r>
      <w:r w:rsidR="00CA17AE">
        <w:t>uzsvērts</w:t>
      </w:r>
      <w:r w:rsidR="00725DF5">
        <w:t>, kā labā pieeja, turpinām vērtēt dr</w:t>
      </w:r>
      <w:r w:rsidR="00CA17AE">
        <w:t>ošības a</w:t>
      </w:r>
      <w:r w:rsidR="00725DF5">
        <w:t>s</w:t>
      </w:r>
      <w:r w:rsidR="00CA17AE">
        <w:t>pek</w:t>
      </w:r>
      <w:r w:rsidR="00725DF5">
        <w:t xml:space="preserve">tus, </w:t>
      </w:r>
      <w:r w:rsidR="00C22DA2">
        <w:t>kas var prasīt ilgāku laiku, bet starpperiodā ļaut</w:t>
      </w:r>
      <w:r w:rsidR="00725DF5">
        <w:t xml:space="preserve"> uzsākt darbu</w:t>
      </w:r>
      <w:r w:rsidR="000971E0">
        <w:t>.</w:t>
      </w:r>
    </w:p>
    <w:p w14:paraId="54AF56AF" w14:textId="22A9AEAB" w:rsidR="00725DF5" w:rsidRDefault="000971E0" w:rsidP="00083168">
      <w:pPr>
        <w:jc w:val="both"/>
      </w:pPr>
      <w:r w:rsidRPr="000971E0">
        <w:rPr>
          <w:b/>
        </w:rPr>
        <w:t>J.Rancāns</w:t>
      </w:r>
      <w:r>
        <w:t xml:space="preserve"> norāda, ka</w:t>
      </w:r>
      <w:r w:rsidR="00B9414F">
        <w:t xml:space="preserve"> mulsina, ka Lietuvā,</w:t>
      </w:r>
      <w:r w:rsidR="00725DF5">
        <w:t xml:space="preserve"> kas bijusi aktīvākā Baltkr</w:t>
      </w:r>
      <w:r w:rsidR="00B9414F">
        <w:t xml:space="preserve">ievijas pilsoniskās sabiedrības atbalstītāja, </w:t>
      </w:r>
      <w:r w:rsidR="00402F2D">
        <w:t xml:space="preserve">šo likumu netaisās grozīt, </w:t>
      </w:r>
      <w:r w:rsidR="00B9414F">
        <w:t xml:space="preserve">arī Igaunijā </w:t>
      </w:r>
      <w:r w:rsidR="00402F2D">
        <w:t>nē. Jautā, kā tas notiek pie viņiem</w:t>
      </w:r>
      <w:r w:rsidR="009E0669">
        <w:t>,</w:t>
      </w:r>
      <w:r w:rsidR="00402F2D">
        <w:t xml:space="preserve"> kā šis jautājums tiek risināts </w:t>
      </w:r>
      <w:r w:rsidR="00AB105A">
        <w:t>–</w:t>
      </w:r>
      <w:r w:rsidR="00402F2D">
        <w:t xml:space="preserve"> v</w:t>
      </w:r>
      <w:r w:rsidR="00725DF5">
        <w:t>ai ir infor</w:t>
      </w:r>
      <w:r w:rsidR="00B9414F">
        <w:t>mācija</w:t>
      </w:r>
      <w:r w:rsidR="00725DF5">
        <w:t xml:space="preserve"> par to</w:t>
      </w:r>
      <w:r w:rsidR="00402F2D">
        <w:t>.</w:t>
      </w:r>
    </w:p>
    <w:p w14:paraId="659D5169" w14:textId="601CEDDA" w:rsidR="00725DF5" w:rsidRDefault="00B9414F" w:rsidP="00083168">
      <w:pPr>
        <w:jc w:val="both"/>
      </w:pPr>
      <w:r w:rsidRPr="00B9414F">
        <w:rPr>
          <w:b/>
        </w:rPr>
        <w:t>Z.Kalniņa-</w:t>
      </w:r>
      <w:proofErr w:type="spellStart"/>
      <w:r w:rsidRPr="00B9414F">
        <w:rPr>
          <w:b/>
        </w:rPr>
        <w:t>Lukaševica</w:t>
      </w:r>
      <w:proofErr w:type="spellEnd"/>
      <w:r>
        <w:t xml:space="preserve"> atbild, ka šis ir primāri Iekšlietu ministrijas jautājums</w:t>
      </w:r>
      <w:r w:rsidR="00725DF5">
        <w:t>. Pieļauj, ka varbūt tur ļauj strādāt, jaut</w:t>
      </w:r>
      <w:r>
        <w:t>ājums arī par pabalsti</w:t>
      </w:r>
      <w:r w:rsidR="009E0669">
        <w:t>em, kas Latvijā ir 3 eiro dienā, citās valstīs tas mēdz būt lielāks.</w:t>
      </w:r>
    </w:p>
    <w:p w14:paraId="5F49212E" w14:textId="673966FF" w:rsidR="00725DF5" w:rsidRDefault="00083168" w:rsidP="00083168">
      <w:pPr>
        <w:jc w:val="both"/>
      </w:pPr>
      <w:r w:rsidRPr="00083168">
        <w:rPr>
          <w:b/>
        </w:rPr>
        <w:t>J.Rancāns</w:t>
      </w:r>
      <w:r>
        <w:t xml:space="preserve"> aicina izteikties Iekšlietu ministrijas pārstāvjus.</w:t>
      </w:r>
    </w:p>
    <w:p w14:paraId="138ABB1A" w14:textId="2ADE9A64" w:rsidR="00725DF5" w:rsidRDefault="00725DF5" w:rsidP="00D90843">
      <w:pPr>
        <w:jc w:val="both"/>
      </w:pPr>
      <w:r w:rsidRPr="00083168">
        <w:rPr>
          <w:b/>
        </w:rPr>
        <w:t>L.Vijupe</w:t>
      </w:r>
      <w:r w:rsidR="00083168">
        <w:t xml:space="preserve"> </w:t>
      </w:r>
      <w:r>
        <w:t>papildina, ka jebkurā situācijā patv</w:t>
      </w:r>
      <w:r w:rsidR="00083168">
        <w:t>ēruma</w:t>
      </w:r>
      <w:r>
        <w:t xml:space="preserve"> meklētāja iesn</w:t>
      </w:r>
      <w:r w:rsidR="00083168">
        <w:t>ieguma</w:t>
      </w:r>
      <w:r w:rsidR="009A146F">
        <w:t xml:space="preserve"> izskatīšana notiek</w:t>
      </w:r>
      <w:r>
        <w:t xml:space="preserve"> atbilstoši likumā noteiktajam, </w:t>
      </w:r>
      <w:r w:rsidR="009A146F">
        <w:t xml:space="preserve">tajā skaitā, </w:t>
      </w:r>
      <w:r>
        <w:t>sagaidot atzinumus no dr</w:t>
      </w:r>
      <w:r w:rsidR="00083168">
        <w:t>ošības</w:t>
      </w:r>
      <w:r>
        <w:t xml:space="preserve"> iestādēm. Tiesības strādāt ātrāk tas </w:t>
      </w:r>
      <w:r w:rsidR="009A146F">
        <w:t xml:space="preserve">nekādi </w:t>
      </w:r>
      <w:r>
        <w:t>neietekmē. Par termiņiem, kuros pieņem lēmumus, atb</w:t>
      </w:r>
      <w:r w:rsidR="00083168">
        <w:t xml:space="preserve">ilstoši Patvēruma likumā </w:t>
      </w:r>
      <w:r w:rsidR="00083168">
        <w:lastRenderedPageBreak/>
        <w:t>noteiktajam, iekļaujas</w:t>
      </w:r>
      <w:r>
        <w:t xml:space="preserve"> </w:t>
      </w:r>
      <w:r w:rsidR="00083168">
        <w:t>termiņos</w:t>
      </w:r>
      <w:r>
        <w:t>, kopējais term</w:t>
      </w:r>
      <w:r w:rsidR="00083168">
        <w:t>iņš</w:t>
      </w:r>
      <w:r>
        <w:t xml:space="preserve"> iesn</w:t>
      </w:r>
      <w:r w:rsidR="00083168">
        <w:t>ieguma</w:t>
      </w:r>
      <w:r w:rsidR="009A146F">
        <w:t xml:space="preserve"> izskatīšanai ir seši</w:t>
      </w:r>
      <w:r>
        <w:t xml:space="preserve"> mēn</w:t>
      </w:r>
      <w:r w:rsidR="00083168">
        <w:t>eši</w:t>
      </w:r>
      <w:r>
        <w:t xml:space="preserve"> no iesn</w:t>
      </w:r>
      <w:r w:rsidR="00083168">
        <w:t>ieguma</w:t>
      </w:r>
      <w:r>
        <w:t xml:space="preserve"> iesn</w:t>
      </w:r>
      <w:r w:rsidR="009A146F">
        <w:t>iegšanas brīža. Pēc jaunā grozījuma būtu trīs</w:t>
      </w:r>
      <w:r>
        <w:t xml:space="preserve"> mēneši.</w:t>
      </w:r>
      <w:r w:rsidR="009A146F">
        <w:t xml:space="preserve"> Jautājumā par to, vai iestāde varētu </w:t>
      </w:r>
      <w:r w:rsidR="00083168">
        <w:t>izskatīt iesniegumus ātrāk</w:t>
      </w:r>
      <w:r w:rsidR="009A146F">
        <w:t xml:space="preserve"> par trīs</w:t>
      </w:r>
      <w:r>
        <w:t xml:space="preserve"> mēn</w:t>
      </w:r>
      <w:r w:rsidR="00083168">
        <w:t>ešiem</w:t>
      </w:r>
      <w:r>
        <w:t xml:space="preserve"> – šā brīža apstākļos </w:t>
      </w:r>
      <w:r w:rsidR="00B16C40">
        <w:t xml:space="preserve">tas gandrīz </w:t>
      </w:r>
      <w:r>
        <w:t>nav iespējams, lai gan B</w:t>
      </w:r>
      <w:r w:rsidR="00083168">
        <w:t>altkrievijas</w:t>
      </w:r>
      <w:r w:rsidR="00B16C40">
        <w:t xml:space="preserve"> gadījumā iepriekšējā</w:t>
      </w:r>
      <w:r>
        <w:t xml:space="preserve"> periodā ir mēģinājuši, </w:t>
      </w:r>
      <w:r w:rsidR="00C93406">
        <w:t xml:space="preserve">ir bijusi iespēja to izdarīt, </w:t>
      </w:r>
      <w:r>
        <w:t xml:space="preserve">bet kopumā nē, </w:t>
      </w:r>
      <w:r w:rsidR="00C93406">
        <w:t>jo pandēmijas rezultātā kopējā patvēruma procedūras norises</w:t>
      </w:r>
      <w:r>
        <w:t xml:space="preserve"> gaita ir nedaudz kavēta. </w:t>
      </w:r>
      <w:r w:rsidR="00453EAC">
        <w:t>Jārēķinās, ka c</w:t>
      </w:r>
      <w:r w:rsidR="00083168">
        <w:t>ilvēki</w:t>
      </w:r>
      <w:r>
        <w:t xml:space="preserve"> ierodas</w:t>
      </w:r>
      <w:r w:rsidR="00453EAC">
        <w:t>, viņiem jāatrodas</w:t>
      </w:r>
      <w:r>
        <w:t xml:space="preserve"> </w:t>
      </w:r>
      <w:r w:rsidR="00083168">
        <w:t>divu nedēļu karantīnā, tad Valsts robežsardze</w:t>
      </w:r>
      <w:r>
        <w:t xml:space="preserve"> veic</w:t>
      </w:r>
      <w:r w:rsidR="00083168">
        <w:t xml:space="preserve"> savas procedūras,</w:t>
      </w:r>
      <w:r>
        <w:t xml:space="preserve"> tad </w:t>
      </w:r>
      <w:r w:rsidR="00083168">
        <w:t>Pilsonības un migrācijas lietu pārvalde</w:t>
      </w:r>
      <w:r>
        <w:t xml:space="preserve"> saņem dok</w:t>
      </w:r>
      <w:r w:rsidR="00083168">
        <w:t>umentus</w:t>
      </w:r>
      <w:r>
        <w:t xml:space="preserve">, tad </w:t>
      </w:r>
      <w:r w:rsidR="002146E7">
        <w:t xml:space="preserve">jāorganizē </w:t>
      </w:r>
      <w:r>
        <w:t>attālināta intervija, šajos apst</w:t>
      </w:r>
      <w:r w:rsidR="00083168">
        <w:t>ākļos</w:t>
      </w:r>
      <w:r>
        <w:t xml:space="preserve"> tas var būt ar nobīd</w:t>
      </w:r>
      <w:r w:rsidR="00DB2A96">
        <w:t>i laikā. Nevar solīt, ka šajos trīs</w:t>
      </w:r>
      <w:r>
        <w:t xml:space="preserve"> mēn</w:t>
      </w:r>
      <w:r w:rsidR="00083168">
        <w:t>ešos</w:t>
      </w:r>
      <w:r>
        <w:t xml:space="preserve"> visus iesn</w:t>
      </w:r>
      <w:r w:rsidR="00083168">
        <w:t>iegumus</w:t>
      </w:r>
      <w:r>
        <w:t xml:space="preserve"> varēs izskatīt. Kā minēts, iesniedzot gr</w:t>
      </w:r>
      <w:r w:rsidR="00083168">
        <w:t>ozījumus</w:t>
      </w:r>
      <w:r>
        <w:t xml:space="preserve"> likumā, </w:t>
      </w:r>
      <w:r w:rsidR="00DB2A96">
        <w:t xml:space="preserve">kopumā </w:t>
      </w:r>
      <w:r>
        <w:t xml:space="preserve">tas nevarētu radīt būtisku ietekmi </w:t>
      </w:r>
      <w:r w:rsidR="00DB2A96">
        <w:t xml:space="preserve">vai atstāt ietekmi </w:t>
      </w:r>
      <w:r>
        <w:t>uz darba tirgu, tas būtu pap</w:t>
      </w:r>
      <w:r w:rsidR="00083168">
        <w:t>ildu</w:t>
      </w:r>
      <w:r>
        <w:t xml:space="preserve"> atb</w:t>
      </w:r>
      <w:r w:rsidR="00083168">
        <w:t>alsts</w:t>
      </w:r>
      <w:r>
        <w:t xml:space="preserve"> konkrētajiem cilvēkiem. </w:t>
      </w:r>
      <w:r w:rsidR="00083168">
        <w:t>Runājot</w:t>
      </w:r>
      <w:r>
        <w:t xml:space="preserve"> pa B</w:t>
      </w:r>
      <w:r w:rsidR="00083168">
        <w:t>altkrievijas</w:t>
      </w:r>
      <w:r>
        <w:t xml:space="preserve"> pilsoņiem, </w:t>
      </w:r>
      <w:r w:rsidR="005708B0">
        <w:t xml:space="preserve">viņi </w:t>
      </w:r>
      <w:r>
        <w:t xml:space="preserve">var būt pirmajās rindās starp tiem, kas varētu būt gatavi sākt strādāt. Citu valstu pilsoņiem citas </w:t>
      </w:r>
      <w:r w:rsidR="005708B0">
        <w:t xml:space="preserve">papildu </w:t>
      </w:r>
      <w:r>
        <w:t xml:space="preserve">grūtības </w:t>
      </w:r>
      <w:r w:rsidR="005708B0">
        <w:t>varētu būt, kas neļautu tik operatīvi iesaistīties nodarbinātības pasākumos.</w:t>
      </w:r>
    </w:p>
    <w:p w14:paraId="37D62C23" w14:textId="224DFC96" w:rsidR="00725DF5" w:rsidRDefault="00D90843" w:rsidP="00D90843">
      <w:pPr>
        <w:jc w:val="both"/>
      </w:pPr>
      <w:r w:rsidRPr="00D90843">
        <w:rPr>
          <w:b/>
        </w:rPr>
        <w:t>J.Rancāns</w:t>
      </w:r>
      <w:r>
        <w:t xml:space="preserve"> norāda, ka</w:t>
      </w:r>
      <w:r w:rsidR="00725DF5">
        <w:t xml:space="preserve"> būtu gatavs atb</w:t>
      </w:r>
      <w:r>
        <w:t>alstīt likumprojektu,</w:t>
      </w:r>
      <w:r w:rsidR="00725DF5">
        <w:t xml:space="preserve"> vienīgi gribētu dzirdēt, vai no dr</w:t>
      </w:r>
      <w:r>
        <w:t>ošības</w:t>
      </w:r>
      <w:r w:rsidR="00725DF5">
        <w:t xml:space="preserve"> iestādēm </w:t>
      </w:r>
      <w:r>
        <w:t xml:space="preserve">pārstāvji </w:t>
      </w:r>
      <w:r w:rsidR="00143478">
        <w:t xml:space="preserve">ir klāt, </w:t>
      </w:r>
      <w:r w:rsidR="00666184">
        <w:t>viņu</w:t>
      </w:r>
      <w:r w:rsidR="00143478">
        <w:t xml:space="preserve"> viedokli </w:t>
      </w:r>
      <w:r w:rsidR="00725DF5">
        <w:t>par hipot</w:t>
      </w:r>
      <w:r>
        <w:t>ētisko</w:t>
      </w:r>
      <w:r w:rsidR="00725DF5">
        <w:t xml:space="preserve"> sit</w:t>
      </w:r>
      <w:r>
        <w:t>uāciju</w:t>
      </w:r>
      <w:r w:rsidR="00725DF5">
        <w:t>, ja šobr</w:t>
      </w:r>
      <w:r>
        <w:t>īd</w:t>
      </w:r>
      <w:r w:rsidR="00725DF5">
        <w:t xml:space="preserve"> samazinām – ka </w:t>
      </w:r>
      <w:r w:rsidR="00143478">
        <w:t>trīs</w:t>
      </w:r>
      <w:r w:rsidR="00725DF5">
        <w:t xml:space="preserve"> mēn</w:t>
      </w:r>
      <w:r>
        <w:t>ešu</w:t>
      </w:r>
      <w:r w:rsidR="00725DF5">
        <w:t xml:space="preserve"> laikā drīkst strādāt, bet d</w:t>
      </w:r>
      <w:r>
        <w:t>rošības</w:t>
      </w:r>
      <w:r w:rsidR="00725DF5">
        <w:t xml:space="preserve"> iestādes vēl turpi</w:t>
      </w:r>
      <w:r>
        <w:t>na pārbaudi. V</w:t>
      </w:r>
      <w:r w:rsidR="00143478">
        <w:t>ai šo trīs</w:t>
      </w:r>
      <w:r w:rsidR="00725DF5">
        <w:t xml:space="preserve"> mēn</w:t>
      </w:r>
      <w:r>
        <w:t>ešu</w:t>
      </w:r>
      <w:r w:rsidR="00725DF5">
        <w:t xml:space="preserve"> laikā pastāv būtiski riski, ka persona</w:t>
      </w:r>
      <w:r w:rsidR="00143478">
        <w:t>, kas</w:t>
      </w:r>
      <w:r w:rsidR="00725DF5">
        <w:t xml:space="preserve"> varētu būt nelojāla vals</w:t>
      </w:r>
      <w:r>
        <w:t>t</w:t>
      </w:r>
      <w:r w:rsidR="00725DF5">
        <w:t xml:space="preserve">ij, varētu nodarīt </w:t>
      </w:r>
      <w:r w:rsidR="00143478">
        <w:t xml:space="preserve">kādu </w:t>
      </w:r>
      <w:r w:rsidR="00725DF5">
        <w:t>kaitējumu, kamēr dr</w:t>
      </w:r>
      <w:r>
        <w:t>ošības</w:t>
      </w:r>
      <w:r w:rsidR="00011B3A">
        <w:t xml:space="preserve"> iestādes veic pārbaude</w:t>
      </w:r>
      <w:r w:rsidR="00666184">
        <w:t xml:space="preserve">s, </w:t>
      </w:r>
      <w:r w:rsidR="00011B3A">
        <w:t>trīs</w:t>
      </w:r>
      <w:r w:rsidR="00725DF5">
        <w:t xml:space="preserve"> mēn</w:t>
      </w:r>
      <w:r>
        <w:t>ešus</w:t>
      </w:r>
      <w:r w:rsidR="00725DF5">
        <w:t xml:space="preserve"> darbojas pret mūsu valsti, tad gatavs saņemt neg</w:t>
      </w:r>
      <w:r>
        <w:t>atīvu</w:t>
      </w:r>
      <w:r w:rsidR="00725DF5">
        <w:t xml:space="preserve"> vērt</w:t>
      </w:r>
      <w:r>
        <w:t>ējumu</w:t>
      </w:r>
      <w:r w:rsidR="00011B3A">
        <w:t xml:space="preserve"> un doties prom. </w:t>
      </w:r>
      <w:r>
        <w:t xml:space="preserve">J.Rancāns vaicā Iekšlietu ministrijai, </w:t>
      </w:r>
      <w:r w:rsidR="00725DF5">
        <w:t>vai ir runāts ar d</w:t>
      </w:r>
      <w:r>
        <w:t>rošības iestādēm,</w:t>
      </w:r>
      <w:r w:rsidR="00725DF5">
        <w:t xml:space="preserve"> vai risks ir vērtēts</w:t>
      </w:r>
      <w:r>
        <w:t>,</w:t>
      </w:r>
      <w:r w:rsidR="00725DF5">
        <w:t xml:space="preserve"> kā zems, vai ir veidi kā minimizēt</w:t>
      </w:r>
      <w:r>
        <w:t>.</w:t>
      </w:r>
      <w:r w:rsidR="00666184">
        <w:t xml:space="preserve"> Pirms tam d</w:t>
      </w:r>
      <w:r w:rsidR="0063135F">
        <w:t>od vārdu komentāram “</w:t>
      </w:r>
      <w:proofErr w:type="spellStart"/>
      <w:r w:rsidR="0063135F">
        <w:t>Providus</w:t>
      </w:r>
      <w:proofErr w:type="spellEnd"/>
      <w:r w:rsidR="0063135F">
        <w:t xml:space="preserve">” pārstāvei </w:t>
      </w:r>
      <w:proofErr w:type="spellStart"/>
      <w:r w:rsidR="0063135F">
        <w:t>A.Lācei</w:t>
      </w:r>
      <w:proofErr w:type="spellEnd"/>
      <w:r w:rsidR="0063135F">
        <w:t>.</w:t>
      </w:r>
    </w:p>
    <w:p w14:paraId="2E681B99" w14:textId="20DADCDB" w:rsidR="00725DF5" w:rsidRDefault="00725DF5" w:rsidP="00D53198">
      <w:pPr>
        <w:jc w:val="both"/>
      </w:pPr>
      <w:r w:rsidRPr="00F53357">
        <w:rPr>
          <w:b/>
        </w:rPr>
        <w:t>A.Lāce</w:t>
      </w:r>
      <w:r w:rsidR="00F53357">
        <w:t xml:space="preserve"> </w:t>
      </w:r>
      <w:r w:rsidR="00903986">
        <w:t>n</w:t>
      </w:r>
      <w:r w:rsidR="00291889">
        <w:t>orāda</w:t>
      </w:r>
      <w:r w:rsidR="00F53357">
        <w:t>, ka daudzās Eiropas Savienības</w:t>
      </w:r>
      <w:r>
        <w:t xml:space="preserve"> valstīs </w:t>
      </w:r>
      <w:r w:rsidR="0052049C">
        <w:t xml:space="preserve">ir </w:t>
      </w:r>
      <w:r>
        <w:t>prakse</w:t>
      </w:r>
      <w:r w:rsidR="0052049C">
        <w:t xml:space="preserve"> </w:t>
      </w:r>
      <w:r>
        <w:t>ļaut strādāt teju uzreiz pēc patv</w:t>
      </w:r>
      <w:r w:rsidR="00F53357">
        <w:t>ēruma</w:t>
      </w:r>
      <w:r>
        <w:t xml:space="preserve"> piepr</w:t>
      </w:r>
      <w:r w:rsidR="00F53357">
        <w:t>asīšanas</w:t>
      </w:r>
      <w:r>
        <w:t xml:space="preserve">, </w:t>
      </w:r>
      <w:r w:rsidR="00291889">
        <w:t xml:space="preserve">taču </w:t>
      </w:r>
      <w:r>
        <w:t>dažās valstīs atruna, ka pirms tam</w:t>
      </w:r>
      <w:r w:rsidR="00291889">
        <w:t xml:space="preserve"> obligāti</w:t>
      </w:r>
      <w:r>
        <w:t xml:space="preserve"> jābūt veiktai dr</w:t>
      </w:r>
      <w:r w:rsidR="00F53357">
        <w:t>ošības</w:t>
      </w:r>
      <w:r>
        <w:t xml:space="preserve"> pārb</w:t>
      </w:r>
      <w:r w:rsidR="00F53357">
        <w:t>audei</w:t>
      </w:r>
      <w:r>
        <w:t xml:space="preserve">, </w:t>
      </w:r>
      <w:r w:rsidR="00F53357">
        <w:t>piemēram, Zviedrijā</w:t>
      </w:r>
      <w:r w:rsidR="00291889">
        <w:t>, bet tur vidēji cilvēks sāk strādāt pēc aptuveni pusotra mēneša</w:t>
      </w:r>
      <w:r w:rsidR="00F53357">
        <w:t>. Cik zināms, Latvijā</w:t>
      </w:r>
      <w:r w:rsidR="00291889">
        <w:t xml:space="preserve"> patvēruma pieprasījuma</w:t>
      </w:r>
      <w:r>
        <w:t xml:space="preserve"> izskatīšanas laika posms ir tāds, lai noskaidrotu tieši personas individ</w:t>
      </w:r>
      <w:r w:rsidR="00F53357">
        <w:t>uālos apstākļus</w:t>
      </w:r>
      <w:r w:rsidR="00291889">
        <w:t xml:space="preserve"> par to, vai viņiem ir vai nav tiesības saņemt starptautiskās aizsardzības statusu</w:t>
      </w:r>
      <w:r w:rsidR="00F53357">
        <w:t xml:space="preserve">. Drošības </w:t>
      </w:r>
      <w:r>
        <w:t xml:space="preserve">apsvērumi nav tas, kas </w:t>
      </w:r>
      <w:r w:rsidR="00B55E30">
        <w:t xml:space="preserve">prasa ilgāko laiku </w:t>
      </w:r>
      <w:r>
        <w:t xml:space="preserve">no </w:t>
      </w:r>
      <w:r w:rsidR="00B55E30">
        <w:t>patvēruma</w:t>
      </w:r>
      <w:r>
        <w:t xml:space="preserve"> procedūr</w:t>
      </w:r>
      <w:r w:rsidR="00F53357">
        <w:t>as. Kopumā Latvijā</w:t>
      </w:r>
      <w:r>
        <w:t xml:space="preserve"> patv</w:t>
      </w:r>
      <w:r w:rsidR="00F53357">
        <w:t>ēruma</w:t>
      </w:r>
      <w:r>
        <w:t xml:space="preserve"> pieprasījumi tiek izskatīti sa</w:t>
      </w:r>
      <w:r w:rsidR="00804BE9">
        <w:t xml:space="preserve">līdzinoši raiti, vidēji četros </w:t>
      </w:r>
      <w:r>
        <w:t>mē</w:t>
      </w:r>
      <w:r w:rsidR="00F53357">
        <w:t>nešos,</w:t>
      </w:r>
      <w:r w:rsidR="00920248">
        <w:t xml:space="preserve"> šobrīd pandēmijas apstākļos tas ir nedaudz paildzinājies, tomēr</w:t>
      </w:r>
      <w:r w:rsidR="00F53357">
        <w:t xml:space="preserve"> kopumā Latvijā</w:t>
      </w:r>
      <w:r>
        <w:t xml:space="preserve"> izsk</w:t>
      </w:r>
      <w:r w:rsidR="00F53357">
        <w:t>atītais po</w:t>
      </w:r>
      <w:r>
        <w:t>sms nav ilgs nedz skatoties uz vietas</w:t>
      </w:r>
      <w:r w:rsidR="00F53357">
        <w:t>,</w:t>
      </w:r>
      <w:r>
        <w:t xml:space="preserve"> ne salīdzinoši. </w:t>
      </w:r>
      <w:r w:rsidR="00F53357">
        <w:t>Svarīgi</w:t>
      </w:r>
      <w:r w:rsidR="00B913BE">
        <w:t xml:space="preserve"> </w:t>
      </w:r>
      <w:r>
        <w:t>īpaši pēdējo patv</w:t>
      </w:r>
      <w:r w:rsidR="00F53357">
        <w:t>ēruma</w:t>
      </w:r>
      <w:r>
        <w:t xml:space="preserve"> piepr</w:t>
      </w:r>
      <w:r w:rsidR="00C04F33">
        <w:t>asītāju</w:t>
      </w:r>
      <w:r>
        <w:t xml:space="preserve"> kontekstā no B</w:t>
      </w:r>
      <w:r w:rsidR="00F53357">
        <w:t>altkrievijas</w:t>
      </w:r>
      <w:r>
        <w:t xml:space="preserve"> – </w:t>
      </w:r>
      <w:r w:rsidR="00C04F33">
        <w:t xml:space="preserve">ieraugot ierobežojumu strādāt sešus </w:t>
      </w:r>
      <w:r>
        <w:t>mēn</w:t>
      </w:r>
      <w:r w:rsidR="00F53357">
        <w:t>ešus</w:t>
      </w:r>
      <w:r>
        <w:t xml:space="preserve">, </w:t>
      </w:r>
      <w:r w:rsidR="00C04F33">
        <w:t xml:space="preserve">cilvēki </w:t>
      </w:r>
      <w:r>
        <w:t xml:space="preserve">izvēlas </w:t>
      </w:r>
      <w:r w:rsidR="00C04F33">
        <w:t>vispār statusam</w:t>
      </w:r>
      <w:r>
        <w:t xml:space="preserve"> nepieteikties, ierodas </w:t>
      </w:r>
      <w:r w:rsidR="00C04F33">
        <w:t xml:space="preserve">šeit </w:t>
      </w:r>
      <w:r>
        <w:t>ar vī</w:t>
      </w:r>
      <w:r w:rsidR="00C04F33">
        <w:t>zu, kas nedod tiesības strādāt, izvēlas nepieteikties patvērumam,</w:t>
      </w:r>
      <w:r>
        <w:t xml:space="preserve"> neiekļaujot</w:t>
      </w:r>
      <w:r w:rsidR="00C04F33">
        <w:t xml:space="preserve">ies kopējā atbalsta sistēmā un tajā, kā varam viņiem atvieglot gan īstermiņa, gan ilgtermiņa integrāciju, protams, nezinot, kā situācija Baltkrievijā attīstīsies. Viņus atgrūž tieši ilgais posms, kurā teorētiski viņi nedrīkstēs strādāt. </w:t>
      </w:r>
    </w:p>
    <w:p w14:paraId="6AF79119" w14:textId="7F8C695A" w:rsidR="00725DF5" w:rsidRDefault="00F53357" w:rsidP="00D53198">
      <w:pPr>
        <w:jc w:val="both"/>
      </w:pPr>
      <w:r w:rsidRPr="00F53357">
        <w:rPr>
          <w:b/>
        </w:rPr>
        <w:t>J.Rancāns</w:t>
      </w:r>
      <w:r>
        <w:t xml:space="preserve"> norāda, ka</w:t>
      </w:r>
      <w:r w:rsidR="00725DF5">
        <w:t xml:space="preserve"> Lietuvā ir tieši šāds posms</w:t>
      </w:r>
      <w:r>
        <w:t>.</w:t>
      </w:r>
    </w:p>
    <w:p w14:paraId="5D540582" w14:textId="32146CC1" w:rsidR="00725DF5" w:rsidRDefault="004A549F" w:rsidP="00D53198">
      <w:pPr>
        <w:jc w:val="both"/>
      </w:pPr>
      <w:r w:rsidRPr="004A549F">
        <w:rPr>
          <w:b/>
        </w:rPr>
        <w:t>A.Lāce</w:t>
      </w:r>
      <w:r>
        <w:t xml:space="preserve"> atbild, ka</w:t>
      </w:r>
      <w:r w:rsidR="00725DF5">
        <w:t xml:space="preserve"> Lietuvā ir</w:t>
      </w:r>
      <w:r w:rsidR="00694B09">
        <w:t xml:space="preserve"> apmēram</w:t>
      </w:r>
      <w:r w:rsidR="00725DF5">
        <w:t xml:space="preserve"> līdzīgs posms, Lietuva ir izvēlējusies </w:t>
      </w:r>
      <w:r w:rsidR="006F146C">
        <w:t>dot privilēģijas vienai</w:t>
      </w:r>
      <w:r w:rsidR="00725DF5">
        <w:t xml:space="preserve"> patv</w:t>
      </w:r>
      <w:r w:rsidR="00EB6B3F">
        <w:t>ēruma</w:t>
      </w:r>
      <w:r w:rsidR="006F146C">
        <w:t xml:space="preserve"> meklētāju grupai</w:t>
      </w:r>
      <w:r w:rsidR="00725DF5">
        <w:t xml:space="preserve"> un </w:t>
      </w:r>
      <w:r w:rsidR="00694B09">
        <w:t>izskatīt pieteikumus ātrāk. Tas nebūtu kaut kas tāds, uz ko aicina. Tas, uz ko</w:t>
      </w:r>
      <w:r w:rsidR="001876D5">
        <w:t xml:space="preserve"> A.Lāce</w:t>
      </w:r>
      <w:r w:rsidR="00694B09">
        <w:t xml:space="preserve"> aicina, būtu ieguvums patvēruma meklētājiem kopumā, labvēlīga ietekme uz integrācijas procesu ilgtermiņā.</w:t>
      </w:r>
      <w:r w:rsidR="00CD4142">
        <w:t xml:space="preserve"> </w:t>
      </w:r>
      <w:r w:rsidR="00725DF5">
        <w:t>Tas varētu mudināt Baltkr</w:t>
      </w:r>
      <w:r w:rsidR="00EB6B3F">
        <w:t>ievijas</w:t>
      </w:r>
      <w:r w:rsidR="00725DF5">
        <w:t xml:space="preserve"> pilsoņus pietiekties patvērumam, tas drošības a</w:t>
      </w:r>
      <w:r w:rsidR="00EB6B3F">
        <w:t xml:space="preserve">spektu paaugstina, jo katrs gadījums </w:t>
      </w:r>
      <w:r w:rsidR="00725DF5">
        <w:t>tiek izskat</w:t>
      </w:r>
      <w:r w:rsidR="002709B3">
        <w:t>īts individuāli, starpība starp patvēruma izskatīšanas posmu un to, kad sāk strādāt, ir minimāla, bet g</w:t>
      </w:r>
      <w:r w:rsidR="00725DF5">
        <w:t>rozījumam ir arī simboliska nozīme.</w:t>
      </w:r>
    </w:p>
    <w:p w14:paraId="0CFE84FE" w14:textId="00E836A7" w:rsidR="00B659C8" w:rsidRDefault="00B659C8" w:rsidP="00D53198">
      <w:pPr>
        <w:jc w:val="both"/>
      </w:pPr>
      <w:r w:rsidRPr="00B659C8">
        <w:rPr>
          <w:b/>
        </w:rPr>
        <w:t>J.Rancāns</w:t>
      </w:r>
      <w:r w:rsidR="001876D5">
        <w:t xml:space="preserve"> aicina Iekšlietu ministriju </w:t>
      </w:r>
      <w:r>
        <w:t>komentēt drošības aspektu.</w:t>
      </w:r>
      <w:r w:rsidR="00AD170F">
        <w:t xml:space="preserve"> Katra valsts pret drošības jautājumiem izturas individuāli, bet mēs esam maza nācija</w:t>
      </w:r>
      <w:r w:rsidR="001876D5">
        <w:t>, un</w:t>
      </w:r>
      <w:r w:rsidR="00AD170F">
        <w:t xml:space="preserve"> šie ir ļoti svarīgi jautājumi.</w:t>
      </w:r>
    </w:p>
    <w:p w14:paraId="36D4D30F" w14:textId="497FFB14" w:rsidR="00725DF5" w:rsidRDefault="00EB6B3F" w:rsidP="00D53198">
      <w:pPr>
        <w:jc w:val="both"/>
      </w:pPr>
      <w:r w:rsidRPr="00EB6B3F">
        <w:rPr>
          <w:b/>
        </w:rPr>
        <w:t>V.Vītoliņš</w:t>
      </w:r>
      <w:r>
        <w:t xml:space="preserve"> norāda, ka</w:t>
      </w:r>
      <w:r w:rsidR="00725DF5">
        <w:t xml:space="preserve"> </w:t>
      </w:r>
      <w:r>
        <w:t>Imigrācijas likuma</w:t>
      </w:r>
      <w:r w:rsidR="00725DF5">
        <w:t xml:space="preserve"> 9.</w:t>
      </w:r>
      <w:r>
        <w:t xml:space="preserve"> </w:t>
      </w:r>
      <w:r w:rsidR="00725DF5">
        <w:t>p</w:t>
      </w:r>
      <w:r>
        <w:t>anta 5. daļa</w:t>
      </w:r>
      <w:r w:rsidR="00725DF5">
        <w:t xml:space="preserve"> runā par nodarbinātī</w:t>
      </w:r>
      <w:r w:rsidR="00F221D5">
        <w:t>bas aspektiem, ir skaidrs, ka patvēruma meklētājs atšķirībā no imigranta, ir atšķirīgā situācijā. Tas nozīmē, ka šajā laikā tiek izskatīts šīs personas iesniegums un vērtēts, vai personai ir tiesības saņemt patvērumu Latvijas Republikā. Arī, ja tiek rezultātā konstatēts, ka persona ir izdarījusi kaut kādus nopietnus pārkāpumus, tas nenozīmē, ka personu varētu izvairīt, iezīmē situāciju, kurā personas dzīvība ir apdraudēta, ja tā tiek izraidīta.</w:t>
      </w:r>
      <w:r w:rsidR="000D3C94">
        <w:t xml:space="preserve"> Tas ir vērtēšanas aspekts, izvērtējot patvēruma meklēšanas tiesisko </w:t>
      </w:r>
      <w:r w:rsidR="000D3C94">
        <w:lastRenderedPageBreak/>
        <w:t xml:space="preserve">regulējumu, tiek pieņemts lēmums, vai šai personai pienākas vai nepienākas patvērums. </w:t>
      </w:r>
      <w:r w:rsidR="00725DF5">
        <w:t>Kamēr iesniegums tiek izskatīts, dar</w:t>
      </w:r>
      <w:r w:rsidR="000D3C94">
        <w:t>bojas neizraidīšanas princips. Šeit ir j</w:t>
      </w:r>
      <w:r w:rsidR="00725DF5">
        <w:t>aut</w:t>
      </w:r>
      <w:r>
        <w:t>ājums,</w:t>
      </w:r>
      <w:r w:rsidR="00725DF5">
        <w:t xml:space="preserve"> ko persona neizr</w:t>
      </w:r>
      <w:r>
        <w:t>aidīšanas</w:t>
      </w:r>
      <w:r w:rsidR="00725DF5">
        <w:t xml:space="preserve"> pr</w:t>
      </w:r>
      <w:r>
        <w:t xml:space="preserve">incipa </w:t>
      </w:r>
      <w:r w:rsidR="000D3C94">
        <w:t>ietvarā dara. Latvijas Republika ir garantējusi šīm personām pabalstu</w:t>
      </w:r>
      <w:r w:rsidR="00725DF5">
        <w:t>. Izšķiršanās, vai</w:t>
      </w:r>
      <w:r w:rsidR="000D3C94">
        <w:t xml:space="preserve"> šajā laikā</w:t>
      </w:r>
      <w:r w:rsidR="00725DF5">
        <w:t xml:space="preserve"> personai tiek pied</w:t>
      </w:r>
      <w:r>
        <w:t>āvāts</w:t>
      </w:r>
      <w:r w:rsidR="00725DF5">
        <w:t xml:space="preserve"> strādāt</w:t>
      </w:r>
      <w:r>
        <w:t>,</w:t>
      </w:r>
      <w:r w:rsidR="00725DF5">
        <w:t xml:space="preserve"> </w:t>
      </w:r>
      <w:r w:rsidR="000D3C94">
        <w:t xml:space="preserve">ja atbilst kvalifikācijām un darba devējs gatavs ņemt darbā, </w:t>
      </w:r>
      <w:r w:rsidR="00725DF5">
        <w:t>va</w:t>
      </w:r>
      <w:r>
        <w:t>i netiek</w:t>
      </w:r>
      <w:r w:rsidR="000D3C94">
        <w:t xml:space="preserve"> piedāvāts</w:t>
      </w:r>
      <w:r>
        <w:t xml:space="preserve"> un</w:t>
      </w:r>
      <w:r w:rsidR="000D3C94">
        <w:t xml:space="preserve"> persona</w:t>
      </w:r>
      <w:r>
        <w:t xml:space="preserve"> saņem pabalstu no Latvijas Republikas</w:t>
      </w:r>
      <w:r w:rsidR="00725DF5">
        <w:t xml:space="preserve"> un iztiek </w:t>
      </w:r>
      <w:r w:rsidR="000D3C94">
        <w:t>ar</w:t>
      </w:r>
      <w:r w:rsidR="00725DF5">
        <w:t xml:space="preserve"> </w:t>
      </w:r>
      <w:r w:rsidR="00452E6A">
        <w:t>to</w:t>
      </w:r>
      <w:r w:rsidR="00725DF5">
        <w:t>. Tas nenozīmē, ka paralēli dr</w:t>
      </w:r>
      <w:r>
        <w:t>ošības</w:t>
      </w:r>
      <w:r w:rsidR="00725DF5">
        <w:t xml:space="preserve"> apsvērumi netiek </w:t>
      </w:r>
      <w:r w:rsidR="000D3C94">
        <w:t>pārbaudīti, tas nenozīmē, ka konkrētajos darbos persona būs pieņemta, ja tur būs nepieciešami papildu drošības aspekti – tad arī</w:t>
      </w:r>
      <w:r w:rsidR="00452E6A">
        <w:t>,</w:t>
      </w:r>
      <w:r w:rsidR="000D3C94">
        <w:t xml:space="preserve"> pieņemot darbā šo personu, drošības aspekti tiek izvērtēti, ja tiek konstatēts, ka ir apdraudējums, tad šajā konkrētajā darbā šo personu varētu nepieņemt. </w:t>
      </w:r>
      <w:r w:rsidR="00725DF5">
        <w:t>Dr</w:t>
      </w:r>
      <w:r w:rsidR="00997E7B">
        <w:t>ošības</w:t>
      </w:r>
      <w:r w:rsidR="00725DF5">
        <w:t xml:space="preserve"> apsvērumi</w:t>
      </w:r>
      <w:r w:rsidR="000D3C94">
        <w:t xml:space="preserve"> ir ļoti</w:t>
      </w:r>
      <w:r w:rsidR="00725DF5">
        <w:t xml:space="preserve"> būtiski, bet </w:t>
      </w:r>
      <w:r w:rsidR="000D3C94">
        <w:t xml:space="preserve">tieša korelācija, ievērojot patvēruma meklētāja statusu, </w:t>
      </w:r>
      <w:r w:rsidR="00725DF5">
        <w:t>nebūtu saskatāma</w:t>
      </w:r>
      <w:r w:rsidR="000D3C94">
        <w:t xml:space="preserve">. </w:t>
      </w:r>
      <w:r w:rsidR="00997E7B">
        <w:t xml:space="preserve">Norāda, ka </w:t>
      </w:r>
      <w:r w:rsidR="000D3C94">
        <w:t>nākamais likumprojekts komisijas darba kārtībā</w:t>
      </w:r>
      <w:r w:rsidR="00997E7B">
        <w:t>, ko iesniegusi Iekšlietu ministrija, ir</w:t>
      </w:r>
      <w:r w:rsidR="00725DF5">
        <w:t xml:space="preserve"> iesniegts identisks</w:t>
      </w:r>
      <w:r w:rsidR="00CC3D2E">
        <w:t xml:space="preserve"> pēc satura.</w:t>
      </w:r>
    </w:p>
    <w:p w14:paraId="1DB1B61A" w14:textId="0F2E0F9C" w:rsidR="00725DF5" w:rsidRDefault="00997E7B" w:rsidP="00D53198">
      <w:pPr>
        <w:jc w:val="both"/>
      </w:pPr>
      <w:r w:rsidRPr="00997E7B">
        <w:rPr>
          <w:b/>
        </w:rPr>
        <w:t>J.Rancāns</w:t>
      </w:r>
      <w:r>
        <w:t xml:space="preserve"> nor</w:t>
      </w:r>
      <w:r w:rsidR="004F367F">
        <w:t>āda, ka ir radusies skaidrība,</w:t>
      </w:r>
      <w:r>
        <w:t xml:space="preserve"> vaicā, vai deputātiem ir jautājumi.</w:t>
      </w:r>
    </w:p>
    <w:p w14:paraId="45A3BA25" w14:textId="64D70E9B" w:rsidR="00725DF5" w:rsidRPr="00997E7B" w:rsidRDefault="00997E7B" w:rsidP="00D53198">
      <w:pPr>
        <w:jc w:val="both"/>
        <w:rPr>
          <w:i/>
        </w:rPr>
      </w:pPr>
      <w:r w:rsidRPr="00997E7B">
        <w:rPr>
          <w:i/>
        </w:rPr>
        <w:t>Deputātiem nav jautājumu.</w:t>
      </w:r>
    </w:p>
    <w:p w14:paraId="7B9DA6ED" w14:textId="2BDDA097" w:rsidR="00725DF5" w:rsidRDefault="00997E7B" w:rsidP="00D53198">
      <w:pPr>
        <w:jc w:val="both"/>
      </w:pPr>
      <w:r w:rsidRPr="0040315E">
        <w:rPr>
          <w:b/>
        </w:rPr>
        <w:t>J.Rancāns</w:t>
      </w:r>
      <w:r>
        <w:t xml:space="preserve"> aicina balsot par </w:t>
      </w:r>
      <w:r w:rsidR="001F5845" w:rsidRPr="0061668B">
        <w:t>likumprojektu “Grozījumi Imigrācijas likumā” (</w:t>
      </w:r>
      <w:hyperlink r:id="rId16" w:tgtFrame="_blank" w:history="1">
        <w:r w:rsidR="001F5845">
          <w:t>901</w:t>
        </w:r>
        <w:r w:rsidR="001F5845" w:rsidRPr="0061668B">
          <w:t>/Lp13</w:t>
        </w:r>
      </w:hyperlink>
      <w:r w:rsidR="001F5845" w:rsidRPr="0061668B">
        <w:t>) pirmajā</w:t>
      </w:r>
      <w:r w:rsidR="001F5845">
        <w:t xml:space="preserve"> lasījumā.</w:t>
      </w:r>
    </w:p>
    <w:p w14:paraId="7066833D" w14:textId="1B619998" w:rsidR="001F5845" w:rsidRPr="001F5845" w:rsidRDefault="001F5845" w:rsidP="00D53198">
      <w:pPr>
        <w:jc w:val="both"/>
        <w:rPr>
          <w:i/>
          <w:u w:val="single"/>
        </w:rPr>
      </w:pPr>
      <w:r w:rsidRPr="001F5845">
        <w:rPr>
          <w:i/>
          <w:u w:val="single"/>
        </w:rPr>
        <w:t>Balsojums:</w:t>
      </w:r>
    </w:p>
    <w:p w14:paraId="0A4E2713" w14:textId="23B3C3B1" w:rsidR="001F5845" w:rsidRPr="001F5845" w:rsidRDefault="001F5845" w:rsidP="00D53198">
      <w:pPr>
        <w:jc w:val="both"/>
        <w:rPr>
          <w:i/>
        </w:rPr>
      </w:pPr>
      <w:r w:rsidRPr="001F5845">
        <w:rPr>
          <w:i/>
        </w:rPr>
        <w:t xml:space="preserve">J.Rancāns – par, A.Blumbergs – par, E.Šnore – atturas, A.Latkovskis – par, </w:t>
      </w:r>
      <w:proofErr w:type="spellStart"/>
      <w:r w:rsidRPr="001F5845">
        <w:rPr>
          <w:i/>
        </w:rPr>
        <w:t>M.Možvillo</w:t>
      </w:r>
      <w:proofErr w:type="spellEnd"/>
      <w:r w:rsidRPr="001F5845">
        <w:rPr>
          <w:i/>
        </w:rPr>
        <w:t xml:space="preserve"> – par, </w:t>
      </w:r>
      <w:proofErr w:type="spellStart"/>
      <w:r w:rsidRPr="001F5845">
        <w:rPr>
          <w:i/>
        </w:rPr>
        <w:t>V.A.Tērauda</w:t>
      </w:r>
      <w:proofErr w:type="spellEnd"/>
      <w:r w:rsidRPr="001F5845">
        <w:rPr>
          <w:i/>
        </w:rPr>
        <w:t xml:space="preserve"> – par</w:t>
      </w:r>
      <w:r w:rsidR="009C5BA5">
        <w:rPr>
          <w:i/>
        </w:rPr>
        <w:t>, kā arī piesakās par referentu likumprojektam</w:t>
      </w:r>
      <w:r w:rsidRPr="001F5845">
        <w:rPr>
          <w:i/>
        </w:rPr>
        <w:t xml:space="preserve">, </w:t>
      </w:r>
      <w:proofErr w:type="spellStart"/>
      <w:r w:rsidRPr="001F5845">
        <w:rPr>
          <w:i/>
        </w:rPr>
        <w:t>A.Zakatistovs</w:t>
      </w:r>
      <w:proofErr w:type="spellEnd"/>
      <w:r w:rsidRPr="001F5845">
        <w:rPr>
          <w:i/>
        </w:rPr>
        <w:t xml:space="preserve"> – par.</w:t>
      </w:r>
    </w:p>
    <w:p w14:paraId="79D9BA69" w14:textId="77777777" w:rsidR="00725DF5" w:rsidRDefault="00725DF5" w:rsidP="00D53198">
      <w:pPr>
        <w:jc w:val="both"/>
      </w:pPr>
    </w:p>
    <w:p w14:paraId="30D135B2" w14:textId="250A90D1" w:rsidR="00725DF5" w:rsidRDefault="001F5845" w:rsidP="00D53198">
      <w:pPr>
        <w:jc w:val="both"/>
      </w:pPr>
      <w:r w:rsidRPr="001F5845">
        <w:rPr>
          <w:b/>
        </w:rPr>
        <w:t>J.Rancāns</w:t>
      </w:r>
      <w:r>
        <w:t xml:space="preserve"> aicina izteikties Juridisko biroju.</w:t>
      </w:r>
    </w:p>
    <w:p w14:paraId="29F16F78" w14:textId="5C9E2AD9" w:rsidR="00725DF5" w:rsidRDefault="001F5845" w:rsidP="00D53198">
      <w:pPr>
        <w:jc w:val="both"/>
      </w:pPr>
      <w:r w:rsidRPr="001F5845">
        <w:rPr>
          <w:b/>
        </w:rPr>
        <w:t>J.Priekulis</w:t>
      </w:r>
      <w:r w:rsidR="006A74B7">
        <w:t xml:space="preserve"> norāda, ka</w:t>
      </w:r>
      <w:r w:rsidR="00725DF5">
        <w:t xml:space="preserve"> konceptuāli nav komentāru, </w:t>
      </w:r>
      <w:r>
        <w:t xml:space="preserve">tas ir </w:t>
      </w:r>
      <w:r w:rsidR="00725DF5">
        <w:t>pol</w:t>
      </w:r>
      <w:r>
        <w:t>itiskās</w:t>
      </w:r>
      <w:r w:rsidR="00725DF5">
        <w:t xml:space="preserve"> izšķirš</w:t>
      </w:r>
      <w:r>
        <w:t>anās</w:t>
      </w:r>
      <w:r w:rsidR="00725DF5">
        <w:t xml:space="preserve"> jautājums</w:t>
      </w:r>
      <w:r>
        <w:t xml:space="preserve"> –</w:t>
      </w:r>
      <w:r w:rsidR="00725DF5">
        <w:t xml:space="preserve"> viens vai otrs ris</w:t>
      </w:r>
      <w:r>
        <w:t>inājums atbilst Eiropas Savienības tiesībām. Saturiski divi vienādi likumprojekti</w:t>
      </w:r>
      <w:r w:rsidR="00725DF5">
        <w:t xml:space="preserve"> iesniegti – </w:t>
      </w:r>
      <w:r>
        <w:t>Ministru kabineta un deputātu, vajadzētu izlemt, k</w:t>
      </w:r>
      <w:r w:rsidR="00725DF5">
        <w:t>uru virzīt.</w:t>
      </w:r>
    </w:p>
    <w:p w14:paraId="27DB2639" w14:textId="237755EA" w:rsidR="00A959B0" w:rsidRDefault="00A959B0" w:rsidP="00725DF5">
      <w:r w:rsidRPr="00A959B0">
        <w:rPr>
          <w:b/>
        </w:rPr>
        <w:t>J.Rancāns</w:t>
      </w:r>
      <w:r>
        <w:t xml:space="preserve"> vaicā, kāds priekšlikumu iesniegšanas termiņš būtu nepieciešams.</w:t>
      </w:r>
    </w:p>
    <w:p w14:paraId="5BDF607C" w14:textId="4DFEBE06" w:rsidR="00A959B0" w:rsidRDefault="00A959B0" w:rsidP="00725DF5">
      <w:r w:rsidRPr="00A959B0">
        <w:rPr>
          <w:b/>
        </w:rPr>
        <w:t>J.Priekulis</w:t>
      </w:r>
      <w:r>
        <w:t xml:space="preserve"> n</w:t>
      </w:r>
      <w:r w:rsidR="00524F96">
        <w:t>orāda, ka der piecas</w:t>
      </w:r>
      <w:r w:rsidR="00534069">
        <w:t xml:space="preserve"> dienas. </w:t>
      </w:r>
    </w:p>
    <w:p w14:paraId="7B448D78" w14:textId="5159A567" w:rsidR="00A959B0" w:rsidRDefault="00A959B0" w:rsidP="00725DF5">
      <w:r w:rsidRPr="00A959B0">
        <w:rPr>
          <w:b/>
        </w:rPr>
        <w:t>J.Rancāns</w:t>
      </w:r>
      <w:r>
        <w:t xml:space="preserve"> vaicā, vai deputātiem ir ierosinājumi priekšlikumu iesniegšanas termiņam.</w:t>
      </w:r>
    </w:p>
    <w:p w14:paraId="772B3529" w14:textId="7870B667" w:rsidR="00A959B0" w:rsidRPr="00A959B0" w:rsidRDefault="00A959B0" w:rsidP="00725DF5">
      <w:pPr>
        <w:rPr>
          <w:i/>
        </w:rPr>
      </w:pPr>
      <w:r w:rsidRPr="00A959B0">
        <w:rPr>
          <w:i/>
        </w:rPr>
        <w:t>Deputātiem nav ierosinājumu.</w:t>
      </w:r>
    </w:p>
    <w:p w14:paraId="57014326" w14:textId="68F97AB9" w:rsidR="00A959B0" w:rsidRDefault="00A959B0" w:rsidP="00725DF5"/>
    <w:p w14:paraId="3DAAF052" w14:textId="77777777" w:rsidR="00A959B0" w:rsidRPr="00EE4B89" w:rsidRDefault="00A959B0" w:rsidP="00A959B0">
      <w:pPr>
        <w:rPr>
          <w:b/>
          <w:bCs/>
        </w:rPr>
      </w:pPr>
      <w:r w:rsidRPr="00EE4B89">
        <w:rPr>
          <w:b/>
          <w:bCs/>
        </w:rPr>
        <w:t>LĒMUMS:</w:t>
      </w:r>
    </w:p>
    <w:p w14:paraId="61D24E02" w14:textId="67AF7583" w:rsidR="00A959B0" w:rsidRPr="00471A7A" w:rsidRDefault="00A959B0" w:rsidP="00A959B0">
      <w:pPr>
        <w:pStyle w:val="BodyTextIndent"/>
        <w:numPr>
          <w:ilvl w:val="0"/>
          <w:numId w:val="22"/>
        </w:numPr>
        <w:spacing w:after="0"/>
        <w:ind w:left="782" w:hanging="357"/>
        <w:jc w:val="both"/>
      </w:pPr>
      <w:r w:rsidRPr="00471A7A">
        <w:t xml:space="preserve">konceptuāli atbalstīt likumprojektu </w:t>
      </w:r>
      <w:r w:rsidRPr="0061668B">
        <w:t>“Grozījumi Imigrācijas likumā” (</w:t>
      </w:r>
      <w:hyperlink r:id="rId17" w:tgtFrame="_blank" w:history="1">
        <w:r>
          <w:t>901</w:t>
        </w:r>
        <w:r w:rsidRPr="0061668B">
          <w:t>/Lp13</w:t>
        </w:r>
      </w:hyperlink>
      <w:r w:rsidRPr="0061668B">
        <w:t>)</w:t>
      </w:r>
      <w:r w:rsidRPr="00471A7A">
        <w:t xml:space="preserve"> un</w:t>
      </w:r>
      <w:r w:rsidRPr="00471A7A">
        <w:rPr>
          <w:b/>
        </w:rPr>
        <w:t xml:space="preserve"> </w:t>
      </w:r>
      <w:r w:rsidRPr="00471A7A">
        <w:t>virzīt to izskatīšanai Saeimas sēdē pirmajā lasījumā;</w:t>
      </w:r>
    </w:p>
    <w:p w14:paraId="5C0782DC" w14:textId="0A96D304" w:rsidR="00A959B0" w:rsidRPr="00471A7A" w:rsidRDefault="00A959B0" w:rsidP="00A959B0">
      <w:pPr>
        <w:pStyle w:val="BodyTextIndent"/>
        <w:numPr>
          <w:ilvl w:val="0"/>
          <w:numId w:val="22"/>
        </w:numPr>
        <w:spacing w:after="0"/>
        <w:ind w:left="782" w:hanging="357"/>
        <w:jc w:val="both"/>
      </w:pPr>
      <w:r w:rsidRPr="00471A7A">
        <w:t xml:space="preserve">noteikt priekšlikumu iesniegšanas termiņu – </w:t>
      </w:r>
      <w:r>
        <w:t>piecas dienas;</w:t>
      </w:r>
    </w:p>
    <w:p w14:paraId="27340D7C" w14:textId="674B88DB" w:rsidR="00A959B0" w:rsidRPr="00471A7A" w:rsidRDefault="00A959B0" w:rsidP="00A959B0">
      <w:pPr>
        <w:pStyle w:val="BodyTextIndent"/>
        <w:numPr>
          <w:ilvl w:val="0"/>
          <w:numId w:val="22"/>
        </w:numPr>
        <w:spacing w:after="0"/>
        <w:ind w:left="782" w:hanging="357"/>
        <w:jc w:val="both"/>
      </w:pPr>
      <w:r w:rsidRPr="00471A7A">
        <w:t xml:space="preserve">referents par likumprojektu – </w:t>
      </w:r>
      <w:proofErr w:type="spellStart"/>
      <w:r>
        <w:t>V.A.Tērauda</w:t>
      </w:r>
      <w:proofErr w:type="spellEnd"/>
      <w:r w:rsidRPr="00471A7A">
        <w:t>.</w:t>
      </w:r>
    </w:p>
    <w:p w14:paraId="45E5F947" w14:textId="77777777" w:rsidR="00A959B0" w:rsidRDefault="00A959B0" w:rsidP="009B4FA9">
      <w:pPr>
        <w:jc w:val="both"/>
      </w:pPr>
    </w:p>
    <w:p w14:paraId="7BFD1CF6" w14:textId="77777777" w:rsidR="00D53198" w:rsidRPr="00D53198" w:rsidRDefault="00D53198" w:rsidP="009B4FA9">
      <w:pPr>
        <w:jc w:val="both"/>
        <w:rPr>
          <w:b/>
        </w:rPr>
      </w:pPr>
      <w:r w:rsidRPr="00D53198">
        <w:rPr>
          <w:b/>
        </w:rPr>
        <w:t>3. Grozījums Imigrācijas likumā (</w:t>
      </w:r>
      <w:hyperlink r:id="rId18" w:tgtFrame="_blank" w:history="1">
        <w:r w:rsidRPr="00D53198">
          <w:rPr>
            <w:b/>
          </w:rPr>
          <w:t>951/Lp13</w:t>
        </w:r>
      </w:hyperlink>
      <w:r w:rsidRPr="00D53198">
        <w:rPr>
          <w:b/>
        </w:rPr>
        <w:t>) 1. lasījums.</w:t>
      </w:r>
    </w:p>
    <w:p w14:paraId="2DBBEAC5" w14:textId="097F1AF2" w:rsidR="00725DF5" w:rsidRDefault="00D53198" w:rsidP="009B4FA9">
      <w:pPr>
        <w:jc w:val="both"/>
      </w:pPr>
      <w:r w:rsidRPr="00D53198">
        <w:rPr>
          <w:b/>
        </w:rPr>
        <w:t>J.Rancāns</w:t>
      </w:r>
      <w:r>
        <w:t xml:space="preserve"> informē, ka izskatāmais likumprojekts ir identisks iepriekš izskatītajam likumprojektam, šis ir nācis no Ministru kabineta. Lai </w:t>
      </w:r>
      <w:r w:rsidR="00725DF5">
        <w:t>nenonāktu j</w:t>
      </w:r>
      <w:r>
        <w:t>uridiski</w:t>
      </w:r>
      <w:r w:rsidR="00725DF5">
        <w:t xml:space="preserve"> sarežģītā sit</w:t>
      </w:r>
      <w:r>
        <w:t>uācijā</w:t>
      </w:r>
      <w:r w:rsidR="00725DF5">
        <w:t>, aicina dep</w:t>
      </w:r>
      <w:r>
        <w:t>utātus nobalsot, ka šis likumprojekts netiek virzīts.</w:t>
      </w:r>
    </w:p>
    <w:p w14:paraId="6C39614C" w14:textId="07E94463" w:rsidR="00317B64" w:rsidRPr="00317B64" w:rsidRDefault="00317B64" w:rsidP="00725DF5">
      <w:pPr>
        <w:rPr>
          <w:i/>
          <w:u w:val="single"/>
        </w:rPr>
      </w:pPr>
      <w:r w:rsidRPr="00317B64">
        <w:rPr>
          <w:i/>
          <w:u w:val="single"/>
        </w:rPr>
        <w:t>Balsojums:</w:t>
      </w:r>
    </w:p>
    <w:p w14:paraId="1AF13F17" w14:textId="327A89CA" w:rsidR="00317B64" w:rsidRPr="00317B64" w:rsidRDefault="00317B64" w:rsidP="00725DF5">
      <w:pPr>
        <w:rPr>
          <w:i/>
        </w:rPr>
      </w:pPr>
      <w:r w:rsidRPr="00317B64">
        <w:rPr>
          <w:i/>
        </w:rPr>
        <w:t xml:space="preserve">J.Rancāns – par, A.Blumbergs – par, A.Latkovskis – par, </w:t>
      </w:r>
      <w:proofErr w:type="spellStart"/>
      <w:r w:rsidRPr="00317B64">
        <w:rPr>
          <w:i/>
        </w:rPr>
        <w:t>M.Možvillo</w:t>
      </w:r>
      <w:proofErr w:type="spellEnd"/>
      <w:r w:rsidRPr="00317B64">
        <w:rPr>
          <w:i/>
        </w:rPr>
        <w:t xml:space="preserve"> – par, </w:t>
      </w:r>
      <w:proofErr w:type="spellStart"/>
      <w:r w:rsidRPr="00317B64">
        <w:rPr>
          <w:i/>
        </w:rPr>
        <w:t>V.A.Tērauda</w:t>
      </w:r>
      <w:proofErr w:type="spellEnd"/>
      <w:r w:rsidRPr="00317B64">
        <w:rPr>
          <w:i/>
        </w:rPr>
        <w:t xml:space="preserve"> – par, </w:t>
      </w:r>
      <w:proofErr w:type="spellStart"/>
      <w:r w:rsidRPr="00317B64">
        <w:rPr>
          <w:i/>
        </w:rPr>
        <w:t>A.Zakatistovs</w:t>
      </w:r>
      <w:proofErr w:type="spellEnd"/>
      <w:r w:rsidRPr="00317B64">
        <w:rPr>
          <w:i/>
        </w:rPr>
        <w:t xml:space="preserve"> – par.</w:t>
      </w:r>
    </w:p>
    <w:p w14:paraId="54068F54" w14:textId="77777777" w:rsidR="00317B64" w:rsidRDefault="00317B64" w:rsidP="00725DF5"/>
    <w:p w14:paraId="04BAA32B" w14:textId="506B2FA1" w:rsidR="00317B64" w:rsidRPr="00EE4B89" w:rsidRDefault="00317B64" w:rsidP="00317B64">
      <w:pPr>
        <w:rPr>
          <w:b/>
          <w:bCs/>
        </w:rPr>
      </w:pPr>
      <w:r w:rsidRPr="00EE4B89">
        <w:rPr>
          <w:b/>
          <w:bCs/>
        </w:rPr>
        <w:t>LĒMUMS:</w:t>
      </w:r>
    </w:p>
    <w:p w14:paraId="0712544F" w14:textId="37E55983" w:rsidR="00317B64" w:rsidRPr="007768C4" w:rsidRDefault="00317B64" w:rsidP="00317B64">
      <w:pPr>
        <w:pStyle w:val="BodyTextIndent"/>
        <w:numPr>
          <w:ilvl w:val="0"/>
          <w:numId w:val="22"/>
        </w:numPr>
        <w:spacing w:after="0"/>
        <w:ind w:left="782" w:hanging="357"/>
        <w:jc w:val="both"/>
      </w:pPr>
      <w:r w:rsidRPr="007768C4">
        <w:t>neatbalstīt un nevirzīt likumprojektu “Grozījumi Imigrācijas likumā” (</w:t>
      </w:r>
      <w:hyperlink r:id="rId19" w:tgtFrame="_blank" w:history="1">
        <w:r w:rsidRPr="007768C4">
          <w:t>951/Lp13</w:t>
        </w:r>
      </w:hyperlink>
      <w:r w:rsidRPr="007768C4">
        <w:t>) izskatīšanai Saeimas sēdē pirmajā lasījumā;</w:t>
      </w:r>
    </w:p>
    <w:p w14:paraId="786EB328" w14:textId="77777777" w:rsidR="00317B64" w:rsidRDefault="00317B64" w:rsidP="00725DF5"/>
    <w:p w14:paraId="0C23C332" w14:textId="70520778" w:rsidR="003B5BFF" w:rsidRDefault="003B5BFF" w:rsidP="00725DF5">
      <w:pPr>
        <w:rPr>
          <w:b/>
        </w:rPr>
      </w:pPr>
      <w:proofErr w:type="gramStart"/>
      <w:r w:rsidRPr="003B5BFF">
        <w:rPr>
          <w:b/>
        </w:rPr>
        <w:t>4. Grozījumi Imigrācijas likumā</w:t>
      </w:r>
      <w:proofErr w:type="gramEnd"/>
      <w:r w:rsidRPr="003B5BFF">
        <w:rPr>
          <w:b/>
        </w:rPr>
        <w:t xml:space="preserve"> (</w:t>
      </w:r>
      <w:hyperlink r:id="rId20" w:tgtFrame="_blank" w:history="1">
        <w:r w:rsidRPr="003B5BFF">
          <w:rPr>
            <w:b/>
          </w:rPr>
          <w:t>916/Lp13</w:t>
        </w:r>
      </w:hyperlink>
      <w:r w:rsidRPr="003B5BFF">
        <w:rPr>
          <w:b/>
        </w:rPr>
        <w:t>) 1. lasījums.</w:t>
      </w:r>
    </w:p>
    <w:p w14:paraId="15F56981" w14:textId="6B37C67F" w:rsidR="001738C7" w:rsidRPr="001738C7" w:rsidRDefault="001738C7" w:rsidP="001738C7">
      <w:pPr>
        <w:jc w:val="both"/>
      </w:pPr>
      <w:r>
        <w:rPr>
          <w:b/>
        </w:rPr>
        <w:t xml:space="preserve">J.Rancāns </w:t>
      </w:r>
      <w:r w:rsidRPr="001738C7">
        <w:t>iepazīstina ar darba kārtības punktu, aicina Iekšlietu ministrijas pārstāvi prezentēt.</w:t>
      </w:r>
    </w:p>
    <w:p w14:paraId="22207F4E" w14:textId="0C0C37B6" w:rsidR="00725DF5" w:rsidRDefault="00725DF5" w:rsidP="004662D0">
      <w:pPr>
        <w:jc w:val="both"/>
      </w:pPr>
      <w:proofErr w:type="spellStart"/>
      <w:r w:rsidRPr="003B5BFF">
        <w:rPr>
          <w:b/>
        </w:rPr>
        <w:lastRenderedPageBreak/>
        <w:t>I.Briede</w:t>
      </w:r>
      <w:proofErr w:type="spellEnd"/>
      <w:r w:rsidR="003B5BFF">
        <w:t xml:space="preserve"> informē, ka likumprojekts</w:t>
      </w:r>
      <w:r>
        <w:t xml:space="preserve"> ietver </w:t>
      </w:r>
      <w:r w:rsidR="003B5BFF">
        <w:t>divus grozījumus, pirmais</w:t>
      </w:r>
      <w:r>
        <w:t xml:space="preserve"> </w:t>
      </w:r>
      <w:r w:rsidR="006C5B22">
        <w:t>saistīts</w:t>
      </w:r>
      <w:r>
        <w:t xml:space="preserve"> ar </w:t>
      </w:r>
      <w:r w:rsidR="003B5BFF">
        <w:t>administratīvi teritoriālā</w:t>
      </w:r>
      <w:r>
        <w:t xml:space="preserve"> iedal</w:t>
      </w:r>
      <w:r w:rsidR="003B5BFF">
        <w:t>ījuma</w:t>
      </w:r>
      <w:r>
        <w:t xml:space="preserve"> maiņu </w:t>
      </w:r>
      <w:r w:rsidR="006C5B22">
        <w:t>no šā gada j</w:t>
      </w:r>
      <w:r w:rsidR="0088190B">
        <w:t>ūlija</w:t>
      </w:r>
      <w:r w:rsidR="005458F7">
        <w:t>,</w:t>
      </w:r>
      <w:r>
        <w:t xml:space="preserve"> Im</w:t>
      </w:r>
      <w:r w:rsidR="003B5BFF">
        <w:t>igrācijas</w:t>
      </w:r>
      <w:r>
        <w:t xml:space="preserve"> lik</w:t>
      </w:r>
      <w:r w:rsidR="003B5BFF">
        <w:t xml:space="preserve">umā ir </w:t>
      </w:r>
      <w:r>
        <w:t>pants, kur uzs</w:t>
      </w:r>
      <w:r w:rsidR="003B5BFF">
        <w:t>kaitīt</w:t>
      </w:r>
      <w:r>
        <w:t>as konkrētas admin</w:t>
      </w:r>
      <w:r w:rsidR="003B5BFF">
        <w:t>istratīvās teritorijas. Lai saglabātu</w:t>
      </w:r>
      <w:r>
        <w:t xml:space="preserve"> ģeogr</w:t>
      </w:r>
      <w:r w:rsidR="003B5BFF">
        <w:t>āfisko</w:t>
      </w:r>
      <w:r>
        <w:t xml:space="preserve"> principu, ir precizēts pants atbilstoši jaunajam ie</w:t>
      </w:r>
      <w:r w:rsidR="0088190B">
        <w:t>dalījumam. Ja ārzemnieks vēlējās iegādāties nekustamo īpašumu kādā</w:t>
      </w:r>
      <w:r w:rsidR="009E0184">
        <w:t xml:space="preserve"> konkrētā</w:t>
      </w:r>
      <w:r w:rsidR="0088190B">
        <w:t xml:space="preserve"> teritorijā un šajā teritorijā viņš var pirkt tikai vienu īpašumu, lai </w:t>
      </w:r>
      <w:r w:rsidR="009E0184">
        <w:t>kvalificētos uzturēšanās atļaujas pieprasīšanai, tad šīs teritorijas arī ir saglabātas, piemēram, Saulkrastu novads ir pašreizējā likumā, bet saskaņā ar jauno iedalījumu Saulkrastu novadam pievienojas klāt Sējas pagasts, tad lai Sējas pagastu izslēgtu un nepieļautu, ka arī tur jāiegādājas viens īpašums, ir Saulkrastu pilsēta un Saulkrastu pagasts minēts atsevišķ</w:t>
      </w:r>
      <w:r w:rsidR="001C4B85">
        <w:t>i jaunajā</w:t>
      </w:r>
      <w:r w:rsidR="009E0184">
        <w:t xml:space="preserve"> normā. Viss punkts izteikts jaunā redakcijā, jo šīs teritoriālās vienības ir minētas vienā panta daļā un vienā apakšpunktā, varbūt Juridiskais birojs var preciz</w:t>
      </w:r>
      <w:r w:rsidR="00D91F43">
        <w:t>ēt, ja šķiet, ka vajadzētu minēt tikai konkrētos pantu un punktu.</w:t>
      </w:r>
    </w:p>
    <w:p w14:paraId="53C0A588" w14:textId="000B24C8" w:rsidR="00725DF5" w:rsidRDefault="00725DF5" w:rsidP="004662D0">
      <w:pPr>
        <w:jc w:val="both"/>
      </w:pPr>
      <w:r>
        <w:t>Otrs groz</w:t>
      </w:r>
      <w:r w:rsidR="003B5BFF">
        <w:t>ījums saistīts ar Ministru kabineta</w:t>
      </w:r>
      <w:r>
        <w:t xml:space="preserve"> </w:t>
      </w:r>
      <w:r w:rsidR="003B5BFF">
        <w:t>pagājušā gada</w:t>
      </w:r>
      <w:r>
        <w:t xml:space="preserve"> augustā izskatīto I</w:t>
      </w:r>
      <w:r w:rsidR="003B5BFF">
        <w:t>zglītības un zinātnes ministrijas</w:t>
      </w:r>
      <w:r>
        <w:t xml:space="preserve"> sagatavoto Info</w:t>
      </w:r>
      <w:r w:rsidR="003B5BFF">
        <w:t xml:space="preserve">rmatīvo </w:t>
      </w:r>
      <w:r>
        <w:t>ziņo</w:t>
      </w:r>
      <w:r w:rsidR="005A0E9E">
        <w:t>jumu par ārvalstu studentu uzņemšanas</w:t>
      </w:r>
      <w:r>
        <w:t xml:space="preserve"> problemātiku. </w:t>
      </w:r>
      <w:r w:rsidR="005A0E9E">
        <w:t>Sēdes laikā un ziņojumā t</w:t>
      </w:r>
      <w:r w:rsidR="003B5BFF">
        <w:t>ika</w:t>
      </w:r>
      <w:r w:rsidR="005A0E9E">
        <w:t xml:space="preserve"> akcentēta nepieciešamība </w:t>
      </w:r>
      <w:r>
        <w:t>izgl</w:t>
      </w:r>
      <w:r w:rsidR="003B5BFF">
        <w:t>ītības iestādēm aktīvāk ziņo</w:t>
      </w:r>
      <w:r>
        <w:t>t</w:t>
      </w:r>
      <w:r w:rsidR="005A0E9E">
        <w:t xml:space="preserve"> par tiem gadījumiem</w:t>
      </w:r>
      <w:r>
        <w:t xml:space="preserve">, kad studenta </w:t>
      </w:r>
      <w:r w:rsidR="003B5BFF">
        <w:t xml:space="preserve">apmeklētības līmenis </w:t>
      </w:r>
      <w:r>
        <w:t>ir zems vai nav zināma atrašanās vieta.</w:t>
      </w:r>
      <w:r w:rsidR="00D91941">
        <w:t xml:space="preserve"> 39. pantā, kurā ir runa par informēšanas pienākumu, a</w:t>
      </w:r>
      <w:r w:rsidR="003B5BFF">
        <w:t>ugstākās</w:t>
      </w:r>
      <w:r>
        <w:t xml:space="preserve"> izgl</w:t>
      </w:r>
      <w:r w:rsidR="003B5BFF">
        <w:t xml:space="preserve">ītības iestādēm </w:t>
      </w:r>
      <w:r w:rsidR="00D91941">
        <w:t>uzlikts pienākums paziņot</w:t>
      </w:r>
      <w:r w:rsidR="003B5BFF">
        <w:t xml:space="preserve"> Valsts robežsardzei par to, ka students </w:t>
      </w:r>
      <w:r>
        <w:t>pārtraucis mācības</w:t>
      </w:r>
      <w:r w:rsidR="005458F7">
        <w:t>,</w:t>
      </w:r>
      <w:r>
        <w:t xml:space="preserve"> izslēgts vai</w:t>
      </w:r>
      <w:r w:rsidR="005458F7">
        <w:t xml:space="preserve"> </w:t>
      </w:r>
      <w:r>
        <w:t>14 dienas bez attaisnojoša iemesla nav piedalījies mācību procesā.</w:t>
      </w:r>
    </w:p>
    <w:p w14:paraId="209B3637" w14:textId="63230874" w:rsidR="00725DF5" w:rsidRDefault="0078631B" w:rsidP="004662D0">
      <w:pPr>
        <w:jc w:val="both"/>
      </w:pPr>
      <w:r w:rsidRPr="0078631B">
        <w:rPr>
          <w:b/>
        </w:rPr>
        <w:t>J.Rancāns</w:t>
      </w:r>
      <w:r>
        <w:t xml:space="preserve"> norāda, ka likumprojekts konceptuāli būtu atbalstāms, dod vārdu Juridiskajam birojam.</w:t>
      </w:r>
    </w:p>
    <w:p w14:paraId="07EAD0CD" w14:textId="491C2309" w:rsidR="00725DF5" w:rsidRDefault="00725DF5" w:rsidP="004662D0">
      <w:pPr>
        <w:jc w:val="both"/>
      </w:pPr>
      <w:r w:rsidRPr="0078631B">
        <w:rPr>
          <w:b/>
        </w:rPr>
        <w:t>J.Priekulis</w:t>
      </w:r>
      <w:r>
        <w:t xml:space="preserve"> </w:t>
      </w:r>
      <w:r w:rsidR="0078631B">
        <w:t xml:space="preserve">norāda, ka Juridiskajam birojam </w:t>
      </w:r>
      <w:r>
        <w:t>nav koncept</w:t>
      </w:r>
      <w:r w:rsidR="0078631B">
        <w:t>uālu</w:t>
      </w:r>
      <w:r>
        <w:t xml:space="preserve"> ieb</w:t>
      </w:r>
      <w:r w:rsidR="0078631B">
        <w:t>ildumu par likumprojekta</w:t>
      </w:r>
      <w:r>
        <w:t xml:space="preserve"> izskatīšanu 1. lasījumā</w:t>
      </w:r>
      <w:r w:rsidR="000A5D0F">
        <w:t>.</w:t>
      </w:r>
    </w:p>
    <w:p w14:paraId="5658FBF3" w14:textId="33967D1D" w:rsidR="00725DF5" w:rsidRDefault="0078631B" w:rsidP="004662D0">
      <w:pPr>
        <w:jc w:val="both"/>
      </w:pPr>
      <w:r w:rsidRPr="0078631B">
        <w:rPr>
          <w:b/>
        </w:rPr>
        <w:t>J.Rancāns</w:t>
      </w:r>
      <w:r>
        <w:t xml:space="preserve"> vaicā, vai deputātiem ir jautājumi.</w:t>
      </w:r>
    </w:p>
    <w:p w14:paraId="2F4A8619" w14:textId="535FBA0C" w:rsidR="0078631B" w:rsidRPr="0078631B" w:rsidRDefault="0078631B" w:rsidP="004662D0">
      <w:pPr>
        <w:jc w:val="both"/>
        <w:rPr>
          <w:i/>
        </w:rPr>
      </w:pPr>
      <w:r w:rsidRPr="0078631B">
        <w:rPr>
          <w:i/>
        </w:rPr>
        <w:t>Deputātiem nav jautājumu.</w:t>
      </w:r>
    </w:p>
    <w:p w14:paraId="1808FF59" w14:textId="1FD5B28C" w:rsidR="00725DF5" w:rsidRDefault="0078631B" w:rsidP="004662D0">
      <w:pPr>
        <w:jc w:val="both"/>
      </w:pPr>
      <w:r w:rsidRPr="000A5D0F">
        <w:rPr>
          <w:b/>
        </w:rPr>
        <w:t>J.Rancāns</w:t>
      </w:r>
      <w:r>
        <w:t xml:space="preserve"> aicina balsot par likumprojektu “Grozījumi Imigrācijas likumā” (</w:t>
      </w:r>
      <w:hyperlink r:id="rId21" w:tgtFrame="_blank" w:history="1">
        <w:r w:rsidRPr="00F951A1">
          <w:t>916/Lp13</w:t>
        </w:r>
      </w:hyperlink>
      <w:r>
        <w:t>) 1. lasījumā.</w:t>
      </w:r>
    </w:p>
    <w:p w14:paraId="642F6E10" w14:textId="53A91DDD" w:rsidR="0078631B" w:rsidRPr="0078631B" w:rsidRDefault="0078631B" w:rsidP="004662D0">
      <w:pPr>
        <w:jc w:val="both"/>
        <w:rPr>
          <w:i/>
          <w:u w:val="single"/>
        </w:rPr>
      </w:pPr>
      <w:r w:rsidRPr="0078631B">
        <w:rPr>
          <w:i/>
          <w:u w:val="single"/>
        </w:rPr>
        <w:t>Balsojums:</w:t>
      </w:r>
    </w:p>
    <w:p w14:paraId="19EB89E5" w14:textId="6FE1D9E2" w:rsidR="0078631B" w:rsidRPr="0078631B" w:rsidRDefault="0078631B" w:rsidP="004662D0">
      <w:pPr>
        <w:jc w:val="both"/>
        <w:rPr>
          <w:i/>
        </w:rPr>
      </w:pPr>
      <w:r w:rsidRPr="0078631B">
        <w:rPr>
          <w:i/>
        </w:rPr>
        <w:t xml:space="preserve">J.Rancāns – par, A.Blumbergs – par, E.Šnore – par, A.Latkovskis – par, </w:t>
      </w:r>
      <w:proofErr w:type="spellStart"/>
      <w:r w:rsidRPr="0078631B">
        <w:rPr>
          <w:i/>
        </w:rPr>
        <w:t>M.Možvillo</w:t>
      </w:r>
      <w:proofErr w:type="spellEnd"/>
      <w:r w:rsidRPr="0078631B">
        <w:rPr>
          <w:i/>
        </w:rPr>
        <w:t xml:space="preserve"> – par, </w:t>
      </w:r>
      <w:proofErr w:type="spellStart"/>
      <w:r w:rsidRPr="0078631B">
        <w:rPr>
          <w:i/>
        </w:rPr>
        <w:t>V.A.Tērauda</w:t>
      </w:r>
      <w:proofErr w:type="spellEnd"/>
      <w:r w:rsidRPr="0078631B">
        <w:rPr>
          <w:i/>
        </w:rPr>
        <w:t xml:space="preserve"> – par, </w:t>
      </w:r>
      <w:proofErr w:type="spellStart"/>
      <w:r w:rsidRPr="0078631B">
        <w:rPr>
          <w:i/>
        </w:rPr>
        <w:t>A.Zakatistovs</w:t>
      </w:r>
      <w:proofErr w:type="spellEnd"/>
      <w:r w:rsidRPr="0078631B">
        <w:rPr>
          <w:i/>
        </w:rPr>
        <w:t xml:space="preserve"> – par.</w:t>
      </w:r>
    </w:p>
    <w:p w14:paraId="707812F9" w14:textId="2E1C6C69" w:rsidR="00725DF5" w:rsidRDefault="00725DF5" w:rsidP="004662D0">
      <w:pPr>
        <w:jc w:val="both"/>
      </w:pPr>
    </w:p>
    <w:p w14:paraId="1377BB82" w14:textId="56B7CEE3" w:rsidR="009B15FE" w:rsidRDefault="009B15FE" w:rsidP="004662D0">
      <w:pPr>
        <w:jc w:val="both"/>
      </w:pPr>
      <w:r w:rsidRPr="009B15FE">
        <w:rPr>
          <w:b/>
        </w:rPr>
        <w:t>J.Rancāns</w:t>
      </w:r>
      <w:r>
        <w:t xml:space="preserve"> piedāvā priekšlikumu iesniegšanas termiņu noteikt piecas dienas.</w:t>
      </w:r>
    </w:p>
    <w:p w14:paraId="6488C935" w14:textId="0300C2D5" w:rsidR="009B15FE" w:rsidRPr="009B15FE" w:rsidRDefault="009B15FE" w:rsidP="004662D0">
      <w:pPr>
        <w:jc w:val="both"/>
        <w:rPr>
          <w:i/>
        </w:rPr>
      </w:pPr>
      <w:r w:rsidRPr="009B15FE">
        <w:rPr>
          <w:i/>
        </w:rPr>
        <w:t>J.Priekulis atbalsta</w:t>
      </w:r>
      <w:r>
        <w:rPr>
          <w:i/>
        </w:rPr>
        <w:t>, deputātiem nav iebildumu.</w:t>
      </w:r>
    </w:p>
    <w:p w14:paraId="7CCF4EBA" w14:textId="2BC2FAEE" w:rsidR="00725DF5" w:rsidRDefault="00725DF5" w:rsidP="004662D0">
      <w:pPr>
        <w:jc w:val="both"/>
      </w:pPr>
    </w:p>
    <w:p w14:paraId="0521FF7F" w14:textId="77777777" w:rsidR="009B15FE" w:rsidRPr="00EE4B89" w:rsidRDefault="009B15FE" w:rsidP="004662D0">
      <w:pPr>
        <w:jc w:val="both"/>
        <w:rPr>
          <w:b/>
          <w:bCs/>
        </w:rPr>
      </w:pPr>
      <w:r w:rsidRPr="00EE4B89">
        <w:rPr>
          <w:b/>
          <w:bCs/>
        </w:rPr>
        <w:t>LĒMUMS:</w:t>
      </w:r>
    </w:p>
    <w:p w14:paraId="04534EF5" w14:textId="61841575" w:rsidR="009B15FE" w:rsidRPr="00471A7A" w:rsidRDefault="009B15FE" w:rsidP="004662D0">
      <w:pPr>
        <w:pStyle w:val="BodyTextIndent"/>
        <w:numPr>
          <w:ilvl w:val="0"/>
          <w:numId w:val="22"/>
        </w:numPr>
        <w:spacing w:after="0"/>
        <w:ind w:left="782" w:hanging="357"/>
        <w:jc w:val="both"/>
      </w:pPr>
      <w:r w:rsidRPr="00471A7A">
        <w:t xml:space="preserve">konceptuāli atbalstīt likumprojektu </w:t>
      </w:r>
      <w:r w:rsidRPr="0061668B">
        <w:t>“Grozījumi Imigrācijas likumā” (</w:t>
      </w:r>
      <w:hyperlink r:id="rId22" w:tgtFrame="_blank" w:history="1">
        <w:r>
          <w:t>916</w:t>
        </w:r>
        <w:r w:rsidRPr="0061668B">
          <w:t>/Lp13</w:t>
        </w:r>
      </w:hyperlink>
      <w:r w:rsidRPr="0061668B">
        <w:t>)</w:t>
      </w:r>
      <w:r w:rsidRPr="00471A7A">
        <w:t xml:space="preserve"> un</w:t>
      </w:r>
      <w:r w:rsidRPr="00471A7A">
        <w:rPr>
          <w:b/>
        </w:rPr>
        <w:t xml:space="preserve"> </w:t>
      </w:r>
      <w:r w:rsidRPr="00471A7A">
        <w:t>virzīt to izskatīšanai Saeimas sēdē pirmajā lasījumā;</w:t>
      </w:r>
    </w:p>
    <w:p w14:paraId="0B08B9BD" w14:textId="77777777" w:rsidR="009B15FE" w:rsidRPr="00471A7A" w:rsidRDefault="009B15FE" w:rsidP="004662D0">
      <w:pPr>
        <w:pStyle w:val="BodyTextIndent"/>
        <w:numPr>
          <w:ilvl w:val="0"/>
          <w:numId w:val="22"/>
        </w:numPr>
        <w:spacing w:after="0"/>
        <w:ind w:left="782" w:hanging="357"/>
        <w:jc w:val="both"/>
      </w:pPr>
      <w:r w:rsidRPr="00471A7A">
        <w:t xml:space="preserve">noteikt priekšlikumu iesniegšanas termiņu – </w:t>
      </w:r>
      <w:r>
        <w:t>piecas dienas;</w:t>
      </w:r>
    </w:p>
    <w:p w14:paraId="68CA4BFE" w14:textId="3F0A9BD3" w:rsidR="009B15FE" w:rsidRDefault="009B15FE" w:rsidP="004662D0">
      <w:pPr>
        <w:pStyle w:val="BodyTextIndent"/>
        <w:numPr>
          <w:ilvl w:val="0"/>
          <w:numId w:val="22"/>
        </w:numPr>
        <w:spacing w:after="0"/>
        <w:ind w:left="782" w:hanging="357"/>
        <w:jc w:val="both"/>
      </w:pPr>
      <w:r w:rsidRPr="00471A7A">
        <w:t xml:space="preserve">referents par likumprojektu – </w:t>
      </w:r>
      <w:proofErr w:type="spellStart"/>
      <w:r>
        <w:t>J.Rancāns</w:t>
      </w:r>
      <w:proofErr w:type="spellEnd"/>
      <w:r w:rsidRPr="00471A7A">
        <w:t>.</w:t>
      </w:r>
    </w:p>
    <w:p w14:paraId="7221358E" w14:textId="40654C0A" w:rsidR="009B15FE" w:rsidRDefault="009B15FE" w:rsidP="00725DF5"/>
    <w:p w14:paraId="32DDB704" w14:textId="77777777" w:rsidR="00A872A0" w:rsidRPr="00A872A0" w:rsidRDefault="00A872A0" w:rsidP="00725DF5">
      <w:pPr>
        <w:rPr>
          <w:b/>
        </w:rPr>
      </w:pPr>
      <w:r w:rsidRPr="00A872A0">
        <w:rPr>
          <w:b/>
        </w:rPr>
        <w:t>5. ASV nacionālo sankciju piemērošanas procedūra un rezultāti.</w:t>
      </w:r>
    </w:p>
    <w:p w14:paraId="48ADF773" w14:textId="65BCA850" w:rsidR="00725DF5" w:rsidRDefault="004A0D98" w:rsidP="00F81E6F">
      <w:pPr>
        <w:jc w:val="both"/>
      </w:pPr>
      <w:r w:rsidRPr="004A0D98">
        <w:rPr>
          <w:b/>
        </w:rPr>
        <w:t>J.Rancāns</w:t>
      </w:r>
      <w:r>
        <w:t xml:space="preserve"> iepazīstina ar darba kārtības punktu un informē, ka tas </w:t>
      </w:r>
      <w:r w:rsidR="00725DF5">
        <w:t>radies</w:t>
      </w:r>
      <w:r w:rsidR="00FA1D02">
        <w:t>,</w:t>
      </w:r>
      <w:r w:rsidR="00725DF5">
        <w:t xml:space="preserve"> reaģējot uz masu medijos </w:t>
      </w:r>
      <w:r w:rsidR="00A91561">
        <w:t xml:space="preserve">izskanējušo informāciju par kuģi, kurš piedalās </w:t>
      </w:r>
      <w:proofErr w:type="spellStart"/>
      <w:r w:rsidR="00A91561" w:rsidRPr="007C60D1">
        <w:rPr>
          <w:i/>
        </w:rPr>
        <w:t>Nord</w:t>
      </w:r>
      <w:proofErr w:type="spellEnd"/>
      <w:r w:rsidR="00A91561" w:rsidRPr="007C60D1">
        <w:rPr>
          <w:i/>
        </w:rPr>
        <w:t xml:space="preserve"> </w:t>
      </w:r>
      <w:proofErr w:type="spellStart"/>
      <w:r w:rsidR="00A91561" w:rsidRPr="007C60D1">
        <w:rPr>
          <w:i/>
        </w:rPr>
        <w:t>Stream</w:t>
      </w:r>
      <w:proofErr w:type="spellEnd"/>
      <w:r w:rsidR="00A91561" w:rsidRPr="007C60D1">
        <w:rPr>
          <w:i/>
        </w:rPr>
        <w:t xml:space="preserve"> 2</w:t>
      </w:r>
      <w:r w:rsidR="00A91561">
        <w:t xml:space="preserve"> projekta veidošanā un kuram ir piemērotas, kā saprot, ASV nacionālās sankcijas. No deputātiem</w:t>
      </w:r>
      <w:r w:rsidR="00725DF5">
        <w:t xml:space="preserve"> bijušas bažas par sankciju piemērošanas korektumu, arī sab</w:t>
      </w:r>
      <w:r w:rsidR="00FA1D02">
        <w:t>iedrībā</w:t>
      </w:r>
      <w:r w:rsidR="00A30750">
        <w:t xml:space="preserve"> droši vien</w:t>
      </w:r>
      <w:r w:rsidR="00725DF5">
        <w:t xml:space="preserve"> daudziem cilv</w:t>
      </w:r>
      <w:r w:rsidR="00FA1D02">
        <w:t>ēkiem</w:t>
      </w:r>
      <w:r w:rsidR="00725DF5">
        <w:t xml:space="preserve"> rodas jaut</w:t>
      </w:r>
      <w:r w:rsidR="00FA1D02">
        <w:t>ājumi</w:t>
      </w:r>
      <w:r w:rsidR="00A30750">
        <w:t xml:space="preserve"> par sankciju piemērošanas procedūru</w:t>
      </w:r>
      <w:r w:rsidR="00725DF5">
        <w:t xml:space="preserve">, vai kaut kas nav pārkāpts </w:t>
      </w:r>
      <w:r w:rsidR="00FA1D02">
        <w:t xml:space="preserve">un </w:t>
      </w:r>
      <w:r w:rsidR="00725DF5">
        <w:t>vai viss</w:t>
      </w:r>
      <w:r w:rsidR="00FA1D02">
        <w:t xml:space="preserve"> ir korekti. Šis darba kārtības jautājums veidots</w:t>
      </w:r>
      <w:r w:rsidR="00725DF5">
        <w:t>, lai saprastu, kāds</w:t>
      </w:r>
      <w:r w:rsidR="00A30750">
        <w:t xml:space="preserve"> šobrīd</w:t>
      </w:r>
      <w:r w:rsidR="00725DF5">
        <w:t xml:space="preserve"> ir piemērošanas regulējums un vai nep</w:t>
      </w:r>
      <w:r w:rsidR="00FA1D02">
        <w:t>ie</w:t>
      </w:r>
      <w:r w:rsidR="00A30750">
        <w:t>ciešama likumdevēja palīdzība šo sankciju korektā</w:t>
      </w:r>
      <w:r w:rsidR="00725DF5">
        <w:t xml:space="preserve"> piemērošanā.</w:t>
      </w:r>
      <w:r w:rsidR="00A30750">
        <w:t xml:space="preserve"> Vēl viens no mērķiem ir r</w:t>
      </w:r>
      <w:r w:rsidR="00725DF5">
        <w:t>adīt i</w:t>
      </w:r>
      <w:r w:rsidR="00D22CCA">
        <w:t>zpratni</w:t>
      </w:r>
      <w:r w:rsidR="00A30750">
        <w:t>, lai saprastu, vai no Latvijas puses</w:t>
      </w:r>
      <w:r w:rsidR="00725DF5">
        <w:t xml:space="preserve"> ir vai nav kas pār</w:t>
      </w:r>
      <w:r w:rsidR="00D22CCA">
        <w:t xml:space="preserve">kāpts, kā tas darbojas, vai nepieciešamas </w:t>
      </w:r>
      <w:r w:rsidR="00725DF5">
        <w:t>kādas korekcijas likumos</w:t>
      </w:r>
      <w:r w:rsidR="00F81E6F">
        <w:t xml:space="preserve">. Zināms, ka piemērotas finanšu sankcijas, bet gribētu dzirdēt, vai ir piemērotas kādas pārvietošanās sankcijas. Dod vārdu </w:t>
      </w:r>
      <w:r w:rsidR="00D22CCA">
        <w:t>Ārlietu ministrijas pārstāvjiem.</w:t>
      </w:r>
    </w:p>
    <w:p w14:paraId="2B399296" w14:textId="1B0A76AF" w:rsidR="00F36F1B" w:rsidRDefault="00D22CCA" w:rsidP="00F36F1B">
      <w:pPr>
        <w:jc w:val="both"/>
      </w:pPr>
      <w:r w:rsidRPr="00430C9D">
        <w:rPr>
          <w:b/>
        </w:rPr>
        <w:t>Z.Kalniņa-</w:t>
      </w:r>
      <w:proofErr w:type="spellStart"/>
      <w:r w:rsidRPr="00430C9D">
        <w:rPr>
          <w:b/>
        </w:rPr>
        <w:t>Lukaševica</w:t>
      </w:r>
      <w:proofErr w:type="spellEnd"/>
      <w:r>
        <w:t xml:space="preserve"> informē, ka</w:t>
      </w:r>
      <w:r w:rsidR="00725DF5">
        <w:t xml:space="preserve"> kuģis, kas bija ienācis Liep</w:t>
      </w:r>
      <w:r>
        <w:t>ājas</w:t>
      </w:r>
      <w:r w:rsidR="00725DF5">
        <w:t xml:space="preserve"> ostā, atbilstoši publ</w:t>
      </w:r>
      <w:r>
        <w:t>iski</w:t>
      </w:r>
      <w:r w:rsidR="00725DF5">
        <w:t xml:space="preserve"> pieejamai info</w:t>
      </w:r>
      <w:r>
        <w:t>rmācijai,</w:t>
      </w:r>
      <w:r w:rsidR="00725DF5">
        <w:t xml:space="preserve"> iespējams</w:t>
      </w:r>
      <w:r>
        <w:t>,</w:t>
      </w:r>
      <w:r w:rsidR="00725DF5">
        <w:t xml:space="preserve"> pieder </w:t>
      </w:r>
      <w:r w:rsidR="00851BE7">
        <w:t>Krievijā</w:t>
      </w:r>
      <w:r w:rsidR="00725DF5">
        <w:t xml:space="preserve"> </w:t>
      </w:r>
      <w:r w:rsidR="00851BE7">
        <w:t>reģistrētam</w:t>
      </w:r>
      <w:r w:rsidR="00725DF5">
        <w:t xml:space="preserve"> uzņ</w:t>
      </w:r>
      <w:r>
        <w:t xml:space="preserve">ēmumam, kas </w:t>
      </w:r>
      <w:r w:rsidR="00851BE7">
        <w:t xml:space="preserve">cieši </w:t>
      </w:r>
      <w:r>
        <w:t xml:space="preserve">iesaistīts </w:t>
      </w:r>
      <w:proofErr w:type="spellStart"/>
      <w:r w:rsidRPr="007C60D1">
        <w:rPr>
          <w:i/>
        </w:rPr>
        <w:t>Nord</w:t>
      </w:r>
      <w:proofErr w:type="spellEnd"/>
      <w:r w:rsidRPr="007C60D1">
        <w:rPr>
          <w:i/>
        </w:rPr>
        <w:t xml:space="preserve"> </w:t>
      </w:r>
      <w:proofErr w:type="spellStart"/>
      <w:r w:rsidRPr="007C60D1">
        <w:rPr>
          <w:i/>
        </w:rPr>
        <w:lastRenderedPageBreak/>
        <w:t>Stream</w:t>
      </w:r>
      <w:proofErr w:type="spellEnd"/>
      <w:r w:rsidRPr="007C60D1">
        <w:rPr>
          <w:i/>
        </w:rPr>
        <w:t xml:space="preserve"> 2</w:t>
      </w:r>
      <w:r w:rsidR="00725DF5">
        <w:t xml:space="preserve"> būvn</w:t>
      </w:r>
      <w:r>
        <w:t>iecībā</w:t>
      </w:r>
      <w:r w:rsidR="00725DF5">
        <w:t>, kā arī</w:t>
      </w:r>
      <w:r w:rsidR="00851BE7">
        <w:t xml:space="preserve"> ļoti</w:t>
      </w:r>
      <w:proofErr w:type="gramStart"/>
      <w:r w:rsidR="00851BE7">
        <w:t xml:space="preserve"> iespējams</w:t>
      </w:r>
      <w:proofErr w:type="gramEnd"/>
      <w:r w:rsidR="00851BE7">
        <w:t xml:space="preserve"> pieder</w:t>
      </w:r>
      <w:r w:rsidR="00725DF5">
        <w:t xml:space="preserve"> </w:t>
      </w:r>
      <w:r w:rsidR="00851BE7">
        <w:t>Krievijā reģistrētiem uzņēmumiem</w:t>
      </w:r>
      <w:r w:rsidR="007C60D1">
        <w:t>, kas bijuši</w:t>
      </w:r>
      <w:r w:rsidR="00851BE7">
        <w:t xml:space="preserve"> cieši </w:t>
      </w:r>
      <w:r>
        <w:t>saistīti</w:t>
      </w:r>
      <w:r w:rsidR="00725DF5">
        <w:t xml:space="preserve"> ar </w:t>
      </w:r>
      <w:r w:rsidR="00851BE7">
        <w:t xml:space="preserve">Krievijas prettiesiskām aktivitātēm okupētajā Krimā un Kerčas jūras šaurumā. Attiecīgi </w:t>
      </w:r>
      <w:r w:rsidR="001137AC">
        <w:t>Amerikas Savienoto Valstu</w:t>
      </w:r>
      <w:r>
        <w:t xml:space="preserve"> OFAC (</w:t>
      </w:r>
      <w:proofErr w:type="spellStart"/>
      <w:r w:rsidRPr="00CA3724">
        <w:rPr>
          <w:i/>
        </w:rPr>
        <w:t>Office</w:t>
      </w:r>
      <w:proofErr w:type="spellEnd"/>
      <w:r w:rsidRPr="00CA3724">
        <w:rPr>
          <w:i/>
        </w:rPr>
        <w:t xml:space="preserve"> </w:t>
      </w:r>
      <w:proofErr w:type="spellStart"/>
      <w:r w:rsidRPr="00CA3724">
        <w:rPr>
          <w:i/>
        </w:rPr>
        <w:t>of</w:t>
      </w:r>
      <w:proofErr w:type="spellEnd"/>
      <w:r w:rsidRPr="00CA3724">
        <w:rPr>
          <w:i/>
        </w:rPr>
        <w:t xml:space="preserve"> </w:t>
      </w:r>
      <w:proofErr w:type="spellStart"/>
      <w:r w:rsidRPr="00CA3724">
        <w:rPr>
          <w:i/>
        </w:rPr>
        <w:t>Foreign</w:t>
      </w:r>
      <w:proofErr w:type="spellEnd"/>
      <w:r w:rsidRPr="00CA3724">
        <w:rPr>
          <w:i/>
        </w:rPr>
        <w:t xml:space="preserve"> </w:t>
      </w:r>
      <w:proofErr w:type="spellStart"/>
      <w:r w:rsidRPr="00CA3724">
        <w:rPr>
          <w:i/>
        </w:rPr>
        <w:t>Assets</w:t>
      </w:r>
      <w:proofErr w:type="spellEnd"/>
      <w:r w:rsidRPr="00CA3724">
        <w:rPr>
          <w:i/>
        </w:rPr>
        <w:t xml:space="preserve"> </w:t>
      </w:r>
      <w:proofErr w:type="spellStart"/>
      <w:r w:rsidRPr="00CA3724">
        <w:rPr>
          <w:i/>
        </w:rPr>
        <w:t>Control</w:t>
      </w:r>
      <w:proofErr w:type="spellEnd"/>
      <w:r>
        <w:t>)</w:t>
      </w:r>
      <w:r w:rsidR="00725DF5">
        <w:t xml:space="preserve"> sankcijas</w:t>
      </w:r>
      <w:r w:rsidR="00851BE7">
        <w:t xml:space="preserve"> ir noteiktas pret personām, kas ir iesaistītas </w:t>
      </w:r>
      <w:proofErr w:type="spellStart"/>
      <w:r w:rsidR="00851BE7" w:rsidRPr="00CA3724">
        <w:rPr>
          <w:i/>
        </w:rPr>
        <w:t>Nord</w:t>
      </w:r>
      <w:proofErr w:type="spellEnd"/>
      <w:r w:rsidR="00851BE7" w:rsidRPr="00CA3724">
        <w:rPr>
          <w:i/>
        </w:rPr>
        <w:t xml:space="preserve"> </w:t>
      </w:r>
      <w:proofErr w:type="spellStart"/>
      <w:r w:rsidR="00851BE7" w:rsidRPr="00CA3724">
        <w:rPr>
          <w:i/>
        </w:rPr>
        <w:t>Stream</w:t>
      </w:r>
      <w:proofErr w:type="spellEnd"/>
      <w:r w:rsidR="00851BE7" w:rsidRPr="00CA3724">
        <w:rPr>
          <w:i/>
        </w:rPr>
        <w:t xml:space="preserve"> 2</w:t>
      </w:r>
      <w:r w:rsidR="00851BE7">
        <w:t xml:space="preserve"> būvniecībā, </w:t>
      </w:r>
      <w:r w:rsidR="00725DF5">
        <w:t>ir iespējams</w:t>
      </w:r>
      <w:r w:rsidR="00851BE7">
        <w:t xml:space="preserve"> pēc patiesā labuma guvējiem</w:t>
      </w:r>
      <w:r w:rsidR="00725DF5">
        <w:t xml:space="preserve"> i</w:t>
      </w:r>
      <w:r>
        <w:t>zsekot</w:t>
      </w:r>
      <w:r w:rsidR="0040651B">
        <w:t xml:space="preserve"> līdz šiem uzņēmumiem</w:t>
      </w:r>
      <w:r>
        <w:t xml:space="preserve">, </w:t>
      </w:r>
      <w:r w:rsidR="0040651B">
        <w:t xml:space="preserve">tāpat ir sankcijas noteiktas par prettiesisko darbību okupētajā Krimas teritorijā un Kerčas jūras šaurumā. Līdz ar to ir tiešām iespējams izsekot no publiski pieejamās informācijas, </w:t>
      </w:r>
      <w:r>
        <w:t>ka pret šiem kuģiem</w:t>
      </w:r>
      <w:r w:rsidR="0040651B">
        <w:t xml:space="preserve"> ir</w:t>
      </w:r>
      <w:r w:rsidR="0040651B" w:rsidRPr="0040651B">
        <w:t xml:space="preserve"> </w:t>
      </w:r>
      <w:r w:rsidR="0040651B">
        <w:t>piemērojamas</w:t>
      </w:r>
      <w:r>
        <w:t xml:space="preserve"> OFAC</w:t>
      </w:r>
      <w:r w:rsidR="00725DF5">
        <w:t xml:space="preserve"> sankcijas. </w:t>
      </w:r>
      <w:r>
        <w:t>OFAC sankcijas Latvijā</w:t>
      </w:r>
      <w:r w:rsidR="00725DF5">
        <w:t xml:space="preserve"> piemēro </w:t>
      </w:r>
      <w:r w:rsidR="005B2D81">
        <w:t>un ievēro finanšu un kapitāla tirgus</w:t>
      </w:r>
      <w:r w:rsidR="00725DF5">
        <w:t xml:space="preserve"> dalībnieki, lai izslēgtu jebkādu finanšu plūsmu saistībā ar subjektiem, pr</w:t>
      </w:r>
      <w:r>
        <w:t xml:space="preserve">et ko ir sankcijas, kā arī publiskais </w:t>
      </w:r>
      <w:r w:rsidR="008B12F0">
        <w:t xml:space="preserve">sektors, ņemot vērā būtisko ietekmi uz Latvijas finanšu sistēmu. </w:t>
      </w:r>
      <w:r w:rsidR="00CA3724">
        <w:t>OFAC</w:t>
      </w:r>
      <w:r w:rsidR="008B12F0">
        <w:t xml:space="preserve"> sankcijas nav starpta</w:t>
      </w:r>
      <w:r w:rsidR="00613043">
        <w:t xml:space="preserve">utiskās sankcijas, kas būtu Apvienoto Nāciju Organizācijas </w:t>
      </w:r>
      <w:r w:rsidR="008B12F0">
        <w:t>vai Eiropas Savienības sankcijas, tās nav arī nacionālās sankcijas, par</w:t>
      </w:r>
      <w:r w:rsidR="00725DF5">
        <w:t xml:space="preserve"> kuru pārkāpumiem</w:t>
      </w:r>
      <w:r w:rsidR="008B12F0">
        <w:t xml:space="preserve"> būtu paredzēta</w:t>
      </w:r>
      <w:r w:rsidR="00725DF5">
        <w:t xml:space="preserve"> krim</w:t>
      </w:r>
      <w:r>
        <w:t>inālā</w:t>
      </w:r>
      <w:r w:rsidR="00725DF5">
        <w:t xml:space="preserve"> atb</w:t>
      </w:r>
      <w:r>
        <w:t>ildība</w:t>
      </w:r>
      <w:r w:rsidR="008B12F0">
        <w:t>. Bet ir j</w:t>
      </w:r>
      <w:r w:rsidR="00725DF5">
        <w:t>ārēķinās, ka personas, kas tās neievēro, var</w:t>
      </w:r>
      <w:r w:rsidR="005A04C7">
        <w:t xml:space="preserve"> arī</w:t>
      </w:r>
      <w:r w:rsidR="00725DF5">
        <w:t xml:space="preserve"> tikt sankcionētas </w:t>
      </w:r>
      <w:r w:rsidR="008B12F0">
        <w:t xml:space="preserve">pastarpināti </w:t>
      </w:r>
      <w:r w:rsidR="005A04C7">
        <w:t xml:space="preserve">un otrām kārtām </w:t>
      </w:r>
      <w:r w:rsidR="00725DF5">
        <w:t xml:space="preserve">no </w:t>
      </w:r>
      <w:r w:rsidR="00CA3724">
        <w:t>ASV OFAC</w:t>
      </w:r>
      <w:r w:rsidR="00725DF5">
        <w:t xml:space="preserve"> puses, </w:t>
      </w:r>
      <w:r w:rsidR="005A04C7">
        <w:t xml:space="preserve">līdz ar to </w:t>
      </w:r>
      <w:r w:rsidR="00725DF5">
        <w:t>var iestāties sekas</w:t>
      </w:r>
      <w:r w:rsidR="005A04C7">
        <w:t>. Uzsver trīs būtiskas lietas un izceļ Latvijas attieksmi:</w:t>
      </w:r>
      <w:r>
        <w:t xml:space="preserve"> Latvija</w:t>
      </w:r>
      <w:r w:rsidR="00725DF5">
        <w:t xml:space="preserve"> nekādā veidā neatbalsta </w:t>
      </w:r>
      <w:proofErr w:type="spellStart"/>
      <w:r w:rsidRPr="00CA3724">
        <w:rPr>
          <w:i/>
        </w:rPr>
        <w:t>Nord</w:t>
      </w:r>
      <w:proofErr w:type="spellEnd"/>
      <w:r w:rsidRPr="00CA3724">
        <w:rPr>
          <w:i/>
        </w:rPr>
        <w:t xml:space="preserve"> </w:t>
      </w:r>
      <w:proofErr w:type="spellStart"/>
      <w:r w:rsidRPr="00CA3724">
        <w:rPr>
          <w:i/>
        </w:rPr>
        <w:t>Stream</w:t>
      </w:r>
      <w:proofErr w:type="spellEnd"/>
      <w:r w:rsidRPr="00CA3724">
        <w:rPr>
          <w:i/>
        </w:rPr>
        <w:t xml:space="preserve"> 2</w:t>
      </w:r>
      <w:r>
        <w:t xml:space="preserve"> būvniecību</w:t>
      </w:r>
      <w:r w:rsidR="00725DF5">
        <w:t xml:space="preserve">, </w:t>
      </w:r>
      <w:r w:rsidR="007E32EC">
        <w:t xml:space="preserve">stingri </w:t>
      </w:r>
      <w:r w:rsidR="00725DF5">
        <w:t>iestāj</w:t>
      </w:r>
      <w:r w:rsidR="00613043">
        <w:t>as pret projekta realizāciju;</w:t>
      </w:r>
      <w:r>
        <w:t xml:space="preserve"> Latvija</w:t>
      </w:r>
      <w:r w:rsidR="007E32EC">
        <w:t xml:space="preserve"> ļoti</w:t>
      </w:r>
      <w:r w:rsidR="00725DF5">
        <w:t xml:space="preserve"> stingri iestājas</w:t>
      </w:r>
      <w:r w:rsidR="007E32EC">
        <w:t>, nemainīgi</w:t>
      </w:r>
      <w:r w:rsidR="00725DF5">
        <w:t xml:space="preserve"> par Ukrainas teritor</w:t>
      </w:r>
      <w:r>
        <w:t>iālo</w:t>
      </w:r>
      <w:r w:rsidR="00725DF5">
        <w:t xml:space="preserve"> nedalāmību, </w:t>
      </w:r>
      <w:r w:rsidR="007E32EC">
        <w:t xml:space="preserve">ir pilnīgi nepieņemama </w:t>
      </w:r>
      <w:r w:rsidR="00725DF5">
        <w:t>Krimas prettiesiskā ok</w:t>
      </w:r>
      <w:r w:rsidR="00613043">
        <w:t>upācija; p</w:t>
      </w:r>
      <w:r w:rsidR="00725DF5">
        <w:t>aliek</w:t>
      </w:r>
      <w:r w:rsidR="007E32EC">
        <w:t xml:space="preserve"> nemainīga</w:t>
      </w:r>
      <w:r w:rsidR="00725DF5">
        <w:t xml:space="preserve"> stingra politika par sankciju režīma ievērošanu, </w:t>
      </w:r>
      <w:r w:rsidR="007E32EC">
        <w:t xml:space="preserve">to nepārkāpšanu, </w:t>
      </w:r>
      <w:r>
        <w:t>tajā skaitā</w:t>
      </w:r>
      <w:r w:rsidR="007E32EC">
        <w:t xml:space="preserve"> attiecībā</w:t>
      </w:r>
      <w:r w:rsidR="00725DF5">
        <w:t xml:space="preserve"> uz </w:t>
      </w:r>
      <w:r w:rsidR="00613043">
        <w:t>OFAC</w:t>
      </w:r>
      <w:r w:rsidR="007E32EC">
        <w:t xml:space="preserve"> sankcijām, kas attiecas uz publiskajiem subjektiem un finanšu iestādēm. Līdz ar </w:t>
      </w:r>
      <w:r>
        <w:t>to Latvijas</w:t>
      </w:r>
      <w:r w:rsidR="00725DF5">
        <w:t xml:space="preserve"> n</w:t>
      </w:r>
      <w:r w:rsidR="00320CEE">
        <w:t xml:space="preserve">ostāja ir skaidra un nemainīga. </w:t>
      </w:r>
      <w:r w:rsidR="00725DF5">
        <w:t xml:space="preserve">Katram subjektam ir pienākums vērtēt riskus un izsekot, lai neiesaistītos darījuma attiecībās ar uzņēmumiem, kas pakļauti </w:t>
      </w:r>
      <w:r w:rsidR="00613043">
        <w:t>OFAC</w:t>
      </w:r>
      <w:r w:rsidR="00725DF5">
        <w:t xml:space="preserve"> sankcijām.</w:t>
      </w:r>
      <w:r w:rsidR="00021239">
        <w:t xml:space="preserve"> </w:t>
      </w:r>
      <w:r>
        <w:t>Ārlietu ministrija</w:t>
      </w:r>
      <w:r w:rsidR="00021239">
        <w:t xml:space="preserve"> ir koordinējošā institūcija,</w:t>
      </w:r>
      <w:r w:rsidR="00725DF5">
        <w:t xml:space="preserve"> neuzrauga</w:t>
      </w:r>
      <w:r w:rsidR="00021239">
        <w:t xml:space="preserve"> sankciju ieviešanu, ir citas uzraugošās institūcijas un katrs pats </w:t>
      </w:r>
      <w:r w:rsidR="00021239" w:rsidRPr="009C3E17">
        <w:t>Starptautisko un Latvijas Repu</w:t>
      </w:r>
      <w:r w:rsidR="00021239">
        <w:t>blikas nacionālo sankciju likuma subjekts ir atbildīgs par risku anal</w:t>
      </w:r>
      <w:r w:rsidR="00863034">
        <w:t xml:space="preserve">īzi un patiesā labuma guvēju izsekošanu par tiem, ar ko veido darījumus. </w:t>
      </w:r>
    </w:p>
    <w:p w14:paraId="3BAB90FD" w14:textId="775780C7" w:rsidR="00725DF5" w:rsidRDefault="00863034" w:rsidP="00F36F1B">
      <w:pPr>
        <w:jc w:val="both"/>
      </w:pPr>
      <w:r>
        <w:t>Ministrija n</w:t>
      </w:r>
      <w:r w:rsidR="00725DF5">
        <w:t>ekavējoties informēj</w:t>
      </w:r>
      <w:r w:rsidR="00D22CCA">
        <w:t xml:space="preserve">a Liepājas </w:t>
      </w:r>
      <w:r w:rsidR="00725DF5">
        <w:t>pašv</w:t>
      </w:r>
      <w:r w:rsidR="00D22CCA">
        <w:t>aldību</w:t>
      </w:r>
      <w:r w:rsidR="00725DF5">
        <w:t xml:space="preserve"> par </w:t>
      </w:r>
      <w:r>
        <w:t xml:space="preserve">iespējamiem </w:t>
      </w:r>
      <w:r w:rsidR="00725DF5">
        <w:t>sankciju neievērošanas riskiem</w:t>
      </w:r>
      <w:r>
        <w:t>, nosūtot vēstuli. Kā arī</w:t>
      </w:r>
      <w:r w:rsidR="00613043">
        <w:t>,</w:t>
      </w:r>
      <w:r>
        <w:t xml:space="preserve"> kopējās koordinējošās funkcijas ietvaros</w:t>
      </w:r>
      <w:r w:rsidR="00725DF5">
        <w:t xml:space="preserve"> reg</w:t>
      </w:r>
      <w:r w:rsidR="00A436F1">
        <w:t>ulāri veica informatīvus</w:t>
      </w:r>
      <w:r w:rsidR="00725DF5">
        <w:t xml:space="preserve"> pasākumus un mācība</w:t>
      </w:r>
      <w:r w:rsidR="00F36F1B">
        <w:t xml:space="preserve">s par sankciju ievērošanu. </w:t>
      </w:r>
      <w:r w:rsidR="00A436F1">
        <w:t xml:space="preserve">Šajā gadā </w:t>
      </w:r>
      <w:r>
        <w:t xml:space="preserve">pavisam nesen </w:t>
      </w:r>
      <w:r w:rsidR="00A436F1">
        <w:t>Ārlietu ministrija</w:t>
      </w:r>
      <w:r w:rsidR="00725DF5">
        <w:t xml:space="preserve"> </w:t>
      </w:r>
      <w:r>
        <w:t>rīkoja kārtējo</w:t>
      </w:r>
      <w:r w:rsidR="00725DF5">
        <w:t xml:space="preserve"> semināru, kur īpaši </w:t>
      </w:r>
      <w:r>
        <w:t xml:space="preserve">bija aicināti piedalīties arī </w:t>
      </w:r>
      <w:r w:rsidR="00725DF5">
        <w:t>L</w:t>
      </w:r>
      <w:r w:rsidR="00A436F1">
        <w:t>iepājas Speciālā</w:t>
      </w:r>
      <w:r>
        <w:t>s</w:t>
      </w:r>
      <w:r w:rsidR="00A436F1">
        <w:t xml:space="preserve"> ekonomiskā</w:t>
      </w:r>
      <w:r>
        <w:t>s</w:t>
      </w:r>
      <w:r w:rsidR="00A436F1">
        <w:t xml:space="preserve"> zona</w:t>
      </w:r>
      <w:r>
        <w:t>s</w:t>
      </w:r>
      <w:r w:rsidR="00910087">
        <w:t xml:space="preserve"> (LSEZ)</w:t>
      </w:r>
      <w:r w:rsidR="00725DF5">
        <w:t xml:space="preserve"> </w:t>
      </w:r>
      <w:r>
        <w:t>pārvalde.</w:t>
      </w:r>
      <w:r w:rsidR="00F36F1B">
        <w:t xml:space="preserve"> </w:t>
      </w:r>
      <w:r w:rsidR="00725DF5">
        <w:t xml:space="preserve">No savas puses </w:t>
      </w:r>
      <w:r>
        <w:t xml:space="preserve">ir nodrošinājuši un </w:t>
      </w:r>
      <w:r w:rsidR="00725DF5">
        <w:t>turpina nodr</w:t>
      </w:r>
      <w:r w:rsidR="00A436F1">
        <w:t>ošināt</w:t>
      </w:r>
      <w:r w:rsidR="00725DF5">
        <w:t>, lai</w:t>
      </w:r>
      <w:r>
        <w:t xml:space="preserve"> ir</w:t>
      </w:r>
      <w:r w:rsidR="00725DF5">
        <w:t xml:space="preserve"> p</w:t>
      </w:r>
      <w:r>
        <w:t xml:space="preserve">adziļināta izpratne </w:t>
      </w:r>
      <w:r w:rsidR="00613043">
        <w:t>p</w:t>
      </w:r>
      <w:r>
        <w:t>ar sankciju piemērošanu</w:t>
      </w:r>
      <w:r w:rsidR="00362309">
        <w:t xml:space="preserve">, un, </w:t>
      </w:r>
      <w:r>
        <w:t>lai subjekti, kas Latvijā strādā, saprastu, kas ir jādara, jo mūsu pieeja valstī ir</w:t>
      </w:r>
      <w:r w:rsidR="00725DF5">
        <w:t xml:space="preserve"> balstīta uz risku analīzi</w:t>
      </w:r>
      <w:r w:rsidR="008B10F0">
        <w:t>, kad ir jāizseko publiski pieejamā informācija par sankcijām pakļautajām personām un ar tām saistītajiem uzņēmumiem.</w:t>
      </w:r>
    </w:p>
    <w:p w14:paraId="77C187BB" w14:textId="190A934E" w:rsidR="00725DF5" w:rsidRDefault="00B242F6" w:rsidP="00B242F6">
      <w:pPr>
        <w:jc w:val="both"/>
      </w:pPr>
      <w:r w:rsidRPr="00B242F6">
        <w:rPr>
          <w:b/>
        </w:rPr>
        <w:t>E.Šnore</w:t>
      </w:r>
      <w:r>
        <w:t xml:space="preserve"> </w:t>
      </w:r>
      <w:r w:rsidR="00D969FA">
        <w:t>norāda, ka</w:t>
      </w:r>
      <w:r w:rsidR="00725DF5">
        <w:t xml:space="preserve"> jaut</w:t>
      </w:r>
      <w:r>
        <w:t xml:space="preserve">ājums nav tikai par </w:t>
      </w:r>
      <w:r w:rsidR="002F3319">
        <w:t xml:space="preserve">ASV, </w:t>
      </w:r>
      <w:r w:rsidR="00155C36">
        <w:t>Eiropas Savienība</w:t>
      </w:r>
      <w:r w:rsidR="002F3319">
        <w:t>s</w:t>
      </w:r>
      <w:r w:rsidR="00155C36">
        <w:t>, vai citām</w:t>
      </w:r>
      <w:r>
        <w:t xml:space="preserve"> sankcijām, bet </w:t>
      </w:r>
      <w:r w:rsidR="00155C36">
        <w:t xml:space="preserve">būtībā </w:t>
      </w:r>
      <w:r>
        <w:t>par Latvijas nacionālajām interesēm – Ārlietu ministrija</w:t>
      </w:r>
      <w:r w:rsidR="00725DF5">
        <w:t xml:space="preserve"> pareizi </w:t>
      </w:r>
      <w:r>
        <w:t xml:space="preserve">atzīmēja, ka </w:t>
      </w:r>
      <w:proofErr w:type="spellStart"/>
      <w:r w:rsidRPr="002F3319">
        <w:rPr>
          <w:i/>
        </w:rPr>
        <w:t>Nord</w:t>
      </w:r>
      <w:proofErr w:type="spellEnd"/>
      <w:r w:rsidRPr="002F3319">
        <w:rPr>
          <w:i/>
        </w:rPr>
        <w:t xml:space="preserve"> </w:t>
      </w:r>
      <w:proofErr w:type="spellStart"/>
      <w:r w:rsidRPr="002F3319">
        <w:rPr>
          <w:i/>
        </w:rPr>
        <w:t>Stream</w:t>
      </w:r>
      <w:proofErr w:type="spellEnd"/>
      <w:r w:rsidRPr="002F3319">
        <w:rPr>
          <w:i/>
        </w:rPr>
        <w:t xml:space="preserve"> 2</w:t>
      </w:r>
      <w:r w:rsidR="00725DF5">
        <w:t xml:space="preserve"> būvniecība neatbilst mūsu nac</w:t>
      </w:r>
      <w:r>
        <w:t>ionālajām</w:t>
      </w:r>
      <w:r w:rsidR="00725DF5">
        <w:t xml:space="preserve"> interesēm. Līdz ar to būtu dabīgi, ka </w:t>
      </w:r>
      <w:r>
        <w:t>jebkādi</w:t>
      </w:r>
      <w:r w:rsidR="00725DF5">
        <w:t xml:space="preserve"> kuģi, kas to ceļ, pie mum</w:t>
      </w:r>
      <w:r>
        <w:t>s netiek aicināti, remontēti</w:t>
      </w:r>
      <w:r w:rsidR="00725DF5">
        <w:t>. Pat</w:t>
      </w:r>
      <w:r>
        <w:t xml:space="preserve">, ja tie nav iekļauti ASV vai citās sankcijās. Jautā Ārlietu ministrijas pārstāvjiem, vai </w:t>
      </w:r>
      <w:r w:rsidR="00725DF5">
        <w:t xml:space="preserve">piekrīt </w:t>
      </w:r>
      <w:r>
        <w:t>šādam viedoklim un ja jā, vai Ārlietu ministrija uzskata, ka pašai ministrijai</w:t>
      </w:r>
      <w:r w:rsidR="00725DF5">
        <w:t xml:space="preserve"> šāds pol</w:t>
      </w:r>
      <w:r>
        <w:t>itisks</w:t>
      </w:r>
      <w:r w:rsidR="00725DF5">
        <w:t xml:space="preserve"> lēmums būtu </w:t>
      </w:r>
      <w:r>
        <w:t>jāsagatavo</w:t>
      </w:r>
      <w:r w:rsidR="00306347">
        <w:t>, jāinformē iest</w:t>
      </w:r>
      <w:r w:rsidR="00725DF5">
        <w:t>ādes, robežsardze, ostas, dodot skaidru, politis</w:t>
      </w:r>
      <w:r>
        <w:t xml:space="preserve">ku signālu, ka kuģi, kas ceļ </w:t>
      </w:r>
      <w:proofErr w:type="spellStart"/>
      <w:r w:rsidRPr="002F3319">
        <w:rPr>
          <w:i/>
        </w:rPr>
        <w:t>Nord</w:t>
      </w:r>
      <w:proofErr w:type="spellEnd"/>
      <w:r w:rsidRPr="002F3319">
        <w:rPr>
          <w:i/>
        </w:rPr>
        <w:t xml:space="preserve"> </w:t>
      </w:r>
      <w:proofErr w:type="spellStart"/>
      <w:r w:rsidRPr="002F3319">
        <w:rPr>
          <w:i/>
        </w:rPr>
        <w:t>Stream</w:t>
      </w:r>
      <w:proofErr w:type="spellEnd"/>
      <w:r w:rsidRPr="002F3319">
        <w:rPr>
          <w:i/>
        </w:rPr>
        <w:t xml:space="preserve"> 2</w:t>
      </w:r>
      <w:r w:rsidR="002F3319">
        <w:t>,</w:t>
      </w:r>
      <w:r>
        <w:t xml:space="preserve"> Latvijā</w:t>
      </w:r>
      <w:r w:rsidR="00725DF5">
        <w:t xml:space="preserve"> netiktu ielaisti</w:t>
      </w:r>
      <w:r w:rsidR="00D969FA">
        <w:t>.</w:t>
      </w:r>
    </w:p>
    <w:p w14:paraId="57E2FBC0" w14:textId="74BD2DF3" w:rsidR="00725DF5" w:rsidRDefault="00D969FA" w:rsidP="000738C1">
      <w:pPr>
        <w:jc w:val="both"/>
      </w:pPr>
      <w:r w:rsidRPr="00D969FA">
        <w:rPr>
          <w:b/>
        </w:rPr>
        <w:t>Z.Kalniņa-</w:t>
      </w:r>
      <w:proofErr w:type="spellStart"/>
      <w:r w:rsidRPr="00D969FA">
        <w:rPr>
          <w:b/>
        </w:rPr>
        <w:t>Lukaševica</w:t>
      </w:r>
      <w:proofErr w:type="spellEnd"/>
      <w:r>
        <w:t xml:space="preserve"> atbild, ka Latvija</w:t>
      </w:r>
      <w:r w:rsidR="00725DF5">
        <w:t xml:space="preserve"> stingri ies</w:t>
      </w:r>
      <w:r>
        <w:t xml:space="preserve">tājas pret </w:t>
      </w:r>
      <w:proofErr w:type="spellStart"/>
      <w:r w:rsidRPr="001137AC">
        <w:rPr>
          <w:i/>
        </w:rPr>
        <w:t>Nord</w:t>
      </w:r>
      <w:proofErr w:type="spellEnd"/>
      <w:r w:rsidRPr="001137AC">
        <w:rPr>
          <w:i/>
        </w:rPr>
        <w:t xml:space="preserve"> </w:t>
      </w:r>
      <w:proofErr w:type="spellStart"/>
      <w:r w:rsidRPr="001137AC">
        <w:rPr>
          <w:i/>
        </w:rPr>
        <w:t>Stream</w:t>
      </w:r>
      <w:proofErr w:type="spellEnd"/>
      <w:r w:rsidRPr="001137AC">
        <w:rPr>
          <w:i/>
        </w:rPr>
        <w:t xml:space="preserve"> 2</w:t>
      </w:r>
      <w:r w:rsidR="00725DF5">
        <w:t xml:space="preserve"> projekta realizāciju, starptautiski mērķtiecīgi strādā</w:t>
      </w:r>
      <w:r w:rsidR="003016AA">
        <w:t>jam</w:t>
      </w:r>
      <w:r w:rsidR="00725DF5">
        <w:t>, lai projekta real</w:t>
      </w:r>
      <w:r w:rsidR="00CC2241">
        <w:t>izācija nebūtu iespējama, tajā skaitā ilgstoši strādājam pie tā, l</w:t>
      </w:r>
      <w:r w:rsidR="0026712B">
        <w:t>ai Eiropas Savienība</w:t>
      </w:r>
      <w:r w:rsidR="00CC2241">
        <w:t>, kā starptau</w:t>
      </w:r>
      <w:r w:rsidR="003016AA">
        <w:t>tisks objekts</w:t>
      </w:r>
      <w:r w:rsidR="00054FCB">
        <w:t>,</w:t>
      </w:r>
      <w:r w:rsidR="003016AA">
        <w:t xml:space="preserve"> arī </w:t>
      </w:r>
      <w:r w:rsidR="00725DF5">
        <w:t>noteiktu sankcijas</w:t>
      </w:r>
      <w:r w:rsidR="0026712B">
        <w:t xml:space="preserve"> pret </w:t>
      </w:r>
      <w:proofErr w:type="spellStart"/>
      <w:r w:rsidR="0026712B" w:rsidRPr="00054FCB">
        <w:rPr>
          <w:i/>
        </w:rPr>
        <w:t>Nord</w:t>
      </w:r>
      <w:proofErr w:type="spellEnd"/>
      <w:r w:rsidR="0026712B" w:rsidRPr="00054FCB">
        <w:rPr>
          <w:i/>
        </w:rPr>
        <w:t xml:space="preserve"> </w:t>
      </w:r>
      <w:proofErr w:type="spellStart"/>
      <w:r w:rsidR="0026712B" w:rsidRPr="00054FCB">
        <w:rPr>
          <w:i/>
        </w:rPr>
        <w:t>Stream</w:t>
      </w:r>
      <w:proofErr w:type="spellEnd"/>
      <w:r w:rsidR="0026712B" w:rsidRPr="00054FCB">
        <w:rPr>
          <w:i/>
        </w:rPr>
        <w:t xml:space="preserve"> 2</w:t>
      </w:r>
      <w:r w:rsidR="00CC2241">
        <w:t>, kas</w:t>
      </w:r>
      <w:r w:rsidR="003016AA">
        <w:t xml:space="preserve"> prasa mūsu aktīvu darbu ar partneriem Eiropas Savienībā un tajā skaitā ar partneriem ASV, ir </w:t>
      </w:r>
      <w:r w:rsidR="00725DF5">
        <w:t>gandarījums, ka ir ASV sankcijas</w:t>
      </w:r>
      <w:r w:rsidR="003016AA">
        <w:t xml:space="preserve"> pret </w:t>
      </w:r>
      <w:proofErr w:type="spellStart"/>
      <w:r w:rsidR="003016AA" w:rsidRPr="00054FCB">
        <w:rPr>
          <w:i/>
        </w:rPr>
        <w:t>Nord</w:t>
      </w:r>
      <w:proofErr w:type="spellEnd"/>
      <w:r w:rsidR="003016AA" w:rsidRPr="00054FCB">
        <w:rPr>
          <w:i/>
        </w:rPr>
        <w:t xml:space="preserve"> </w:t>
      </w:r>
      <w:proofErr w:type="spellStart"/>
      <w:r w:rsidR="003016AA" w:rsidRPr="00054FCB">
        <w:rPr>
          <w:i/>
        </w:rPr>
        <w:t>Stream</w:t>
      </w:r>
      <w:proofErr w:type="spellEnd"/>
      <w:r w:rsidR="003016AA" w:rsidRPr="00054FCB">
        <w:rPr>
          <w:i/>
        </w:rPr>
        <w:t xml:space="preserve"> 2</w:t>
      </w:r>
      <w:r w:rsidR="003016AA">
        <w:t xml:space="preserve"> projektā iesaistītajiem uzņēmumiem. </w:t>
      </w:r>
      <w:r w:rsidR="00725DF5">
        <w:t>Par to</w:t>
      </w:r>
      <w:r w:rsidR="0026712B">
        <w:t xml:space="preserve">, kā jebkurš kuģis var ienākt Latvijas ostā, to reglamentē </w:t>
      </w:r>
      <w:r w:rsidR="003016AA">
        <w:t xml:space="preserve">ļoti konkrēti </w:t>
      </w:r>
      <w:r w:rsidR="0026712B">
        <w:t xml:space="preserve">normatīvie </w:t>
      </w:r>
      <w:r w:rsidR="00725DF5">
        <w:t>akti starpt</w:t>
      </w:r>
      <w:r w:rsidR="0026712B">
        <w:t>autiskie</w:t>
      </w:r>
      <w:r w:rsidR="003016AA">
        <w:t xml:space="preserve"> un nacionālie, ir atbilstoša sistēma izveidota, kur tiek veidotas drošības deklarācijas, kas nonāk attiecīgi Aizsardzības min</w:t>
      </w:r>
      <w:r w:rsidR="00054FCB">
        <w:t xml:space="preserve">istrijas, Iekšlietu ministrijas, </w:t>
      </w:r>
      <w:r w:rsidR="003016AA">
        <w:t xml:space="preserve">Satiksmes ministrijas pārziņas institūcijās. </w:t>
      </w:r>
      <w:r w:rsidR="00725DF5">
        <w:t>Gribētu lūgt, lai aicina kom</w:t>
      </w:r>
      <w:r w:rsidR="0026712B">
        <w:t>isija</w:t>
      </w:r>
      <w:r w:rsidR="003016AA">
        <w:t xml:space="preserve"> primāri šīs</w:t>
      </w:r>
      <w:r w:rsidR="00725DF5">
        <w:t xml:space="preserve"> mini</w:t>
      </w:r>
      <w:r w:rsidR="0026712B">
        <w:t>strijas izteikties, kā redz</w:t>
      </w:r>
      <w:r w:rsidR="003016AA">
        <w:t xml:space="preserve"> šo kontroles mehānismu</w:t>
      </w:r>
      <w:r w:rsidR="0026712B">
        <w:t>. Ārlietu ministrija</w:t>
      </w:r>
      <w:r w:rsidR="00725DF5">
        <w:t xml:space="preserve"> nekontrolē kuģu plūsmu</w:t>
      </w:r>
      <w:r w:rsidR="003016AA">
        <w:t>, bet ir standarta sistēma, ka jebkura kuģa ienākšanai vajadzīga gan robe</w:t>
      </w:r>
      <w:r w:rsidR="00F35012">
        <w:t>žsardzes atļauja, krasta apsardzes atļauja. Kolēģi varēs precīzi izklāstīt, kā šie lēmumi tiek pieņemti, pirms jebkurš kuģis var ienākt kādā no Latvijas ostām.</w:t>
      </w:r>
    </w:p>
    <w:p w14:paraId="39E0D662" w14:textId="1D23B6AD" w:rsidR="00725DF5" w:rsidRDefault="0026712B" w:rsidP="000738C1">
      <w:pPr>
        <w:jc w:val="both"/>
      </w:pPr>
      <w:r w:rsidRPr="0026712B">
        <w:rPr>
          <w:b/>
        </w:rPr>
        <w:lastRenderedPageBreak/>
        <w:t>E.Šnore</w:t>
      </w:r>
      <w:r w:rsidR="00725DF5">
        <w:t xml:space="preserve"> </w:t>
      </w:r>
      <w:r>
        <w:t>uzdod precizējošu jautājumu par to,</w:t>
      </w:r>
      <w:r w:rsidR="00725DF5">
        <w:t xml:space="preserve"> kas notiek</w:t>
      </w:r>
      <w:r w:rsidR="000738C1">
        <w:t xml:space="preserve"> situācijā</w:t>
      </w:r>
      <w:r w:rsidR="00725DF5">
        <w:t>, ja</w:t>
      </w:r>
      <w:r w:rsidR="000738C1">
        <w:t xml:space="preserve"> attiecīgais</w:t>
      </w:r>
      <w:r w:rsidR="007B52CD">
        <w:t xml:space="preserve"> kuģis nav </w:t>
      </w:r>
      <w:r w:rsidR="000738C1">
        <w:t>nevienās</w:t>
      </w:r>
      <w:r w:rsidR="007B52CD">
        <w:t xml:space="preserve"> sankcijās,</w:t>
      </w:r>
      <w:r w:rsidR="000738C1">
        <w:t xml:space="preserve"> līdz ar to nav pamata nedz robežsardzei, nedz ostai, nedz kādam citam kaut ko ierobežojošu darīt, bet</w:t>
      </w:r>
      <w:r w:rsidR="007B52CD">
        <w:t xml:space="preserve"> tas ceļ </w:t>
      </w:r>
      <w:proofErr w:type="spellStart"/>
      <w:r w:rsidR="007B52CD" w:rsidRPr="00422B70">
        <w:rPr>
          <w:i/>
        </w:rPr>
        <w:t>Nord</w:t>
      </w:r>
      <w:proofErr w:type="spellEnd"/>
      <w:r w:rsidR="007B52CD" w:rsidRPr="00422B70">
        <w:rPr>
          <w:i/>
        </w:rPr>
        <w:t xml:space="preserve"> </w:t>
      </w:r>
      <w:proofErr w:type="spellStart"/>
      <w:r w:rsidR="007B52CD" w:rsidRPr="00422B70">
        <w:rPr>
          <w:i/>
        </w:rPr>
        <w:t>Stream</w:t>
      </w:r>
      <w:proofErr w:type="spellEnd"/>
      <w:r w:rsidR="007B52CD" w:rsidRPr="00422B70">
        <w:rPr>
          <w:i/>
        </w:rPr>
        <w:t xml:space="preserve"> 2</w:t>
      </w:r>
      <w:r w:rsidR="007B52CD">
        <w:t>.</w:t>
      </w:r>
      <w:r w:rsidR="000738C1">
        <w:t xml:space="preserve"> Bez Ārlietu ministrijas politiskā uzs</w:t>
      </w:r>
      <w:r w:rsidR="00422B70">
        <w:t>tādījuma vai skaidra norādījuma</w:t>
      </w:r>
      <w:r w:rsidR="000738C1">
        <w:t xml:space="preserve"> viņi neko nevar izdarīt.</w:t>
      </w:r>
    </w:p>
    <w:p w14:paraId="018D3B15" w14:textId="39D2865F" w:rsidR="00725DF5" w:rsidRDefault="00D42596" w:rsidP="00F47259">
      <w:pPr>
        <w:jc w:val="both"/>
      </w:pPr>
      <w:r w:rsidRPr="00D42596">
        <w:rPr>
          <w:b/>
        </w:rPr>
        <w:t>Z.Kalniņa-</w:t>
      </w:r>
      <w:proofErr w:type="spellStart"/>
      <w:r w:rsidRPr="00D42596">
        <w:rPr>
          <w:b/>
        </w:rPr>
        <w:t>Lukaševica</w:t>
      </w:r>
      <w:proofErr w:type="spellEnd"/>
      <w:r w:rsidR="00725DF5">
        <w:t xml:space="preserve"> </w:t>
      </w:r>
      <w:r>
        <w:t xml:space="preserve">norāda, ka kolēģi, iespējams, </w:t>
      </w:r>
      <w:r w:rsidR="00725DF5">
        <w:t>varēs precizēt, bet šobr</w:t>
      </w:r>
      <w:r>
        <w:t>īd</w:t>
      </w:r>
      <w:r w:rsidR="00725DF5">
        <w:t xml:space="preserve"> </w:t>
      </w:r>
      <w:r w:rsidR="00622786">
        <w:t>ASV OFAC</w:t>
      </w:r>
      <w:r w:rsidR="00725DF5">
        <w:t xml:space="preserve"> sankcijas noteiktas pret visiem uzņ</w:t>
      </w:r>
      <w:r>
        <w:t xml:space="preserve">ēmumiem, kas iesaistīti </w:t>
      </w:r>
      <w:proofErr w:type="spellStart"/>
      <w:r w:rsidRPr="00622786">
        <w:rPr>
          <w:i/>
        </w:rPr>
        <w:t>Nord</w:t>
      </w:r>
      <w:proofErr w:type="spellEnd"/>
      <w:r w:rsidRPr="00622786">
        <w:rPr>
          <w:i/>
        </w:rPr>
        <w:t xml:space="preserve"> </w:t>
      </w:r>
      <w:proofErr w:type="spellStart"/>
      <w:r w:rsidRPr="00622786">
        <w:rPr>
          <w:i/>
        </w:rPr>
        <w:t>Stream</w:t>
      </w:r>
      <w:proofErr w:type="spellEnd"/>
      <w:r w:rsidRPr="00622786">
        <w:rPr>
          <w:i/>
        </w:rPr>
        <w:t xml:space="preserve"> 2</w:t>
      </w:r>
      <w:r w:rsidR="00725DF5">
        <w:t xml:space="preserve"> būvniecībā, tur </w:t>
      </w:r>
      <w:r>
        <w:t xml:space="preserve">iespējams izsekot patiesā </w:t>
      </w:r>
      <w:r w:rsidR="00725DF5">
        <w:t>labuma guv</w:t>
      </w:r>
      <w:r>
        <w:t>ējus</w:t>
      </w:r>
      <w:r w:rsidR="00725DF5">
        <w:t>, īpašniekus</w:t>
      </w:r>
      <w:r w:rsidR="00586D4D">
        <w:t>, tajā skaitā attiecībā par šo un citiem kuģiem</w:t>
      </w:r>
      <w:r w:rsidR="00725DF5">
        <w:t>. Tas ir gad</w:t>
      </w:r>
      <w:r>
        <w:t>ījum</w:t>
      </w:r>
      <w:r w:rsidR="00586D4D">
        <w:t xml:space="preserve">s, kad ir šī sankcija, </w:t>
      </w:r>
      <w:proofErr w:type="gramStart"/>
      <w:r w:rsidR="00622786">
        <w:t>savukārt</w:t>
      </w:r>
      <w:r w:rsidR="003862A9">
        <w:t>,</w:t>
      </w:r>
      <w:proofErr w:type="gramEnd"/>
      <w:r w:rsidR="00586D4D">
        <w:t xml:space="preserve"> a</w:t>
      </w:r>
      <w:r w:rsidR="00725DF5">
        <w:t>tb</w:t>
      </w:r>
      <w:r>
        <w:t>ilstoši</w:t>
      </w:r>
      <w:r w:rsidR="00725DF5">
        <w:t xml:space="preserve"> </w:t>
      </w:r>
      <w:r w:rsidR="00586D4D">
        <w:t>Latvijā esošai un izveidotai</w:t>
      </w:r>
      <w:r w:rsidR="00725DF5">
        <w:t xml:space="preserve"> sistēmai par sankciju režīma </w:t>
      </w:r>
      <w:r w:rsidR="00586D4D">
        <w:t>ievērošanu</w:t>
      </w:r>
      <w:r w:rsidR="00725DF5">
        <w:t>, att</w:t>
      </w:r>
      <w:r w:rsidR="00586D4D">
        <w:t>iecīgajām iestādēm un subjektiem ir pienākums izvērtēt un spēt ieraudzīt publiski pieejamās datu bāzēs</w:t>
      </w:r>
      <w:r w:rsidR="00725DF5">
        <w:t xml:space="preserve"> </w:t>
      </w:r>
      <w:r w:rsidR="00586D4D">
        <w:t xml:space="preserve">šo </w:t>
      </w:r>
      <w:r w:rsidR="00725DF5">
        <w:t>saistību un pieņemt adekvātu lēmumu. Tas a</w:t>
      </w:r>
      <w:r>
        <w:t>ttiecas gan uz lēmumu ielaist Latvijā</w:t>
      </w:r>
      <w:r w:rsidR="00725DF5">
        <w:t>, gan ostu un remonta veicēju</w:t>
      </w:r>
      <w:r w:rsidR="00D77777">
        <w:t>, piemēram.</w:t>
      </w:r>
    </w:p>
    <w:p w14:paraId="22204110" w14:textId="6DF7D782" w:rsidR="00725DF5" w:rsidRDefault="00D42596" w:rsidP="00F47259">
      <w:pPr>
        <w:jc w:val="both"/>
      </w:pPr>
      <w:r w:rsidRPr="00D42596">
        <w:rPr>
          <w:b/>
        </w:rPr>
        <w:t>E.Šnore</w:t>
      </w:r>
      <w:r>
        <w:t xml:space="preserve"> vaicā, vai </w:t>
      </w:r>
      <w:r w:rsidR="00D77777">
        <w:t xml:space="preserve">pareizi saprot, ka </w:t>
      </w:r>
      <w:r>
        <w:t>šis kuģis nav sankcijās.</w:t>
      </w:r>
    </w:p>
    <w:p w14:paraId="4A6CD1A3" w14:textId="028C5B33" w:rsidR="00725DF5" w:rsidRDefault="00226A49" w:rsidP="00453E0A">
      <w:pPr>
        <w:jc w:val="both"/>
      </w:pPr>
      <w:r w:rsidRPr="00226A49">
        <w:rPr>
          <w:b/>
        </w:rPr>
        <w:t>Z.Kalniņa-</w:t>
      </w:r>
      <w:proofErr w:type="spellStart"/>
      <w:r w:rsidRPr="00226A49">
        <w:rPr>
          <w:b/>
        </w:rPr>
        <w:t>Lukaševica</w:t>
      </w:r>
      <w:proofErr w:type="spellEnd"/>
      <w:r w:rsidR="00FE09DC">
        <w:t xml:space="preserve"> atbild, ka</w:t>
      </w:r>
      <w:r w:rsidR="00725DF5">
        <w:t xml:space="preserve"> šī kuģa īpašnie</w:t>
      </w:r>
      <w:r w:rsidR="00FE09DC">
        <w:t>ki ir sankcionētas personas.</w:t>
      </w:r>
      <w:r w:rsidR="003862A9">
        <w:t xml:space="preserve"> Ir ieraugāms, ka</w:t>
      </w:r>
      <w:r w:rsidR="00A853FC">
        <w:t xml:space="preserve"> konkrētie</w:t>
      </w:r>
      <w:r w:rsidR="00725DF5">
        <w:t xml:space="preserve"> firmu nosauku</w:t>
      </w:r>
      <w:r w:rsidR="00A853FC">
        <w:t xml:space="preserve">mi, min nosaukumus, </w:t>
      </w:r>
      <w:r w:rsidR="003862A9">
        <w:t>pakļauti OFAC</w:t>
      </w:r>
      <w:r w:rsidR="00725DF5">
        <w:t xml:space="preserve"> sankcijām.</w:t>
      </w:r>
      <w:r w:rsidR="00841111">
        <w:t xml:space="preserve"> </w:t>
      </w:r>
    </w:p>
    <w:p w14:paraId="4BB342DA" w14:textId="4C2F8DDD" w:rsidR="00725DF5" w:rsidRDefault="00FE09DC" w:rsidP="00453E0A">
      <w:pPr>
        <w:jc w:val="both"/>
      </w:pPr>
      <w:r w:rsidRPr="00FE09DC">
        <w:rPr>
          <w:b/>
        </w:rPr>
        <w:t>J.Rancāns</w:t>
      </w:r>
      <w:r>
        <w:t xml:space="preserve"> norāda, ka</w:t>
      </w:r>
      <w:r w:rsidR="00725DF5">
        <w:t xml:space="preserve"> tāpēc runājam, lai radītu lielāku izpratni</w:t>
      </w:r>
      <w:r w:rsidR="00841111">
        <w:t xml:space="preserve"> likumdevējā un sabiedrībā.</w:t>
      </w:r>
    </w:p>
    <w:p w14:paraId="37188541" w14:textId="0A582CEC" w:rsidR="00725DF5" w:rsidRDefault="00725DF5" w:rsidP="00453E0A">
      <w:pPr>
        <w:jc w:val="both"/>
      </w:pPr>
      <w:proofErr w:type="spellStart"/>
      <w:r w:rsidRPr="00F47259">
        <w:rPr>
          <w:b/>
        </w:rPr>
        <w:t>J.Garisons</w:t>
      </w:r>
      <w:proofErr w:type="spellEnd"/>
      <w:r>
        <w:t xml:space="preserve"> sliecas </w:t>
      </w:r>
      <w:r w:rsidR="00F47259">
        <w:t>piekrist E.Šnores paustajam</w:t>
      </w:r>
      <w:r>
        <w:t>, ka šis jaut</w:t>
      </w:r>
      <w:r w:rsidR="00F47259">
        <w:t>ājums</w:t>
      </w:r>
      <w:r>
        <w:t xml:space="preserve"> līdz galam nav atrisināts. Kuģi redzējām, bet nav mehānisma, kādā veidā krasta apsardzē nonāk info</w:t>
      </w:r>
      <w:r w:rsidR="00F47259">
        <w:t>rmācija. Tas, ko Ārlietu ministrija</w:t>
      </w:r>
      <w:r>
        <w:t xml:space="preserve"> izstāstīja</w:t>
      </w:r>
      <w:r w:rsidR="00F47259">
        <w:t>,</w:t>
      </w:r>
      <w:r>
        <w:t xml:space="preserve"> ir caur </w:t>
      </w:r>
      <w:r w:rsidR="00F47259">
        <w:t>f</w:t>
      </w:r>
      <w:r>
        <w:t xml:space="preserve">inanšu sankcijām, kas redzamas </w:t>
      </w:r>
      <w:r w:rsidR="00E812C2">
        <w:t xml:space="preserve">faktiski tikai </w:t>
      </w:r>
      <w:r>
        <w:t>finanš</w:t>
      </w:r>
      <w:r w:rsidR="00F47259">
        <w:t>u darījumos</w:t>
      </w:r>
      <w:r w:rsidR="00E812C2">
        <w:t xml:space="preserve"> un uzņēmumu darīju</w:t>
      </w:r>
      <w:r w:rsidR="00474A57">
        <w:t>m</w:t>
      </w:r>
      <w:r w:rsidR="00E812C2">
        <w:t>os</w:t>
      </w:r>
      <w:r w:rsidR="00F47259">
        <w:t>. To nevar izsecināt</w:t>
      </w:r>
      <w:r>
        <w:t xml:space="preserve"> krasta apsardze</w:t>
      </w:r>
      <w:r w:rsidR="00E812C2">
        <w:t>, kas skatās, kas ienāk</w:t>
      </w:r>
      <w:r>
        <w:t>. Tas, kur</w:t>
      </w:r>
      <w:r w:rsidR="00E812C2">
        <w:t xml:space="preserve"> ir</w:t>
      </w:r>
      <w:r>
        <w:t xml:space="preserve"> izstrādāti </w:t>
      </w:r>
      <w:r w:rsidR="00F47259">
        <w:t>mehānismi,</w:t>
      </w:r>
      <w:r w:rsidR="00E812C2">
        <w:t xml:space="preserve"> kur saskaņojam </w:t>
      </w:r>
      <w:r>
        <w:t xml:space="preserve">– militārie kuģi, </w:t>
      </w:r>
      <w:r w:rsidR="00E812C2">
        <w:t>tikko grozījām arī par zinātniski pētnieciskajiem kuģiem, kādā veidā saskaņojam, kur ir aizdomas, ka ir militārais elements</w:t>
      </w:r>
      <w:r>
        <w:t xml:space="preserve">. Par civilajiem kuģiem </w:t>
      </w:r>
      <w:r w:rsidR="00E812C2">
        <w:t xml:space="preserve">īsti </w:t>
      </w:r>
      <w:r>
        <w:t>šāds jaut</w:t>
      </w:r>
      <w:r w:rsidR="00F47259">
        <w:t>ājums</w:t>
      </w:r>
      <w:r>
        <w:t xml:space="preserve"> nav </w:t>
      </w:r>
      <w:r w:rsidR="00F47259">
        <w:t>atrisināts. Piekrīt E.Šnorem</w:t>
      </w:r>
      <w:r>
        <w:t>, ja gribam kuģus nelaist,</w:t>
      </w:r>
      <w:r w:rsidR="00E812C2">
        <w:t xml:space="preserve"> tad</w:t>
      </w:r>
      <w:r>
        <w:t xml:space="preserve"> vienīgais veids</w:t>
      </w:r>
      <w:r w:rsidR="00E812C2">
        <w:t xml:space="preserve"> ir</w:t>
      </w:r>
      <w:r>
        <w:t xml:space="preserve"> pasludināt mūsu nacionālās sankcijas, kur skaidri p</w:t>
      </w:r>
      <w:r w:rsidR="00E812C2">
        <w:t>ateikts, ko mēs sankcionējam, tālāk tad arī izpildīsim, jo</w:t>
      </w:r>
      <w:r>
        <w:t xml:space="preserve"> mehānismu, pēc kā izpildīt</w:t>
      </w:r>
      <w:r w:rsidR="007000DB">
        <w:t xml:space="preserve"> to</w:t>
      </w:r>
      <w:r>
        <w:t>, ka kuģi neielaižam savos terit</w:t>
      </w:r>
      <w:r w:rsidR="00F47259">
        <w:t>oriālajos</w:t>
      </w:r>
      <w:r w:rsidR="00474A57">
        <w:t xml:space="preserve"> ūdeņos, tas nepastāv pašlaik.</w:t>
      </w:r>
    </w:p>
    <w:p w14:paraId="42BCE335" w14:textId="02DBB386" w:rsidR="00725DF5" w:rsidRDefault="00166A3A" w:rsidP="00453E0A">
      <w:pPr>
        <w:jc w:val="both"/>
      </w:pPr>
      <w:r w:rsidRPr="00166A3A">
        <w:rPr>
          <w:b/>
        </w:rPr>
        <w:t>J.Rancāns</w:t>
      </w:r>
      <w:r>
        <w:t xml:space="preserve"> </w:t>
      </w:r>
      <w:r w:rsidR="00672A4D">
        <w:t>uzdod precizējošu jautājumu</w:t>
      </w:r>
      <w:r>
        <w:t>, vai</w:t>
      </w:r>
      <w:r w:rsidR="00725DF5">
        <w:t xml:space="preserve"> finanšu sankcijas nenozīmē, ka kuģis nevar pārvietoties un piestāt ostās</w:t>
      </w:r>
      <w:r>
        <w:t>.</w:t>
      </w:r>
    </w:p>
    <w:p w14:paraId="636544DD" w14:textId="12426D03" w:rsidR="00725DF5" w:rsidRDefault="00166A3A" w:rsidP="00453E0A">
      <w:pPr>
        <w:jc w:val="both"/>
      </w:pPr>
      <w:proofErr w:type="spellStart"/>
      <w:r w:rsidRPr="00166A3A">
        <w:rPr>
          <w:b/>
        </w:rPr>
        <w:t>J.Garisons</w:t>
      </w:r>
      <w:proofErr w:type="spellEnd"/>
      <w:r>
        <w:t xml:space="preserve"> norāda, ka </w:t>
      </w:r>
      <w:r w:rsidR="00725DF5">
        <w:t>precīzi būtu – uzņēmums, kas apkalpo</w:t>
      </w:r>
      <w:r w:rsidR="00453E0A">
        <w:t>,</w:t>
      </w:r>
      <w:r w:rsidR="00725DF5">
        <w:t xml:space="preserve"> </w:t>
      </w:r>
      <w:r w:rsidR="00E41E07">
        <w:t xml:space="preserve">tas </w:t>
      </w:r>
      <w:r w:rsidR="00725DF5">
        <w:t>var redzēt un pieņemt lēmumu</w:t>
      </w:r>
      <w:r w:rsidR="00E41E07">
        <w:t xml:space="preserve"> neapkalpot šo kuģi, skatoties no finanšu sankcijām</w:t>
      </w:r>
      <w:r w:rsidR="00725DF5">
        <w:t xml:space="preserve">, bet krasta </w:t>
      </w:r>
      <w:r w:rsidR="00453E0A">
        <w:t>apsardze</w:t>
      </w:r>
      <w:r w:rsidR="00E41E07">
        <w:t xml:space="preserve"> neredz un nevar pateikt, ka kuģis nevar ienākt teritoriālajos ūdeņos, jo ir zem sankcijām. Uzņēmums, kas redz šīs sankcijas, ja viņam būs finanšu darījumi ar sankcionētu uzņēmumu, r</w:t>
      </w:r>
      <w:r w:rsidR="00725DF5">
        <w:t>isks, ka uzņēmums,</w:t>
      </w:r>
      <w:r w:rsidR="00453E0A">
        <w:t xml:space="preserve"> kas apkalpo, var nonākt zem ASV</w:t>
      </w:r>
      <w:r w:rsidR="00725DF5">
        <w:t xml:space="preserve"> sankcijām</w:t>
      </w:r>
      <w:r w:rsidR="00E41E07">
        <w:t>, ja apkalpos šo kuģi</w:t>
      </w:r>
      <w:r w:rsidR="00725DF5">
        <w:t>.</w:t>
      </w:r>
      <w:r w:rsidR="00E41E07">
        <w:t xml:space="preserve"> Protams, ir jāizvērtē, bet, ja grib, lai krasta apsardze neielaistu mūsu teritoriālajos ūdeņos, ir j</w:t>
      </w:r>
      <w:r w:rsidR="00725DF5">
        <w:t>āieslēdz citu mehānismu – nac</w:t>
      </w:r>
      <w:r w:rsidR="00453E0A">
        <w:t>ionālās</w:t>
      </w:r>
      <w:r w:rsidR="00725DF5">
        <w:t xml:space="preserve"> sankcijas</w:t>
      </w:r>
      <w:r w:rsidR="00453E0A">
        <w:t>.</w:t>
      </w:r>
    </w:p>
    <w:p w14:paraId="7699DD91" w14:textId="6FC11A26" w:rsidR="00725DF5" w:rsidRDefault="00725DF5" w:rsidP="00037089">
      <w:pPr>
        <w:jc w:val="both"/>
      </w:pPr>
      <w:r w:rsidRPr="00453E0A">
        <w:rPr>
          <w:b/>
        </w:rPr>
        <w:t>S.Bole</w:t>
      </w:r>
      <w:r>
        <w:t xml:space="preserve"> daļēji piekrīt </w:t>
      </w:r>
      <w:proofErr w:type="spellStart"/>
      <w:r w:rsidR="00453E0A">
        <w:t>J.Garisona</w:t>
      </w:r>
      <w:proofErr w:type="spellEnd"/>
      <w:r w:rsidR="00453E0A">
        <w:t xml:space="preserve"> teiktajam. Valsts robežsardze</w:t>
      </w:r>
      <w:r>
        <w:t xml:space="preserve"> nav iestāde, kas dod vai nedod atļauju ienākt ostā, jo ir </w:t>
      </w:r>
      <w:r w:rsidR="00464380">
        <w:t>virkne</w:t>
      </w:r>
      <w:r>
        <w:t xml:space="preserve"> </w:t>
      </w:r>
      <w:r w:rsidR="00464380">
        <w:t>normatīvo aktu</w:t>
      </w:r>
      <w:r>
        <w:t>, kas to atļauj vai nē</w:t>
      </w:r>
      <w:r w:rsidR="00186BE8">
        <w:t>, piemēram, Jūrlietu pārvaldes un jūras drošības likumā ir noteikt</w:t>
      </w:r>
      <w:r w:rsidR="00992EF5">
        <w:t>a</w:t>
      </w:r>
      <w:r w:rsidR="00186BE8">
        <w:t>s ar kuģa ienākšanu ostā un iziešanu no tās saistīt</w:t>
      </w:r>
      <w:r w:rsidR="00992EF5">
        <w:t xml:space="preserve">ās ziņošanas formalitātes, tostarp ziņošana saistībā ar </w:t>
      </w:r>
      <w:proofErr w:type="spellStart"/>
      <w:r w:rsidR="00992EF5">
        <w:t>robežpārbaudēm</w:t>
      </w:r>
      <w:proofErr w:type="spellEnd"/>
      <w:r w:rsidR="00992EF5">
        <w:t xml:space="preserve">. </w:t>
      </w:r>
      <w:r w:rsidR="0078669E">
        <w:t>P</w:t>
      </w:r>
      <w:r w:rsidR="00992EF5">
        <w:t xml:space="preserve">amatojoties uz Valsts robežsardzes likuma 4. pantu, </w:t>
      </w:r>
      <w:r w:rsidR="0078669E">
        <w:t>Valsts robežsardzes</w:t>
      </w:r>
      <w:r w:rsidR="00992EF5">
        <w:t xml:space="preserve"> funkcijas ir nodrošināt valsts</w:t>
      </w:r>
      <w:r w:rsidR="00464380">
        <w:t xml:space="preserve"> </w:t>
      </w:r>
      <w:r w:rsidR="00992EF5">
        <w:t>robežas neaizskaramību un novērst nelegālo migrāciju. Varbūt šādi gadījumi, kurus informatīvajā telpā pasniedza samērā skaļi, lika sapurināties mū</w:t>
      </w:r>
      <w:r w:rsidR="0078669E">
        <w:t>su iestādēm un pārbaudīt pašiem</w:t>
      </w:r>
      <w:r w:rsidR="00992EF5">
        <w:t xml:space="preserve"> gan sadarbības spēju, gan informācijas apmaiņu, gan likuma nepieciešamību, precizējumu. Bet mūsu robežsardze</w:t>
      </w:r>
      <w:r>
        <w:t xml:space="preserve"> norm</w:t>
      </w:r>
      <w:r w:rsidR="00453E0A">
        <w:t>atīvo</w:t>
      </w:r>
      <w:r>
        <w:t xml:space="preserve"> aktu ietvaros saņem un izvērtē info</w:t>
      </w:r>
      <w:r w:rsidR="00453E0A">
        <w:t>rmāciju</w:t>
      </w:r>
      <w:r>
        <w:t xml:space="preserve">, kas vērsta </w:t>
      </w:r>
      <w:r w:rsidR="00BB1F75">
        <w:t xml:space="preserve">uz valsts robežas neaizskaramību un nelegālo migrāciju. </w:t>
      </w:r>
      <w:r w:rsidR="00453E0A">
        <w:t>Valsts robežsardze</w:t>
      </w:r>
      <w:r>
        <w:t xml:space="preserve"> ieradās u</w:t>
      </w:r>
      <w:r w:rsidR="00453E0A">
        <w:t xml:space="preserve">z kuģa pēc informācijas </w:t>
      </w:r>
      <w:r>
        <w:t>saņemšanas</w:t>
      </w:r>
      <w:r w:rsidR="00453E0A">
        <w:t>,</w:t>
      </w:r>
      <w:r>
        <w:t xml:space="preserve"> kas ir </w:t>
      </w:r>
      <w:r w:rsidR="00BB1F75">
        <w:t>Starptautiskajā</w:t>
      </w:r>
      <w:r>
        <w:t xml:space="preserve"> kravu</w:t>
      </w:r>
      <w:r w:rsidR="00BB1F75">
        <w:t xml:space="preserve"> loģistikas</w:t>
      </w:r>
      <w:r>
        <w:t xml:space="preserve"> un </w:t>
      </w:r>
      <w:r w:rsidR="00BB1F75">
        <w:t>ostu informācijas</w:t>
      </w:r>
      <w:r>
        <w:t xml:space="preserve"> sistēmā, kur</w:t>
      </w:r>
      <w:r w:rsidR="00EB0659">
        <w:t xml:space="preserve"> kuģu </w:t>
      </w:r>
      <w:r w:rsidR="0078669E">
        <w:t>aģentu</w:t>
      </w:r>
      <w:r w:rsidR="00EB0659">
        <w:t xml:space="preserve"> kompānija</w:t>
      </w:r>
      <w:r>
        <w:t xml:space="preserve"> ievada info</w:t>
      </w:r>
      <w:r w:rsidR="00453E0A">
        <w:t>rmāciju</w:t>
      </w:r>
      <w:r>
        <w:t xml:space="preserve"> par kuģi, visu nepiec</w:t>
      </w:r>
      <w:r w:rsidR="00453E0A">
        <w:t>iešamo dokumentāciju. Valsts robežsardze</w:t>
      </w:r>
      <w:r>
        <w:t xml:space="preserve"> izvērtēja pēc saviem metodiskajiem norādījumiem, kā ti</w:t>
      </w:r>
      <w:r w:rsidR="009C3E17">
        <w:t xml:space="preserve">ks veikta kuģa </w:t>
      </w:r>
      <w:proofErr w:type="spellStart"/>
      <w:r w:rsidR="009C3E17">
        <w:t>robežpārbaude</w:t>
      </w:r>
      <w:proofErr w:type="spellEnd"/>
      <w:r w:rsidR="009C3E17">
        <w:t>. Valsts robežsardze</w:t>
      </w:r>
      <w:r w:rsidR="00EB0659">
        <w:t>s amatpersonas personīgi</w:t>
      </w:r>
      <w:r>
        <w:t xml:space="preserve"> ieradās uz </w:t>
      </w:r>
      <w:r w:rsidR="00EB0659">
        <w:t xml:space="preserve">kuģa, veica kuģa </w:t>
      </w:r>
      <w:proofErr w:type="spellStart"/>
      <w:r w:rsidR="00EB0659">
        <w:t>robežpārbaudi</w:t>
      </w:r>
      <w:proofErr w:type="spellEnd"/>
      <w:r w:rsidR="00EB0659">
        <w:t>, vispārīgā deklarācijā norādītā</w:t>
      </w:r>
      <w:r w:rsidR="0078669E">
        <w:t>s</w:t>
      </w:r>
      <w:r w:rsidR="00EB0659">
        <w:t xml:space="preserve"> informācija</w:t>
      </w:r>
      <w:r w:rsidR="0080225A">
        <w:t>s</w:t>
      </w:r>
      <w:r w:rsidR="00EB0659">
        <w:t xml:space="preserve"> un apkalpes locekļu sarakstā norā</w:t>
      </w:r>
      <w:r w:rsidR="0080225A">
        <w:t>dītās informācijas salīdzināšanu</w:t>
      </w:r>
      <w:r w:rsidR="00EB0659">
        <w:t xml:space="preserve"> ar šajā informatīvajā sistēmā ievadīto informāciju un faktisko situāciju uz kuģa, jo gan iekšējie, gan ārējie dokumenti nosaka kārtību, gan Valsts ieņēmumu dienesta amatpersonām, gan Valsts robežsardzei, kā jārīkojas.</w:t>
      </w:r>
    </w:p>
    <w:p w14:paraId="07D60CF3" w14:textId="38EC062D" w:rsidR="00725DF5" w:rsidRDefault="00725DF5" w:rsidP="00037089">
      <w:pPr>
        <w:jc w:val="both"/>
      </w:pPr>
      <w:r>
        <w:lastRenderedPageBreak/>
        <w:t>Veica ceļošanas dokumentu aut</w:t>
      </w:r>
      <w:r w:rsidR="009C3E17">
        <w:t>entiskuma</w:t>
      </w:r>
      <w:r w:rsidR="00EB0659">
        <w:t xml:space="preserve"> un derīguma</w:t>
      </w:r>
      <w:r w:rsidR="009C3E17">
        <w:t xml:space="preserve"> pārbaudi</w:t>
      </w:r>
      <w:r w:rsidR="00EB0659">
        <w:t>, pārkāpumi pārbaudes laikā netika konstatēti</w:t>
      </w:r>
      <w:r w:rsidR="009C3E17">
        <w:t>. Valsts robežsardze</w:t>
      </w:r>
      <w:r>
        <w:t xml:space="preserve"> pārbaudīja, vai nav notikusi neleg</w:t>
      </w:r>
      <w:r w:rsidR="00EB0659">
        <w:t>āla migrācija un vai valsts robežas likumīgā šķērsošana ir nodrošināta.</w:t>
      </w:r>
      <w:r w:rsidR="009C3E17">
        <w:t xml:space="preserve"> Valsts robežsardze</w:t>
      </w:r>
      <w:r>
        <w:t xml:space="preserve"> nesaņem un nevērtē info</w:t>
      </w:r>
      <w:r w:rsidR="009C3E17">
        <w:t>rmāciju</w:t>
      </w:r>
      <w:r w:rsidR="00EB0659">
        <w:t xml:space="preserve"> par kuģiem</w:t>
      </w:r>
      <w:r>
        <w:t>, kuri</w:t>
      </w:r>
      <w:r w:rsidR="009C3E17">
        <w:t xml:space="preserve"> iekļauti sankciju sarakstos, Valsts robežsardzei</w:t>
      </w:r>
      <w:r w:rsidR="00EB0659">
        <w:t xml:space="preserve"> nav deleģētas tiesības aizliegt kuģošanas līdzeklim ienākt ostā, atļauju var dot tikai attiecīgās ostas kapteinis vai kapteiņa dienests, veicot attiecīgu atzīmi Starptautiskajā kravu loģistikas un ostu informācijas sistēmā. </w:t>
      </w:r>
    </w:p>
    <w:p w14:paraId="4842CC0A" w14:textId="5DF69771" w:rsidR="00725DF5" w:rsidRDefault="009C3E17" w:rsidP="001273E6">
      <w:pPr>
        <w:jc w:val="both"/>
      </w:pPr>
      <w:r>
        <w:t>Valsts robežsardze</w:t>
      </w:r>
      <w:r w:rsidR="00725DF5">
        <w:t xml:space="preserve"> ievērojusi visu ar likumu uzlikto pienākumu, arī </w:t>
      </w:r>
      <w:hyperlink r:id="rId23" w:history="1">
        <w:r w:rsidRPr="009C3E17">
          <w:t>Starptautisko un Latvijas Republikas nacionālo sankciju likums</w:t>
        </w:r>
      </w:hyperlink>
      <w:r>
        <w:t xml:space="preserve"> </w:t>
      </w:r>
      <w:r w:rsidR="00725DF5">
        <w:t xml:space="preserve">definē </w:t>
      </w:r>
      <w:r w:rsidR="002B0171">
        <w:t>starptautisko un nacionālo sankciju veidus, kā arī kompetentās iestādes. Saskaņā ar šo likumu, tā 13. pantā ir noteikts, ka Pilsonības un migrācijas lietu pārvalde ir tā kompetentā institūcija, kas ir atbildīga par to,</w:t>
      </w:r>
      <w:r w:rsidR="00504C4E">
        <w:t xml:space="preserve"> lai persona, </w:t>
      </w:r>
      <w:proofErr w:type="gramStart"/>
      <w:r w:rsidR="00504C4E">
        <w:t>attiecībā uz kuru</w:t>
      </w:r>
      <w:proofErr w:type="gramEnd"/>
      <w:r w:rsidR="002B0171">
        <w:t xml:space="preserve"> saskaņā ar </w:t>
      </w:r>
      <w:r w:rsidR="00504C4E">
        <w:t>šā likuma 11. pantā noteikti ieceļošanas ierobežojumi</w:t>
      </w:r>
      <w:r w:rsidR="002B0171">
        <w:t xml:space="preserve">, tiktu iekļauta to personu sarakstā, kurām ieceļošana Latvijā ir aizliegta. Tādējādi </w:t>
      </w:r>
      <w:proofErr w:type="spellStart"/>
      <w:r w:rsidR="002B0171">
        <w:t>robežpārbaudes</w:t>
      </w:r>
      <w:proofErr w:type="spellEnd"/>
      <w:r w:rsidR="002B0171">
        <w:t xml:space="preserve"> ietvaros tiktu konstatētas tās personas, attiecībā uz kurām ir attiecināmi ieceļošanas ierobežojumi. </w:t>
      </w:r>
      <w:r w:rsidR="00725DF5">
        <w:t>V</w:t>
      </w:r>
      <w:r>
        <w:t>alsts robežsardze,</w:t>
      </w:r>
      <w:r w:rsidR="002B0171">
        <w:t xml:space="preserve"> kā kompetentā iestāde veiktu šīs nepieciešamās darbības un pieņemtu attiecīgu lēmumu. </w:t>
      </w:r>
      <w:r w:rsidR="00725DF5">
        <w:t>Kuģa gadījumā šādu personu nebija</w:t>
      </w:r>
      <w:r w:rsidR="002B0171">
        <w:t>.</w:t>
      </w:r>
    </w:p>
    <w:p w14:paraId="7D99A98E" w14:textId="1C76EB3F" w:rsidR="00725DF5" w:rsidRDefault="00725DF5" w:rsidP="00B9097B">
      <w:pPr>
        <w:jc w:val="both"/>
      </w:pPr>
      <w:proofErr w:type="spellStart"/>
      <w:r w:rsidRPr="009C3E17">
        <w:rPr>
          <w:b/>
        </w:rPr>
        <w:t>A.Kovaļenko</w:t>
      </w:r>
      <w:proofErr w:type="spellEnd"/>
      <w:r>
        <w:t xml:space="preserve"> </w:t>
      </w:r>
      <w:r w:rsidR="00061E4A">
        <w:t>piekrīt iepriekš</w:t>
      </w:r>
      <w:r>
        <w:t xml:space="preserve"> t</w:t>
      </w:r>
      <w:r w:rsidR="00061E4A">
        <w:t>eiktajam, pozīcija saskan ar Aizsardzības ministrijas pārstāvja pausto, kā arī Iekšlietu ministrijas. Ņemot vērā, ka šīs bija ASV sankcijas, Latvijas</w:t>
      </w:r>
      <w:r>
        <w:t xml:space="preserve"> muitas dienestam nebija pienākums reaģēt proaktīvi uz </w:t>
      </w:r>
      <w:r w:rsidR="00517BDF">
        <w:t xml:space="preserve">šo </w:t>
      </w:r>
      <w:r>
        <w:t>darījumu, jo konkrētais kuģis nebija iekļauts nac</w:t>
      </w:r>
      <w:r w:rsidR="00061E4A">
        <w:t>ionālajās</w:t>
      </w:r>
      <w:r>
        <w:t xml:space="preserve"> sankcijās, savas komp</w:t>
      </w:r>
      <w:r w:rsidR="00061E4A">
        <w:t>etences</w:t>
      </w:r>
      <w:r>
        <w:t xml:space="preserve"> ietvaros pap</w:t>
      </w:r>
      <w:r w:rsidR="00061E4A">
        <w:t>ildu</w:t>
      </w:r>
      <w:r>
        <w:t xml:space="preserve"> pasākumu</w:t>
      </w:r>
      <w:r w:rsidR="00517BDF">
        <w:t>s</w:t>
      </w:r>
      <w:r>
        <w:t xml:space="preserve"> nevarējām īstenot. Ja kuģis būtu </w:t>
      </w:r>
      <w:r w:rsidR="00517BDF">
        <w:t xml:space="preserve">iekļauts </w:t>
      </w:r>
      <w:r>
        <w:t>nac</w:t>
      </w:r>
      <w:r w:rsidR="00061E4A">
        <w:t>ionālajos</w:t>
      </w:r>
      <w:r>
        <w:t xml:space="preserve"> sankciju sarakstos, tad reaģētu, bet vērš uzman</w:t>
      </w:r>
      <w:r w:rsidR="00061E4A">
        <w:t>ību,</w:t>
      </w:r>
      <w:r w:rsidR="00517BDF">
        <w:t xml:space="preserve"> ka muitas dienesta kompetence ir saistīta</w:t>
      </w:r>
      <w:r>
        <w:t xml:space="preserve"> ar preču kon</w:t>
      </w:r>
      <w:r w:rsidR="00061E4A">
        <w:t>t</w:t>
      </w:r>
      <w:r>
        <w:t>roli, nevis konkrētu transportlīdzekli.</w:t>
      </w:r>
      <w:r w:rsidR="00517BDF">
        <w:t xml:space="preserve"> Līdz ar to muitas procedūru piemērošana precēm būtu zem mūsu uzmanības un sadarbībā ar Ārlietu ministriju tiktu pieņemti atbilstoši lēmumi.</w:t>
      </w:r>
    </w:p>
    <w:p w14:paraId="64F686DD" w14:textId="239D0FBF" w:rsidR="00725DF5" w:rsidRDefault="00061E4A" w:rsidP="00293780">
      <w:pPr>
        <w:jc w:val="both"/>
      </w:pPr>
      <w:proofErr w:type="spellStart"/>
      <w:r w:rsidRPr="00061E4A">
        <w:rPr>
          <w:b/>
        </w:rPr>
        <w:t>K.Markovskis</w:t>
      </w:r>
      <w:proofErr w:type="spellEnd"/>
      <w:r>
        <w:t xml:space="preserve"> norāda, ka</w:t>
      </w:r>
      <w:r w:rsidR="00725DF5">
        <w:t xml:space="preserve"> att</w:t>
      </w:r>
      <w:r w:rsidR="003E3B5E">
        <w:t>iecībā</w:t>
      </w:r>
      <w:r w:rsidR="00725DF5">
        <w:t xml:space="preserve"> uz finanšu se</w:t>
      </w:r>
      <w:r w:rsidR="003E3B5E">
        <w:t>ktoru</w:t>
      </w:r>
      <w:r w:rsidR="00B9097B">
        <w:t xml:space="preserve"> šīs</w:t>
      </w:r>
      <w:r w:rsidR="003E3B5E">
        <w:t xml:space="preserve"> sankcijas ir saistošas. Latvijas</w:t>
      </w:r>
      <w:r w:rsidR="00725DF5">
        <w:t xml:space="preserve"> fin</w:t>
      </w:r>
      <w:r w:rsidR="003E3B5E">
        <w:t>anšu</w:t>
      </w:r>
      <w:r w:rsidR="00725DF5">
        <w:t xml:space="preserve"> iestādes neapkalpos šādus klientus,</w:t>
      </w:r>
      <w:r w:rsidR="00B9097B">
        <w:t xml:space="preserve"> arī</w:t>
      </w:r>
      <w:r w:rsidR="00725DF5">
        <w:t xml:space="preserve"> neizpil</w:t>
      </w:r>
      <w:r w:rsidR="003E3B5E">
        <w:t>dīs maksājumus, kas tiek saņemti</w:t>
      </w:r>
      <w:r w:rsidR="00725DF5">
        <w:t xml:space="preserve"> vai skaitīti</w:t>
      </w:r>
      <w:r w:rsidR="00B9097B">
        <w:t xml:space="preserve"> šīm sankcionētajām</w:t>
      </w:r>
      <w:r w:rsidR="00725DF5">
        <w:t xml:space="preserve"> </w:t>
      </w:r>
      <w:r w:rsidR="001E043D">
        <w:t>OFAC</w:t>
      </w:r>
      <w:r w:rsidR="003E3B5E">
        <w:t xml:space="preserve"> personām. Finanšu sektoram tā nav pirmā </w:t>
      </w:r>
      <w:r w:rsidR="00725DF5">
        <w:t xml:space="preserve">saskare ar </w:t>
      </w:r>
      <w:r w:rsidR="001E043D">
        <w:t>OFAC</w:t>
      </w:r>
      <w:r w:rsidR="00B9097B">
        <w:t xml:space="preserve"> sankcijām</w:t>
      </w:r>
      <w:r w:rsidR="00725DF5">
        <w:t>, līdz ar to fin</w:t>
      </w:r>
      <w:r w:rsidR="003E3B5E">
        <w:t>anšu</w:t>
      </w:r>
      <w:r w:rsidR="00725DF5">
        <w:t xml:space="preserve"> iestādes izveidojušas</w:t>
      </w:r>
      <w:r w:rsidR="00B9097B">
        <w:t xml:space="preserve"> arī skrīninga mehānismus</w:t>
      </w:r>
      <w:r w:rsidR="001E043D">
        <w:t>, lai spētu identificēt šīs OFAC</w:t>
      </w:r>
      <w:r w:rsidR="00B9097B">
        <w:t xml:space="preserve"> sankcionētās personas. Tajā pašā laikā, lai pārliecinātos par šo prasību izpildi, no savas</w:t>
      </w:r>
      <w:r w:rsidR="003E3B5E">
        <w:t xml:space="preserve"> puses veic uzraudzības </w:t>
      </w:r>
      <w:r w:rsidR="00725DF5">
        <w:t>pasākumus, lai pārl</w:t>
      </w:r>
      <w:r w:rsidR="003E3B5E">
        <w:t>iecinātos</w:t>
      </w:r>
      <w:r w:rsidR="00725DF5">
        <w:t>, ka netiek izp</w:t>
      </w:r>
      <w:r w:rsidR="003E3B5E">
        <w:t>ildīti</w:t>
      </w:r>
      <w:r w:rsidR="00725DF5">
        <w:t xml:space="preserve"> vai saņ</w:t>
      </w:r>
      <w:r w:rsidR="003E3B5E">
        <w:t>emti</w:t>
      </w:r>
      <w:r w:rsidR="00725DF5">
        <w:t xml:space="preserve"> maks</w:t>
      </w:r>
      <w:r w:rsidR="001E043D">
        <w:t>ājumi no OFAC</w:t>
      </w:r>
      <w:r w:rsidR="00725DF5">
        <w:t xml:space="preserve"> sankc</w:t>
      </w:r>
      <w:r w:rsidR="003E3B5E">
        <w:t>ionētām</w:t>
      </w:r>
      <w:r w:rsidR="00725DF5">
        <w:t xml:space="preserve"> pers</w:t>
      </w:r>
      <w:r w:rsidR="003E3B5E">
        <w:t>onām</w:t>
      </w:r>
      <w:r w:rsidR="00725DF5">
        <w:t>. Skatās ne tikai uz tiešu sakr</w:t>
      </w:r>
      <w:r w:rsidR="003E3B5E">
        <w:t xml:space="preserve">itību, bet </w:t>
      </w:r>
      <w:r w:rsidR="00754F04">
        <w:t>arī uz potenciālo</w:t>
      </w:r>
      <w:r w:rsidR="003E3B5E">
        <w:t xml:space="preserve"> </w:t>
      </w:r>
      <w:r w:rsidR="00725DF5">
        <w:t>sankciju apiešanu</w:t>
      </w:r>
      <w:r w:rsidR="003E3B5E">
        <w:t>.</w:t>
      </w:r>
      <w:r w:rsidR="00754F04">
        <w:t xml:space="preserve"> Bankas</w:t>
      </w:r>
      <w:r w:rsidR="001E043D">
        <w:t>,</w:t>
      </w:r>
      <w:r w:rsidR="00754F04">
        <w:t xml:space="preserve"> strādājot savus </w:t>
      </w:r>
      <w:r w:rsidR="00024FBA">
        <w:t>mehānismus</w:t>
      </w:r>
      <w:r w:rsidR="001E043D">
        <w:t>,</w:t>
      </w:r>
      <w:r w:rsidR="00024FBA">
        <w:t xml:space="preserve"> vērtē arī potenciālos sankciju apiešanas riskus, pievērš uzmanību ne tikai tiešai sakritībai, bet arī tur, kur ir patiesie labuma guvēji</w:t>
      </w:r>
      <w:proofErr w:type="gramStart"/>
      <w:r w:rsidR="00024FBA">
        <w:t>, vai potenc</w:t>
      </w:r>
      <w:r w:rsidR="001E043D">
        <w:t>iāla iespēja</w:t>
      </w:r>
      <w:proofErr w:type="gramEnd"/>
      <w:r w:rsidR="001E043D">
        <w:t>, ka slēpjas šī OFAC</w:t>
      </w:r>
      <w:r w:rsidR="00024FBA">
        <w:t xml:space="preserve"> sankcionētā persona.</w:t>
      </w:r>
    </w:p>
    <w:p w14:paraId="1056912D" w14:textId="2B7CA432" w:rsidR="00725DF5" w:rsidRDefault="0059004C" w:rsidP="00293780">
      <w:pPr>
        <w:jc w:val="both"/>
      </w:pPr>
      <w:r w:rsidRPr="00674811">
        <w:rPr>
          <w:b/>
        </w:rPr>
        <w:t>J.Rancāns</w:t>
      </w:r>
      <w:r w:rsidR="00293780">
        <w:t xml:space="preserve"> jautā, vai </w:t>
      </w:r>
      <w:r>
        <w:t xml:space="preserve">pareizi saprot, ka </w:t>
      </w:r>
      <w:r w:rsidR="00293780">
        <w:t xml:space="preserve">šādā gadījumā </w:t>
      </w:r>
      <w:r>
        <w:t>Latvijas</w:t>
      </w:r>
      <w:r w:rsidR="00725DF5">
        <w:t xml:space="preserve"> bankas neapkalpotu darījumu</w:t>
      </w:r>
      <w:r w:rsidR="00293780">
        <w:t>.</w:t>
      </w:r>
    </w:p>
    <w:p w14:paraId="72ADF28B" w14:textId="77777777" w:rsidR="00583A05" w:rsidRDefault="00293780" w:rsidP="00583A05">
      <w:pPr>
        <w:jc w:val="both"/>
      </w:pPr>
      <w:proofErr w:type="spellStart"/>
      <w:r w:rsidRPr="00293780">
        <w:rPr>
          <w:b/>
        </w:rPr>
        <w:t>K.Markovskis</w:t>
      </w:r>
      <w:proofErr w:type="spellEnd"/>
      <w:r>
        <w:t xml:space="preserve"> atbild apstiprinoši.</w:t>
      </w:r>
    </w:p>
    <w:p w14:paraId="353CBF5C" w14:textId="1C09021C" w:rsidR="00725DF5" w:rsidRDefault="00725DF5" w:rsidP="00986061">
      <w:pPr>
        <w:jc w:val="both"/>
      </w:pPr>
      <w:proofErr w:type="spellStart"/>
      <w:r w:rsidRPr="00674811">
        <w:rPr>
          <w:b/>
        </w:rPr>
        <w:t>P.Iļjenkovs</w:t>
      </w:r>
      <w:proofErr w:type="spellEnd"/>
      <w:r w:rsidR="00674811">
        <w:t xml:space="preserve"> īsi iezīmē Finanšu izlūkošanas dienesta</w:t>
      </w:r>
      <w:r>
        <w:t xml:space="preserve"> kompetenci. F</w:t>
      </w:r>
      <w:r w:rsidR="00674811">
        <w:t>inanšu</w:t>
      </w:r>
      <w:r>
        <w:t xml:space="preserve"> un kap</w:t>
      </w:r>
      <w:r w:rsidR="00674811">
        <w:t>itāla</w:t>
      </w:r>
      <w:r>
        <w:t xml:space="preserve"> tirgus dalībniekiem </w:t>
      </w:r>
      <w:r w:rsidR="00A95E3D">
        <w:t xml:space="preserve">būtu </w:t>
      </w:r>
      <w:r>
        <w:t>aizliegts izpildīt šādus darījumus</w:t>
      </w:r>
      <w:r w:rsidR="00A95E3D">
        <w:t xml:space="preserve">, pamatojoties uz </w:t>
      </w:r>
      <w:r w:rsidR="00216FE0">
        <w:t xml:space="preserve">Starptautisko un Latvijas Republikas nacionālu </w:t>
      </w:r>
      <w:r w:rsidR="00A95E3D">
        <w:t>sankciju likumu un finanšu un kapitāla tirgus komisijas normatīvajiem noteikumiem par sankciju riska pārvaldību</w:t>
      </w:r>
      <w:r>
        <w:t>. Būtiski saprast, ka par šād</w:t>
      </w:r>
      <w:r w:rsidR="00910087">
        <w:t>iem darījumiem nebūtu jāziņo Finanšu izlūkošanas dienestam, kā par</w:t>
      </w:r>
      <w:r>
        <w:t xml:space="preserve"> aizdomīgiem</w:t>
      </w:r>
      <w:r w:rsidR="00A95E3D">
        <w:t xml:space="preserve">. Līdz ar to </w:t>
      </w:r>
      <w:r w:rsidR="00216FE0">
        <w:t>dienests</w:t>
      </w:r>
      <w:r w:rsidR="00A95E3D">
        <w:t xml:space="preserve"> nesūtītu šādus materiālus tālāk uz Valsts drošības dienestu vai uz kādu citu tiesībaizsardzības iestādi izmeklēšanas veikšanai pēc 84. panta, jo, kā Ārlietu ministrijas pārstāve norādīja, starptautiskās un nacionālās sankcijas tikai ir tās, par kuru pārkāpumiem Latvijā var iestāties kriminālatbildība. Uz ASV sankcijām šī kriminālatbildība neattiecas. No Finanšu izlūkošanas dienesta kompetences viedokļa, šajā gadījumā mums kompetences kaut ko vērtēt nebūtu, jo tās nav starptautiskās vai nacionālās sankcijas, turklāt šīs sankcijas nav saistītas ar terorismu vai proliferācijas finansēšanu, līdz ar to dienestam tur kompetences nebūtu. Būtiska lieta par valstisko kontekstu, pēc publiski pieejamās informācijas </w:t>
      </w:r>
      <w:proofErr w:type="gramStart"/>
      <w:r w:rsidR="00A95E3D">
        <w:t>bija dzirdēts</w:t>
      </w:r>
      <w:proofErr w:type="gramEnd"/>
      <w:r w:rsidR="00A95E3D">
        <w:t xml:space="preserve">, ka konkrētais kuģis ir saistīts ar </w:t>
      </w:r>
      <w:proofErr w:type="spellStart"/>
      <w:r w:rsidR="00A95E3D" w:rsidRPr="00216FE0">
        <w:rPr>
          <w:i/>
        </w:rPr>
        <w:t>Nord</w:t>
      </w:r>
      <w:proofErr w:type="spellEnd"/>
      <w:r w:rsidR="00A95E3D" w:rsidRPr="00216FE0">
        <w:rPr>
          <w:i/>
        </w:rPr>
        <w:t xml:space="preserve"> </w:t>
      </w:r>
      <w:proofErr w:type="spellStart"/>
      <w:r w:rsidR="00A95E3D" w:rsidRPr="00216FE0">
        <w:rPr>
          <w:i/>
        </w:rPr>
        <w:t>Stream</w:t>
      </w:r>
      <w:proofErr w:type="spellEnd"/>
      <w:r w:rsidR="00A95E3D" w:rsidRPr="00216FE0">
        <w:rPr>
          <w:i/>
        </w:rPr>
        <w:t xml:space="preserve"> 2</w:t>
      </w:r>
      <w:r w:rsidR="00A95E3D">
        <w:t xml:space="preserve">, bet cik zināms, ASV vēl nav noteikusi visaptverošas sankcijas pret </w:t>
      </w:r>
      <w:proofErr w:type="spellStart"/>
      <w:r w:rsidR="00A95E3D" w:rsidRPr="00216FE0">
        <w:rPr>
          <w:i/>
        </w:rPr>
        <w:t>Nord</w:t>
      </w:r>
      <w:proofErr w:type="spellEnd"/>
      <w:r w:rsidR="00A95E3D" w:rsidRPr="00216FE0">
        <w:rPr>
          <w:i/>
        </w:rPr>
        <w:t xml:space="preserve"> </w:t>
      </w:r>
      <w:proofErr w:type="spellStart"/>
      <w:r w:rsidR="00A95E3D" w:rsidRPr="00216FE0">
        <w:rPr>
          <w:i/>
        </w:rPr>
        <w:t>Stream</w:t>
      </w:r>
      <w:proofErr w:type="spellEnd"/>
      <w:r w:rsidR="00A95E3D" w:rsidRPr="00216FE0">
        <w:rPr>
          <w:i/>
        </w:rPr>
        <w:t xml:space="preserve"> 2</w:t>
      </w:r>
      <w:r w:rsidR="00A95E3D">
        <w:t xml:space="preserve"> projektu, bet ir publiski izskanējusi informācija, ka tas tā varētu notikt. Šis konkrētais kuģis ir saistīts ar pati</w:t>
      </w:r>
      <w:r w:rsidR="00F445F6">
        <w:t>eso labuma guvēju, kurš ir iekļa</w:t>
      </w:r>
      <w:r w:rsidR="00A95E3D">
        <w:t xml:space="preserve">uts ASV </w:t>
      </w:r>
      <w:r w:rsidR="00A95E3D">
        <w:lastRenderedPageBreak/>
        <w:t xml:space="preserve">sankciju sarakstā, kas ir noteikts par Ukrainas destabilizāciju, tās ir </w:t>
      </w:r>
      <w:r w:rsidR="0021627B">
        <w:t>pietiekami</w:t>
      </w:r>
      <w:r w:rsidR="00A95E3D">
        <w:t xml:space="preserve"> vēsturiskas sankcijas, kas ilgstoši ir spēkā. Precīzi nevarēs pateikt, kurš ASV sankciju normatīvais akts tas ir, bet ir skaidri zināms un arī Ārlietu ministrijas mājas lapā ir pieejama informācija par sankcijām, par to, ka konkrētos ASV sankciju režīmos par to pārkāpumiem, ja to izdara trešās personas, var piemērot tā sauktās sekundārās ASV sankcijas. Līdz ar to konkrētos gadījumos arī tās personas, kurām nav saistošas ASV sankcijas, proti, trešās personas, kas ir ārpus ASV </w:t>
      </w:r>
      <w:r w:rsidR="0021627B">
        <w:t>jurisdikcijas</w:t>
      </w:r>
      <w:r w:rsidR="00A95E3D">
        <w:t xml:space="preserve">, pārkāpjot ASV noteiktās sankcijas, pašas var tikt pakļautas riskam. Šajā gadījumā būtu jāvērtē arī šis jautājums, bet tas nebūtu Finanšu izlūkošanas dienesta kompetencē. Attiecībā uz </w:t>
      </w:r>
      <w:proofErr w:type="spellStart"/>
      <w:r w:rsidR="00A95E3D" w:rsidRPr="0021627B">
        <w:rPr>
          <w:i/>
        </w:rPr>
        <w:t>Nord</w:t>
      </w:r>
      <w:proofErr w:type="spellEnd"/>
      <w:r w:rsidR="00A95E3D" w:rsidRPr="0021627B">
        <w:rPr>
          <w:i/>
        </w:rPr>
        <w:t xml:space="preserve"> </w:t>
      </w:r>
      <w:proofErr w:type="spellStart"/>
      <w:r w:rsidR="00A95E3D" w:rsidRPr="0021627B">
        <w:rPr>
          <w:i/>
        </w:rPr>
        <w:t>Stream</w:t>
      </w:r>
      <w:proofErr w:type="spellEnd"/>
      <w:r w:rsidR="00A95E3D" w:rsidRPr="0021627B">
        <w:rPr>
          <w:i/>
        </w:rPr>
        <w:t xml:space="preserve"> 2</w:t>
      </w:r>
      <w:r w:rsidR="00A95E3D">
        <w:t xml:space="preserve"> un šīm s</w:t>
      </w:r>
      <w:r w:rsidR="00B45311">
        <w:t>ankcijām un īstenošanu kopumā, kā arī</w:t>
      </w:r>
      <w:r w:rsidR="00A95E3D">
        <w:t xml:space="preserve"> valsts atbildi pret to, lai šādi kuģi neieceļotu Latvijas ostās un nesaņemtu šeit kādus pakalpojumus, ir divas lietas – ticamāk, ka varētu būt risināms Eiropas Savienības līmenī, kā arī jāpavērtē iespējamā ekspozīcija no </w:t>
      </w:r>
      <w:r w:rsidR="00B45311">
        <w:t xml:space="preserve">Starptautisko un Latvijas Republikas nacionālo </w:t>
      </w:r>
      <w:r w:rsidR="00A95E3D">
        <w:t>sankciju likuma 11.</w:t>
      </w:r>
      <w:r w:rsidR="00A95E3D" w:rsidRPr="00A95E3D">
        <w:rPr>
          <w:vertAlign w:val="superscript"/>
        </w:rPr>
        <w:t>3</w:t>
      </w:r>
      <w:r w:rsidR="00A95E3D">
        <w:t xml:space="preserve"> panta tvēruma, kurš paredz to, ka publisko tiesību subjektam ir aizliegts slēgt līgumu publisko un privāto tiesību jomā</w:t>
      </w:r>
      <w:r w:rsidR="00B45311">
        <w:t>,</w:t>
      </w:r>
      <w:r w:rsidR="00A95E3D">
        <w:t xml:space="preserve"> un tas ir paredzēts gan starptautisko, gan nacionālo sankciju gadījumos, kā arī tādu sankciju gadījumos, ko ir noteikušas Eiropas Savienības vai NATO dalībvalstis, kurām ir būtiska ietekme uz finanšu un kapitāla tirgus darbību. </w:t>
      </w:r>
    </w:p>
    <w:p w14:paraId="76860BBA" w14:textId="279B501B" w:rsidR="00725DF5" w:rsidRDefault="00725DF5" w:rsidP="00901AC0">
      <w:pPr>
        <w:jc w:val="both"/>
      </w:pPr>
      <w:r w:rsidRPr="00910087">
        <w:rPr>
          <w:b/>
        </w:rPr>
        <w:t>L.Rituma</w:t>
      </w:r>
      <w:r>
        <w:t xml:space="preserve"> no </w:t>
      </w:r>
      <w:r w:rsidR="00986061">
        <w:t>Satiksmes ministrijas puses informē, ka kolēģi</w:t>
      </w:r>
      <w:proofErr w:type="gramStart"/>
      <w:r w:rsidR="00986061">
        <w:t xml:space="preserve"> plaši izklāstījuši situāciju</w:t>
      </w:r>
      <w:proofErr w:type="gramEnd"/>
      <w:r w:rsidR="00986061">
        <w:t>, attiecīgais normatīvais akts, kas tiek piem</w:t>
      </w:r>
      <w:r w:rsidR="00060B9F">
        <w:t>ērots kuģiem ienākot ostā, ir Ministru kabineta</w:t>
      </w:r>
      <w:r w:rsidR="00986061">
        <w:t xml:space="preserve"> noteikumi par ostu formalitātēm. </w:t>
      </w:r>
      <w:r w:rsidR="00060B9F">
        <w:t>Tika izskatīta sistēmā pieejamā informācija un konstatēts</w:t>
      </w:r>
      <w:r w:rsidR="00986061">
        <w:t>, ka attiecīgās iestādes ir norādījušas savas atļaujas kuģa ienākšanai, kā jau viņi iepriekš skaidroja. Satiksmes ministrija ir nosūtījusi pieprasījumu ostu pārvaldēm par to, vai tajās ir šād</w:t>
      </w:r>
      <w:r w:rsidR="00901AC0">
        <w:t>a</w:t>
      </w:r>
      <w:r w:rsidR="00986061">
        <w:t xml:space="preserve"> risku vadības sistēma izstrādāta saistībā ar šādu gadījumu.</w:t>
      </w:r>
    </w:p>
    <w:p w14:paraId="44C02093" w14:textId="6D1F6DB0" w:rsidR="00725DF5" w:rsidRDefault="00910087" w:rsidP="00901AC0">
      <w:pPr>
        <w:jc w:val="both"/>
      </w:pPr>
      <w:r w:rsidRPr="00910087">
        <w:rPr>
          <w:b/>
        </w:rPr>
        <w:t>J.Rancāns</w:t>
      </w:r>
      <w:r w:rsidR="00725DF5">
        <w:t xml:space="preserve"> dod vārdu Liepājas </w:t>
      </w:r>
      <w:r>
        <w:t xml:space="preserve">Speciālās ekonomiskās zonas </w:t>
      </w:r>
      <w:r w:rsidR="00725DF5">
        <w:t>pārstāvjiem</w:t>
      </w:r>
      <w:r>
        <w:t>.</w:t>
      </w:r>
    </w:p>
    <w:p w14:paraId="19AE7196" w14:textId="48ADE551" w:rsidR="00725DF5" w:rsidRDefault="00725DF5" w:rsidP="00901AC0">
      <w:pPr>
        <w:jc w:val="both"/>
      </w:pPr>
      <w:proofErr w:type="spellStart"/>
      <w:r w:rsidRPr="00910087">
        <w:rPr>
          <w:b/>
        </w:rPr>
        <w:t>U.Hmieļevskis</w:t>
      </w:r>
      <w:proofErr w:type="spellEnd"/>
      <w:r w:rsidR="00910087">
        <w:t xml:space="preserve"> informē, ka</w:t>
      </w:r>
      <w:r>
        <w:t xml:space="preserve"> LSEZ </w:t>
      </w:r>
      <w:r w:rsidR="00901AC0">
        <w:t xml:space="preserve">pārvalde </w:t>
      </w:r>
      <w:r>
        <w:t>atb</w:t>
      </w:r>
      <w:r w:rsidR="00901AC0">
        <w:t xml:space="preserve">ild par ostu, tāpēc arī runās. Tas, ko sadzirdēja no iepriekš teiktā </w:t>
      </w:r>
      <w:proofErr w:type="gramStart"/>
      <w:r w:rsidR="00D41B13">
        <w:t>un</w:t>
      </w:r>
      <w:proofErr w:type="gramEnd"/>
      <w:r w:rsidR="00901AC0">
        <w:t xml:space="preserve"> ko paši vēlas uzsvērt</w:t>
      </w:r>
      <w:r>
        <w:t>, ka</w:t>
      </w:r>
      <w:r w:rsidR="00901AC0">
        <w:t xml:space="preserve"> ir</w:t>
      </w:r>
      <w:r>
        <w:t xml:space="preserve"> nepieciešams jautājumus sakārtot valstiskā līmenī un definēt pozīciju</w:t>
      </w:r>
      <w:r w:rsidR="00901AC0">
        <w:t>, arī pieņemt lēmumus, kā tālāk šādos gadījumos darīt.</w:t>
      </w:r>
      <w:r>
        <w:t xml:space="preserve"> </w:t>
      </w:r>
      <w:r w:rsidR="00901AC0">
        <w:t>Demonstrē prezentāciju, kur redzams, kā tas izskatās praktiski ostā, kuģus pieņemot.</w:t>
      </w:r>
    </w:p>
    <w:p w14:paraId="685AB76E" w14:textId="023081CC" w:rsidR="00725DF5" w:rsidRDefault="000E3E51" w:rsidP="007B26B1">
      <w:pPr>
        <w:jc w:val="both"/>
      </w:pPr>
      <w:proofErr w:type="spellStart"/>
      <w:r w:rsidRPr="000E3E51">
        <w:rPr>
          <w:b/>
        </w:rPr>
        <w:t>K.Poņemecis</w:t>
      </w:r>
      <w:proofErr w:type="spellEnd"/>
      <w:r>
        <w:t xml:space="preserve"> </w:t>
      </w:r>
      <w:r w:rsidR="00E54C86">
        <w:t xml:space="preserve">prezentācijas formātā </w:t>
      </w:r>
      <w:r>
        <w:t xml:space="preserve">iepazīstina ar procedūru, savāktajiem datiem. </w:t>
      </w:r>
      <w:r w:rsidR="00353CB8">
        <w:t>Praktiskā puse, pats galvenais –</w:t>
      </w:r>
      <w:r w:rsidR="00E54C86">
        <w:t xml:space="preserve"> noteikumi ostas formalitātēm. I</w:t>
      </w:r>
      <w:r w:rsidR="00353CB8">
        <w:t>enākot kuģim ostā, veic paziņojumu pa</w:t>
      </w:r>
      <w:r w:rsidR="00E54C86">
        <w:t>r ienākšanu, kas ir primārais, k</w:t>
      </w:r>
      <w:r w:rsidR="00353CB8">
        <w:t xml:space="preserve">ur veic ierakstu par kuģa </w:t>
      </w:r>
      <w:proofErr w:type="spellStart"/>
      <w:r w:rsidR="00353CB8">
        <w:t>paramentriem</w:t>
      </w:r>
      <w:proofErr w:type="spellEnd"/>
      <w:r w:rsidR="00353CB8">
        <w:t>, kuru apstiprina krasta apsardze. Demonstrē konkrētā kuģa gadījumu, kur informāciju ir apstiprinājusi krasta a</w:t>
      </w:r>
      <w:r w:rsidR="00E54C86">
        <w:t>psardze, robežsardze, muita. O</w:t>
      </w:r>
      <w:r w:rsidR="00353CB8">
        <w:t>stas pārvalde ir pati pēdējā, kad iestādes ir devušas akceptu kuģim ienākt gan Latvijas ūdeņos, gan ostā. Redzams piemērs par citu kuģi –</w:t>
      </w:r>
      <w:r w:rsidR="00E54C86">
        <w:t xml:space="preserve"> </w:t>
      </w:r>
      <w:r w:rsidR="00353CB8">
        <w:t xml:space="preserve">ostas pārvalde un citas iestādes vienmēr gaida apstiprinājumu no krasta apsardzes, kura veic apstiprinājumu, tad pārējās iestādes. </w:t>
      </w:r>
      <w:r w:rsidR="004E4F1E">
        <w:t xml:space="preserve">Iepazīstina, kāda informācija tiek iesniegta, kā arī kuģa </w:t>
      </w:r>
      <w:proofErr w:type="spellStart"/>
      <w:r w:rsidR="004E4F1E" w:rsidRPr="00E54C86">
        <w:rPr>
          <w:i/>
        </w:rPr>
        <w:t>Yury</w:t>
      </w:r>
      <w:proofErr w:type="spellEnd"/>
      <w:r w:rsidR="004E4F1E" w:rsidRPr="00E54C86">
        <w:rPr>
          <w:i/>
        </w:rPr>
        <w:t xml:space="preserve"> </w:t>
      </w:r>
      <w:proofErr w:type="spellStart"/>
      <w:r w:rsidR="004E4F1E" w:rsidRPr="00E54C86">
        <w:rPr>
          <w:i/>
        </w:rPr>
        <w:t>Topchev</w:t>
      </w:r>
      <w:proofErr w:type="spellEnd"/>
      <w:r w:rsidR="004E4F1E">
        <w:t xml:space="preserve"> gadījumā redzamo informāciju. </w:t>
      </w:r>
      <w:r w:rsidR="00260740">
        <w:t xml:space="preserve">Starptautiskā prakse ir tāda, ka parāda kuģošanas kompāniju visos dokumentos, kas ir operators, nevis kuģa īpašnieks. Nākamā informācija ir aizsardzības deklarācija – galvenā informācija, ko krasta apsardze izvērtē un uz kuras pamata veic kuģa riska analīzi, šeit izvērtē gan kuģa īpašniekus, gan pašu kuģi, gan iepriekšējās desmit ostas. </w:t>
      </w:r>
      <w:r w:rsidR="00EB1D9D">
        <w:t xml:space="preserve">Deklarācijā arī tiek minēti visi aizsardzības incidenti, kas tiek ņemti vērā, vērtējot šo risku analīzi. Nākamais dokuments ir karogvalsts sertifikāts, kur parādīts, ka kuģa īpašnieks ir </w:t>
      </w:r>
      <w:proofErr w:type="spellStart"/>
      <w:r w:rsidR="00EC60A0">
        <w:rPr>
          <w:i/>
        </w:rPr>
        <w:t>Mor</w:t>
      </w:r>
      <w:proofErr w:type="spellEnd"/>
      <w:r w:rsidR="00EC60A0">
        <w:rPr>
          <w:i/>
        </w:rPr>
        <w:t xml:space="preserve"> T</w:t>
      </w:r>
      <w:r w:rsidR="00EB1D9D" w:rsidRPr="00EC60A0">
        <w:rPr>
          <w:i/>
        </w:rPr>
        <w:t xml:space="preserve">rans </w:t>
      </w:r>
      <w:proofErr w:type="spellStart"/>
      <w:r w:rsidR="00EE481F" w:rsidRPr="00EC60A0">
        <w:rPr>
          <w:i/>
        </w:rPr>
        <w:t>S</w:t>
      </w:r>
      <w:r w:rsidR="00EC60A0">
        <w:rPr>
          <w:i/>
        </w:rPr>
        <w:t>ervi</w:t>
      </w:r>
      <w:r w:rsidR="00EB1D9D" w:rsidRPr="00EC60A0">
        <w:rPr>
          <w:i/>
        </w:rPr>
        <w:t>s</w:t>
      </w:r>
      <w:proofErr w:type="spellEnd"/>
      <w:r w:rsidR="00EB1D9D">
        <w:t>. Nākamais, ka meklējuši sankciju</w:t>
      </w:r>
      <w:r w:rsidR="000B3C27">
        <w:t xml:space="preserve"> sarakstā, kur ne kuģis, ne </w:t>
      </w:r>
      <w:proofErr w:type="spellStart"/>
      <w:r w:rsidR="000B3C27" w:rsidRPr="000B3C27">
        <w:rPr>
          <w:i/>
        </w:rPr>
        <w:t>Mor</w:t>
      </w:r>
      <w:proofErr w:type="spellEnd"/>
      <w:r w:rsidR="000B3C27" w:rsidRPr="000B3C27">
        <w:rPr>
          <w:i/>
        </w:rPr>
        <w:t xml:space="preserve"> Trans </w:t>
      </w:r>
      <w:proofErr w:type="spellStart"/>
      <w:r w:rsidR="000B3C27" w:rsidRPr="000B3C27">
        <w:rPr>
          <w:i/>
        </w:rPr>
        <w:t>Servi</w:t>
      </w:r>
      <w:r w:rsidR="00EB1D9D" w:rsidRPr="000B3C27">
        <w:rPr>
          <w:i/>
        </w:rPr>
        <w:t>s</w:t>
      </w:r>
      <w:proofErr w:type="spellEnd"/>
      <w:r w:rsidR="00EB1D9D">
        <w:t xml:space="preserve"> nav sankciju sarakstā. </w:t>
      </w:r>
    </w:p>
    <w:p w14:paraId="7B3BF044" w14:textId="4F7BE618" w:rsidR="00725DF5" w:rsidRDefault="00910087" w:rsidP="007B26B1">
      <w:pPr>
        <w:jc w:val="both"/>
      </w:pPr>
      <w:r w:rsidRPr="00910087">
        <w:rPr>
          <w:b/>
        </w:rPr>
        <w:t>J.Rancāns</w:t>
      </w:r>
      <w:r w:rsidR="00725DF5">
        <w:t xml:space="preserve"> rezumē, ka datu bāzē nav bijis konkrētais kuģis</w:t>
      </w:r>
      <w:r>
        <w:t>.</w:t>
      </w:r>
    </w:p>
    <w:p w14:paraId="766B910E" w14:textId="34AC3B36" w:rsidR="00725DF5" w:rsidRDefault="00910087" w:rsidP="007B26B1">
      <w:pPr>
        <w:jc w:val="both"/>
      </w:pPr>
      <w:proofErr w:type="spellStart"/>
      <w:r w:rsidRPr="00910087">
        <w:rPr>
          <w:b/>
        </w:rPr>
        <w:t>U.Hmieļevskis</w:t>
      </w:r>
      <w:proofErr w:type="spellEnd"/>
      <w:r>
        <w:t xml:space="preserve"> norāda, ka,</w:t>
      </w:r>
      <w:r w:rsidR="00725DF5">
        <w:t xml:space="preserve"> skatoties </w:t>
      </w:r>
      <w:r w:rsidR="005F6DE3">
        <w:t>OFAC</w:t>
      </w:r>
      <w:r w:rsidR="00725DF5">
        <w:t xml:space="preserve"> sarakstā, </w:t>
      </w:r>
      <w:r w:rsidR="007B26B1">
        <w:t xml:space="preserve">kur var atrast informāciju par katru kompāniju un kuģi, redzam, ka </w:t>
      </w:r>
      <w:r w:rsidR="00725DF5">
        <w:t>konkrētais kuģis šajā sarakstā nav iekļauts, tā ir info</w:t>
      </w:r>
      <w:r w:rsidR="00F5421A">
        <w:t>rmācija</w:t>
      </w:r>
      <w:r w:rsidR="00725DF5">
        <w:t>, ar ko ikdienā strādā</w:t>
      </w:r>
      <w:r w:rsidR="00F5421A">
        <w:t>.</w:t>
      </w:r>
    </w:p>
    <w:p w14:paraId="41BA6BF8" w14:textId="5BE36507" w:rsidR="00725DF5" w:rsidRDefault="00725DF5" w:rsidP="001D380E">
      <w:pPr>
        <w:jc w:val="both"/>
      </w:pPr>
      <w:r w:rsidRPr="00F5421A">
        <w:rPr>
          <w:b/>
        </w:rPr>
        <w:t>J</w:t>
      </w:r>
      <w:r w:rsidR="00F5421A" w:rsidRPr="00F5421A">
        <w:rPr>
          <w:b/>
        </w:rPr>
        <w:t>.Rancāns</w:t>
      </w:r>
      <w:r w:rsidR="00F5421A">
        <w:t xml:space="preserve"> norāda, ka,</w:t>
      </w:r>
      <w:r>
        <w:t xml:space="preserve"> ja pareizi saprata, tad bija iekļauts patiesais labuma g</w:t>
      </w:r>
      <w:r w:rsidR="00F5421A">
        <w:t>uvējs no kuģa, nevis pats kuģis.</w:t>
      </w:r>
    </w:p>
    <w:p w14:paraId="27CCF3A5" w14:textId="44E38797" w:rsidR="00725DF5" w:rsidRDefault="00F5421A" w:rsidP="001D380E">
      <w:pPr>
        <w:jc w:val="both"/>
      </w:pPr>
      <w:r w:rsidRPr="00F5421A">
        <w:rPr>
          <w:b/>
        </w:rPr>
        <w:t>Z.Kalniņa-</w:t>
      </w:r>
      <w:proofErr w:type="spellStart"/>
      <w:r w:rsidRPr="00F5421A">
        <w:rPr>
          <w:b/>
        </w:rPr>
        <w:t>Lukaševica</w:t>
      </w:r>
      <w:proofErr w:type="spellEnd"/>
      <w:r>
        <w:t xml:space="preserve"> paskaidro, ka kolēģe K.Lī</w:t>
      </w:r>
      <w:r w:rsidR="00725DF5">
        <w:t>ce būs gatava detalizēti komentēt, bet varam re</w:t>
      </w:r>
      <w:r w:rsidR="000813F1">
        <w:t>dzēt</w:t>
      </w:r>
      <w:r w:rsidR="005F6DE3">
        <w:t xml:space="preserve">, ka </w:t>
      </w:r>
      <w:proofErr w:type="spellStart"/>
      <w:r w:rsidR="005F6DE3" w:rsidRPr="005F6DE3">
        <w:rPr>
          <w:i/>
        </w:rPr>
        <w:t>Mor</w:t>
      </w:r>
      <w:proofErr w:type="spellEnd"/>
      <w:r w:rsidR="005F6DE3" w:rsidRPr="005F6DE3">
        <w:rPr>
          <w:i/>
        </w:rPr>
        <w:t xml:space="preserve"> T</w:t>
      </w:r>
      <w:r w:rsidR="00725DF5" w:rsidRPr="005F6DE3">
        <w:rPr>
          <w:i/>
        </w:rPr>
        <w:t>rans</w:t>
      </w:r>
      <w:r w:rsidR="005F6DE3" w:rsidRPr="005F6DE3">
        <w:rPr>
          <w:i/>
        </w:rPr>
        <w:t xml:space="preserve"> </w:t>
      </w:r>
      <w:proofErr w:type="spellStart"/>
      <w:r w:rsidR="005F6DE3" w:rsidRPr="005F6DE3">
        <w:rPr>
          <w:i/>
        </w:rPr>
        <w:t>Servi</w:t>
      </w:r>
      <w:r w:rsidR="008C0170" w:rsidRPr="005F6DE3">
        <w:rPr>
          <w:i/>
        </w:rPr>
        <w:t>s</w:t>
      </w:r>
      <w:proofErr w:type="spellEnd"/>
      <w:r w:rsidR="008C0170">
        <w:t xml:space="preserve"> ir bijis iesaistīts Krievijas prettiesiskajās</w:t>
      </w:r>
      <w:r w:rsidR="00725DF5">
        <w:t xml:space="preserve"> darbībās Krimā</w:t>
      </w:r>
      <w:r w:rsidR="00760A62">
        <w:t>.</w:t>
      </w:r>
    </w:p>
    <w:p w14:paraId="7CABBFA7" w14:textId="38CA006B" w:rsidR="00725DF5" w:rsidRDefault="00725DF5" w:rsidP="001D380E">
      <w:pPr>
        <w:jc w:val="both"/>
      </w:pPr>
      <w:r w:rsidRPr="008C0170">
        <w:rPr>
          <w:b/>
        </w:rPr>
        <w:lastRenderedPageBreak/>
        <w:t>K.Līce</w:t>
      </w:r>
      <w:r>
        <w:t xml:space="preserve"> </w:t>
      </w:r>
      <w:r w:rsidR="008C0170">
        <w:t>informē, ka</w:t>
      </w:r>
      <w:r w:rsidR="00D85C22">
        <w:t xml:space="preserve"> 2018. gadā likumdevējs, grozot toreiz </w:t>
      </w:r>
      <w:r w:rsidR="00B32214">
        <w:t xml:space="preserve">Starptautisko un Latvijas Republikas nacionālo </w:t>
      </w:r>
      <w:r w:rsidR="00D85C22">
        <w:t>sankciju likumu,</w:t>
      </w:r>
      <w:r>
        <w:t xml:space="preserve"> pauda attieksmi par to, ko </w:t>
      </w:r>
      <w:r w:rsidR="00D85C22">
        <w:t xml:space="preserve">Latvija </w:t>
      </w:r>
      <w:r>
        <w:t xml:space="preserve">domā par </w:t>
      </w:r>
      <w:r w:rsidR="008C0170">
        <w:t>ASV nacionālajām sankcijām</w:t>
      </w:r>
      <w:r w:rsidR="00B32214">
        <w:t>, tajā skaitā OFAC</w:t>
      </w:r>
      <w:r w:rsidR="00D85C22">
        <w:t xml:space="preserve"> sankcijām, ņemot vērā šo sankciju ļoti būtisko ietekmi uz Latvijas finanšu un kapitāla tirgu</w:t>
      </w:r>
      <w:r w:rsidR="008C0170">
        <w:t>. Kolēģis no Finanšu izlūkošanas dienesta</w:t>
      </w:r>
      <w:r>
        <w:t xml:space="preserve"> norādīja, ka likumdevējs</w:t>
      </w:r>
      <w:r w:rsidR="004E1B1D">
        <w:t xml:space="preserve"> attieksmi ir noformulējis, ka publiskās personas nedrīkst slēgt līgumus un veikt maksājumus personām,</w:t>
      </w:r>
      <w:r>
        <w:t xml:space="preserve"> kas atrodas </w:t>
      </w:r>
      <w:r w:rsidR="00B32214">
        <w:t xml:space="preserve">ASV OFAC </w:t>
      </w:r>
      <w:r>
        <w:t>sankcijās.</w:t>
      </w:r>
    </w:p>
    <w:p w14:paraId="1875C408" w14:textId="41D3D4E7" w:rsidR="00725DF5" w:rsidRDefault="008C0170" w:rsidP="003E2A01">
      <w:pPr>
        <w:jc w:val="both"/>
      </w:pPr>
      <w:r>
        <w:t xml:space="preserve">Sankciju jomā un cīņā ar nelegāliem </w:t>
      </w:r>
      <w:r w:rsidR="00725DF5">
        <w:t>līdzekļiem Latvija uzsver riskos balstītu pieeju,</w:t>
      </w:r>
      <w:r w:rsidR="000664E8">
        <w:t xml:space="preserve"> kas nozīmē, ka tā ir nevis mehāniska pārbaudīšana pēc sarakstiem, jo sarakstos ne vienmēr atradīsies visi patiesā labuma guvēji,</w:t>
      </w:r>
      <w:r w:rsidR="00725DF5">
        <w:t xml:space="preserve"> </w:t>
      </w:r>
      <w:r>
        <w:t>bet tas ir ri</w:t>
      </w:r>
      <w:r w:rsidR="006968CF">
        <w:t>sku vērtējums. Attiecībā uz OFAC</w:t>
      </w:r>
      <w:r w:rsidR="00725DF5">
        <w:t xml:space="preserve"> sankcijām, </w:t>
      </w:r>
      <w:r w:rsidR="00C94186">
        <w:t xml:space="preserve">gan </w:t>
      </w:r>
      <w:r w:rsidR="006968CF">
        <w:t>Finanšu un kapitāla tirgus komisijas pārstāvis</w:t>
      </w:r>
      <w:r w:rsidR="00C94186">
        <w:t>,</w:t>
      </w:r>
      <w:r w:rsidR="00725DF5">
        <w:t xml:space="preserve"> gan </w:t>
      </w:r>
      <w:r>
        <w:t>Z.Kalniņa-</w:t>
      </w:r>
      <w:proofErr w:type="spellStart"/>
      <w:r>
        <w:t>Lukaševica</w:t>
      </w:r>
      <w:proofErr w:type="spellEnd"/>
      <w:r>
        <w:t xml:space="preserve"> uzsvēra divus</w:t>
      </w:r>
      <w:r w:rsidR="00725DF5">
        <w:t xml:space="preserve"> riskus, kas saist</w:t>
      </w:r>
      <w:r>
        <w:t>īti</w:t>
      </w:r>
      <w:r w:rsidR="00725DF5">
        <w:t xml:space="preserve"> ar </w:t>
      </w:r>
      <w:r w:rsidR="006968CF">
        <w:t>OFAC</w:t>
      </w:r>
      <w:r w:rsidR="00725DF5">
        <w:t xml:space="preserve"> sankcijām – ka </w:t>
      </w:r>
      <w:r>
        <w:t>ASV</w:t>
      </w:r>
      <w:r w:rsidR="00725DF5">
        <w:t xml:space="preserve"> to uzskatīs par savu sankciju pārkāpumu un vērsīsies pre</w:t>
      </w:r>
      <w:r>
        <w:t>t</w:t>
      </w:r>
      <w:r w:rsidR="00725DF5">
        <w:t xml:space="preserve"> tiem, kas </w:t>
      </w:r>
      <w:r>
        <w:t>sadarbojušies ar</w:t>
      </w:r>
      <w:r w:rsidR="00725DF5">
        <w:t xml:space="preserve"> </w:t>
      </w:r>
      <w:r w:rsidR="006968CF">
        <w:t>OFAC</w:t>
      </w:r>
      <w:r w:rsidR="00725DF5">
        <w:t xml:space="preserve"> sa</w:t>
      </w:r>
      <w:r>
        <w:t>nkcionēto personu un otrs, ka Latvijas</w:t>
      </w:r>
      <w:r w:rsidR="00725DF5">
        <w:t xml:space="preserve"> finanšu iestādes </w:t>
      </w:r>
      <w:r w:rsidR="00C94186">
        <w:t xml:space="preserve">neapkalpos un </w:t>
      </w:r>
      <w:r w:rsidR="00725DF5">
        <w:t>neizpildīs maks</w:t>
      </w:r>
      <w:r>
        <w:t>ājumus</w:t>
      </w:r>
      <w:r w:rsidR="00725DF5">
        <w:t>, kur</w:t>
      </w:r>
      <w:r w:rsidR="00C94186">
        <w:t xml:space="preserve"> iespējams maksājumu ķēdē un</w:t>
      </w:r>
      <w:r w:rsidR="00725DF5">
        <w:t xml:space="preserve"> līdzekļu </w:t>
      </w:r>
      <w:r w:rsidR="00C94186">
        <w:t>iegūšanā ir iesaistīts, līdzekļi</w:t>
      </w:r>
      <w:r w:rsidR="00725DF5">
        <w:t xml:space="preserve"> nonāk pie personām, kas </w:t>
      </w:r>
      <w:r w:rsidR="00C94186">
        <w:t xml:space="preserve">ir </w:t>
      </w:r>
      <w:r w:rsidR="006968CF">
        <w:t>OFAC</w:t>
      </w:r>
      <w:r>
        <w:t xml:space="preserve"> sarakstos.</w:t>
      </w:r>
      <w:r w:rsidR="00725DF5">
        <w:t xml:space="preserve"> Šie riski jāvērtē </w:t>
      </w:r>
      <w:r>
        <w:t>ikvienam</w:t>
      </w:r>
      <w:r w:rsidR="00725DF5">
        <w:t xml:space="preserve"> pie sadarbības. Ir atšķirība starp personām, kravu un iesp</w:t>
      </w:r>
      <w:r>
        <w:t>ējamiem</w:t>
      </w:r>
      <w:r w:rsidR="00725DF5">
        <w:t xml:space="preserve"> pat</w:t>
      </w:r>
      <w:r>
        <w:t>iesā</w:t>
      </w:r>
      <w:r w:rsidR="00725DF5">
        <w:t xml:space="preserve"> lab</w:t>
      </w:r>
      <w:r>
        <w:t>uma</w:t>
      </w:r>
      <w:r w:rsidR="00725DF5">
        <w:t xml:space="preserve"> guvējiem un kompānijām, kas atrodas </w:t>
      </w:r>
      <w:r w:rsidR="002B15E1">
        <w:t xml:space="preserve">ASV </w:t>
      </w:r>
      <w:r w:rsidR="00AE0D3F">
        <w:t>OFAC</w:t>
      </w:r>
      <w:r w:rsidR="002B15E1">
        <w:t xml:space="preserve"> sarakstos. Šajā gadījumā s</w:t>
      </w:r>
      <w:r w:rsidR="00725DF5">
        <w:t>ituācija ir kompleksa un gana sare</w:t>
      </w:r>
      <w:r w:rsidR="000E0EE6">
        <w:t xml:space="preserve">žģīta, </w:t>
      </w:r>
      <w:r w:rsidR="005D126E">
        <w:t xml:space="preserve">jo </w:t>
      </w:r>
      <w:r w:rsidR="000E0EE6">
        <w:t>sankcijas ir pret patiesā labuma</w:t>
      </w:r>
      <w:r w:rsidR="00725DF5">
        <w:t xml:space="preserve"> guvējiem, kas pirmajā uzmetienā </w:t>
      </w:r>
      <w:r w:rsidR="005D126E">
        <w:t>sarakstos</w:t>
      </w:r>
      <w:r w:rsidR="00725DF5">
        <w:t xml:space="preserve"> neparādās. Pēd</w:t>
      </w:r>
      <w:r w:rsidR="000E0EE6">
        <w:t>ējo</w:t>
      </w:r>
      <w:r w:rsidR="00725DF5">
        <w:t xml:space="preserve"> 2 gadu laikā </w:t>
      </w:r>
      <w:r w:rsidR="00382374">
        <w:t xml:space="preserve">esam ieguldījuši </w:t>
      </w:r>
      <w:r w:rsidR="00725DF5">
        <w:t>pūles un resursus</w:t>
      </w:r>
      <w:r w:rsidR="00382374">
        <w:t>,</w:t>
      </w:r>
      <w:r w:rsidR="00725DF5">
        <w:t xml:space="preserve"> lai kolēģus </w:t>
      </w:r>
      <w:r w:rsidR="00382374">
        <w:t xml:space="preserve">citās iestādēs un privātajā sektorā informētu </w:t>
      </w:r>
      <w:r w:rsidR="00725DF5">
        <w:t>par sankciju jaut</w:t>
      </w:r>
      <w:r w:rsidR="000E0EE6">
        <w:t>ājumu</w:t>
      </w:r>
      <w:r w:rsidR="00382374">
        <w:t xml:space="preserve"> specifiku. Kuģošana, transporta nozare ir viena no sarežģītākajām nozarēm, kā jau parlamentārā sekretāre minēja, vēl šogad šim jautājumam bija īpašs seminārs. </w:t>
      </w:r>
      <w:r w:rsidR="00483D0B">
        <w:t xml:space="preserve">Ārlietu ministrija </w:t>
      </w:r>
      <w:r w:rsidR="00382374">
        <w:t xml:space="preserve">regulāri </w:t>
      </w:r>
      <w:r w:rsidR="00483D0B">
        <w:t xml:space="preserve">saņem jautājumus </w:t>
      </w:r>
      <w:r w:rsidR="00725DF5">
        <w:t>par s</w:t>
      </w:r>
      <w:r w:rsidR="00483D0B">
        <w:t>ankciju piemērošanu, uz tiem vienmēr</w:t>
      </w:r>
      <w:r w:rsidR="00725DF5">
        <w:t xml:space="preserve"> cenšas atb</w:t>
      </w:r>
      <w:r w:rsidR="00483D0B">
        <w:t>ildēt</w:t>
      </w:r>
      <w:r w:rsidR="00382374">
        <w:t xml:space="preserve">. </w:t>
      </w:r>
      <w:r w:rsidR="00725DF5">
        <w:t xml:space="preserve">Šajā </w:t>
      </w:r>
      <w:r w:rsidR="00483D0B">
        <w:t>konkrētajā</w:t>
      </w:r>
      <w:r w:rsidR="00725DF5">
        <w:t xml:space="preserve"> gad</w:t>
      </w:r>
      <w:r w:rsidR="00483D0B">
        <w:t>ījumā nespēj iedomā</w:t>
      </w:r>
      <w:r w:rsidR="00725DF5">
        <w:t xml:space="preserve">ties, kā likuma līmenī vēl kaut kas vairāk </w:t>
      </w:r>
      <w:r w:rsidR="00483D0B">
        <w:t>varētu</w:t>
      </w:r>
      <w:r w:rsidR="00725DF5">
        <w:t xml:space="preserve"> tikt norādīts, likumdevējs ir prec</w:t>
      </w:r>
      <w:r w:rsidR="00B97CD2">
        <w:t xml:space="preserve">īzi pateicis, kas ir tie riski, ka līdzekļi nedrīkst nonākt pie šīm sankcionētajām personām. </w:t>
      </w:r>
      <w:r w:rsidR="00725DF5">
        <w:t xml:space="preserve">Specifiskajās </w:t>
      </w:r>
      <w:r w:rsidR="00AE0D3F">
        <w:t>OFAC</w:t>
      </w:r>
      <w:r w:rsidR="00725DF5">
        <w:t xml:space="preserve"> sankcijās rīcība mūsu izriet no </w:t>
      </w:r>
      <w:r w:rsidR="00483D0B">
        <w:t>likumdevēja</w:t>
      </w:r>
      <w:r w:rsidR="00725DF5">
        <w:t xml:space="preserve"> noteiktā ierobežojuma</w:t>
      </w:r>
      <w:r w:rsidR="00B97CD2">
        <w:t xml:space="preserve">. </w:t>
      </w:r>
      <w:r w:rsidR="00483D0B">
        <w:t>Ārlietu ministrija</w:t>
      </w:r>
      <w:r w:rsidR="00725DF5">
        <w:t xml:space="preserve"> </w:t>
      </w:r>
      <w:r w:rsidR="00C5544F">
        <w:t>atvērta</w:t>
      </w:r>
      <w:r w:rsidR="00725DF5">
        <w:t xml:space="preserve"> jaut</w:t>
      </w:r>
      <w:r w:rsidR="00483D0B">
        <w:t>ājumiem</w:t>
      </w:r>
      <w:r w:rsidR="00725DF5">
        <w:t>, konsultācijām, sadarbībai</w:t>
      </w:r>
      <w:r w:rsidR="00B97CD2">
        <w:t>.</w:t>
      </w:r>
    </w:p>
    <w:p w14:paraId="0C3AEDD1" w14:textId="4246261F" w:rsidR="00725DF5" w:rsidRDefault="00725DF5" w:rsidP="003D30B2">
      <w:pPr>
        <w:jc w:val="both"/>
      </w:pPr>
      <w:r w:rsidRPr="0033187C">
        <w:rPr>
          <w:b/>
        </w:rPr>
        <w:t>U.Sesks</w:t>
      </w:r>
      <w:r w:rsidR="00C80FBB">
        <w:t xml:space="preserve"> norāda, ka</w:t>
      </w:r>
      <w:r>
        <w:t xml:space="preserve"> šis gadījums lika daudziem dienestiem situāciju vērtēt, pēc pi</w:t>
      </w:r>
      <w:r w:rsidR="00C80FBB">
        <w:t>rmās ziņas konsultējās arī ar Ārlietu ministriju,</w:t>
      </w:r>
      <w:r>
        <w:t xml:space="preserve"> kā </w:t>
      </w:r>
      <w:r w:rsidR="000637BB">
        <w:t xml:space="preserve">LSEZ </w:t>
      </w:r>
      <w:r>
        <w:t xml:space="preserve">rīkoties. </w:t>
      </w:r>
      <w:r w:rsidR="000637BB">
        <w:t>Iezīmē, kādas ir procedūras – robežsardze, muita un tad informācija nonāk ostas tornī pie loča, kapteiņa, kas tajā brīdī dežurē. Ja redz, ka visas kompetentās institūcijas ir saskaņojušas, viņš nav tā persona, kura var pārbaudīt visos iespējamos reģistros, kā ir. Šajā gadījumā, ja viņš nebūtu konkrēto kuģi laidis iekšā, pret viņu būtu vērstas kaut kādas pretenzija</w:t>
      </w:r>
      <w:r w:rsidR="00ED26E5">
        <w:t>s, viņam nebija tāda iespēja. Zi</w:t>
      </w:r>
      <w:r w:rsidR="000637BB">
        <w:t>not, kā Ārlietu ministrijā strādā nodaļa, kuri ir sankciju tēmā</w:t>
      </w:r>
      <w:r w:rsidR="00ED26E5">
        <w:t>,</w:t>
      </w:r>
      <w:r w:rsidR="000637BB">
        <w:t xml:space="preserve"> un zinot, ka ir Jūras administrācija Satiksmes ministrijā</w:t>
      </w:r>
      <w:r w:rsidR="00ED26E5">
        <w:t>,</w:t>
      </w:r>
      <w:r w:rsidR="000637BB">
        <w:t xml:space="preserve"> un Satiksmes ministrijā tieši ir jāpievērš varbūt biežāk uzmanība gan kuģu kustībai, gan dzelzceļa vagonu kustībai, gan kravas automašīnu kustībai. Dzirdot, ka visas šīs institūcijas grib no sevis noņemt iesaisti vai atbildību lēmuma pieņemšanā, šeit prasās k</w:t>
      </w:r>
      <w:r w:rsidR="00ED26E5">
        <w:t>ādu normatīvo aktu izstrādāt. Jo</w:t>
      </w:r>
      <w:r w:rsidR="000637BB">
        <w:t xml:space="preserve"> šis pats kuģis, kurš dažas dienas bija Liepājā, nāca uz remontu. Tas ir viens no jautājumiem – kā atrunāt, ja ir sūce, ka grimst, vai arī nelaist, vai uz borta ir kāds slims pasažieris vai vēl kāda lieta. </w:t>
      </w:r>
      <w:r>
        <w:t>Pētīja pieejamajos reģistros,</w:t>
      </w:r>
      <w:r w:rsidR="000637BB">
        <w:t xml:space="preserve"> cik ir pieejas,</w:t>
      </w:r>
      <w:r>
        <w:t xml:space="preserve"> līdz galam nesaprot, vai konkrētajam kuģim –</w:t>
      </w:r>
      <w:r w:rsidR="000637BB">
        <w:t xml:space="preserve"> tur parādās vairāki īpašnieki, vai ir sankcijās</w:t>
      </w:r>
      <w:r w:rsidR="00ED26E5">
        <w:t>,</w:t>
      </w:r>
      <w:r w:rsidR="000637BB">
        <w:t xml:space="preserve"> vai nav un neviens to nevar paskaidrot. </w:t>
      </w:r>
      <w:r>
        <w:t>Jāizstr</w:t>
      </w:r>
      <w:r w:rsidR="0027300C">
        <w:t>ādā kaut kāda kārtība, sistēma ar normatīviem aktiem.</w:t>
      </w:r>
    </w:p>
    <w:p w14:paraId="6F54BB43" w14:textId="6BB8344F" w:rsidR="00725DF5" w:rsidRDefault="00B341BE" w:rsidP="003D30B2">
      <w:pPr>
        <w:jc w:val="both"/>
      </w:pPr>
      <w:r w:rsidRPr="0091151B">
        <w:rPr>
          <w:b/>
        </w:rPr>
        <w:t>J.Rancāns</w:t>
      </w:r>
      <w:r w:rsidR="00725DF5">
        <w:t xml:space="preserve"> </w:t>
      </w:r>
      <w:r w:rsidR="00B252DE">
        <w:t>rezumē, ka sēdei atvēlētais laiks ir beidzies</w:t>
      </w:r>
      <w:r w:rsidR="00725DF5">
        <w:t>. Ir radusies lielāka skaidrība par sankciju piemērošanu un procedūrām. Taisnība, ka nepieciešama politiska izšķiršanās, lai jautājumu vēl vairāk precizētu un izstrādātu norm</w:t>
      </w:r>
      <w:r w:rsidR="00B252DE">
        <w:t>atīvos</w:t>
      </w:r>
      <w:r w:rsidR="00725DF5">
        <w:t xml:space="preserve"> aktus.</w:t>
      </w:r>
    </w:p>
    <w:p w14:paraId="326A3419" w14:textId="762C3DF1" w:rsidR="00725DF5" w:rsidRDefault="00725DF5" w:rsidP="00BA5E52">
      <w:pPr>
        <w:jc w:val="both"/>
      </w:pPr>
      <w:r w:rsidRPr="00F002EB">
        <w:rPr>
          <w:b/>
        </w:rPr>
        <w:t>E.Šnore</w:t>
      </w:r>
      <w:r>
        <w:t xml:space="preserve"> piekrīt U.Seska secinājumam, ka šajā situācijā </w:t>
      </w:r>
      <w:r w:rsidR="002C6C42">
        <w:t xml:space="preserve">būtu </w:t>
      </w:r>
      <w:r>
        <w:t>nepieciešams normatīvais regulē</w:t>
      </w:r>
      <w:r w:rsidR="00895AD7">
        <w:t xml:space="preserve">jums. Ārlietu ministrijai šis politiskais uzstādījums </w:t>
      </w:r>
      <w:proofErr w:type="spellStart"/>
      <w:r w:rsidR="00895AD7" w:rsidRPr="009378FB">
        <w:rPr>
          <w:i/>
        </w:rPr>
        <w:t>Nord</w:t>
      </w:r>
      <w:proofErr w:type="spellEnd"/>
      <w:r w:rsidR="00895AD7" w:rsidRPr="009378FB">
        <w:rPr>
          <w:i/>
        </w:rPr>
        <w:t xml:space="preserve"> </w:t>
      </w:r>
      <w:proofErr w:type="spellStart"/>
      <w:r w:rsidR="00895AD7" w:rsidRPr="009378FB">
        <w:rPr>
          <w:i/>
        </w:rPr>
        <w:t>Stream</w:t>
      </w:r>
      <w:proofErr w:type="spellEnd"/>
      <w:r w:rsidR="00895AD7" w:rsidRPr="009378FB">
        <w:rPr>
          <w:i/>
        </w:rPr>
        <w:t xml:space="preserve"> 2</w:t>
      </w:r>
      <w:r>
        <w:t xml:space="preserve"> sakarībā būt</w:t>
      </w:r>
      <w:r w:rsidR="00895AD7">
        <w:t>u jānoformē rakstiski tieši attiecībā uz regulējumu</w:t>
      </w:r>
      <w:r w:rsidR="002C6C42">
        <w:t>, kas attiecās</w:t>
      </w:r>
      <w:r w:rsidR="00895AD7">
        <w:t xml:space="preserve"> uz tiem, kas </w:t>
      </w:r>
      <w:proofErr w:type="spellStart"/>
      <w:r w:rsidR="00895AD7" w:rsidRPr="009378FB">
        <w:rPr>
          <w:i/>
        </w:rPr>
        <w:t>Nord</w:t>
      </w:r>
      <w:proofErr w:type="spellEnd"/>
      <w:r w:rsidR="00895AD7" w:rsidRPr="009378FB">
        <w:rPr>
          <w:i/>
        </w:rPr>
        <w:t xml:space="preserve"> </w:t>
      </w:r>
      <w:proofErr w:type="spellStart"/>
      <w:r w:rsidR="00895AD7" w:rsidRPr="009378FB">
        <w:rPr>
          <w:i/>
        </w:rPr>
        <w:t>Stream</w:t>
      </w:r>
      <w:proofErr w:type="spellEnd"/>
      <w:r w:rsidR="00895AD7" w:rsidRPr="009378FB">
        <w:rPr>
          <w:i/>
        </w:rPr>
        <w:t xml:space="preserve"> 2</w:t>
      </w:r>
      <w:r w:rsidR="002C6C42">
        <w:t xml:space="preserve"> realizē</w:t>
      </w:r>
      <w:r w:rsidR="009378FB">
        <w:t>,</w:t>
      </w:r>
      <w:r w:rsidR="002C6C42">
        <w:t xml:space="preserve"> un viņu attiecību ar Latviju, ka viņi šeit nav gaidīti</w:t>
      </w:r>
      <w:r>
        <w:t>. Lai nebūtu jānosaka locim o</w:t>
      </w:r>
      <w:r w:rsidR="002C6C42">
        <w:t xml:space="preserve">stā, bet lai būtu skaidrs, kolīdz parādās teritoriālajos ūdeņos, ka konkrētie kuģi netiek Latvijā ielaisti. </w:t>
      </w:r>
      <w:r>
        <w:t>Drīzāk tas būtu aicinājums izpildvarai nākt ar savu priekšlikumu, kā šo jautājumu sakārtot.</w:t>
      </w:r>
    </w:p>
    <w:p w14:paraId="2CA5E86A" w14:textId="700A0D46" w:rsidR="00725DF5" w:rsidRDefault="00895AD7" w:rsidP="00CE766F">
      <w:pPr>
        <w:jc w:val="both"/>
      </w:pPr>
      <w:r w:rsidRPr="00895AD7">
        <w:rPr>
          <w:b/>
        </w:rPr>
        <w:t>J.Rancāns</w:t>
      </w:r>
      <w:r w:rsidR="00725DF5">
        <w:t xml:space="preserve"> pateicas par komentāru. </w:t>
      </w:r>
      <w:r>
        <w:t>Ārlietu ministrija</w:t>
      </w:r>
      <w:r w:rsidR="00725DF5">
        <w:t xml:space="preserve"> ir tā, kas veido mūsu ārpolitiku, tas</w:t>
      </w:r>
      <w:r w:rsidR="00D42314">
        <w:t xml:space="preserve"> </w:t>
      </w:r>
      <w:r w:rsidR="00725DF5">
        <w:t>būtu viņu kompetencē pievērst uzman</w:t>
      </w:r>
      <w:r w:rsidR="00D42314">
        <w:t>ību</w:t>
      </w:r>
      <w:r w:rsidR="00725DF5">
        <w:t xml:space="preserve"> šim </w:t>
      </w:r>
      <w:r w:rsidR="00BA5E52">
        <w:t xml:space="preserve">jautājumam </w:t>
      </w:r>
      <w:r w:rsidR="00725DF5">
        <w:t xml:space="preserve">un noformulēt valsts skatījumu </w:t>
      </w:r>
      <w:r w:rsidR="00BA5E52">
        <w:t xml:space="preserve">uz </w:t>
      </w:r>
      <w:r w:rsidR="00725DF5">
        <w:t xml:space="preserve">šīm lietām. </w:t>
      </w:r>
      <w:r w:rsidR="00BA5E52">
        <w:lastRenderedPageBreak/>
        <w:t>Ņemot vērā a</w:t>
      </w:r>
      <w:r w:rsidR="00725DF5">
        <w:t xml:space="preserve">rī </w:t>
      </w:r>
      <w:r w:rsidR="00BA5E52">
        <w:t xml:space="preserve">to, ko teica Finanšu izlūkošanas dienesta pārstāvis, </w:t>
      </w:r>
      <w:r w:rsidR="00725DF5">
        <w:t>ņemot vērā kopējās pozīcijas E</w:t>
      </w:r>
      <w:r w:rsidR="00D42314">
        <w:t>iropas Savienībā. Aicina Ārlietu ministriju</w:t>
      </w:r>
      <w:r w:rsidR="00725DF5">
        <w:t xml:space="preserve"> pievērst uzmanību šim jaut</w:t>
      </w:r>
      <w:r w:rsidR="00D42314">
        <w:t>ājumam</w:t>
      </w:r>
      <w:r w:rsidR="00725DF5">
        <w:t>, ja ir konkrēti norm</w:t>
      </w:r>
      <w:r w:rsidR="00D42314">
        <w:t>atīvie</w:t>
      </w:r>
      <w:r w:rsidR="00725DF5">
        <w:t xml:space="preserve"> </w:t>
      </w:r>
      <w:r w:rsidR="00154CEF">
        <w:t>akti apakšā, ir gatavi pieņemt un izskatīt.</w:t>
      </w:r>
    </w:p>
    <w:p w14:paraId="4ED92F86" w14:textId="71203721" w:rsidR="00725DF5" w:rsidRDefault="00D42314" w:rsidP="00CE766F">
      <w:pPr>
        <w:jc w:val="both"/>
      </w:pPr>
      <w:r w:rsidRPr="002E2F89">
        <w:rPr>
          <w:b/>
        </w:rPr>
        <w:t>Z.Kalniņa-</w:t>
      </w:r>
      <w:proofErr w:type="spellStart"/>
      <w:r w:rsidRPr="002E2F89">
        <w:rPr>
          <w:b/>
        </w:rPr>
        <w:t>Lukaševica</w:t>
      </w:r>
      <w:proofErr w:type="spellEnd"/>
      <w:r>
        <w:t xml:space="preserve"> norāda, ka ministrija ir analizējusi situāciju, tās ieskatā normatīvie</w:t>
      </w:r>
      <w:r w:rsidR="00725DF5">
        <w:t xml:space="preserve"> akti ir skaidri, sistēm</w:t>
      </w:r>
      <w:r>
        <w:t>a</w:t>
      </w:r>
      <w:r w:rsidR="00725DF5">
        <w:t xml:space="preserve"> ir </w:t>
      </w:r>
      <w:r w:rsidR="00CE766F">
        <w:t xml:space="preserve">valstī </w:t>
      </w:r>
      <w:r w:rsidR="00725DF5">
        <w:t>definēta. Tā balstās uz risku vad</w:t>
      </w:r>
      <w:r w:rsidR="00CE766F">
        <w:t xml:space="preserve">ības sistēmām, subjektos, kas iesaistās darījumos ar iespējamām sankcionētajām personām. Ne velti 4. februārī bija īpašs seminārs tieši transporta un loģistikas jomā iesaistītajiem uzņēmumiem, subjektiem, kur bija īpaši pieaicināta arī LSEZ pārvalde. </w:t>
      </w:r>
      <w:r w:rsidR="00037F94">
        <w:t>Visticamāk,</w:t>
      </w:r>
      <w:r w:rsidR="00CE766F">
        <w:t xml:space="preserve"> pēc šī semināra vēl nav izveidota risku vadības sistēma, jo tas nenozīmē, ka tikai locis skatās, bet ir jābūt risku vadības sistēmai izveidotai. Kā U.Sesks teica, var ieraudzīt, ka kuģis ir ar Krievijas uzņēmumiem saistīts, tātad tajā brīdī ir jāiedarbojas risku vadības sistēmai, kur nevis locis, bet atbildīgā amatpersona ostā, izvērtē un ierauga šos patiesā labuma guvējus. </w:t>
      </w:r>
      <w:r w:rsidR="00725DF5">
        <w:t>Tas, ko varam darīt, redzot situāciju, atkārtoti sasaukt mācību semināru, arī att</w:t>
      </w:r>
      <w:r>
        <w:t>iecībā</w:t>
      </w:r>
      <w:r w:rsidR="00725DF5">
        <w:t xml:space="preserve"> uz ost</w:t>
      </w:r>
      <w:r w:rsidR="00037F94">
        <w:t>ā</w:t>
      </w:r>
      <w:r w:rsidR="00725DF5">
        <w:t>m un</w:t>
      </w:r>
      <w:r w:rsidR="00CE766F">
        <w:t xml:space="preserve"> ar tām</w:t>
      </w:r>
      <w:r w:rsidR="00725DF5">
        <w:t xml:space="preserve"> ministrijām, kas iesaistītas atļauju došanā. Jo norm</w:t>
      </w:r>
      <w:r>
        <w:t>atīvie</w:t>
      </w:r>
      <w:r w:rsidR="00725DF5">
        <w:t xml:space="preserve"> akti skaidri pasaka, ka kompānijām un publ</w:t>
      </w:r>
      <w:r>
        <w:t>iskajam</w:t>
      </w:r>
      <w:r w:rsidR="00037F94">
        <w:t xml:space="preserve"> sektoram jāievēro OFAC</w:t>
      </w:r>
      <w:r w:rsidR="00CE766F">
        <w:t xml:space="preserve"> sankcijas, jāveic risku anal</w:t>
      </w:r>
      <w:r w:rsidR="00037F94">
        <w:t>īze un jāspēj ieraudzīt patiesā</w:t>
      </w:r>
      <w:r w:rsidR="00CE766F">
        <w:t xml:space="preserve"> labuma guvēji. Šajā brīdī acīmredzot nav paspēts mācībās uzzināto pielietot praksē. Lai būtu dubult</w:t>
      </w:r>
      <w:r w:rsidR="00037F94">
        <w:t xml:space="preserve">ā </w:t>
      </w:r>
      <w:r w:rsidR="00CE766F">
        <w:t>droši, varam atkārtot šādu izglītojošu semināru, pārbaudīt, lai visi zina savas funkcijas un apzinās, cik liela atbildība ir kārtīgas risku vadības sistēmas izveid</w:t>
      </w:r>
      <w:bookmarkStart w:id="0" w:name="_GoBack"/>
      <w:bookmarkEnd w:id="0"/>
      <w:r w:rsidR="00CE766F">
        <w:t>ē.</w:t>
      </w:r>
    </w:p>
    <w:p w14:paraId="2D4A7E78" w14:textId="44E1CBFF" w:rsidR="00725DF5" w:rsidRDefault="00D42314" w:rsidP="00CE766F">
      <w:pPr>
        <w:jc w:val="both"/>
      </w:pPr>
      <w:r w:rsidRPr="00D42314">
        <w:rPr>
          <w:b/>
        </w:rPr>
        <w:t>J.Rancāns</w:t>
      </w:r>
      <w:r w:rsidR="00725DF5">
        <w:t xml:space="preserve"> </w:t>
      </w:r>
      <w:r w:rsidR="002E2F89">
        <w:t>nobeigumā norāda</w:t>
      </w:r>
      <w:r w:rsidR="00CE766F">
        <w:t xml:space="preserve">, ka Liepāja, kā no skaidrojuma saprata, </w:t>
      </w:r>
      <w:r w:rsidR="00725DF5">
        <w:t>neredzēja saistību starp kuģiem un sankcionēto pati</w:t>
      </w:r>
      <w:r w:rsidR="00CE766F">
        <w:t>esā labuma guvēju. Šeit būtu ko strādāt, lai būtu turpmāk iespējams ieraudzīt pašai ostai savlaicīgi, ka ir sankcionēts konkrētā kuģa patiesais labuma guvējs un attiecīgi viņi varētu, pamatojoties uz šo informāciju, nestāties darījuma attiecībās ar šo konkrēto personu.</w:t>
      </w:r>
    </w:p>
    <w:p w14:paraId="255BD52C" w14:textId="453554C8" w:rsidR="00CE766F" w:rsidRDefault="00CE766F" w:rsidP="00CE766F">
      <w:pPr>
        <w:jc w:val="both"/>
      </w:pPr>
      <w:r w:rsidRPr="00E41001">
        <w:rPr>
          <w:b/>
        </w:rPr>
        <w:t>J.Rancāns</w:t>
      </w:r>
      <w:r>
        <w:t xml:space="preserve"> slēdz sēdi.</w:t>
      </w:r>
    </w:p>
    <w:p w14:paraId="1DE28DA6" w14:textId="77777777" w:rsidR="00725DF5" w:rsidRDefault="00725DF5" w:rsidP="00725DF5"/>
    <w:p w14:paraId="51F567EC" w14:textId="5DEE5913" w:rsidR="000D7078" w:rsidRDefault="000D7078" w:rsidP="000D7078">
      <w:pPr>
        <w:jc w:val="both"/>
        <w:rPr>
          <w:i/>
          <w:iCs/>
        </w:rPr>
      </w:pPr>
      <w:r w:rsidRPr="00A56268">
        <w:rPr>
          <w:i/>
          <w:iCs/>
        </w:rPr>
        <w:t>Pielikumā</w:t>
      </w:r>
      <w:r w:rsidR="006478A2" w:rsidRPr="00A56268">
        <w:rPr>
          <w:i/>
          <w:iCs/>
        </w:rPr>
        <w:t>:</w:t>
      </w:r>
      <w:r w:rsidRPr="00A56268">
        <w:rPr>
          <w:i/>
          <w:iCs/>
        </w:rPr>
        <w:t xml:space="preserve"> </w:t>
      </w:r>
      <w:r w:rsidR="002E2F89">
        <w:rPr>
          <w:i/>
          <w:iCs/>
        </w:rPr>
        <w:t>Liepājas Speciālās ekonomiskās zonas pārstāvju</w:t>
      </w:r>
      <w:r w:rsidR="0032005D">
        <w:rPr>
          <w:i/>
          <w:iCs/>
        </w:rPr>
        <w:t xml:space="preserve"> prezentācija</w:t>
      </w:r>
      <w:r w:rsidR="002E2F89">
        <w:rPr>
          <w:i/>
          <w:iCs/>
        </w:rPr>
        <w:t>.</w:t>
      </w:r>
    </w:p>
    <w:p w14:paraId="1BDC1D8C" w14:textId="6A109DB3" w:rsidR="002E2F89" w:rsidRDefault="002E2F89" w:rsidP="000D7078">
      <w:pPr>
        <w:jc w:val="both"/>
        <w:rPr>
          <w:i/>
          <w:iCs/>
        </w:rPr>
      </w:pPr>
    </w:p>
    <w:p w14:paraId="1A7EBEB6" w14:textId="77777777" w:rsidR="002E2F89" w:rsidRPr="00A56268" w:rsidRDefault="002E2F89" w:rsidP="000D7078">
      <w:pPr>
        <w:jc w:val="both"/>
        <w:rPr>
          <w:i/>
          <w:iCs/>
        </w:rPr>
      </w:pPr>
    </w:p>
    <w:p w14:paraId="42EE232F"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24"/>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4530" w14:textId="77777777" w:rsidR="00915EDA" w:rsidRDefault="00915EDA" w:rsidP="00FC6404">
      <w:r>
        <w:separator/>
      </w:r>
    </w:p>
  </w:endnote>
  <w:endnote w:type="continuationSeparator" w:id="0">
    <w:p w14:paraId="579CA483" w14:textId="77777777" w:rsidR="00915EDA" w:rsidRDefault="00915EDA"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666E1008" w:rsidR="009C0D13" w:rsidRDefault="009C0D13">
        <w:pPr>
          <w:pStyle w:val="Footer"/>
          <w:jc w:val="right"/>
        </w:pPr>
        <w:r>
          <w:fldChar w:fldCharType="begin"/>
        </w:r>
        <w:r>
          <w:instrText xml:space="preserve"> PAGE   \* MERGEFORMAT </w:instrText>
        </w:r>
        <w:r>
          <w:fldChar w:fldCharType="separate"/>
        </w:r>
        <w:r w:rsidR="00037F94">
          <w:rPr>
            <w:noProof/>
          </w:rPr>
          <w:t>13</w:t>
        </w:r>
        <w:r>
          <w:rPr>
            <w:noProof/>
          </w:rPr>
          <w:fldChar w:fldCharType="end"/>
        </w:r>
      </w:p>
    </w:sdtContent>
  </w:sdt>
  <w:p w14:paraId="7AFDC36D" w14:textId="77777777" w:rsidR="009C0D13" w:rsidRDefault="009C0D13"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A2C4A" w14:textId="77777777" w:rsidR="00915EDA" w:rsidRDefault="00915EDA" w:rsidP="00FC6404">
      <w:r>
        <w:separator/>
      </w:r>
    </w:p>
  </w:footnote>
  <w:footnote w:type="continuationSeparator" w:id="0">
    <w:p w14:paraId="4FE6C43C" w14:textId="77777777" w:rsidR="00915EDA" w:rsidRDefault="00915EDA"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4"/>
  </w:num>
  <w:num w:numId="3">
    <w:abstractNumId w:val="22"/>
  </w:num>
  <w:num w:numId="4">
    <w:abstractNumId w:val="23"/>
  </w:num>
  <w:num w:numId="5">
    <w:abstractNumId w:val="14"/>
  </w:num>
  <w:num w:numId="6">
    <w:abstractNumId w:val="2"/>
  </w:num>
  <w:num w:numId="7">
    <w:abstractNumId w:val="36"/>
  </w:num>
  <w:num w:numId="8">
    <w:abstractNumId w:val="3"/>
  </w:num>
  <w:num w:numId="9">
    <w:abstractNumId w:val="9"/>
  </w:num>
  <w:num w:numId="10">
    <w:abstractNumId w:val="8"/>
  </w:num>
  <w:num w:numId="11">
    <w:abstractNumId w:val="7"/>
  </w:num>
  <w:num w:numId="12">
    <w:abstractNumId w:val="35"/>
  </w:num>
  <w:num w:numId="13">
    <w:abstractNumId w:val="15"/>
  </w:num>
  <w:num w:numId="14">
    <w:abstractNumId w:val="32"/>
  </w:num>
  <w:num w:numId="15">
    <w:abstractNumId w:val="1"/>
  </w:num>
  <w:num w:numId="16">
    <w:abstractNumId w:val="33"/>
  </w:num>
  <w:num w:numId="17">
    <w:abstractNumId w:val="20"/>
  </w:num>
  <w:num w:numId="18">
    <w:abstractNumId w:val="10"/>
  </w:num>
  <w:num w:numId="19">
    <w:abstractNumId w:val="13"/>
  </w:num>
  <w:num w:numId="20">
    <w:abstractNumId w:val="38"/>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27"/>
  </w:num>
  <w:num w:numId="28">
    <w:abstractNumId w:val="11"/>
  </w:num>
  <w:num w:numId="29">
    <w:abstractNumId w:val="24"/>
  </w:num>
  <w:num w:numId="30">
    <w:abstractNumId w:val="19"/>
  </w:num>
  <w:num w:numId="31">
    <w:abstractNumId w:val="37"/>
  </w:num>
  <w:num w:numId="32">
    <w:abstractNumId w:val="25"/>
  </w:num>
  <w:num w:numId="33">
    <w:abstractNumId w:val="18"/>
  </w:num>
  <w:num w:numId="34">
    <w:abstractNumId w:val="17"/>
  </w:num>
  <w:num w:numId="35">
    <w:abstractNumId w:val="34"/>
  </w:num>
  <w:num w:numId="36">
    <w:abstractNumId w:val="16"/>
  </w:num>
  <w:num w:numId="37">
    <w:abstractNumId w:val="6"/>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ACE"/>
    <w:rsid w:val="0000170B"/>
    <w:rsid w:val="00001FAD"/>
    <w:rsid w:val="000027C8"/>
    <w:rsid w:val="000042D1"/>
    <w:rsid w:val="00004587"/>
    <w:rsid w:val="00004F5A"/>
    <w:rsid w:val="000077A9"/>
    <w:rsid w:val="00007BA6"/>
    <w:rsid w:val="00007D21"/>
    <w:rsid w:val="00007E69"/>
    <w:rsid w:val="00010645"/>
    <w:rsid w:val="00010B52"/>
    <w:rsid w:val="00011930"/>
    <w:rsid w:val="00011B3A"/>
    <w:rsid w:val="00011C09"/>
    <w:rsid w:val="000130F4"/>
    <w:rsid w:val="00013ECF"/>
    <w:rsid w:val="00015149"/>
    <w:rsid w:val="00016BF3"/>
    <w:rsid w:val="00016FAA"/>
    <w:rsid w:val="00020D42"/>
    <w:rsid w:val="00021239"/>
    <w:rsid w:val="00021D09"/>
    <w:rsid w:val="000225E1"/>
    <w:rsid w:val="000240BC"/>
    <w:rsid w:val="00024116"/>
    <w:rsid w:val="0002455F"/>
    <w:rsid w:val="00024CE8"/>
    <w:rsid w:val="00024FBA"/>
    <w:rsid w:val="00027022"/>
    <w:rsid w:val="00030543"/>
    <w:rsid w:val="0003230B"/>
    <w:rsid w:val="000326DC"/>
    <w:rsid w:val="00036ACE"/>
    <w:rsid w:val="00037089"/>
    <w:rsid w:val="00037A23"/>
    <w:rsid w:val="00037F94"/>
    <w:rsid w:val="000403FA"/>
    <w:rsid w:val="00040AA0"/>
    <w:rsid w:val="00040D17"/>
    <w:rsid w:val="000419BB"/>
    <w:rsid w:val="00041D66"/>
    <w:rsid w:val="000420EA"/>
    <w:rsid w:val="00043360"/>
    <w:rsid w:val="000444CD"/>
    <w:rsid w:val="000446AA"/>
    <w:rsid w:val="00044FF7"/>
    <w:rsid w:val="000466CE"/>
    <w:rsid w:val="00050853"/>
    <w:rsid w:val="000512EB"/>
    <w:rsid w:val="000516D7"/>
    <w:rsid w:val="00051887"/>
    <w:rsid w:val="00052AFB"/>
    <w:rsid w:val="00054FCB"/>
    <w:rsid w:val="00055537"/>
    <w:rsid w:val="00055D6B"/>
    <w:rsid w:val="00060B9F"/>
    <w:rsid w:val="00061E4A"/>
    <w:rsid w:val="0006201F"/>
    <w:rsid w:val="00062F00"/>
    <w:rsid w:val="00062F21"/>
    <w:rsid w:val="00062FDD"/>
    <w:rsid w:val="0006352B"/>
    <w:rsid w:val="000637BB"/>
    <w:rsid w:val="00064F85"/>
    <w:rsid w:val="00065F68"/>
    <w:rsid w:val="000660E8"/>
    <w:rsid w:val="00066189"/>
    <w:rsid w:val="0006645D"/>
    <w:rsid w:val="000664E8"/>
    <w:rsid w:val="0007030E"/>
    <w:rsid w:val="00070A8A"/>
    <w:rsid w:val="00071E43"/>
    <w:rsid w:val="00072C3A"/>
    <w:rsid w:val="000738C1"/>
    <w:rsid w:val="00073E74"/>
    <w:rsid w:val="0007549F"/>
    <w:rsid w:val="00075C74"/>
    <w:rsid w:val="00076090"/>
    <w:rsid w:val="00076310"/>
    <w:rsid w:val="000765AA"/>
    <w:rsid w:val="00080757"/>
    <w:rsid w:val="00080A2B"/>
    <w:rsid w:val="000813F1"/>
    <w:rsid w:val="00082195"/>
    <w:rsid w:val="00082D16"/>
    <w:rsid w:val="00082E64"/>
    <w:rsid w:val="00083168"/>
    <w:rsid w:val="00083A1F"/>
    <w:rsid w:val="000841A7"/>
    <w:rsid w:val="000841FB"/>
    <w:rsid w:val="00085905"/>
    <w:rsid w:val="00086046"/>
    <w:rsid w:val="00086680"/>
    <w:rsid w:val="00091457"/>
    <w:rsid w:val="000935E4"/>
    <w:rsid w:val="000943DB"/>
    <w:rsid w:val="00094934"/>
    <w:rsid w:val="00095055"/>
    <w:rsid w:val="00095A84"/>
    <w:rsid w:val="00095D3A"/>
    <w:rsid w:val="000971E0"/>
    <w:rsid w:val="000A142A"/>
    <w:rsid w:val="000A48E6"/>
    <w:rsid w:val="000A5C10"/>
    <w:rsid w:val="000A5D0F"/>
    <w:rsid w:val="000A5EDE"/>
    <w:rsid w:val="000A6427"/>
    <w:rsid w:val="000A65A1"/>
    <w:rsid w:val="000A7178"/>
    <w:rsid w:val="000B1383"/>
    <w:rsid w:val="000B195A"/>
    <w:rsid w:val="000B3C27"/>
    <w:rsid w:val="000B3E2E"/>
    <w:rsid w:val="000B40FC"/>
    <w:rsid w:val="000B44C8"/>
    <w:rsid w:val="000B4529"/>
    <w:rsid w:val="000B4BCD"/>
    <w:rsid w:val="000B6AAE"/>
    <w:rsid w:val="000C103A"/>
    <w:rsid w:val="000C2DA5"/>
    <w:rsid w:val="000C6719"/>
    <w:rsid w:val="000C7251"/>
    <w:rsid w:val="000D0291"/>
    <w:rsid w:val="000D171A"/>
    <w:rsid w:val="000D26B9"/>
    <w:rsid w:val="000D288E"/>
    <w:rsid w:val="000D2D62"/>
    <w:rsid w:val="000D300E"/>
    <w:rsid w:val="000D3C94"/>
    <w:rsid w:val="000D559E"/>
    <w:rsid w:val="000D579E"/>
    <w:rsid w:val="000D7078"/>
    <w:rsid w:val="000D7387"/>
    <w:rsid w:val="000E041E"/>
    <w:rsid w:val="000E0A98"/>
    <w:rsid w:val="000E0EE6"/>
    <w:rsid w:val="000E299D"/>
    <w:rsid w:val="000E2EE5"/>
    <w:rsid w:val="000E3E51"/>
    <w:rsid w:val="000E4BE5"/>
    <w:rsid w:val="000E5940"/>
    <w:rsid w:val="000E6580"/>
    <w:rsid w:val="000E7913"/>
    <w:rsid w:val="000E7AE2"/>
    <w:rsid w:val="000F0A01"/>
    <w:rsid w:val="000F29B9"/>
    <w:rsid w:val="000F2BA7"/>
    <w:rsid w:val="000F2EF6"/>
    <w:rsid w:val="000F3F76"/>
    <w:rsid w:val="000F53FB"/>
    <w:rsid w:val="001001B4"/>
    <w:rsid w:val="0010024B"/>
    <w:rsid w:val="0010115F"/>
    <w:rsid w:val="001016FF"/>
    <w:rsid w:val="00101DB7"/>
    <w:rsid w:val="001030BC"/>
    <w:rsid w:val="00104237"/>
    <w:rsid w:val="00104B1B"/>
    <w:rsid w:val="00105D29"/>
    <w:rsid w:val="00106139"/>
    <w:rsid w:val="00107AE6"/>
    <w:rsid w:val="00112379"/>
    <w:rsid w:val="00112D0D"/>
    <w:rsid w:val="001132FE"/>
    <w:rsid w:val="001137AC"/>
    <w:rsid w:val="00117863"/>
    <w:rsid w:val="00120389"/>
    <w:rsid w:val="00120CFE"/>
    <w:rsid w:val="0012173B"/>
    <w:rsid w:val="00121971"/>
    <w:rsid w:val="00124A95"/>
    <w:rsid w:val="00125034"/>
    <w:rsid w:val="00125501"/>
    <w:rsid w:val="0012583B"/>
    <w:rsid w:val="00125FB6"/>
    <w:rsid w:val="001273E6"/>
    <w:rsid w:val="001277AF"/>
    <w:rsid w:val="001300E8"/>
    <w:rsid w:val="00130864"/>
    <w:rsid w:val="001328E3"/>
    <w:rsid w:val="00132ADA"/>
    <w:rsid w:val="00132C0E"/>
    <w:rsid w:val="0013319B"/>
    <w:rsid w:val="00133239"/>
    <w:rsid w:val="001363CF"/>
    <w:rsid w:val="00136A8A"/>
    <w:rsid w:val="0013784E"/>
    <w:rsid w:val="00140385"/>
    <w:rsid w:val="00142400"/>
    <w:rsid w:val="0014304B"/>
    <w:rsid w:val="00143478"/>
    <w:rsid w:val="00143B4C"/>
    <w:rsid w:val="00144039"/>
    <w:rsid w:val="001445E3"/>
    <w:rsid w:val="00145074"/>
    <w:rsid w:val="00150E68"/>
    <w:rsid w:val="001511CD"/>
    <w:rsid w:val="00151B5B"/>
    <w:rsid w:val="00152608"/>
    <w:rsid w:val="00153474"/>
    <w:rsid w:val="001537B5"/>
    <w:rsid w:val="00154CEF"/>
    <w:rsid w:val="00155887"/>
    <w:rsid w:val="00155C36"/>
    <w:rsid w:val="001568E0"/>
    <w:rsid w:val="00156DAA"/>
    <w:rsid w:val="00157B71"/>
    <w:rsid w:val="00161B37"/>
    <w:rsid w:val="0016225B"/>
    <w:rsid w:val="00163097"/>
    <w:rsid w:val="00163F75"/>
    <w:rsid w:val="001644AD"/>
    <w:rsid w:val="00165BE8"/>
    <w:rsid w:val="00166403"/>
    <w:rsid w:val="00166A3A"/>
    <w:rsid w:val="00166FE9"/>
    <w:rsid w:val="00167BB4"/>
    <w:rsid w:val="001702EE"/>
    <w:rsid w:val="001706C8"/>
    <w:rsid w:val="00170BA6"/>
    <w:rsid w:val="00171598"/>
    <w:rsid w:val="00171D58"/>
    <w:rsid w:val="001738C7"/>
    <w:rsid w:val="0017499B"/>
    <w:rsid w:val="0017537F"/>
    <w:rsid w:val="0017796E"/>
    <w:rsid w:val="001809FB"/>
    <w:rsid w:val="001815CB"/>
    <w:rsid w:val="00182848"/>
    <w:rsid w:val="0018451F"/>
    <w:rsid w:val="00184D04"/>
    <w:rsid w:val="00184E35"/>
    <w:rsid w:val="00185EC2"/>
    <w:rsid w:val="00186BE8"/>
    <w:rsid w:val="001876D5"/>
    <w:rsid w:val="00187A64"/>
    <w:rsid w:val="0019090B"/>
    <w:rsid w:val="00190A8B"/>
    <w:rsid w:val="00192342"/>
    <w:rsid w:val="00192EF4"/>
    <w:rsid w:val="00193DC6"/>
    <w:rsid w:val="00195B35"/>
    <w:rsid w:val="00195D40"/>
    <w:rsid w:val="001A25BA"/>
    <w:rsid w:val="001A53EA"/>
    <w:rsid w:val="001A5CC2"/>
    <w:rsid w:val="001A73E2"/>
    <w:rsid w:val="001B03C6"/>
    <w:rsid w:val="001B05C9"/>
    <w:rsid w:val="001B0CB4"/>
    <w:rsid w:val="001B267F"/>
    <w:rsid w:val="001B27BB"/>
    <w:rsid w:val="001B41D5"/>
    <w:rsid w:val="001B43AA"/>
    <w:rsid w:val="001B5357"/>
    <w:rsid w:val="001B5D2C"/>
    <w:rsid w:val="001C1D4E"/>
    <w:rsid w:val="001C2F0F"/>
    <w:rsid w:val="001C3DDF"/>
    <w:rsid w:val="001C4B85"/>
    <w:rsid w:val="001C4CF6"/>
    <w:rsid w:val="001C57E6"/>
    <w:rsid w:val="001C5ABE"/>
    <w:rsid w:val="001C6D9E"/>
    <w:rsid w:val="001D0D3A"/>
    <w:rsid w:val="001D0E94"/>
    <w:rsid w:val="001D2289"/>
    <w:rsid w:val="001D380E"/>
    <w:rsid w:val="001D4427"/>
    <w:rsid w:val="001D486A"/>
    <w:rsid w:val="001D4E8A"/>
    <w:rsid w:val="001D5CBB"/>
    <w:rsid w:val="001D6032"/>
    <w:rsid w:val="001D6390"/>
    <w:rsid w:val="001D69AC"/>
    <w:rsid w:val="001D794D"/>
    <w:rsid w:val="001E043D"/>
    <w:rsid w:val="001E0F5D"/>
    <w:rsid w:val="001E1839"/>
    <w:rsid w:val="001E19E6"/>
    <w:rsid w:val="001E1E0D"/>
    <w:rsid w:val="001E2EC1"/>
    <w:rsid w:val="001E3A8A"/>
    <w:rsid w:val="001E3B9F"/>
    <w:rsid w:val="001E6865"/>
    <w:rsid w:val="001E7063"/>
    <w:rsid w:val="001F0E47"/>
    <w:rsid w:val="001F1027"/>
    <w:rsid w:val="001F10D5"/>
    <w:rsid w:val="001F47D2"/>
    <w:rsid w:val="001F5845"/>
    <w:rsid w:val="001F5EF4"/>
    <w:rsid w:val="001F785E"/>
    <w:rsid w:val="00200410"/>
    <w:rsid w:val="002028D3"/>
    <w:rsid w:val="00204107"/>
    <w:rsid w:val="0020427D"/>
    <w:rsid w:val="0020491F"/>
    <w:rsid w:val="00205337"/>
    <w:rsid w:val="00205777"/>
    <w:rsid w:val="00205F4D"/>
    <w:rsid w:val="00206323"/>
    <w:rsid w:val="00206D03"/>
    <w:rsid w:val="00207C9F"/>
    <w:rsid w:val="0021133E"/>
    <w:rsid w:val="00211F70"/>
    <w:rsid w:val="00213060"/>
    <w:rsid w:val="0021336D"/>
    <w:rsid w:val="00213496"/>
    <w:rsid w:val="002136F0"/>
    <w:rsid w:val="002146E7"/>
    <w:rsid w:val="00214F3D"/>
    <w:rsid w:val="0021627B"/>
    <w:rsid w:val="00216FE0"/>
    <w:rsid w:val="00217CE2"/>
    <w:rsid w:val="00217F19"/>
    <w:rsid w:val="0022262B"/>
    <w:rsid w:val="002235C1"/>
    <w:rsid w:val="00224249"/>
    <w:rsid w:val="00224DA6"/>
    <w:rsid w:val="00225857"/>
    <w:rsid w:val="00226A49"/>
    <w:rsid w:val="002273BE"/>
    <w:rsid w:val="00230B4D"/>
    <w:rsid w:val="0023269A"/>
    <w:rsid w:val="00232706"/>
    <w:rsid w:val="00235B1F"/>
    <w:rsid w:val="0023695D"/>
    <w:rsid w:val="00237287"/>
    <w:rsid w:val="00240F96"/>
    <w:rsid w:val="0024191F"/>
    <w:rsid w:val="00242437"/>
    <w:rsid w:val="00243BE2"/>
    <w:rsid w:val="00246F88"/>
    <w:rsid w:val="0024789D"/>
    <w:rsid w:val="002478A1"/>
    <w:rsid w:val="00247A30"/>
    <w:rsid w:val="00247C54"/>
    <w:rsid w:val="002509E1"/>
    <w:rsid w:val="00250C9B"/>
    <w:rsid w:val="0025226F"/>
    <w:rsid w:val="00252AFD"/>
    <w:rsid w:val="00253CB4"/>
    <w:rsid w:val="00255AFF"/>
    <w:rsid w:val="0025620E"/>
    <w:rsid w:val="00256A38"/>
    <w:rsid w:val="00257510"/>
    <w:rsid w:val="00257664"/>
    <w:rsid w:val="0025785E"/>
    <w:rsid w:val="00260740"/>
    <w:rsid w:val="00261802"/>
    <w:rsid w:val="00261ACC"/>
    <w:rsid w:val="00262168"/>
    <w:rsid w:val="00262F96"/>
    <w:rsid w:val="00262FB9"/>
    <w:rsid w:val="00263FB0"/>
    <w:rsid w:val="00265144"/>
    <w:rsid w:val="002659CA"/>
    <w:rsid w:val="0026634C"/>
    <w:rsid w:val="00266F29"/>
    <w:rsid w:val="0026712B"/>
    <w:rsid w:val="00267466"/>
    <w:rsid w:val="002679D2"/>
    <w:rsid w:val="002709B3"/>
    <w:rsid w:val="00271699"/>
    <w:rsid w:val="00272130"/>
    <w:rsid w:val="0027300C"/>
    <w:rsid w:val="00273B66"/>
    <w:rsid w:val="00274605"/>
    <w:rsid w:val="002751D3"/>
    <w:rsid w:val="00275B34"/>
    <w:rsid w:val="00277FC2"/>
    <w:rsid w:val="00280018"/>
    <w:rsid w:val="002809B1"/>
    <w:rsid w:val="00280E87"/>
    <w:rsid w:val="00280F45"/>
    <w:rsid w:val="002812C8"/>
    <w:rsid w:val="00282589"/>
    <w:rsid w:val="002836AD"/>
    <w:rsid w:val="002836D6"/>
    <w:rsid w:val="00283C77"/>
    <w:rsid w:val="00284C4D"/>
    <w:rsid w:val="0028514D"/>
    <w:rsid w:val="00286434"/>
    <w:rsid w:val="002867C6"/>
    <w:rsid w:val="002867F9"/>
    <w:rsid w:val="00286BF3"/>
    <w:rsid w:val="002871B7"/>
    <w:rsid w:val="002876F2"/>
    <w:rsid w:val="0028784A"/>
    <w:rsid w:val="00287B0E"/>
    <w:rsid w:val="00287F07"/>
    <w:rsid w:val="002906F7"/>
    <w:rsid w:val="0029093A"/>
    <w:rsid w:val="00291889"/>
    <w:rsid w:val="00292399"/>
    <w:rsid w:val="00292BB0"/>
    <w:rsid w:val="00292D62"/>
    <w:rsid w:val="00292FA3"/>
    <w:rsid w:val="00293780"/>
    <w:rsid w:val="00295937"/>
    <w:rsid w:val="002960B9"/>
    <w:rsid w:val="002963DB"/>
    <w:rsid w:val="0029696B"/>
    <w:rsid w:val="00296E02"/>
    <w:rsid w:val="0029724C"/>
    <w:rsid w:val="002A228C"/>
    <w:rsid w:val="002A2658"/>
    <w:rsid w:val="002A3A44"/>
    <w:rsid w:val="002A4874"/>
    <w:rsid w:val="002A61DC"/>
    <w:rsid w:val="002A647A"/>
    <w:rsid w:val="002A65B1"/>
    <w:rsid w:val="002A6A5E"/>
    <w:rsid w:val="002A6E6C"/>
    <w:rsid w:val="002B0171"/>
    <w:rsid w:val="002B097A"/>
    <w:rsid w:val="002B1221"/>
    <w:rsid w:val="002B15E1"/>
    <w:rsid w:val="002B2925"/>
    <w:rsid w:val="002B3702"/>
    <w:rsid w:val="002B3C61"/>
    <w:rsid w:val="002B5673"/>
    <w:rsid w:val="002B6AE0"/>
    <w:rsid w:val="002B7191"/>
    <w:rsid w:val="002C0D9F"/>
    <w:rsid w:val="002C330D"/>
    <w:rsid w:val="002C69A8"/>
    <w:rsid w:val="002C6C42"/>
    <w:rsid w:val="002C716D"/>
    <w:rsid w:val="002C7537"/>
    <w:rsid w:val="002D0D0E"/>
    <w:rsid w:val="002D0E4D"/>
    <w:rsid w:val="002D21E4"/>
    <w:rsid w:val="002D3091"/>
    <w:rsid w:val="002D4169"/>
    <w:rsid w:val="002D59A3"/>
    <w:rsid w:val="002D6C66"/>
    <w:rsid w:val="002E11DB"/>
    <w:rsid w:val="002E123A"/>
    <w:rsid w:val="002E1D2F"/>
    <w:rsid w:val="002E2AE8"/>
    <w:rsid w:val="002E2F89"/>
    <w:rsid w:val="002E559F"/>
    <w:rsid w:val="002E6449"/>
    <w:rsid w:val="002E7989"/>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1126"/>
    <w:rsid w:val="003016AA"/>
    <w:rsid w:val="00301F39"/>
    <w:rsid w:val="00302260"/>
    <w:rsid w:val="00302C83"/>
    <w:rsid w:val="00302F56"/>
    <w:rsid w:val="00302FFD"/>
    <w:rsid w:val="003030B0"/>
    <w:rsid w:val="003035EE"/>
    <w:rsid w:val="00304054"/>
    <w:rsid w:val="003059B0"/>
    <w:rsid w:val="00306347"/>
    <w:rsid w:val="0030655D"/>
    <w:rsid w:val="00306D27"/>
    <w:rsid w:val="00307367"/>
    <w:rsid w:val="0031173C"/>
    <w:rsid w:val="003117F9"/>
    <w:rsid w:val="0031212E"/>
    <w:rsid w:val="00314217"/>
    <w:rsid w:val="0031627D"/>
    <w:rsid w:val="00317416"/>
    <w:rsid w:val="003178CF"/>
    <w:rsid w:val="00317B64"/>
    <w:rsid w:val="0032001D"/>
    <w:rsid w:val="0032005D"/>
    <w:rsid w:val="00320093"/>
    <w:rsid w:val="0032032D"/>
    <w:rsid w:val="00320361"/>
    <w:rsid w:val="0032068D"/>
    <w:rsid w:val="00320CEE"/>
    <w:rsid w:val="0032209B"/>
    <w:rsid w:val="003222A2"/>
    <w:rsid w:val="00322C24"/>
    <w:rsid w:val="003235EC"/>
    <w:rsid w:val="00324B55"/>
    <w:rsid w:val="00325A44"/>
    <w:rsid w:val="003260B6"/>
    <w:rsid w:val="003269E4"/>
    <w:rsid w:val="0032711C"/>
    <w:rsid w:val="003272CF"/>
    <w:rsid w:val="00327576"/>
    <w:rsid w:val="00327EAB"/>
    <w:rsid w:val="0033187C"/>
    <w:rsid w:val="00331A05"/>
    <w:rsid w:val="003321B8"/>
    <w:rsid w:val="0033273B"/>
    <w:rsid w:val="003331B2"/>
    <w:rsid w:val="003331E1"/>
    <w:rsid w:val="00333983"/>
    <w:rsid w:val="00334BEA"/>
    <w:rsid w:val="00334CBD"/>
    <w:rsid w:val="0033536E"/>
    <w:rsid w:val="00336699"/>
    <w:rsid w:val="00336C8E"/>
    <w:rsid w:val="0033717B"/>
    <w:rsid w:val="0033731B"/>
    <w:rsid w:val="0034033E"/>
    <w:rsid w:val="003403AC"/>
    <w:rsid w:val="003415F5"/>
    <w:rsid w:val="00341AE1"/>
    <w:rsid w:val="00342242"/>
    <w:rsid w:val="00342250"/>
    <w:rsid w:val="00343C29"/>
    <w:rsid w:val="00344771"/>
    <w:rsid w:val="00345C0D"/>
    <w:rsid w:val="0034643B"/>
    <w:rsid w:val="0034643D"/>
    <w:rsid w:val="00346E0D"/>
    <w:rsid w:val="00347A8B"/>
    <w:rsid w:val="0035006E"/>
    <w:rsid w:val="003523DE"/>
    <w:rsid w:val="00353CB8"/>
    <w:rsid w:val="00354B4B"/>
    <w:rsid w:val="00356CB5"/>
    <w:rsid w:val="00362309"/>
    <w:rsid w:val="003640E7"/>
    <w:rsid w:val="00366267"/>
    <w:rsid w:val="00370325"/>
    <w:rsid w:val="00370B13"/>
    <w:rsid w:val="00370D34"/>
    <w:rsid w:val="00371B6D"/>
    <w:rsid w:val="0037384E"/>
    <w:rsid w:val="0037484C"/>
    <w:rsid w:val="00375546"/>
    <w:rsid w:val="00375661"/>
    <w:rsid w:val="00375C40"/>
    <w:rsid w:val="00376ECB"/>
    <w:rsid w:val="00380D14"/>
    <w:rsid w:val="00382374"/>
    <w:rsid w:val="003829D2"/>
    <w:rsid w:val="00382F88"/>
    <w:rsid w:val="00383300"/>
    <w:rsid w:val="00383317"/>
    <w:rsid w:val="003862A9"/>
    <w:rsid w:val="003862CF"/>
    <w:rsid w:val="003869E2"/>
    <w:rsid w:val="00391164"/>
    <w:rsid w:val="00391A26"/>
    <w:rsid w:val="00392477"/>
    <w:rsid w:val="0039292F"/>
    <w:rsid w:val="00392F2A"/>
    <w:rsid w:val="0039356B"/>
    <w:rsid w:val="00394A37"/>
    <w:rsid w:val="00394E19"/>
    <w:rsid w:val="0039519B"/>
    <w:rsid w:val="00395413"/>
    <w:rsid w:val="0039599E"/>
    <w:rsid w:val="00395D19"/>
    <w:rsid w:val="003963E4"/>
    <w:rsid w:val="00397042"/>
    <w:rsid w:val="00397DC2"/>
    <w:rsid w:val="003A4161"/>
    <w:rsid w:val="003A4F25"/>
    <w:rsid w:val="003A52DF"/>
    <w:rsid w:val="003A52EB"/>
    <w:rsid w:val="003A573D"/>
    <w:rsid w:val="003A76E1"/>
    <w:rsid w:val="003B099E"/>
    <w:rsid w:val="003B1326"/>
    <w:rsid w:val="003B3D60"/>
    <w:rsid w:val="003B4485"/>
    <w:rsid w:val="003B5BFF"/>
    <w:rsid w:val="003B7B4C"/>
    <w:rsid w:val="003C06BC"/>
    <w:rsid w:val="003C18FF"/>
    <w:rsid w:val="003C2589"/>
    <w:rsid w:val="003C2BA2"/>
    <w:rsid w:val="003C33F4"/>
    <w:rsid w:val="003C43CF"/>
    <w:rsid w:val="003C54A3"/>
    <w:rsid w:val="003C57EC"/>
    <w:rsid w:val="003C676B"/>
    <w:rsid w:val="003C7141"/>
    <w:rsid w:val="003C756B"/>
    <w:rsid w:val="003C7939"/>
    <w:rsid w:val="003D0659"/>
    <w:rsid w:val="003D1F4D"/>
    <w:rsid w:val="003D1F93"/>
    <w:rsid w:val="003D20F2"/>
    <w:rsid w:val="003D2857"/>
    <w:rsid w:val="003D2CD7"/>
    <w:rsid w:val="003D30B2"/>
    <w:rsid w:val="003D478B"/>
    <w:rsid w:val="003D4996"/>
    <w:rsid w:val="003D62F7"/>
    <w:rsid w:val="003D69A0"/>
    <w:rsid w:val="003E04DF"/>
    <w:rsid w:val="003E0B63"/>
    <w:rsid w:val="003E1271"/>
    <w:rsid w:val="003E2A01"/>
    <w:rsid w:val="003E3B5E"/>
    <w:rsid w:val="003E64E0"/>
    <w:rsid w:val="003E7AD2"/>
    <w:rsid w:val="003F0D41"/>
    <w:rsid w:val="003F15E2"/>
    <w:rsid w:val="003F3D24"/>
    <w:rsid w:val="003F42FF"/>
    <w:rsid w:val="003F46A1"/>
    <w:rsid w:val="003F5069"/>
    <w:rsid w:val="003F5415"/>
    <w:rsid w:val="003F5B02"/>
    <w:rsid w:val="003F76A2"/>
    <w:rsid w:val="003F7CB5"/>
    <w:rsid w:val="0040014A"/>
    <w:rsid w:val="004015AD"/>
    <w:rsid w:val="00402A13"/>
    <w:rsid w:val="00402F2D"/>
    <w:rsid w:val="0040315E"/>
    <w:rsid w:val="004037AA"/>
    <w:rsid w:val="00405240"/>
    <w:rsid w:val="004058D8"/>
    <w:rsid w:val="0040651B"/>
    <w:rsid w:val="004073E9"/>
    <w:rsid w:val="00407A64"/>
    <w:rsid w:val="004106C7"/>
    <w:rsid w:val="00410784"/>
    <w:rsid w:val="00410AE6"/>
    <w:rsid w:val="00410DD4"/>
    <w:rsid w:val="004119D6"/>
    <w:rsid w:val="004119D7"/>
    <w:rsid w:val="00411EB0"/>
    <w:rsid w:val="00412929"/>
    <w:rsid w:val="00413248"/>
    <w:rsid w:val="00413B76"/>
    <w:rsid w:val="0041412E"/>
    <w:rsid w:val="0041420C"/>
    <w:rsid w:val="004143E7"/>
    <w:rsid w:val="00414753"/>
    <w:rsid w:val="00415216"/>
    <w:rsid w:val="0041621E"/>
    <w:rsid w:val="00416D75"/>
    <w:rsid w:val="00416EF9"/>
    <w:rsid w:val="00417146"/>
    <w:rsid w:val="004204B8"/>
    <w:rsid w:val="004205DA"/>
    <w:rsid w:val="004224E7"/>
    <w:rsid w:val="00422B70"/>
    <w:rsid w:val="00422F3B"/>
    <w:rsid w:val="00424CB9"/>
    <w:rsid w:val="00425D8A"/>
    <w:rsid w:val="00426990"/>
    <w:rsid w:val="00427087"/>
    <w:rsid w:val="00427965"/>
    <w:rsid w:val="00427AA4"/>
    <w:rsid w:val="00427B89"/>
    <w:rsid w:val="00427BEF"/>
    <w:rsid w:val="004304AA"/>
    <w:rsid w:val="00430854"/>
    <w:rsid w:val="00430C9D"/>
    <w:rsid w:val="00430F62"/>
    <w:rsid w:val="004315BE"/>
    <w:rsid w:val="004329AB"/>
    <w:rsid w:val="00433777"/>
    <w:rsid w:val="00433857"/>
    <w:rsid w:val="00433EB6"/>
    <w:rsid w:val="00434D79"/>
    <w:rsid w:val="004355C4"/>
    <w:rsid w:val="00435EA3"/>
    <w:rsid w:val="00437866"/>
    <w:rsid w:val="00437FE7"/>
    <w:rsid w:val="00440735"/>
    <w:rsid w:val="00440CE8"/>
    <w:rsid w:val="0044103C"/>
    <w:rsid w:val="0044160A"/>
    <w:rsid w:val="00444226"/>
    <w:rsid w:val="00444FFB"/>
    <w:rsid w:val="00446164"/>
    <w:rsid w:val="00446224"/>
    <w:rsid w:val="00446933"/>
    <w:rsid w:val="00446F7B"/>
    <w:rsid w:val="004471AD"/>
    <w:rsid w:val="0045152A"/>
    <w:rsid w:val="00451737"/>
    <w:rsid w:val="00451FB9"/>
    <w:rsid w:val="00452E6A"/>
    <w:rsid w:val="00452FB8"/>
    <w:rsid w:val="004532EB"/>
    <w:rsid w:val="0045332E"/>
    <w:rsid w:val="00453E0A"/>
    <w:rsid w:val="00453EAC"/>
    <w:rsid w:val="004546C9"/>
    <w:rsid w:val="00456686"/>
    <w:rsid w:val="00456742"/>
    <w:rsid w:val="00456EDA"/>
    <w:rsid w:val="00460556"/>
    <w:rsid w:val="004610D4"/>
    <w:rsid w:val="00462A01"/>
    <w:rsid w:val="00462B0A"/>
    <w:rsid w:val="00463E5E"/>
    <w:rsid w:val="00464380"/>
    <w:rsid w:val="0046481C"/>
    <w:rsid w:val="00465053"/>
    <w:rsid w:val="004662D0"/>
    <w:rsid w:val="00470256"/>
    <w:rsid w:val="00471A7A"/>
    <w:rsid w:val="0047216B"/>
    <w:rsid w:val="004746EC"/>
    <w:rsid w:val="00474A57"/>
    <w:rsid w:val="00474F06"/>
    <w:rsid w:val="00475798"/>
    <w:rsid w:val="004758CE"/>
    <w:rsid w:val="00476E12"/>
    <w:rsid w:val="00477723"/>
    <w:rsid w:val="00480F3E"/>
    <w:rsid w:val="004815D3"/>
    <w:rsid w:val="00481A8E"/>
    <w:rsid w:val="00481D07"/>
    <w:rsid w:val="004825CA"/>
    <w:rsid w:val="00482F16"/>
    <w:rsid w:val="00483D0B"/>
    <w:rsid w:val="0048489F"/>
    <w:rsid w:val="00484DBD"/>
    <w:rsid w:val="00490F8C"/>
    <w:rsid w:val="00491D38"/>
    <w:rsid w:val="0049334C"/>
    <w:rsid w:val="004934C1"/>
    <w:rsid w:val="00493C66"/>
    <w:rsid w:val="00495E4D"/>
    <w:rsid w:val="00496E2C"/>
    <w:rsid w:val="004A0D98"/>
    <w:rsid w:val="004A2354"/>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63FB"/>
    <w:rsid w:val="004B750E"/>
    <w:rsid w:val="004C00F7"/>
    <w:rsid w:val="004C0206"/>
    <w:rsid w:val="004C189B"/>
    <w:rsid w:val="004C2B8E"/>
    <w:rsid w:val="004C3C10"/>
    <w:rsid w:val="004C43D1"/>
    <w:rsid w:val="004C4584"/>
    <w:rsid w:val="004C4DAE"/>
    <w:rsid w:val="004C525C"/>
    <w:rsid w:val="004D036B"/>
    <w:rsid w:val="004D0517"/>
    <w:rsid w:val="004D1DD8"/>
    <w:rsid w:val="004D416A"/>
    <w:rsid w:val="004D589D"/>
    <w:rsid w:val="004D5BF3"/>
    <w:rsid w:val="004D6224"/>
    <w:rsid w:val="004D71BB"/>
    <w:rsid w:val="004E04D3"/>
    <w:rsid w:val="004E0C20"/>
    <w:rsid w:val="004E1127"/>
    <w:rsid w:val="004E1B1D"/>
    <w:rsid w:val="004E298F"/>
    <w:rsid w:val="004E4388"/>
    <w:rsid w:val="004E4F1E"/>
    <w:rsid w:val="004E5332"/>
    <w:rsid w:val="004E5A7E"/>
    <w:rsid w:val="004E6DA2"/>
    <w:rsid w:val="004E7B22"/>
    <w:rsid w:val="004F0C34"/>
    <w:rsid w:val="004F367F"/>
    <w:rsid w:val="004F38EB"/>
    <w:rsid w:val="004F497A"/>
    <w:rsid w:val="004F5092"/>
    <w:rsid w:val="004F5A03"/>
    <w:rsid w:val="004F7D3C"/>
    <w:rsid w:val="0050216E"/>
    <w:rsid w:val="00503EB8"/>
    <w:rsid w:val="005049C1"/>
    <w:rsid w:val="00504C4E"/>
    <w:rsid w:val="00505AC4"/>
    <w:rsid w:val="00506C1D"/>
    <w:rsid w:val="005101AF"/>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FD0"/>
    <w:rsid w:val="00521B9E"/>
    <w:rsid w:val="005230F5"/>
    <w:rsid w:val="00524285"/>
    <w:rsid w:val="00524323"/>
    <w:rsid w:val="00524C1C"/>
    <w:rsid w:val="00524F96"/>
    <w:rsid w:val="00525892"/>
    <w:rsid w:val="00526241"/>
    <w:rsid w:val="0053009D"/>
    <w:rsid w:val="00530666"/>
    <w:rsid w:val="00530A0B"/>
    <w:rsid w:val="005325F5"/>
    <w:rsid w:val="00532903"/>
    <w:rsid w:val="00532A51"/>
    <w:rsid w:val="00533A3D"/>
    <w:rsid w:val="00533AE3"/>
    <w:rsid w:val="00534069"/>
    <w:rsid w:val="00534172"/>
    <w:rsid w:val="00536E3D"/>
    <w:rsid w:val="00540228"/>
    <w:rsid w:val="00540C9A"/>
    <w:rsid w:val="005412B9"/>
    <w:rsid w:val="005420BA"/>
    <w:rsid w:val="00542E47"/>
    <w:rsid w:val="00542E7F"/>
    <w:rsid w:val="00544424"/>
    <w:rsid w:val="00545314"/>
    <w:rsid w:val="0054540D"/>
    <w:rsid w:val="005458F7"/>
    <w:rsid w:val="005463FE"/>
    <w:rsid w:val="00546529"/>
    <w:rsid w:val="00550CB1"/>
    <w:rsid w:val="005529AD"/>
    <w:rsid w:val="005531A9"/>
    <w:rsid w:val="005540A2"/>
    <w:rsid w:val="005541B3"/>
    <w:rsid w:val="00554A7D"/>
    <w:rsid w:val="00554BEB"/>
    <w:rsid w:val="00555497"/>
    <w:rsid w:val="00555809"/>
    <w:rsid w:val="00555F05"/>
    <w:rsid w:val="0055641B"/>
    <w:rsid w:val="00557A0E"/>
    <w:rsid w:val="00557B12"/>
    <w:rsid w:val="00557CFC"/>
    <w:rsid w:val="005602B3"/>
    <w:rsid w:val="005604C4"/>
    <w:rsid w:val="005647D7"/>
    <w:rsid w:val="00565EDC"/>
    <w:rsid w:val="005669E3"/>
    <w:rsid w:val="005708B0"/>
    <w:rsid w:val="00571340"/>
    <w:rsid w:val="00571C0B"/>
    <w:rsid w:val="0057277B"/>
    <w:rsid w:val="00576282"/>
    <w:rsid w:val="00581D32"/>
    <w:rsid w:val="0058204D"/>
    <w:rsid w:val="00583A05"/>
    <w:rsid w:val="00583B31"/>
    <w:rsid w:val="00584025"/>
    <w:rsid w:val="00585388"/>
    <w:rsid w:val="00585CF9"/>
    <w:rsid w:val="00586111"/>
    <w:rsid w:val="00586D4D"/>
    <w:rsid w:val="00587B6C"/>
    <w:rsid w:val="0059004C"/>
    <w:rsid w:val="00592179"/>
    <w:rsid w:val="00594149"/>
    <w:rsid w:val="00594BC8"/>
    <w:rsid w:val="005A02B7"/>
    <w:rsid w:val="005A04C7"/>
    <w:rsid w:val="005A0821"/>
    <w:rsid w:val="005A0E9E"/>
    <w:rsid w:val="005A1C9D"/>
    <w:rsid w:val="005A23AB"/>
    <w:rsid w:val="005A2D0A"/>
    <w:rsid w:val="005A34D8"/>
    <w:rsid w:val="005A6810"/>
    <w:rsid w:val="005A6A61"/>
    <w:rsid w:val="005A738C"/>
    <w:rsid w:val="005B091C"/>
    <w:rsid w:val="005B11F1"/>
    <w:rsid w:val="005B1AD6"/>
    <w:rsid w:val="005B2635"/>
    <w:rsid w:val="005B286D"/>
    <w:rsid w:val="005B2D81"/>
    <w:rsid w:val="005B2D84"/>
    <w:rsid w:val="005B2E0A"/>
    <w:rsid w:val="005B2E25"/>
    <w:rsid w:val="005B3F29"/>
    <w:rsid w:val="005B4ECA"/>
    <w:rsid w:val="005B531F"/>
    <w:rsid w:val="005B674D"/>
    <w:rsid w:val="005C1299"/>
    <w:rsid w:val="005C197C"/>
    <w:rsid w:val="005C2FC7"/>
    <w:rsid w:val="005C3AAF"/>
    <w:rsid w:val="005C5136"/>
    <w:rsid w:val="005C56DE"/>
    <w:rsid w:val="005D126E"/>
    <w:rsid w:val="005D1DFA"/>
    <w:rsid w:val="005D232B"/>
    <w:rsid w:val="005D232E"/>
    <w:rsid w:val="005D2560"/>
    <w:rsid w:val="005D2995"/>
    <w:rsid w:val="005D36E2"/>
    <w:rsid w:val="005D3786"/>
    <w:rsid w:val="005D3C06"/>
    <w:rsid w:val="005D4051"/>
    <w:rsid w:val="005D5826"/>
    <w:rsid w:val="005D6FDF"/>
    <w:rsid w:val="005E107F"/>
    <w:rsid w:val="005E1470"/>
    <w:rsid w:val="005E3054"/>
    <w:rsid w:val="005E39DA"/>
    <w:rsid w:val="005E3ABB"/>
    <w:rsid w:val="005E4C4C"/>
    <w:rsid w:val="005E698B"/>
    <w:rsid w:val="005E6A76"/>
    <w:rsid w:val="005E6FD9"/>
    <w:rsid w:val="005F03B6"/>
    <w:rsid w:val="005F0AAF"/>
    <w:rsid w:val="005F131B"/>
    <w:rsid w:val="005F2490"/>
    <w:rsid w:val="005F30D9"/>
    <w:rsid w:val="005F371D"/>
    <w:rsid w:val="005F3FAB"/>
    <w:rsid w:val="005F4A6E"/>
    <w:rsid w:val="005F4AD9"/>
    <w:rsid w:val="005F5AF0"/>
    <w:rsid w:val="005F5B4C"/>
    <w:rsid w:val="005F66FC"/>
    <w:rsid w:val="005F6DE3"/>
    <w:rsid w:val="006011C8"/>
    <w:rsid w:val="006017E5"/>
    <w:rsid w:val="00602293"/>
    <w:rsid w:val="006043D8"/>
    <w:rsid w:val="00605B36"/>
    <w:rsid w:val="00605B3D"/>
    <w:rsid w:val="00605DDD"/>
    <w:rsid w:val="00607443"/>
    <w:rsid w:val="0060790C"/>
    <w:rsid w:val="00610B47"/>
    <w:rsid w:val="00610E53"/>
    <w:rsid w:val="006117AD"/>
    <w:rsid w:val="00613043"/>
    <w:rsid w:val="00613079"/>
    <w:rsid w:val="006130E5"/>
    <w:rsid w:val="00613515"/>
    <w:rsid w:val="006139FD"/>
    <w:rsid w:val="00614EAD"/>
    <w:rsid w:val="0061668B"/>
    <w:rsid w:val="006203E6"/>
    <w:rsid w:val="00620421"/>
    <w:rsid w:val="00620CAE"/>
    <w:rsid w:val="0062198A"/>
    <w:rsid w:val="00622786"/>
    <w:rsid w:val="00624118"/>
    <w:rsid w:val="006252C2"/>
    <w:rsid w:val="006257FD"/>
    <w:rsid w:val="00626854"/>
    <w:rsid w:val="00626C3A"/>
    <w:rsid w:val="0062704E"/>
    <w:rsid w:val="006301DB"/>
    <w:rsid w:val="0063104E"/>
    <w:rsid w:val="00631301"/>
    <w:rsid w:val="0063135F"/>
    <w:rsid w:val="006314EF"/>
    <w:rsid w:val="006316F5"/>
    <w:rsid w:val="00631788"/>
    <w:rsid w:val="00634626"/>
    <w:rsid w:val="00634B7B"/>
    <w:rsid w:val="00635D45"/>
    <w:rsid w:val="006361AB"/>
    <w:rsid w:val="00636973"/>
    <w:rsid w:val="00640A73"/>
    <w:rsid w:val="00640D62"/>
    <w:rsid w:val="006415FE"/>
    <w:rsid w:val="00642935"/>
    <w:rsid w:val="006444A5"/>
    <w:rsid w:val="0064453F"/>
    <w:rsid w:val="006447EF"/>
    <w:rsid w:val="00644B46"/>
    <w:rsid w:val="00644D32"/>
    <w:rsid w:val="006462DF"/>
    <w:rsid w:val="006478A2"/>
    <w:rsid w:val="0065030A"/>
    <w:rsid w:val="00650766"/>
    <w:rsid w:val="0065211C"/>
    <w:rsid w:val="00653AD7"/>
    <w:rsid w:val="00653E14"/>
    <w:rsid w:val="00655966"/>
    <w:rsid w:val="0065735D"/>
    <w:rsid w:val="00657A15"/>
    <w:rsid w:val="00657B0F"/>
    <w:rsid w:val="006607D4"/>
    <w:rsid w:val="00660A59"/>
    <w:rsid w:val="006612D5"/>
    <w:rsid w:val="00661C89"/>
    <w:rsid w:val="006621EB"/>
    <w:rsid w:val="00662365"/>
    <w:rsid w:val="00663110"/>
    <w:rsid w:val="0066330E"/>
    <w:rsid w:val="00664816"/>
    <w:rsid w:val="006658CF"/>
    <w:rsid w:val="006658F1"/>
    <w:rsid w:val="00666184"/>
    <w:rsid w:val="0066678F"/>
    <w:rsid w:val="00667AC0"/>
    <w:rsid w:val="00670A84"/>
    <w:rsid w:val="00672A4D"/>
    <w:rsid w:val="00673DEC"/>
    <w:rsid w:val="00674603"/>
    <w:rsid w:val="00674811"/>
    <w:rsid w:val="00675C7A"/>
    <w:rsid w:val="00676412"/>
    <w:rsid w:val="00676B99"/>
    <w:rsid w:val="00677E9C"/>
    <w:rsid w:val="0068029E"/>
    <w:rsid w:val="00680D48"/>
    <w:rsid w:val="0068110D"/>
    <w:rsid w:val="00681969"/>
    <w:rsid w:val="00682589"/>
    <w:rsid w:val="00683984"/>
    <w:rsid w:val="00683F72"/>
    <w:rsid w:val="00686250"/>
    <w:rsid w:val="00691520"/>
    <w:rsid w:val="0069269C"/>
    <w:rsid w:val="00692E19"/>
    <w:rsid w:val="0069354B"/>
    <w:rsid w:val="00693951"/>
    <w:rsid w:val="00694634"/>
    <w:rsid w:val="00694B09"/>
    <w:rsid w:val="0069548A"/>
    <w:rsid w:val="0069559E"/>
    <w:rsid w:val="0069623D"/>
    <w:rsid w:val="006968CF"/>
    <w:rsid w:val="006A0D4F"/>
    <w:rsid w:val="006A10BD"/>
    <w:rsid w:val="006A27C5"/>
    <w:rsid w:val="006A2CF1"/>
    <w:rsid w:val="006A3519"/>
    <w:rsid w:val="006A53DF"/>
    <w:rsid w:val="006A576A"/>
    <w:rsid w:val="006A59F3"/>
    <w:rsid w:val="006A6AE0"/>
    <w:rsid w:val="006A74B7"/>
    <w:rsid w:val="006A7859"/>
    <w:rsid w:val="006B0925"/>
    <w:rsid w:val="006B1842"/>
    <w:rsid w:val="006B30A7"/>
    <w:rsid w:val="006B4695"/>
    <w:rsid w:val="006B4EEB"/>
    <w:rsid w:val="006B5CE2"/>
    <w:rsid w:val="006B5D0C"/>
    <w:rsid w:val="006B5EA2"/>
    <w:rsid w:val="006B69E5"/>
    <w:rsid w:val="006B7753"/>
    <w:rsid w:val="006C0F32"/>
    <w:rsid w:val="006C1568"/>
    <w:rsid w:val="006C158E"/>
    <w:rsid w:val="006C1B68"/>
    <w:rsid w:val="006C4536"/>
    <w:rsid w:val="006C4BA9"/>
    <w:rsid w:val="006C5B22"/>
    <w:rsid w:val="006C5E00"/>
    <w:rsid w:val="006C6969"/>
    <w:rsid w:val="006C6F64"/>
    <w:rsid w:val="006D0DC0"/>
    <w:rsid w:val="006D2006"/>
    <w:rsid w:val="006D4E33"/>
    <w:rsid w:val="006D6588"/>
    <w:rsid w:val="006D6E44"/>
    <w:rsid w:val="006D7B45"/>
    <w:rsid w:val="006D7DF2"/>
    <w:rsid w:val="006E01AB"/>
    <w:rsid w:val="006E1CBF"/>
    <w:rsid w:val="006E1CE0"/>
    <w:rsid w:val="006E2624"/>
    <w:rsid w:val="006E265D"/>
    <w:rsid w:val="006E2922"/>
    <w:rsid w:val="006E55A7"/>
    <w:rsid w:val="006E5C7D"/>
    <w:rsid w:val="006F0918"/>
    <w:rsid w:val="006F0FF5"/>
    <w:rsid w:val="006F146C"/>
    <w:rsid w:val="006F23BA"/>
    <w:rsid w:val="006F2594"/>
    <w:rsid w:val="006F455C"/>
    <w:rsid w:val="006F4DB2"/>
    <w:rsid w:val="006F4E74"/>
    <w:rsid w:val="006F4FCA"/>
    <w:rsid w:val="007000DB"/>
    <w:rsid w:val="00700C7E"/>
    <w:rsid w:val="00700E63"/>
    <w:rsid w:val="00702280"/>
    <w:rsid w:val="007030E8"/>
    <w:rsid w:val="00703101"/>
    <w:rsid w:val="00703395"/>
    <w:rsid w:val="00706948"/>
    <w:rsid w:val="00706995"/>
    <w:rsid w:val="00706AFF"/>
    <w:rsid w:val="007072B2"/>
    <w:rsid w:val="00707429"/>
    <w:rsid w:val="00707A29"/>
    <w:rsid w:val="007100C1"/>
    <w:rsid w:val="00710737"/>
    <w:rsid w:val="00710E58"/>
    <w:rsid w:val="007119D8"/>
    <w:rsid w:val="0071362B"/>
    <w:rsid w:val="00714E91"/>
    <w:rsid w:val="007174E8"/>
    <w:rsid w:val="007178A1"/>
    <w:rsid w:val="007203C4"/>
    <w:rsid w:val="00720BB8"/>
    <w:rsid w:val="00720D24"/>
    <w:rsid w:val="00722150"/>
    <w:rsid w:val="007225E5"/>
    <w:rsid w:val="00724AA8"/>
    <w:rsid w:val="007257DE"/>
    <w:rsid w:val="00725DF5"/>
    <w:rsid w:val="00725E5D"/>
    <w:rsid w:val="00726706"/>
    <w:rsid w:val="0072712A"/>
    <w:rsid w:val="00727679"/>
    <w:rsid w:val="00727B85"/>
    <w:rsid w:val="00727C1C"/>
    <w:rsid w:val="007308FE"/>
    <w:rsid w:val="0073132E"/>
    <w:rsid w:val="007315F9"/>
    <w:rsid w:val="00732A62"/>
    <w:rsid w:val="00732A7A"/>
    <w:rsid w:val="0073394B"/>
    <w:rsid w:val="007352A8"/>
    <w:rsid w:val="007358D2"/>
    <w:rsid w:val="00735964"/>
    <w:rsid w:val="0073668A"/>
    <w:rsid w:val="00740355"/>
    <w:rsid w:val="00740ED2"/>
    <w:rsid w:val="00741651"/>
    <w:rsid w:val="0074320E"/>
    <w:rsid w:val="007456F5"/>
    <w:rsid w:val="007473DE"/>
    <w:rsid w:val="00747DE3"/>
    <w:rsid w:val="0075055D"/>
    <w:rsid w:val="00751A07"/>
    <w:rsid w:val="00753312"/>
    <w:rsid w:val="0075421E"/>
    <w:rsid w:val="0075436C"/>
    <w:rsid w:val="007544C9"/>
    <w:rsid w:val="00754C25"/>
    <w:rsid w:val="00754F04"/>
    <w:rsid w:val="007556AA"/>
    <w:rsid w:val="007556D8"/>
    <w:rsid w:val="00755D26"/>
    <w:rsid w:val="0075687F"/>
    <w:rsid w:val="0076047C"/>
    <w:rsid w:val="00760A62"/>
    <w:rsid w:val="00762717"/>
    <w:rsid w:val="0076362C"/>
    <w:rsid w:val="0076382B"/>
    <w:rsid w:val="00763A7B"/>
    <w:rsid w:val="007648E5"/>
    <w:rsid w:val="00765926"/>
    <w:rsid w:val="0076772A"/>
    <w:rsid w:val="007679AC"/>
    <w:rsid w:val="007711A6"/>
    <w:rsid w:val="0077199B"/>
    <w:rsid w:val="00773E69"/>
    <w:rsid w:val="0077423F"/>
    <w:rsid w:val="00775C50"/>
    <w:rsid w:val="007768C4"/>
    <w:rsid w:val="007769B9"/>
    <w:rsid w:val="00776AC6"/>
    <w:rsid w:val="0077765B"/>
    <w:rsid w:val="00777E7A"/>
    <w:rsid w:val="0078161C"/>
    <w:rsid w:val="00782A39"/>
    <w:rsid w:val="00782C2E"/>
    <w:rsid w:val="007836B4"/>
    <w:rsid w:val="00784632"/>
    <w:rsid w:val="00784783"/>
    <w:rsid w:val="007861E5"/>
    <w:rsid w:val="0078631B"/>
    <w:rsid w:val="0078669E"/>
    <w:rsid w:val="00787847"/>
    <w:rsid w:val="00790396"/>
    <w:rsid w:val="0079108D"/>
    <w:rsid w:val="0079199C"/>
    <w:rsid w:val="00791F12"/>
    <w:rsid w:val="00792555"/>
    <w:rsid w:val="00793E1A"/>
    <w:rsid w:val="00794B17"/>
    <w:rsid w:val="00794E44"/>
    <w:rsid w:val="0079529B"/>
    <w:rsid w:val="007953A9"/>
    <w:rsid w:val="00797537"/>
    <w:rsid w:val="007A054B"/>
    <w:rsid w:val="007A5E63"/>
    <w:rsid w:val="007A5F12"/>
    <w:rsid w:val="007A6132"/>
    <w:rsid w:val="007A65E0"/>
    <w:rsid w:val="007A6B7F"/>
    <w:rsid w:val="007A6CAD"/>
    <w:rsid w:val="007A7100"/>
    <w:rsid w:val="007B0118"/>
    <w:rsid w:val="007B10C0"/>
    <w:rsid w:val="007B26B1"/>
    <w:rsid w:val="007B283C"/>
    <w:rsid w:val="007B2EE9"/>
    <w:rsid w:val="007B4589"/>
    <w:rsid w:val="007B52CD"/>
    <w:rsid w:val="007B5D00"/>
    <w:rsid w:val="007B64AA"/>
    <w:rsid w:val="007B6AF5"/>
    <w:rsid w:val="007B6F5B"/>
    <w:rsid w:val="007B75E1"/>
    <w:rsid w:val="007B7B76"/>
    <w:rsid w:val="007C01A2"/>
    <w:rsid w:val="007C0591"/>
    <w:rsid w:val="007C178C"/>
    <w:rsid w:val="007C427D"/>
    <w:rsid w:val="007C5BA0"/>
    <w:rsid w:val="007C60D1"/>
    <w:rsid w:val="007C6243"/>
    <w:rsid w:val="007C6E7D"/>
    <w:rsid w:val="007D08DD"/>
    <w:rsid w:val="007D0A9D"/>
    <w:rsid w:val="007D20A6"/>
    <w:rsid w:val="007D325A"/>
    <w:rsid w:val="007D383B"/>
    <w:rsid w:val="007D6F85"/>
    <w:rsid w:val="007E102F"/>
    <w:rsid w:val="007E1573"/>
    <w:rsid w:val="007E32EC"/>
    <w:rsid w:val="007E5278"/>
    <w:rsid w:val="007E5798"/>
    <w:rsid w:val="007E69CB"/>
    <w:rsid w:val="007E7C8F"/>
    <w:rsid w:val="007F1783"/>
    <w:rsid w:val="007F21D4"/>
    <w:rsid w:val="007F36E1"/>
    <w:rsid w:val="007F3803"/>
    <w:rsid w:val="007F495D"/>
    <w:rsid w:val="007F5449"/>
    <w:rsid w:val="007F678A"/>
    <w:rsid w:val="007F6A9E"/>
    <w:rsid w:val="007F7843"/>
    <w:rsid w:val="007F7D94"/>
    <w:rsid w:val="007F7E9C"/>
    <w:rsid w:val="00800B71"/>
    <w:rsid w:val="00801583"/>
    <w:rsid w:val="0080225A"/>
    <w:rsid w:val="0080335C"/>
    <w:rsid w:val="00803A93"/>
    <w:rsid w:val="00803E94"/>
    <w:rsid w:val="00804BE9"/>
    <w:rsid w:val="00804C29"/>
    <w:rsid w:val="008068C9"/>
    <w:rsid w:val="0080736D"/>
    <w:rsid w:val="00810ACB"/>
    <w:rsid w:val="00810DA6"/>
    <w:rsid w:val="0081143C"/>
    <w:rsid w:val="008120DC"/>
    <w:rsid w:val="0081372B"/>
    <w:rsid w:val="00813C23"/>
    <w:rsid w:val="00814704"/>
    <w:rsid w:val="00814855"/>
    <w:rsid w:val="00817633"/>
    <w:rsid w:val="008179BF"/>
    <w:rsid w:val="008201D0"/>
    <w:rsid w:val="0082070C"/>
    <w:rsid w:val="008219FE"/>
    <w:rsid w:val="00821C1C"/>
    <w:rsid w:val="008227E6"/>
    <w:rsid w:val="00823A9C"/>
    <w:rsid w:val="00824402"/>
    <w:rsid w:val="00824A08"/>
    <w:rsid w:val="008266E7"/>
    <w:rsid w:val="00827254"/>
    <w:rsid w:val="00830C35"/>
    <w:rsid w:val="00834C15"/>
    <w:rsid w:val="00836FDA"/>
    <w:rsid w:val="00837883"/>
    <w:rsid w:val="00837B5B"/>
    <w:rsid w:val="00841111"/>
    <w:rsid w:val="008418E9"/>
    <w:rsid w:val="00841B56"/>
    <w:rsid w:val="0084224C"/>
    <w:rsid w:val="00842E1F"/>
    <w:rsid w:val="00844D11"/>
    <w:rsid w:val="008462C5"/>
    <w:rsid w:val="00846CB7"/>
    <w:rsid w:val="008509F3"/>
    <w:rsid w:val="00851968"/>
    <w:rsid w:val="00851A2B"/>
    <w:rsid w:val="00851BE7"/>
    <w:rsid w:val="00851C82"/>
    <w:rsid w:val="00852B85"/>
    <w:rsid w:val="0085330A"/>
    <w:rsid w:val="008536A0"/>
    <w:rsid w:val="008543FF"/>
    <w:rsid w:val="00855044"/>
    <w:rsid w:val="008551BB"/>
    <w:rsid w:val="00860CF1"/>
    <w:rsid w:val="008612E3"/>
    <w:rsid w:val="00862881"/>
    <w:rsid w:val="00863034"/>
    <w:rsid w:val="0086318E"/>
    <w:rsid w:val="00863991"/>
    <w:rsid w:val="00863FC8"/>
    <w:rsid w:val="00864A6A"/>
    <w:rsid w:val="00865F08"/>
    <w:rsid w:val="00867AFF"/>
    <w:rsid w:val="00867E39"/>
    <w:rsid w:val="008713E4"/>
    <w:rsid w:val="00872D8C"/>
    <w:rsid w:val="0087338C"/>
    <w:rsid w:val="00874B30"/>
    <w:rsid w:val="008755B4"/>
    <w:rsid w:val="00875686"/>
    <w:rsid w:val="008769DB"/>
    <w:rsid w:val="00880EE6"/>
    <w:rsid w:val="00881234"/>
    <w:rsid w:val="0088190B"/>
    <w:rsid w:val="0088526D"/>
    <w:rsid w:val="00885F25"/>
    <w:rsid w:val="00886BF4"/>
    <w:rsid w:val="0088711B"/>
    <w:rsid w:val="008902D1"/>
    <w:rsid w:val="00890419"/>
    <w:rsid w:val="008925A8"/>
    <w:rsid w:val="00893432"/>
    <w:rsid w:val="00893CED"/>
    <w:rsid w:val="00894316"/>
    <w:rsid w:val="00894908"/>
    <w:rsid w:val="008959DD"/>
    <w:rsid w:val="00895AD7"/>
    <w:rsid w:val="00895B89"/>
    <w:rsid w:val="008978A9"/>
    <w:rsid w:val="008A0B81"/>
    <w:rsid w:val="008A1803"/>
    <w:rsid w:val="008A236A"/>
    <w:rsid w:val="008A3A44"/>
    <w:rsid w:val="008A3EAA"/>
    <w:rsid w:val="008A44E5"/>
    <w:rsid w:val="008A45A1"/>
    <w:rsid w:val="008A4CB0"/>
    <w:rsid w:val="008A6F23"/>
    <w:rsid w:val="008B0392"/>
    <w:rsid w:val="008B0BE6"/>
    <w:rsid w:val="008B10F0"/>
    <w:rsid w:val="008B12F0"/>
    <w:rsid w:val="008B1CB4"/>
    <w:rsid w:val="008B1EE9"/>
    <w:rsid w:val="008B2519"/>
    <w:rsid w:val="008B37CC"/>
    <w:rsid w:val="008B67D6"/>
    <w:rsid w:val="008B68BA"/>
    <w:rsid w:val="008B6D79"/>
    <w:rsid w:val="008B70F8"/>
    <w:rsid w:val="008B72F7"/>
    <w:rsid w:val="008C0170"/>
    <w:rsid w:val="008C2178"/>
    <w:rsid w:val="008C2DA6"/>
    <w:rsid w:val="008C3634"/>
    <w:rsid w:val="008C6DD9"/>
    <w:rsid w:val="008C760F"/>
    <w:rsid w:val="008D0F55"/>
    <w:rsid w:val="008D137D"/>
    <w:rsid w:val="008D14FE"/>
    <w:rsid w:val="008D248E"/>
    <w:rsid w:val="008D3CF2"/>
    <w:rsid w:val="008D5953"/>
    <w:rsid w:val="008D5BFE"/>
    <w:rsid w:val="008D70F9"/>
    <w:rsid w:val="008D727C"/>
    <w:rsid w:val="008D7313"/>
    <w:rsid w:val="008D7F74"/>
    <w:rsid w:val="008E0CA9"/>
    <w:rsid w:val="008E1023"/>
    <w:rsid w:val="008E1B5C"/>
    <w:rsid w:val="008E1D98"/>
    <w:rsid w:val="008E3F16"/>
    <w:rsid w:val="008E52D2"/>
    <w:rsid w:val="008E60F0"/>
    <w:rsid w:val="008F084C"/>
    <w:rsid w:val="008F1E57"/>
    <w:rsid w:val="008F1E65"/>
    <w:rsid w:val="008F2E80"/>
    <w:rsid w:val="008F4E32"/>
    <w:rsid w:val="008F564D"/>
    <w:rsid w:val="008F63DD"/>
    <w:rsid w:val="0090032D"/>
    <w:rsid w:val="0090090D"/>
    <w:rsid w:val="009013A5"/>
    <w:rsid w:val="00901AC0"/>
    <w:rsid w:val="0090291E"/>
    <w:rsid w:val="0090373D"/>
    <w:rsid w:val="00903986"/>
    <w:rsid w:val="00905520"/>
    <w:rsid w:val="00905E3B"/>
    <w:rsid w:val="00907B13"/>
    <w:rsid w:val="00910087"/>
    <w:rsid w:val="00911016"/>
    <w:rsid w:val="0091151B"/>
    <w:rsid w:val="0091287B"/>
    <w:rsid w:val="00912B65"/>
    <w:rsid w:val="00915A2D"/>
    <w:rsid w:val="00915EDA"/>
    <w:rsid w:val="0091709E"/>
    <w:rsid w:val="009173B9"/>
    <w:rsid w:val="00920248"/>
    <w:rsid w:val="009226D1"/>
    <w:rsid w:val="00924931"/>
    <w:rsid w:val="00925A51"/>
    <w:rsid w:val="0092656F"/>
    <w:rsid w:val="00926ADD"/>
    <w:rsid w:val="00926D85"/>
    <w:rsid w:val="00927642"/>
    <w:rsid w:val="009300D0"/>
    <w:rsid w:val="00930ABC"/>
    <w:rsid w:val="009318C6"/>
    <w:rsid w:val="00933447"/>
    <w:rsid w:val="00933494"/>
    <w:rsid w:val="00933654"/>
    <w:rsid w:val="00934C06"/>
    <w:rsid w:val="00936226"/>
    <w:rsid w:val="009378FB"/>
    <w:rsid w:val="00937ABF"/>
    <w:rsid w:val="00937E4F"/>
    <w:rsid w:val="00940E37"/>
    <w:rsid w:val="00940FC5"/>
    <w:rsid w:val="00940FD6"/>
    <w:rsid w:val="0094225F"/>
    <w:rsid w:val="00942E52"/>
    <w:rsid w:val="00943616"/>
    <w:rsid w:val="009456C2"/>
    <w:rsid w:val="009477F7"/>
    <w:rsid w:val="009479A3"/>
    <w:rsid w:val="009479D5"/>
    <w:rsid w:val="0095185B"/>
    <w:rsid w:val="00952E2E"/>
    <w:rsid w:val="00953191"/>
    <w:rsid w:val="00956E1E"/>
    <w:rsid w:val="00957BBD"/>
    <w:rsid w:val="009602C6"/>
    <w:rsid w:val="00960E70"/>
    <w:rsid w:val="00961035"/>
    <w:rsid w:val="00962B9D"/>
    <w:rsid w:val="00967685"/>
    <w:rsid w:val="009678AB"/>
    <w:rsid w:val="00970199"/>
    <w:rsid w:val="00973BEE"/>
    <w:rsid w:val="009740F3"/>
    <w:rsid w:val="0097560A"/>
    <w:rsid w:val="00975D19"/>
    <w:rsid w:val="0097695B"/>
    <w:rsid w:val="0097795C"/>
    <w:rsid w:val="00977B0A"/>
    <w:rsid w:val="00980C95"/>
    <w:rsid w:val="00981203"/>
    <w:rsid w:val="009821B6"/>
    <w:rsid w:val="00983D75"/>
    <w:rsid w:val="00983F98"/>
    <w:rsid w:val="0098461D"/>
    <w:rsid w:val="00986061"/>
    <w:rsid w:val="00986BE3"/>
    <w:rsid w:val="00987BA4"/>
    <w:rsid w:val="0099029F"/>
    <w:rsid w:val="00991CEC"/>
    <w:rsid w:val="0099246E"/>
    <w:rsid w:val="00992A24"/>
    <w:rsid w:val="00992EF5"/>
    <w:rsid w:val="0099598F"/>
    <w:rsid w:val="0099779E"/>
    <w:rsid w:val="00997DC8"/>
    <w:rsid w:val="00997E7B"/>
    <w:rsid w:val="009A0A37"/>
    <w:rsid w:val="009A146F"/>
    <w:rsid w:val="009A174C"/>
    <w:rsid w:val="009A1847"/>
    <w:rsid w:val="009A21BB"/>
    <w:rsid w:val="009A348D"/>
    <w:rsid w:val="009A35F6"/>
    <w:rsid w:val="009A438B"/>
    <w:rsid w:val="009A5E85"/>
    <w:rsid w:val="009A70B6"/>
    <w:rsid w:val="009A7950"/>
    <w:rsid w:val="009A7B77"/>
    <w:rsid w:val="009B0193"/>
    <w:rsid w:val="009B0679"/>
    <w:rsid w:val="009B15FE"/>
    <w:rsid w:val="009B462B"/>
    <w:rsid w:val="009B4E2D"/>
    <w:rsid w:val="009B4FA9"/>
    <w:rsid w:val="009B5C21"/>
    <w:rsid w:val="009B6214"/>
    <w:rsid w:val="009B6879"/>
    <w:rsid w:val="009C04E4"/>
    <w:rsid w:val="009C0AE3"/>
    <w:rsid w:val="009C0D13"/>
    <w:rsid w:val="009C12FF"/>
    <w:rsid w:val="009C13A3"/>
    <w:rsid w:val="009C1BDB"/>
    <w:rsid w:val="009C25C2"/>
    <w:rsid w:val="009C37C2"/>
    <w:rsid w:val="009C3A27"/>
    <w:rsid w:val="009C3E17"/>
    <w:rsid w:val="009C5BA5"/>
    <w:rsid w:val="009C5D1F"/>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64D2"/>
    <w:rsid w:val="009D6B9E"/>
    <w:rsid w:val="009E0184"/>
    <w:rsid w:val="009E0669"/>
    <w:rsid w:val="009E2DB9"/>
    <w:rsid w:val="009E38B5"/>
    <w:rsid w:val="009E3EAD"/>
    <w:rsid w:val="009E6C98"/>
    <w:rsid w:val="009E7178"/>
    <w:rsid w:val="009E72AC"/>
    <w:rsid w:val="009F0AC4"/>
    <w:rsid w:val="009F2E98"/>
    <w:rsid w:val="009F3509"/>
    <w:rsid w:val="009F4D17"/>
    <w:rsid w:val="009F53C1"/>
    <w:rsid w:val="009F5E2D"/>
    <w:rsid w:val="009F61F7"/>
    <w:rsid w:val="009F7266"/>
    <w:rsid w:val="009F7F54"/>
    <w:rsid w:val="00A00DED"/>
    <w:rsid w:val="00A03058"/>
    <w:rsid w:val="00A0409F"/>
    <w:rsid w:val="00A04D57"/>
    <w:rsid w:val="00A0527D"/>
    <w:rsid w:val="00A05E2E"/>
    <w:rsid w:val="00A05F66"/>
    <w:rsid w:val="00A06AFA"/>
    <w:rsid w:val="00A07B2A"/>
    <w:rsid w:val="00A07FAA"/>
    <w:rsid w:val="00A12379"/>
    <w:rsid w:val="00A13BC6"/>
    <w:rsid w:val="00A14A14"/>
    <w:rsid w:val="00A158D0"/>
    <w:rsid w:val="00A16EE0"/>
    <w:rsid w:val="00A20EBF"/>
    <w:rsid w:val="00A218C1"/>
    <w:rsid w:val="00A21E8C"/>
    <w:rsid w:val="00A22967"/>
    <w:rsid w:val="00A229A2"/>
    <w:rsid w:val="00A232AE"/>
    <w:rsid w:val="00A243FB"/>
    <w:rsid w:val="00A2655E"/>
    <w:rsid w:val="00A2695F"/>
    <w:rsid w:val="00A277B2"/>
    <w:rsid w:val="00A30750"/>
    <w:rsid w:val="00A31A78"/>
    <w:rsid w:val="00A31F9A"/>
    <w:rsid w:val="00A32937"/>
    <w:rsid w:val="00A32C94"/>
    <w:rsid w:val="00A3386F"/>
    <w:rsid w:val="00A342A2"/>
    <w:rsid w:val="00A34963"/>
    <w:rsid w:val="00A349DB"/>
    <w:rsid w:val="00A356B4"/>
    <w:rsid w:val="00A36384"/>
    <w:rsid w:val="00A4038B"/>
    <w:rsid w:val="00A40C22"/>
    <w:rsid w:val="00A41906"/>
    <w:rsid w:val="00A41AD4"/>
    <w:rsid w:val="00A41B06"/>
    <w:rsid w:val="00A42219"/>
    <w:rsid w:val="00A42F40"/>
    <w:rsid w:val="00A43239"/>
    <w:rsid w:val="00A436F1"/>
    <w:rsid w:val="00A438C6"/>
    <w:rsid w:val="00A4435D"/>
    <w:rsid w:val="00A44932"/>
    <w:rsid w:val="00A454CD"/>
    <w:rsid w:val="00A46252"/>
    <w:rsid w:val="00A46AA8"/>
    <w:rsid w:val="00A46EDA"/>
    <w:rsid w:val="00A4788F"/>
    <w:rsid w:val="00A52383"/>
    <w:rsid w:val="00A5267C"/>
    <w:rsid w:val="00A52B71"/>
    <w:rsid w:val="00A56268"/>
    <w:rsid w:val="00A566AD"/>
    <w:rsid w:val="00A570ED"/>
    <w:rsid w:val="00A57503"/>
    <w:rsid w:val="00A57B1A"/>
    <w:rsid w:val="00A60CF7"/>
    <w:rsid w:val="00A61148"/>
    <w:rsid w:val="00A61C09"/>
    <w:rsid w:val="00A625A9"/>
    <w:rsid w:val="00A63A01"/>
    <w:rsid w:val="00A64EF8"/>
    <w:rsid w:val="00A65AC7"/>
    <w:rsid w:val="00A663DE"/>
    <w:rsid w:val="00A711B2"/>
    <w:rsid w:val="00A719AA"/>
    <w:rsid w:val="00A724E1"/>
    <w:rsid w:val="00A73C9B"/>
    <w:rsid w:val="00A73E00"/>
    <w:rsid w:val="00A74C5F"/>
    <w:rsid w:val="00A76E9F"/>
    <w:rsid w:val="00A80425"/>
    <w:rsid w:val="00A8106B"/>
    <w:rsid w:val="00A8250C"/>
    <w:rsid w:val="00A829C8"/>
    <w:rsid w:val="00A832FE"/>
    <w:rsid w:val="00A8387A"/>
    <w:rsid w:val="00A849A9"/>
    <w:rsid w:val="00A84AAB"/>
    <w:rsid w:val="00A853FC"/>
    <w:rsid w:val="00A858C9"/>
    <w:rsid w:val="00A8698D"/>
    <w:rsid w:val="00A872A0"/>
    <w:rsid w:val="00A873D4"/>
    <w:rsid w:val="00A87BBB"/>
    <w:rsid w:val="00A91561"/>
    <w:rsid w:val="00A919A8"/>
    <w:rsid w:val="00A92900"/>
    <w:rsid w:val="00A92B82"/>
    <w:rsid w:val="00A93099"/>
    <w:rsid w:val="00A94CE0"/>
    <w:rsid w:val="00A959B0"/>
    <w:rsid w:val="00A95E3D"/>
    <w:rsid w:val="00A96FDA"/>
    <w:rsid w:val="00A972AD"/>
    <w:rsid w:val="00AA0BB8"/>
    <w:rsid w:val="00AA2E20"/>
    <w:rsid w:val="00AA340B"/>
    <w:rsid w:val="00AA3C2D"/>
    <w:rsid w:val="00AA4D08"/>
    <w:rsid w:val="00AA4DD9"/>
    <w:rsid w:val="00AA536F"/>
    <w:rsid w:val="00AA62E7"/>
    <w:rsid w:val="00AA7220"/>
    <w:rsid w:val="00AB00B5"/>
    <w:rsid w:val="00AB105A"/>
    <w:rsid w:val="00AB44AA"/>
    <w:rsid w:val="00AB5707"/>
    <w:rsid w:val="00AB57BA"/>
    <w:rsid w:val="00AB5D2C"/>
    <w:rsid w:val="00AB684B"/>
    <w:rsid w:val="00AB686D"/>
    <w:rsid w:val="00AC044A"/>
    <w:rsid w:val="00AC2C73"/>
    <w:rsid w:val="00AC38EF"/>
    <w:rsid w:val="00AC3C00"/>
    <w:rsid w:val="00AC3EAC"/>
    <w:rsid w:val="00AC4C53"/>
    <w:rsid w:val="00AC5A28"/>
    <w:rsid w:val="00AC6F28"/>
    <w:rsid w:val="00AC7769"/>
    <w:rsid w:val="00AC787D"/>
    <w:rsid w:val="00AD074D"/>
    <w:rsid w:val="00AD0E6F"/>
    <w:rsid w:val="00AD170F"/>
    <w:rsid w:val="00AD3819"/>
    <w:rsid w:val="00AD4F24"/>
    <w:rsid w:val="00AD72BC"/>
    <w:rsid w:val="00AD7BD0"/>
    <w:rsid w:val="00AD7BED"/>
    <w:rsid w:val="00AE0114"/>
    <w:rsid w:val="00AE0207"/>
    <w:rsid w:val="00AE0985"/>
    <w:rsid w:val="00AE0BE1"/>
    <w:rsid w:val="00AE0D3F"/>
    <w:rsid w:val="00AE0F2C"/>
    <w:rsid w:val="00AE1740"/>
    <w:rsid w:val="00AE6F04"/>
    <w:rsid w:val="00AE7A3D"/>
    <w:rsid w:val="00AE7C64"/>
    <w:rsid w:val="00AF1C43"/>
    <w:rsid w:val="00AF4970"/>
    <w:rsid w:val="00AF4CF1"/>
    <w:rsid w:val="00AF5F8D"/>
    <w:rsid w:val="00AF6D18"/>
    <w:rsid w:val="00B00B38"/>
    <w:rsid w:val="00B024E1"/>
    <w:rsid w:val="00B03A38"/>
    <w:rsid w:val="00B041F9"/>
    <w:rsid w:val="00B04FBC"/>
    <w:rsid w:val="00B05B9F"/>
    <w:rsid w:val="00B06296"/>
    <w:rsid w:val="00B12529"/>
    <w:rsid w:val="00B126AD"/>
    <w:rsid w:val="00B14047"/>
    <w:rsid w:val="00B14986"/>
    <w:rsid w:val="00B14DF9"/>
    <w:rsid w:val="00B1549C"/>
    <w:rsid w:val="00B167B7"/>
    <w:rsid w:val="00B16C40"/>
    <w:rsid w:val="00B228EE"/>
    <w:rsid w:val="00B22FD7"/>
    <w:rsid w:val="00B23629"/>
    <w:rsid w:val="00B23D2F"/>
    <w:rsid w:val="00B242F6"/>
    <w:rsid w:val="00B24457"/>
    <w:rsid w:val="00B252DE"/>
    <w:rsid w:val="00B25900"/>
    <w:rsid w:val="00B263C8"/>
    <w:rsid w:val="00B300E5"/>
    <w:rsid w:val="00B31DB3"/>
    <w:rsid w:val="00B32214"/>
    <w:rsid w:val="00B327A4"/>
    <w:rsid w:val="00B33AD3"/>
    <w:rsid w:val="00B33DB7"/>
    <w:rsid w:val="00B341BE"/>
    <w:rsid w:val="00B34436"/>
    <w:rsid w:val="00B34C52"/>
    <w:rsid w:val="00B358D0"/>
    <w:rsid w:val="00B37891"/>
    <w:rsid w:val="00B40F53"/>
    <w:rsid w:val="00B420F0"/>
    <w:rsid w:val="00B42944"/>
    <w:rsid w:val="00B43A0A"/>
    <w:rsid w:val="00B43F10"/>
    <w:rsid w:val="00B446E3"/>
    <w:rsid w:val="00B45311"/>
    <w:rsid w:val="00B45BA7"/>
    <w:rsid w:val="00B468BF"/>
    <w:rsid w:val="00B4702E"/>
    <w:rsid w:val="00B47B1F"/>
    <w:rsid w:val="00B5005A"/>
    <w:rsid w:val="00B52208"/>
    <w:rsid w:val="00B52740"/>
    <w:rsid w:val="00B5345B"/>
    <w:rsid w:val="00B5451E"/>
    <w:rsid w:val="00B55E30"/>
    <w:rsid w:val="00B57E8E"/>
    <w:rsid w:val="00B61592"/>
    <w:rsid w:val="00B635C9"/>
    <w:rsid w:val="00B64C23"/>
    <w:rsid w:val="00B659C8"/>
    <w:rsid w:val="00B66F56"/>
    <w:rsid w:val="00B70F37"/>
    <w:rsid w:val="00B7125B"/>
    <w:rsid w:val="00B72CB0"/>
    <w:rsid w:val="00B73803"/>
    <w:rsid w:val="00B73ADB"/>
    <w:rsid w:val="00B73B06"/>
    <w:rsid w:val="00B751B2"/>
    <w:rsid w:val="00B77188"/>
    <w:rsid w:val="00B83508"/>
    <w:rsid w:val="00B8509C"/>
    <w:rsid w:val="00B86952"/>
    <w:rsid w:val="00B87EB8"/>
    <w:rsid w:val="00B87FD8"/>
    <w:rsid w:val="00B9097B"/>
    <w:rsid w:val="00B913BE"/>
    <w:rsid w:val="00B91571"/>
    <w:rsid w:val="00B918AB"/>
    <w:rsid w:val="00B928B8"/>
    <w:rsid w:val="00B92975"/>
    <w:rsid w:val="00B937D7"/>
    <w:rsid w:val="00B9414F"/>
    <w:rsid w:val="00B955C8"/>
    <w:rsid w:val="00B968AF"/>
    <w:rsid w:val="00B97CD2"/>
    <w:rsid w:val="00BA0184"/>
    <w:rsid w:val="00BA0208"/>
    <w:rsid w:val="00BA115B"/>
    <w:rsid w:val="00BA1446"/>
    <w:rsid w:val="00BA2425"/>
    <w:rsid w:val="00BA24E2"/>
    <w:rsid w:val="00BA2C21"/>
    <w:rsid w:val="00BA2FA4"/>
    <w:rsid w:val="00BA32D6"/>
    <w:rsid w:val="00BA3FAF"/>
    <w:rsid w:val="00BA4152"/>
    <w:rsid w:val="00BA42CB"/>
    <w:rsid w:val="00BA47F2"/>
    <w:rsid w:val="00BA5E52"/>
    <w:rsid w:val="00BA656E"/>
    <w:rsid w:val="00BA7AAE"/>
    <w:rsid w:val="00BB01E0"/>
    <w:rsid w:val="00BB1EF7"/>
    <w:rsid w:val="00BB1F5C"/>
    <w:rsid w:val="00BB1F75"/>
    <w:rsid w:val="00BB24E7"/>
    <w:rsid w:val="00BB3694"/>
    <w:rsid w:val="00BB40AE"/>
    <w:rsid w:val="00BB49A6"/>
    <w:rsid w:val="00BB5A56"/>
    <w:rsid w:val="00BB5AAD"/>
    <w:rsid w:val="00BB6EDD"/>
    <w:rsid w:val="00BB72A6"/>
    <w:rsid w:val="00BB748A"/>
    <w:rsid w:val="00BC00E0"/>
    <w:rsid w:val="00BC13CC"/>
    <w:rsid w:val="00BC2BBE"/>
    <w:rsid w:val="00BC379A"/>
    <w:rsid w:val="00BC3C29"/>
    <w:rsid w:val="00BC5360"/>
    <w:rsid w:val="00BC552A"/>
    <w:rsid w:val="00BC6B99"/>
    <w:rsid w:val="00BC7B3D"/>
    <w:rsid w:val="00BD0B53"/>
    <w:rsid w:val="00BD135D"/>
    <w:rsid w:val="00BD346A"/>
    <w:rsid w:val="00BD3F73"/>
    <w:rsid w:val="00BD4ED6"/>
    <w:rsid w:val="00BD5947"/>
    <w:rsid w:val="00BD5D93"/>
    <w:rsid w:val="00BD6484"/>
    <w:rsid w:val="00BD65CF"/>
    <w:rsid w:val="00BD6C24"/>
    <w:rsid w:val="00BE007B"/>
    <w:rsid w:val="00BE0B75"/>
    <w:rsid w:val="00BE0D99"/>
    <w:rsid w:val="00BE16F8"/>
    <w:rsid w:val="00BE1761"/>
    <w:rsid w:val="00BE22BB"/>
    <w:rsid w:val="00BE39E5"/>
    <w:rsid w:val="00BE4943"/>
    <w:rsid w:val="00BE6FFD"/>
    <w:rsid w:val="00BE7E3D"/>
    <w:rsid w:val="00BE7E95"/>
    <w:rsid w:val="00BF0512"/>
    <w:rsid w:val="00BF1685"/>
    <w:rsid w:val="00BF180E"/>
    <w:rsid w:val="00BF296F"/>
    <w:rsid w:val="00BF3E25"/>
    <w:rsid w:val="00BF4BA0"/>
    <w:rsid w:val="00BF628B"/>
    <w:rsid w:val="00BF72CE"/>
    <w:rsid w:val="00BF78E3"/>
    <w:rsid w:val="00C00CA4"/>
    <w:rsid w:val="00C00EF3"/>
    <w:rsid w:val="00C010F0"/>
    <w:rsid w:val="00C01B48"/>
    <w:rsid w:val="00C023F9"/>
    <w:rsid w:val="00C0298F"/>
    <w:rsid w:val="00C033A4"/>
    <w:rsid w:val="00C04883"/>
    <w:rsid w:val="00C04F33"/>
    <w:rsid w:val="00C06CCB"/>
    <w:rsid w:val="00C07241"/>
    <w:rsid w:val="00C1053F"/>
    <w:rsid w:val="00C107E7"/>
    <w:rsid w:val="00C10E04"/>
    <w:rsid w:val="00C11F33"/>
    <w:rsid w:val="00C12139"/>
    <w:rsid w:val="00C16195"/>
    <w:rsid w:val="00C16CB9"/>
    <w:rsid w:val="00C16D4E"/>
    <w:rsid w:val="00C174DE"/>
    <w:rsid w:val="00C1779E"/>
    <w:rsid w:val="00C17AC0"/>
    <w:rsid w:val="00C17F10"/>
    <w:rsid w:val="00C20DAC"/>
    <w:rsid w:val="00C21872"/>
    <w:rsid w:val="00C228A7"/>
    <w:rsid w:val="00C22DA2"/>
    <w:rsid w:val="00C235F4"/>
    <w:rsid w:val="00C241A2"/>
    <w:rsid w:val="00C2458B"/>
    <w:rsid w:val="00C263C6"/>
    <w:rsid w:val="00C27B36"/>
    <w:rsid w:val="00C30311"/>
    <w:rsid w:val="00C30C46"/>
    <w:rsid w:val="00C31F2E"/>
    <w:rsid w:val="00C31F80"/>
    <w:rsid w:val="00C32253"/>
    <w:rsid w:val="00C3263F"/>
    <w:rsid w:val="00C32924"/>
    <w:rsid w:val="00C33321"/>
    <w:rsid w:val="00C36334"/>
    <w:rsid w:val="00C368C2"/>
    <w:rsid w:val="00C41E12"/>
    <w:rsid w:val="00C427CE"/>
    <w:rsid w:val="00C4372D"/>
    <w:rsid w:val="00C45387"/>
    <w:rsid w:val="00C45ED9"/>
    <w:rsid w:val="00C46EC6"/>
    <w:rsid w:val="00C477E3"/>
    <w:rsid w:val="00C5059C"/>
    <w:rsid w:val="00C51E28"/>
    <w:rsid w:val="00C52BA0"/>
    <w:rsid w:val="00C54EC0"/>
    <w:rsid w:val="00C5544F"/>
    <w:rsid w:val="00C558E8"/>
    <w:rsid w:val="00C607A8"/>
    <w:rsid w:val="00C60F03"/>
    <w:rsid w:val="00C61301"/>
    <w:rsid w:val="00C61344"/>
    <w:rsid w:val="00C61CA0"/>
    <w:rsid w:val="00C63E42"/>
    <w:rsid w:val="00C644A4"/>
    <w:rsid w:val="00C65013"/>
    <w:rsid w:val="00C65EAD"/>
    <w:rsid w:val="00C669B7"/>
    <w:rsid w:val="00C70667"/>
    <w:rsid w:val="00C71E6C"/>
    <w:rsid w:val="00C735DF"/>
    <w:rsid w:val="00C76C13"/>
    <w:rsid w:val="00C7713E"/>
    <w:rsid w:val="00C771AA"/>
    <w:rsid w:val="00C77210"/>
    <w:rsid w:val="00C77229"/>
    <w:rsid w:val="00C77ACB"/>
    <w:rsid w:val="00C80FBB"/>
    <w:rsid w:val="00C81018"/>
    <w:rsid w:val="00C811CE"/>
    <w:rsid w:val="00C839DE"/>
    <w:rsid w:val="00C84073"/>
    <w:rsid w:val="00C8592F"/>
    <w:rsid w:val="00C8610D"/>
    <w:rsid w:val="00C865B3"/>
    <w:rsid w:val="00C86DA4"/>
    <w:rsid w:val="00C874D2"/>
    <w:rsid w:val="00C8774C"/>
    <w:rsid w:val="00C91A38"/>
    <w:rsid w:val="00C91AB5"/>
    <w:rsid w:val="00C91E2B"/>
    <w:rsid w:val="00C9219A"/>
    <w:rsid w:val="00C93406"/>
    <w:rsid w:val="00C93DD8"/>
    <w:rsid w:val="00C94186"/>
    <w:rsid w:val="00C9531B"/>
    <w:rsid w:val="00C965C4"/>
    <w:rsid w:val="00CA1564"/>
    <w:rsid w:val="00CA1651"/>
    <w:rsid w:val="00CA17AE"/>
    <w:rsid w:val="00CA242E"/>
    <w:rsid w:val="00CA3724"/>
    <w:rsid w:val="00CA49EC"/>
    <w:rsid w:val="00CA5932"/>
    <w:rsid w:val="00CB05A1"/>
    <w:rsid w:val="00CB086E"/>
    <w:rsid w:val="00CB1ED1"/>
    <w:rsid w:val="00CB2B8D"/>
    <w:rsid w:val="00CB36B4"/>
    <w:rsid w:val="00CB3D7F"/>
    <w:rsid w:val="00CB5EDE"/>
    <w:rsid w:val="00CB70CB"/>
    <w:rsid w:val="00CC0105"/>
    <w:rsid w:val="00CC1B64"/>
    <w:rsid w:val="00CC1C9F"/>
    <w:rsid w:val="00CC2241"/>
    <w:rsid w:val="00CC3B8B"/>
    <w:rsid w:val="00CC3D2E"/>
    <w:rsid w:val="00CC3FB5"/>
    <w:rsid w:val="00CC61B2"/>
    <w:rsid w:val="00CC6B90"/>
    <w:rsid w:val="00CC6C45"/>
    <w:rsid w:val="00CC75FA"/>
    <w:rsid w:val="00CD0F07"/>
    <w:rsid w:val="00CD34AC"/>
    <w:rsid w:val="00CD4142"/>
    <w:rsid w:val="00CD5A0E"/>
    <w:rsid w:val="00CD5C08"/>
    <w:rsid w:val="00CD716A"/>
    <w:rsid w:val="00CE31C2"/>
    <w:rsid w:val="00CE4E60"/>
    <w:rsid w:val="00CE64EC"/>
    <w:rsid w:val="00CE766F"/>
    <w:rsid w:val="00CF06C3"/>
    <w:rsid w:val="00CF18EA"/>
    <w:rsid w:val="00CF1BD3"/>
    <w:rsid w:val="00CF39A5"/>
    <w:rsid w:val="00CF3DEB"/>
    <w:rsid w:val="00CF45A3"/>
    <w:rsid w:val="00CF4ACE"/>
    <w:rsid w:val="00CF5FCB"/>
    <w:rsid w:val="00CF609E"/>
    <w:rsid w:val="00CF6397"/>
    <w:rsid w:val="00CF6792"/>
    <w:rsid w:val="00D00694"/>
    <w:rsid w:val="00D025FF"/>
    <w:rsid w:val="00D03176"/>
    <w:rsid w:val="00D03566"/>
    <w:rsid w:val="00D0391C"/>
    <w:rsid w:val="00D0403A"/>
    <w:rsid w:val="00D0488B"/>
    <w:rsid w:val="00D056EC"/>
    <w:rsid w:val="00D0628B"/>
    <w:rsid w:val="00D077CE"/>
    <w:rsid w:val="00D10AF2"/>
    <w:rsid w:val="00D127EE"/>
    <w:rsid w:val="00D13D5C"/>
    <w:rsid w:val="00D14F23"/>
    <w:rsid w:val="00D15CAE"/>
    <w:rsid w:val="00D1714D"/>
    <w:rsid w:val="00D174B4"/>
    <w:rsid w:val="00D174EB"/>
    <w:rsid w:val="00D175ED"/>
    <w:rsid w:val="00D212EE"/>
    <w:rsid w:val="00D21424"/>
    <w:rsid w:val="00D215B6"/>
    <w:rsid w:val="00D22CCA"/>
    <w:rsid w:val="00D23128"/>
    <w:rsid w:val="00D24028"/>
    <w:rsid w:val="00D24249"/>
    <w:rsid w:val="00D24438"/>
    <w:rsid w:val="00D24548"/>
    <w:rsid w:val="00D279C6"/>
    <w:rsid w:val="00D31BE0"/>
    <w:rsid w:val="00D32725"/>
    <w:rsid w:val="00D3274B"/>
    <w:rsid w:val="00D33E4C"/>
    <w:rsid w:val="00D34BF2"/>
    <w:rsid w:val="00D34D3F"/>
    <w:rsid w:val="00D360DA"/>
    <w:rsid w:val="00D36483"/>
    <w:rsid w:val="00D37CFB"/>
    <w:rsid w:val="00D415BE"/>
    <w:rsid w:val="00D41B13"/>
    <w:rsid w:val="00D42314"/>
    <w:rsid w:val="00D42596"/>
    <w:rsid w:val="00D44FA1"/>
    <w:rsid w:val="00D452ED"/>
    <w:rsid w:val="00D4590C"/>
    <w:rsid w:val="00D459E9"/>
    <w:rsid w:val="00D45F01"/>
    <w:rsid w:val="00D46012"/>
    <w:rsid w:val="00D46932"/>
    <w:rsid w:val="00D469D9"/>
    <w:rsid w:val="00D4717A"/>
    <w:rsid w:val="00D4728F"/>
    <w:rsid w:val="00D4748F"/>
    <w:rsid w:val="00D5023C"/>
    <w:rsid w:val="00D51309"/>
    <w:rsid w:val="00D51F33"/>
    <w:rsid w:val="00D53198"/>
    <w:rsid w:val="00D5353F"/>
    <w:rsid w:val="00D53ADD"/>
    <w:rsid w:val="00D55794"/>
    <w:rsid w:val="00D566D7"/>
    <w:rsid w:val="00D56EC6"/>
    <w:rsid w:val="00D56EFF"/>
    <w:rsid w:val="00D575F7"/>
    <w:rsid w:val="00D57AAC"/>
    <w:rsid w:val="00D60108"/>
    <w:rsid w:val="00D61109"/>
    <w:rsid w:val="00D62B26"/>
    <w:rsid w:val="00D64FDA"/>
    <w:rsid w:val="00D66143"/>
    <w:rsid w:val="00D66DA9"/>
    <w:rsid w:val="00D67481"/>
    <w:rsid w:val="00D674AF"/>
    <w:rsid w:val="00D706D1"/>
    <w:rsid w:val="00D710B2"/>
    <w:rsid w:val="00D73BD4"/>
    <w:rsid w:val="00D73EBE"/>
    <w:rsid w:val="00D73FDC"/>
    <w:rsid w:val="00D75511"/>
    <w:rsid w:val="00D75B6F"/>
    <w:rsid w:val="00D77777"/>
    <w:rsid w:val="00D80639"/>
    <w:rsid w:val="00D808EE"/>
    <w:rsid w:val="00D82DE9"/>
    <w:rsid w:val="00D82E4B"/>
    <w:rsid w:val="00D84529"/>
    <w:rsid w:val="00D850EC"/>
    <w:rsid w:val="00D85A21"/>
    <w:rsid w:val="00D85C22"/>
    <w:rsid w:val="00D86AE7"/>
    <w:rsid w:val="00D87BD7"/>
    <w:rsid w:val="00D90257"/>
    <w:rsid w:val="00D906E9"/>
    <w:rsid w:val="00D90843"/>
    <w:rsid w:val="00D91252"/>
    <w:rsid w:val="00D91387"/>
    <w:rsid w:val="00D91941"/>
    <w:rsid w:val="00D91F43"/>
    <w:rsid w:val="00D92E48"/>
    <w:rsid w:val="00D92E55"/>
    <w:rsid w:val="00D93766"/>
    <w:rsid w:val="00D9452C"/>
    <w:rsid w:val="00D94E72"/>
    <w:rsid w:val="00D95D09"/>
    <w:rsid w:val="00D95F29"/>
    <w:rsid w:val="00D9678A"/>
    <w:rsid w:val="00D96884"/>
    <w:rsid w:val="00D969FA"/>
    <w:rsid w:val="00D96BE5"/>
    <w:rsid w:val="00D9792D"/>
    <w:rsid w:val="00DA03C2"/>
    <w:rsid w:val="00DA1A29"/>
    <w:rsid w:val="00DA1BD2"/>
    <w:rsid w:val="00DA3A58"/>
    <w:rsid w:val="00DA3D04"/>
    <w:rsid w:val="00DA3DCA"/>
    <w:rsid w:val="00DA609D"/>
    <w:rsid w:val="00DA6676"/>
    <w:rsid w:val="00DA6A68"/>
    <w:rsid w:val="00DA6ACB"/>
    <w:rsid w:val="00DA7F32"/>
    <w:rsid w:val="00DB21E3"/>
    <w:rsid w:val="00DB23C1"/>
    <w:rsid w:val="00DB2A96"/>
    <w:rsid w:val="00DB496F"/>
    <w:rsid w:val="00DB49B4"/>
    <w:rsid w:val="00DB62D4"/>
    <w:rsid w:val="00DB7947"/>
    <w:rsid w:val="00DC0745"/>
    <w:rsid w:val="00DC1A80"/>
    <w:rsid w:val="00DC3AFF"/>
    <w:rsid w:val="00DC4EAA"/>
    <w:rsid w:val="00DC4EFE"/>
    <w:rsid w:val="00DD022E"/>
    <w:rsid w:val="00DD0C37"/>
    <w:rsid w:val="00DD1648"/>
    <w:rsid w:val="00DD1F64"/>
    <w:rsid w:val="00DD1FBC"/>
    <w:rsid w:val="00DD301B"/>
    <w:rsid w:val="00DD66ED"/>
    <w:rsid w:val="00DD7F06"/>
    <w:rsid w:val="00DE0B31"/>
    <w:rsid w:val="00DE3573"/>
    <w:rsid w:val="00DE39A6"/>
    <w:rsid w:val="00DE3D63"/>
    <w:rsid w:val="00DE462C"/>
    <w:rsid w:val="00DE4E64"/>
    <w:rsid w:val="00DE51CA"/>
    <w:rsid w:val="00DE6BC6"/>
    <w:rsid w:val="00DE7136"/>
    <w:rsid w:val="00DF02CC"/>
    <w:rsid w:val="00DF13D3"/>
    <w:rsid w:val="00DF1BC9"/>
    <w:rsid w:val="00DF1BEA"/>
    <w:rsid w:val="00DF2B81"/>
    <w:rsid w:val="00DF3440"/>
    <w:rsid w:val="00DF3A15"/>
    <w:rsid w:val="00DF7010"/>
    <w:rsid w:val="00DF7685"/>
    <w:rsid w:val="00E00352"/>
    <w:rsid w:val="00E00E3E"/>
    <w:rsid w:val="00E027E2"/>
    <w:rsid w:val="00E02F29"/>
    <w:rsid w:val="00E0352A"/>
    <w:rsid w:val="00E03A57"/>
    <w:rsid w:val="00E041D4"/>
    <w:rsid w:val="00E0549E"/>
    <w:rsid w:val="00E054F8"/>
    <w:rsid w:val="00E0643A"/>
    <w:rsid w:val="00E06E4E"/>
    <w:rsid w:val="00E06F1A"/>
    <w:rsid w:val="00E07825"/>
    <w:rsid w:val="00E106F2"/>
    <w:rsid w:val="00E12C51"/>
    <w:rsid w:val="00E12D54"/>
    <w:rsid w:val="00E13C97"/>
    <w:rsid w:val="00E14812"/>
    <w:rsid w:val="00E1591E"/>
    <w:rsid w:val="00E159CD"/>
    <w:rsid w:val="00E16DC4"/>
    <w:rsid w:val="00E173CB"/>
    <w:rsid w:val="00E174D1"/>
    <w:rsid w:val="00E17724"/>
    <w:rsid w:val="00E20801"/>
    <w:rsid w:val="00E20901"/>
    <w:rsid w:val="00E21DD0"/>
    <w:rsid w:val="00E2207E"/>
    <w:rsid w:val="00E22251"/>
    <w:rsid w:val="00E22A95"/>
    <w:rsid w:val="00E23F39"/>
    <w:rsid w:val="00E23FB1"/>
    <w:rsid w:val="00E24952"/>
    <w:rsid w:val="00E25C02"/>
    <w:rsid w:val="00E265A3"/>
    <w:rsid w:val="00E2732D"/>
    <w:rsid w:val="00E314B8"/>
    <w:rsid w:val="00E3437D"/>
    <w:rsid w:val="00E345B2"/>
    <w:rsid w:val="00E346B9"/>
    <w:rsid w:val="00E34C41"/>
    <w:rsid w:val="00E34D0D"/>
    <w:rsid w:val="00E35448"/>
    <w:rsid w:val="00E36387"/>
    <w:rsid w:val="00E36A06"/>
    <w:rsid w:val="00E36CF5"/>
    <w:rsid w:val="00E40530"/>
    <w:rsid w:val="00E40DE1"/>
    <w:rsid w:val="00E41001"/>
    <w:rsid w:val="00E41E07"/>
    <w:rsid w:val="00E4231E"/>
    <w:rsid w:val="00E4261E"/>
    <w:rsid w:val="00E451EF"/>
    <w:rsid w:val="00E45785"/>
    <w:rsid w:val="00E45BE3"/>
    <w:rsid w:val="00E46648"/>
    <w:rsid w:val="00E4674E"/>
    <w:rsid w:val="00E471BB"/>
    <w:rsid w:val="00E47A9F"/>
    <w:rsid w:val="00E47DA9"/>
    <w:rsid w:val="00E52041"/>
    <w:rsid w:val="00E52949"/>
    <w:rsid w:val="00E542AA"/>
    <w:rsid w:val="00E54C86"/>
    <w:rsid w:val="00E55F9A"/>
    <w:rsid w:val="00E575F2"/>
    <w:rsid w:val="00E60AEE"/>
    <w:rsid w:val="00E612FF"/>
    <w:rsid w:val="00E626FE"/>
    <w:rsid w:val="00E627B2"/>
    <w:rsid w:val="00E64432"/>
    <w:rsid w:val="00E65449"/>
    <w:rsid w:val="00E65FA5"/>
    <w:rsid w:val="00E6623C"/>
    <w:rsid w:val="00E669EA"/>
    <w:rsid w:val="00E67944"/>
    <w:rsid w:val="00E70C1B"/>
    <w:rsid w:val="00E72482"/>
    <w:rsid w:val="00E727CA"/>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365"/>
    <w:rsid w:val="00E977BF"/>
    <w:rsid w:val="00E97A33"/>
    <w:rsid w:val="00EA07D4"/>
    <w:rsid w:val="00EA0C6D"/>
    <w:rsid w:val="00EA11A6"/>
    <w:rsid w:val="00EA14D8"/>
    <w:rsid w:val="00EA34FB"/>
    <w:rsid w:val="00EA5420"/>
    <w:rsid w:val="00EA5713"/>
    <w:rsid w:val="00EA5A52"/>
    <w:rsid w:val="00EA6AD4"/>
    <w:rsid w:val="00EA6E23"/>
    <w:rsid w:val="00EB0331"/>
    <w:rsid w:val="00EB0659"/>
    <w:rsid w:val="00EB19E5"/>
    <w:rsid w:val="00EB1D9D"/>
    <w:rsid w:val="00EB21EF"/>
    <w:rsid w:val="00EB35D6"/>
    <w:rsid w:val="00EB4C12"/>
    <w:rsid w:val="00EB4C83"/>
    <w:rsid w:val="00EB5606"/>
    <w:rsid w:val="00EB586A"/>
    <w:rsid w:val="00EB5C9E"/>
    <w:rsid w:val="00EB6079"/>
    <w:rsid w:val="00EB629F"/>
    <w:rsid w:val="00EB6B3F"/>
    <w:rsid w:val="00EC1DAF"/>
    <w:rsid w:val="00EC60A0"/>
    <w:rsid w:val="00EC6229"/>
    <w:rsid w:val="00ED110C"/>
    <w:rsid w:val="00ED26E5"/>
    <w:rsid w:val="00ED3886"/>
    <w:rsid w:val="00ED397C"/>
    <w:rsid w:val="00ED45CD"/>
    <w:rsid w:val="00ED53E9"/>
    <w:rsid w:val="00ED5AD5"/>
    <w:rsid w:val="00ED5B65"/>
    <w:rsid w:val="00ED5BEC"/>
    <w:rsid w:val="00ED6E10"/>
    <w:rsid w:val="00EE0B9F"/>
    <w:rsid w:val="00EE224C"/>
    <w:rsid w:val="00EE481F"/>
    <w:rsid w:val="00EE4B89"/>
    <w:rsid w:val="00EE7098"/>
    <w:rsid w:val="00EE735E"/>
    <w:rsid w:val="00EE76D4"/>
    <w:rsid w:val="00EE773B"/>
    <w:rsid w:val="00EF08BF"/>
    <w:rsid w:val="00EF253C"/>
    <w:rsid w:val="00EF3ECE"/>
    <w:rsid w:val="00EF3FC3"/>
    <w:rsid w:val="00EF4EB4"/>
    <w:rsid w:val="00EF5788"/>
    <w:rsid w:val="00EF5922"/>
    <w:rsid w:val="00EF619C"/>
    <w:rsid w:val="00EF7E1C"/>
    <w:rsid w:val="00F002EB"/>
    <w:rsid w:val="00F01451"/>
    <w:rsid w:val="00F0210E"/>
    <w:rsid w:val="00F02116"/>
    <w:rsid w:val="00F02F15"/>
    <w:rsid w:val="00F02F8D"/>
    <w:rsid w:val="00F03B89"/>
    <w:rsid w:val="00F066BB"/>
    <w:rsid w:val="00F067CC"/>
    <w:rsid w:val="00F06C9F"/>
    <w:rsid w:val="00F07E08"/>
    <w:rsid w:val="00F12107"/>
    <w:rsid w:val="00F12CF8"/>
    <w:rsid w:val="00F13A85"/>
    <w:rsid w:val="00F14008"/>
    <w:rsid w:val="00F15A1B"/>
    <w:rsid w:val="00F1617A"/>
    <w:rsid w:val="00F171C0"/>
    <w:rsid w:val="00F17FB3"/>
    <w:rsid w:val="00F202CB"/>
    <w:rsid w:val="00F221D5"/>
    <w:rsid w:val="00F221E2"/>
    <w:rsid w:val="00F22E7A"/>
    <w:rsid w:val="00F23B13"/>
    <w:rsid w:val="00F256D9"/>
    <w:rsid w:val="00F308DA"/>
    <w:rsid w:val="00F30A76"/>
    <w:rsid w:val="00F30EFF"/>
    <w:rsid w:val="00F30FA9"/>
    <w:rsid w:val="00F31839"/>
    <w:rsid w:val="00F320B0"/>
    <w:rsid w:val="00F324BA"/>
    <w:rsid w:val="00F32F06"/>
    <w:rsid w:val="00F347EC"/>
    <w:rsid w:val="00F35012"/>
    <w:rsid w:val="00F36C7B"/>
    <w:rsid w:val="00F36F1B"/>
    <w:rsid w:val="00F371B9"/>
    <w:rsid w:val="00F373D5"/>
    <w:rsid w:val="00F37455"/>
    <w:rsid w:val="00F37ACF"/>
    <w:rsid w:val="00F37ED9"/>
    <w:rsid w:val="00F40316"/>
    <w:rsid w:val="00F40860"/>
    <w:rsid w:val="00F4192B"/>
    <w:rsid w:val="00F426D0"/>
    <w:rsid w:val="00F43752"/>
    <w:rsid w:val="00F445F6"/>
    <w:rsid w:val="00F46DD5"/>
    <w:rsid w:val="00F47259"/>
    <w:rsid w:val="00F4737E"/>
    <w:rsid w:val="00F47A3E"/>
    <w:rsid w:val="00F47FEC"/>
    <w:rsid w:val="00F50CD8"/>
    <w:rsid w:val="00F51245"/>
    <w:rsid w:val="00F5126C"/>
    <w:rsid w:val="00F53041"/>
    <w:rsid w:val="00F53357"/>
    <w:rsid w:val="00F538A8"/>
    <w:rsid w:val="00F5421A"/>
    <w:rsid w:val="00F544DC"/>
    <w:rsid w:val="00F54F31"/>
    <w:rsid w:val="00F55667"/>
    <w:rsid w:val="00F563A1"/>
    <w:rsid w:val="00F563CA"/>
    <w:rsid w:val="00F57DCE"/>
    <w:rsid w:val="00F61560"/>
    <w:rsid w:val="00F61615"/>
    <w:rsid w:val="00F61CFD"/>
    <w:rsid w:val="00F62359"/>
    <w:rsid w:val="00F64610"/>
    <w:rsid w:val="00F654BC"/>
    <w:rsid w:val="00F65590"/>
    <w:rsid w:val="00F662F2"/>
    <w:rsid w:val="00F67A49"/>
    <w:rsid w:val="00F67D6B"/>
    <w:rsid w:val="00F71A82"/>
    <w:rsid w:val="00F722CD"/>
    <w:rsid w:val="00F73638"/>
    <w:rsid w:val="00F74B98"/>
    <w:rsid w:val="00F75B86"/>
    <w:rsid w:val="00F77101"/>
    <w:rsid w:val="00F779DF"/>
    <w:rsid w:val="00F8135D"/>
    <w:rsid w:val="00F81724"/>
    <w:rsid w:val="00F81E6B"/>
    <w:rsid w:val="00F81E6F"/>
    <w:rsid w:val="00F8368B"/>
    <w:rsid w:val="00F84374"/>
    <w:rsid w:val="00F84E3E"/>
    <w:rsid w:val="00F84EAE"/>
    <w:rsid w:val="00F87F3C"/>
    <w:rsid w:val="00F90DDC"/>
    <w:rsid w:val="00F930BA"/>
    <w:rsid w:val="00F93A6F"/>
    <w:rsid w:val="00F942D8"/>
    <w:rsid w:val="00F94A02"/>
    <w:rsid w:val="00F951A1"/>
    <w:rsid w:val="00F95992"/>
    <w:rsid w:val="00F95B19"/>
    <w:rsid w:val="00F96633"/>
    <w:rsid w:val="00F96665"/>
    <w:rsid w:val="00FA1999"/>
    <w:rsid w:val="00FA1D02"/>
    <w:rsid w:val="00FA25DD"/>
    <w:rsid w:val="00FA27BF"/>
    <w:rsid w:val="00FA5B1F"/>
    <w:rsid w:val="00FA5BF5"/>
    <w:rsid w:val="00FA5C19"/>
    <w:rsid w:val="00FA5E96"/>
    <w:rsid w:val="00FA73E3"/>
    <w:rsid w:val="00FA74CB"/>
    <w:rsid w:val="00FB0225"/>
    <w:rsid w:val="00FB042C"/>
    <w:rsid w:val="00FB0CE2"/>
    <w:rsid w:val="00FB19B3"/>
    <w:rsid w:val="00FB3B4A"/>
    <w:rsid w:val="00FB3E23"/>
    <w:rsid w:val="00FB404B"/>
    <w:rsid w:val="00FB4BDC"/>
    <w:rsid w:val="00FB4F61"/>
    <w:rsid w:val="00FB5161"/>
    <w:rsid w:val="00FB530E"/>
    <w:rsid w:val="00FB6328"/>
    <w:rsid w:val="00FB66FC"/>
    <w:rsid w:val="00FB733E"/>
    <w:rsid w:val="00FB7543"/>
    <w:rsid w:val="00FC1274"/>
    <w:rsid w:val="00FC4708"/>
    <w:rsid w:val="00FC477B"/>
    <w:rsid w:val="00FC48FE"/>
    <w:rsid w:val="00FC5946"/>
    <w:rsid w:val="00FC6277"/>
    <w:rsid w:val="00FC6404"/>
    <w:rsid w:val="00FC722F"/>
    <w:rsid w:val="00FD1385"/>
    <w:rsid w:val="00FD1BFF"/>
    <w:rsid w:val="00FD47A9"/>
    <w:rsid w:val="00FD4FC0"/>
    <w:rsid w:val="00FD5A5E"/>
    <w:rsid w:val="00FD6B50"/>
    <w:rsid w:val="00FE04EF"/>
    <w:rsid w:val="00FE09DC"/>
    <w:rsid w:val="00FE0C8A"/>
    <w:rsid w:val="00FE0DC7"/>
    <w:rsid w:val="00FE2D7D"/>
    <w:rsid w:val="00FE3BF5"/>
    <w:rsid w:val="00FE424D"/>
    <w:rsid w:val="00FE4FF2"/>
    <w:rsid w:val="00FE52D5"/>
    <w:rsid w:val="00FE6CD3"/>
    <w:rsid w:val="00FE6D3D"/>
    <w:rsid w:val="00FE7FDD"/>
    <w:rsid w:val="00FF0C6D"/>
    <w:rsid w:val="00FF0E6F"/>
    <w:rsid w:val="00FF1F68"/>
    <w:rsid w:val="00FF2D41"/>
    <w:rsid w:val="00FF3512"/>
    <w:rsid w:val="00FF35D4"/>
    <w:rsid w:val="00FF4FE6"/>
    <w:rsid w:val="00FF50C8"/>
    <w:rsid w:val="00FF536F"/>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896/Lp13" TargetMode="External"/><Relationship Id="rId13" Type="http://schemas.openxmlformats.org/officeDocument/2006/relationships/hyperlink" Target="http://titania.saeima.lv/LIVS13/saeimalivs13.nsf/webSasaiste?OpenView&amp;restricttocategory=896/Lp13" TargetMode="External"/><Relationship Id="rId18" Type="http://schemas.openxmlformats.org/officeDocument/2006/relationships/hyperlink" Target="http://titania.saeima.lv/LIVS13/saeimalivs13.nsf/webSasaiste?OpenView&amp;restricttocategory=951/Lp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itania.saeima.lv/LIVS13/saeimalivs13.nsf/webSasaiste?OpenView&amp;restricttocategory=916/Lp13" TargetMode="Externa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896/Lp13" TargetMode="External"/><Relationship Id="rId17" Type="http://schemas.openxmlformats.org/officeDocument/2006/relationships/hyperlink" Target="http://titania.saeima.lv/LIVS13/saeimalivs13.nsf/webSasaiste?OpenView&amp;restricttocategory=896/Lp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tania.saeima.lv/LIVS13/saeimalivs13.nsf/webSasaiste?OpenView&amp;restricttocategory=896/Lp13" TargetMode="External"/><Relationship Id="rId20" Type="http://schemas.openxmlformats.org/officeDocument/2006/relationships/hyperlink" Target="http://titania.saeima.lv/LIVS13/saeimalivs13.nsf/webSasaiste?OpenView&amp;restricttocategory=916/Lp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916/Lp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tania.saeima.lv/LIVS13/saeimalivs13.nsf/webSasaiste?OpenView&amp;restricttocategory=901/Lp13" TargetMode="External"/><Relationship Id="rId23" Type="http://schemas.openxmlformats.org/officeDocument/2006/relationships/hyperlink" Target="https://likumi.lv/ta/id/280278-starptautisko-un-latvijas-republikas-nacionalo-sankciju-likums" TargetMode="External"/><Relationship Id="rId10" Type="http://schemas.openxmlformats.org/officeDocument/2006/relationships/hyperlink" Target="http://titania.saeima.lv/LIVS13/saeimalivs13.nsf/webSasaiste?OpenView&amp;restricttocategory=951/Lp13" TargetMode="External"/><Relationship Id="rId19" Type="http://schemas.openxmlformats.org/officeDocument/2006/relationships/hyperlink" Target="http://titania.saeima.lv/LIVS13/saeimalivs13.nsf/webSasaiste?OpenView&amp;restricttocategory=896/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901/Lp13" TargetMode="External"/><Relationship Id="rId14" Type="http://schemas.openxmlformats.org/officeDocument/2006/relationships/hyperlink" Target="http://titania.saeima.lv/LIVS13/saeimalivs13.nsf/webSasaiste?OpenView&amp;restricttocategory=896/Lp13" TargetMode="External"/><Relationship Id="rId22" Type="http://schemas.openxmlformats.org/officeDocument/2006/relationships/hyperlink" Target="http://titania.saeima.lv/LIVS13/saeimalivs13.nsf/webSasaiste?OpenView&amp;restricttocategory=896/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F82E-AA6E-4BFF-AD80-6341C753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14</Pages>
  <Words>36331</Words>
  <Characters>20709</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472</cp:revision>
  <cp:lastPrinted>2020-03-17T06:46:00Z</cp:lastPrinted>
  <dcterms:created xsi:type="dcterms:W3CDTF">2021-04-09T09:17:00Z</dcterms:created>
  <dcterms:modified xsi:type="dcterms:W3CDTF">2021-04-19T08:59:00Z</dcterms:modified>
</cp:coreProperties>
</file>