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9F661B">
        <w:t>17</w:t>
      </w:r>
      <w:r w:rsidR="00A122D5">
        <w:t>4</w:t>
      </w:r>
      <w:bookmarkStart w:id="0" w:name="_GoBack"/>
      <w:bookmarkEnd w:id="0"/>
    </w:p>
    <w:p w:rsidR="0068512D" w:rsidRDefault="009C1FA5" w:rsidP="005D610B">
      <w:pPr>
        <w:jc w:val="center"/>
        <w:rPr>
          <w:b/>
          <w:bCs/>
        </w:rPr>
      </w:pPr>
      <w:proofErr w:type="gramStart"/>
      <w:r>
        <w:rPr>
          <w:b/>
          <w:bCs/>
        </w:rPr>
        <w:t>2021</w:t>
      </w:r>
      <w:r w:rsidR="008A5828" w:rsidRPr="00523121">
        <w:rPr>
          <w:b/>
          <w:bCs/>
        </w:rPr>
        <w:t>.</w:t>
      </w:r>
      <w:r w:rsidR="00AC5552">
        <w:rPr>
          <w:b/>
          <w:bCs/>
        </w:rPr>
        <w:t>gada</w:t>
      </w:r>
      <w:proofErr w:type="gramEnd"/>
      <w:r w:rsidR="00AC5552">
        <w:rPr>
          <w:b/>
          <w:bCs/>
        </w:rPr>
        <w:t xml:space="preserve"> 9.martā</w:t>
      </w:r>
      <w:r w:rsidR="00AE39FA" w:rsidRPr="00523121">
        <w:rPr>
          <w:b/>
          <w:bCs/>
        </w:rPr>
        <w:t xml:space="preserve"> </w:t>
      </w:r>
      <w:r w:rsidR="001A5103" w:rsidRPr="00523121">
        <w:rPr>
          <w:b/>
          <w:bCs/>
        </w:rPr>
        <w:t>plkst.</w:t>
      </w:r>
      <w:r w:rsidR="000756FE">
        <w:rPr>
          <w:b/>
          <w:bCs/>
        </w:rPr>
        <w:t>1</w:t>
      </w:r>
      <w:r>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t>V</w:t>
      </w:r>
      <w:r w:rsidR="0084054C">
        <w:t>ideokonferences formātā</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Pr="00E36193" w:rsidRDefault="00B537AD" w:rsidP="005D610B">
      <w:pPr>
        <w:pStyle w:val="ListParagraph"/>
        <w:ind w:left="0"/>
        <w:jc w:val="both"/>
        <w:rPr>
          <w:rStyle w:val="Strong"/>
          <w:b w:val="0"/>
          <w:bCs w:val="0"/>
        </w:rPr>
      </w:pPr>
      <w:r w:rsidRPr="00E36193">
        <w:rPr>
          <w:rStyle w:val="Strong"/>
          <w:b w:val="0"/>
          <w:bCs w:val="0"/>
        </w:rPr>
        <w:t>Aldis Blumbergs</w:t>
      </w:r>
    </w:p>
    <w:p w:rsidR="00B537AD" w:rsidRDefault="00B537AD" w:rsidP="00B537AD">
      <w:pPr>
        <w:pStyle w:val="ListParagraph"/>
        <w:ind w:left="0"/>
        <w:jc w:val="both"/>
        <w:rPr>
          <w:rStyle w:val="Strong"/>
          <w:b w:val="0"/>
          <w:bCs w:val="0"/>
        </w:rPr>
      </w:pPr>
      <w:r w:rsidRPr="00E36193">
        <w:rPr>
          <w:rStyle w:val="Strong"/>
          <w:b w:val="0"/>
          <w:bCs w:val="0"/>
        </w:rPr>
        <w:t>Edvīns Šnore</w:t>
      </w:r>
    </w:p>
    <w:p w:rsidR="00EE5144" w:rsidRPr="00E36193" w:rsidRDefault="00EE5144" w:rsidP="00B537AD">
      <w:pPr>
        <w:pStyle w:val="ListParagraph"/>
        <w:ind w:left="0"/>
        <w:jc w:val="both"/>
        <w:rPr>
          <w:rStyle w:val="Strong"/>
          <w:b w:val="0"/>
          <w:bCs w:val="0"/>
        </w:rPr>
      </w:pPr>
      <w:r>
        <w:rPr>
          <w:rStyle w:val="Strong"/>
          <w:b w:val="0"/>
          <w:bCs w:val="0"/>
        </w:rPr>
        <w:t>Jānis Ādamsons</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Default="008C1341" w:rsidP="005D610B">
      <w:pPr>
        <w:pStyle w:val="ListParagraph"/>
        <w:ind w:left="0"/>
        <w:jc w:val="both"/>
        <w:rPr>
          <w:rStyle w:val="Strong"/>
          <w:b w:val="0"/>
          <w:bCs w:val="0"/>
        </w:rPr>
      </w:pPr>
      <w:r w:rsidRPr="00E36193">
        <w:rPr>
          <w:rStyle w:val="Strong"/>
          <w:b w:val="0"/>
          <w:bCs w:val="0"/>
        </w:rPr>
        <w:t>Ainars Latkovskis</w:t>
      </w:r>
    </w:p>
    <w:p w:rsidR="004A7CB5" w:rsidRPr="00E36193" w:rsidRDefault="004A7CB5" w:rsidP="005D610B">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B537AD" w:rsidRDefault="00EE5144" w:rsidP="005D610B">
      <w:pPr>
        <w:pStyle w:val="ListParagraph"/>
        <w:ind w:left="0"/>
        <w:jc w:val="both"/>
        <w:rPr>
          <w:rStyle w:val="Strong"/>
          <w:b w:val="0"/>
          <w:bCs w:val="0"/>
        </w:rPr>
      </w:pPr>
      <w:r>
        <w:rPr>
          <w:rStyle w:val="Strong"/>
          <w:b w:val="0"/>
          <w:bCs w:val="0"/>
        </w:rPr>
        <w:t>Vita Anda Tērauda</w:t>
      </w:r>
    </w:p>
    <w:p w:rsidR="0084054C"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734AF4" w:rsidRPr="00734AF4" w:rsidRDefault="00734AF4" w:rsidP="00734AF4">
      <w:pPr>
        <w:numPr>
          <w:ilvl w:val="0"/>
          <w:numId w:val="47"/>
        </w:numPr>
        <w:jc w:val="both"/>
        <w:rPr>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parlamentārais</w:t>
      </w:r>
      <w:proofErr w:type="spellEnd"/>
      <w:r w:rsidRPr="00734AF4">
        <w:rPr>
          <w:color w:val="000000"/>
          <w:lang w:val="en-GB"/>
        </w:rPr>
        <w:t xml:space="preserve"> </w:t>
      </w:r>
      <w:proofErr w:type="spellStart"/>
      <w:r w:rsidRPr="00734AF4">
        <w:rPr>
          <w:color w:val="000000"/>
          <w:lang w:val="en-GB"/>
        </w:rPr>
        <w:t>sekretārs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Grasbergs</w:t>
      </w:r>
      <w:proofErr w:type="spellEnd"/>
    </w:p>
    <w:p w:rsidR="00734AF4" w:rsidRPr="00734AF4" w:rsidRDefault="00734AF4" w:rsidP="00734AF4">
      <w:pPr>
        <w:numPr>
          <w:ilvl w:val="0"/>
          <w:numId w:val="47"/>
        </w:numPr>
        <w:jc w:val="both"/>
        <w:rPr>
          <w:b/>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Lauku</w:t>
      </w:r>
      <w:proofErr w:type="spellEnd"/>
      <w:r w:rsidRPr="00734AF4">
        <w:rPr>
          <w:color w:val="000000"/>
          <w:lang w:val="en-GB"/>
        </w:rPr>
        <w:t xml:space="preserve"> </w:t>
      </w:r>
      <w:proofErr w:type="spellStart"/>
      <w:r w:rsidRPr="00734AF4">
        <w:rPr>
          <w:color w:val="000000"/>
          <w:lang w:val="en-GB"/>
        </w:rPr>
        <w:t>attīstības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plānošanas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Agrita</w:t>
      </w:r>
      <w:proofErr w:type="spellEnd"/>
      <w:r w:rsidRPr="00734AF4">
        <w:rPr>
          <w:b/>
          <w:color w:val="000000"/>
          <w:lang w:val="en-GB"/>
        </w:rPr>
        <w:t xml:space="preserve"> </w:t>
      </w:r>
      <w:proofErr w:type="spellStart"/>
      <w:r w:rsidRPr="00734AF4">
        <w:rPr>
          <w:b/>
          <w:color w:val="000000"/>
          <w:lang w:val="en-GB"/>
        </w:rPr>
        <w:t>Karlapa</w:t>
      </w:r>
      <w:proofErr w:type="spellEnd"/>
    </w:p>
    <w:p w:rsidR="00734AF4" w:rsidRPr="00734AF4" w:rsidRDefault="00734AF4" w:rsidP="00734AF4">
      <w:pPr>
        <w:numPr>
          <w:ilvl w:val="0"/>
          <w:numId w:val="47"/>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Darba</w:t>
      </w:r>
      <w:proofErr w:type="spellEnd"/>
      <w:r w:rsidRPr="00734AF4">
        <w:rPr>
          <w:color w:val="000000"/>
          <w:lang w:val="en-GB"/>
        </w:rPr>
        <w:t xml:space="preserve"> </w:t>
      </w:r>
      <w:proofErr w:type="spellStart"/>
      <w:r w:rsidRPr="00734AF4">
        <w:rPr>
          <w:color w:val="000000"/>
          <w:lang w:val="en-GB"/>
        </w:rPr>
        <w:t>devēju</w:t>
      </w:r>
      <w:proofErr w:type="spellEnd"/>
      <w:r w:rsidRPr="00734AF4">
        <w:rPr>
          <w:color w:val="000000"/>
          <w:lang w:val="en-GB"/>
        </w:rPr>
        <w:t xml:space="preserve"> </w:t>
      </w:r>
      <w:proofErr w:type="spellStart"/>
      <w:r w:rsidRPr="00734AF4">
        <w:rPr>
          <w:color w:val="000000"/>
          <w:lang w:val="en-GB"/>
        </w:rPr>
        <w:t>konfederācijas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nodokļu</w:t>
      </w:r>
      <w:proofErr w:type="spellEnd"/>
      <w:r w:rsidRPr="00734AF4">
        <w:rPr>
          <w:color w:val="000000"/>
          <w:lang w:val="en-GB"/>
        </w:rPr>
        <w:t xml:space="preserve"> </w:t>
      </w:r>
      <w:proofErr w:type="spellStart"/>
      <w:r w:rsidRPr="00734AF4">
        <w:rPr>
          <w:color w:val="000000"/>
          <w:lang w:val="en-GB"/>
        </w:rPr>
        <w:t>eksperts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Hermanis</w:t>
      </w:r>
      <w:proofErr w:type="spellEnd"/>
      <w:r w:rsidRPr="00734AF4">
        <w:rPr>
          <w:color w:val="000000"/>
          <w:lang w:val="en-GB"/>
        </w:rPr>
        <w:t xml:space="preserve"> </w:t>
      </w:r>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Tirdzniecības</w:t>
      </w:r>
      <w:proofErr w:type="spellEnd"/>
      <w:r w:rsidR="00CD2603">
        <w:rPr>
          <w:color w:val="000000"/>
          <w:lang w:val="en-GB"/>
        </w:rPr>
        <w:t xml:space="preserve"> un </w:t>
      </w:r>
      <w:proofErr w:type="spellStart"/>
      <w:r w:rsidR="00CD2603">
        <w:rPr>
          <w:color w:val="000000"/>
          <w:lang w:val="en-GB"/>
        </w:rPr>
        <w:t>rūpniecības</w:t>
      </w:r>
      <w:proofErr w:type="spellEnd"/>
      <w:r w:rsidR="00CD2603">
        <w:rPr>
          <w:color w:val="000000"/>
          <w:lang w:val="en-GB"/>
        </w:rPr>
        <w:t xml:space="preserve"> </w:t>
      </w:r>
      <w:proofErr w:type="spellStart"/>
      <w:r w:rsidR="00CD2603">
        <w:rPr>
          <w:color w:val="000000"/>
          <w:lang w:val="en-GB"/>
        </w:rPr>
        <w:t>kameras</w:t>
      </w:r>
      <w:proofErr w:type="spellEnd"/>
      <w:r w:rsidRPr="00734AF4">
        <w:rPr>
          <w:color w:val="000000"/>
          <w:lang w:val="en-GB"/>
        </w:rPr>
        <w:t xml:space="preserve"> </w:t>
      </w:r>
      <w:proofErr w:type="spellStart"/>
      <w:r w:rsidRPr="00734AF4">
        <w:rPr>
          <w:color w:val="000000"/>
          <w:lang w:val="en-GB"/>
        </w:rPr>
        <w:t>pārstāve</w:t>
      </w:r>
      <w:proofErr w:type="spellEnd"/>
      <w:r w:rsidRPr="00734AF4">
        <w:rPr>
          <w:color w:val="000000"/>
          <w:lang w:val="en-GB"/>
        </w:rPr>
        <w:t xml:space="preserve"> </w:t>
      </w:r>
      <w:proofErr w:type="spellStart"/>
      <w:r w:rsidRPr="00734AF4">
        <w:rPr>
          <w:b/>
          <w:color w:val="000000"/>
          <w:lang w:val="en-GB"/>
        </w:rPr>
        <w:t>Daiga</w:t>
      </w:r>
      <w:proofErr w:type="spellEnd"/>
      <w:r w:rsidRPr="00734AF4">
        <w:rPr>
          <w:b/>
          <w:color w:val="000000"/>
          <w:lang w:val="en-GB"/>
        </w:rPr>
        <w:t xml:space="preserve"> </w:t>
      </w:r>
      <w:proofErr w:type="spellStart"/>
      <w:r w:rsidRPr="00734AF4">
        <w:rPr>
          <w:b/>
          <w:color w:val="000000"/>
          <w:lang w:val="en-GB"/>
        </w:rPr>
        <w:t>Kiopa</w:t>
      </w:r>
      <w:proofErr w:type="spellEnd"/>
    </w:p>
    <w:p w:rsidR="00734AF4" w:rsidRPr="00734AF4" w:rsidRDefault="00CD2603" w:rsidP="00734AF4">
      <w:pPr>
        <w:numPr>
          <w:ilvl w:val="0"/>
          <w:numId w:val="47"/>
        </w:numPr>
        <w:jc w:val="both"/>
        <w:rPr>
          <w:i/>
          <w:color w:val="000000"/>
          <w:u w:val="single"/>
          <w:lang w:val="en-GB"/>
        </w:rPr>
      </w:pPr>
      <w:proofErr w:type="spellStart"/>
      <w:r>
        <w:rPr>
          <w:color w:val="000000"/>
          <w:lang w:val="en-GB"/>
        </w:rPr>
        <w:t>Finanšu</w:t>
      </w:r>
      <w:proofErr w:type="spellEnd"/>
      <w:r>
        <w:rPr>
          <w:color w:val="000000"/>
          <w:lang w:val="en-GB"/>
        </w:rPr>
        <w:t xml:space="preserve"> </w:t>
      </w:r>
      <w:proofErr w:type="spellStart"/>
      <w:r>
        <w:rPr>
          <w:color w:val="000000"/>
          <w:lang w:val="en-GB"/>
        </w:rPr>
        <w:t>ministrijas</w:t>
      </w:r>
      <w:proofErr w:type="spellEnd"/>
      <w:r>
        <w:rPr>
          <w:color w:val="000000"/>
          <w:lang w:val="en-GB"/>
        </w:rPr>
        <w:t xml:space="preserve"> </w:t>
      </w:r>
      <w:proofErr w:type="spellStart"/>
      <w:r>
        <w:rPr>
          <w:color w:val="000000"/>
          <w:lang w:val="en-GB"/>
        </w:rPr>
        <w:t>v</w:t>
      </w:r>
      <w:r w:rsidR="00734AF4" w:rsidRPr="00734AF4">
        <w:rPr>
          <w:color w:val="000000"/>
          <w:lang w:val="en-GB"/>
        </w:rPr>
        <w:t>alsts</w:t>
      </w:r>
      <w:proofErr w:type="spellEnd"/>
      <w:r w:rsidR="00734AF4" w:rsidRPr="00734AF4">
        <w:rPr>
          <w:color w:val="000000"/>
          <w:lang w:val="en-GB"/>
        </w:rPr>
        <w:t xml:space="preserve"> </w:t>
      </w:r>
      <w:proofErr w:type="spellStart"/>
      <w:r w:rsidR="00734AF4" w:rsidRPr="00734AF4">
        <w:rPr>
          <w:color w:val="000000"/>
          <w:lang w:val="en-GB"/>
        </w:rPr>
        <w:t>sekretāra</w:t>
      </w:r>
      <w:proofErr w:type="spellEnd"/>
      <w:r w:rsidR="00734AF4" w:rsidRPr="00734AF4">
        <w:rPr>
          <w:color w:val="000000"/>
          <w:lang w:val="en-GB"/>
        </w:rPr>
        <w:t xml:space="preserve"> </w:t>
      </w:r>
      <w:proofErr w:type="spellStart"/>
      <w:r w:rsidR="00734AF4" w:rsidRPr="00734AF4">
        <w:rPr>
          <w:color w:val="000000"/>
          <w:lang w:val="en-GB"/>
        </w:rPr>
        <w:t>vietniece</w:t>
      </w:r>
      <w:proofErr w:type="spellEnd"/>
      <w:r w:rsidR="00734AF4" w:rsidRPr="00734AF4">
        <w:rPr>
          <w:color w:val="000000"/>
          <w:lang w:val="en-GB"/>
        </w:rPr>
        <w:t xml:space="preserve"> </w:t>
      </w:r>
      <w:proofErr w:type="spellStart"/>
      <w:r w:rsidR="00734AF4" w:rsidRPr="00734AF4">
        <w:rPr>
          <w:color w:val="000000"/>
          <w:lang w:val="en-GB"/>
        </w:rPr>
        <w:t>finanšu</w:t>
      </w:r>
      <w:proofErr w:type="spellEnd"/>
      <w:r w:rsidR="00734AF4" w:rsidRPr="00734AF4">
        <w:rPr>
          <w:color w:val="000000"/>
          <w:lang w:val="en-GB"/>
        </w:rPr>
        <w:t xml:space="preserve"> </w:t>
      </w:r>
      <w:proofErr w:type="spellStart"/>
      <w:r w:rsidR="00734AF4" w:rsidRPr="00734AF4">
        <w:rPr>
          <w:color w:val="000000"/>
          <w:lang w:val="en-GB"/>
        </w:rPr>
        <w:t>politikas</w:t>
      </w:r>
      <w:proofErr w:type="spellEnd"/>
      <w:r w:rsidR="00734AF4" w:rsidRPr="00734AF4">
        <w:rPr>
          <w:color w:val="000000"/>
          <w:lang w:val="en-GB"/>
        </w:rPr>
        <w:t xml:space="preserve"> </w:t>
      </w:r>
      <w:proofErr w:type="spellStart"/>
      <w:r w:rsidR="00734AF4" w:rsidRPr="00734AF4">
        <w:rPr>
          <w:color w:val="000000"/>
          <w:lang w:val="en-GB"/>
        </w:rPr>
        <w:t>jautājumos</w:t>
      </w:r>
      <w:proofErr w:type="spellEnd"/>
      <w:r w:rsidR="00734AF4" w:rsidRPr="00734AF4">
        <w:rPr>
          <w:color w:val="000000"/>
          <w:lang w:val="en-GB"/>
        </w:rPr>
        <w:t xml:space="preserve"> </w:t>
      </w:r>
      <w:proofErr w:type="spellStart"/>
      <w:r w:rsidR="00734AF4" w:rsidRPr="00734AF4">
        <w:rPr>
          <w:b/>
          <w:color w:val="000000"/>
          <w:lang w:val="en-GB"/>
        </w:rPr>
        <w:t>Līga</w:t>
      </w:r>
      <w:proofErr w:type="spellEnd"/>
      <w:r w:rsidR="00734AF4" w:rsidRPr="00734AF4">
        <w:rPr>
          <w:b/>
          <w:color w:val="000000"/>
          <w:lang w:val="en-GB"/>
        </w:rPr>
        <w:t xml:space="preserve"> </w:t>
      </w:r>
      <w:proofErr w:type="spellStart"/>
      <w:r w:rsidR="00734AF4" w:rsidRPr="00734AF4">
        <w:rPr>
          <w:b/>
          <w:color w:val="000000"/>
          <w:lang w:val="en-GB"/>
        </w:rPr>
        <w:t>Kļaviņa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direktore</w:t>
      </w:r>
      <w:proofErr w:type="spellEnd"/>
      <w:r w:rsidRPr="00734AF4">
        <w:rPr>
          <w:color w:val="000000"/>
          <w:lang w:val="en-GB"/>
        </w:rPr>
        <w:t xml:space="preserve"> </w:t>
      </w:r>
      <w:proofErr w:type="spellStart"/>
      <w:r w:rsidRPr="00734AF4">
        <w:rPr>
          <w:b/>
          <w:color w:val="000000"/>
          <w:lang w:val="en-GB"/>
        </w:rPr>
        <w:t>Aija</w:t>
      </w:r>
      <w:proofErr w:type="spellEnd"/>
      <w:r w:rsidRPr="00734AF4">
        <w:rPr>
          <w:b/>
          <w:color w:val="000000"/>
          <w:lang w:val="en-GB"/>
        </w:rPr>
        <w:t xml:space="preserve"> </w:t>
      </w:r>
      <w:proofErr w:type="spellStart"/>
      <w:r w:rsidRPr="00734AF4">
        <w:rPr>
          <w:b/>
          <w:color w:val="000000"/>
          <w:lang w:val="en-GB"/>
        </w:rPr>
        <w:t>Zitcere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Dina </w:t>
      </w:r>
      <w:proofErr w:type="spellStart"/>
      <w:r w:rsidRPr="00734AF4">
        <w:rPr>
          <w:b/>
          <w:color w:val="000000"/>
          <w:lang w:val="en-GB"/>
        </w:rPr>
        <w:t>Buse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jurists </w:t>
      </w:r>
      <w:proofErr w:type="spellStart"/>
      <w:r w:rsidRPr="00734AF4">
        <w:rPr>
          <w:b/>
          <w:color w:val="000000"/>
          <w:lang w:val="en-GB"/>
        </w:rPr>
        <w:t>Kristaps</w:t>
      </w:r>
      <w:proofErr w:type="spellEnd"/>
      <w:r w:rsidRPr="00734AF4">
        <w:rPr>
          <w:b/>
          <w:color w:val="000000"/>
          <w:lang w:val="en-GB"/>
        </w:rPr>
        <w:t xml:space="preserve"> </w:t>
      </w:r>
      <w:proofErr w:type="spellStart"/>
      <w:r w:rsidRPr="00734AF4">
        <w:rPr>
          <w:b/>
          <w:color w:val="000000"/>
          <w:lang w:val="en-GB"/>
        </w:rPr>
        <w:t>Ziediņš</w:t>
      </w:r>
      <w:proofErr w:type="spellEnd"/>
    </w:p>
    <w:p w:rsidR="00A0195A" w:rsidRPr="00A0195A" w:rsidRDefault="00A0195A" w:rsidP="00734AF4">
      <w:pPr>
        <w:numPr>
          <w:ilvl w:val="0"/>
          <w:numId w:val="47"/>
        </w:numPr>
        <w:jc w:val="both"/>
        <w:rPr>
          <w:i/>
          <w:color w:val="000000"/>
          <w:u w:val="single"/>
          <w:lang w:val="en-GB"/>
        </w:rPr>
      </w:pPr>
      <w:r w:rsidRPr="00A0195A">
        <w:rPr>
          <w:color w:val="000000"/>
        </w:rPr>
        <w:t xml:space="preserve">Ekonomikas ministrijas Uzņēmējdarbības konkurētspējas departamenta direktora vietniece </w:t>
      </w:r>
      <w:r w:rsidRPr="00A0195A">
        <w:rPr>
          <w:b/>
          <w:color w:val="000000"/>
        </w:rPr>
        <w:t xml:space="preserve">Ilze </w:t>
      </w:r>
      <w:proofErr w:type="spellStart"/>
      <w:r w:rsidRPr="00A0195A">
        <w:rPr>
          <w:b/>
          <w:color w:val="000000"/>
        </w:rPr>
        <w:t>Baltābola</w:t>
      </w:r>
      <w:proofErr w:type="spellEnd"/>
      <w:r w:rsidRPr="00A0195A">
        <w:rPr>
          <w:color w:val="000000"/>
          <w:lang w:val="en-GB"/>
        </w:rPr>
        <w:t xml:space="preserve"> </w:t>
      </w:r>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Tieslietu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Nozaru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izstrādes</w:t>
      </w:r>
      <w:proofErr w:type="spellEnd"/>
      <w:r w:rsidRPr="00734AF4">
        <w:rPr>
          <w:color w:val="000000"/>
          <w:lang w:val="en-GB"/>
        </w:rPr>
        <w:t xml:space="preserve"> un </w:t>
      </w:r>
      <w:proofErr w:type="spellStart"/>
      <w:r w:rsidRPr="00734AF4">
        <w:rPr>
          <w:color w:val="000000"/>
          <w:lang w:val="en-GB"/>
        </w:rPr>
        <w:t>reliģijas</w:t>
      </w:r>
      <w:proofErr w:type="spellEnd"/>
      <w:r w:rsidRPr="00734AF4">
        <w:rPr>
          <w:color w:val="000000"/>
          <w:lang w:val="en-GB"/>
        </w:rPr>
        <w:t xml:space="preserve"> </w:t>
      </w:r>
      <w:proofErr w:type="spellStart"/>
      <w:r w:rsidRPr="00734AF4">
        <w:rPr>
          <w:color w:val="000000"/>
          <w:lang w:val="en-GB"/>
        </w:rPr>
        <w:t>lietu</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juriste</w:t>
      </w:r>
      <w:proofErr w:type="spellEnd"/>
      <w:r w:rsidRPr="00734AF4">
        <w:rPr>
          <w:color w:val="000000"/>
          <w:lang w:val="en-GB"/>
        </w:rPr>
        <w:t xml:space="preserve"> </w:t>
      </w:r>
      <w:proofErr w:type="spellStart"/>
      <w:r w:rsidRPr="00734AF4">
        <w:rPr>
          <w:b/>
          <w:color w:val="000000"/>
          <w:lang w:val="en-GB"/>
        </w:rPr>
        <w:t>Sendija</w:t>
      </w:r>
      <w:proofErr w:type="spellEnd"/>
      <w:r w:rsidRPr="00734AF4">
        <w:rPr>
          <w:b/>
          <w:color w:val="000000"/>
          <w:lang w:val="en-GB"/>
        </w:rPr>
        <w:t xml:space="preserve"> </w:t>
      </w:r>
      <w:proofErr w:type="spellStart"/>
      <w:r w:rsidRPr="00734AF4">
        <w:rPr>
          <w:b/>
          <w:color w:val="000000"/>
          <w:lang w:val="en-GB"/>
        </w:rPr>
        <w:t>Kļaviņa</w:t>
      </w:r>
      <w:proofErr w:type="spellEnd"/>
    </w:p>
    <w:p w:rsidR="00734AF4" w:rsidRPr="00734AF4" w:rsidRDefault="00734AF4" w:rsidP="00734AF4">
      <w:pPr>
        <w:numPr>
          <w:ilvl w:val="0"/>
          <w:numId w:val="47"/>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Zvērinātu</w:t>
      </w:r>
      <w:proofErr w:type="spellEnd"/>
      <w:r w:rsidRPr="00734AF4">
        <w:rPr>
          <w:color w:val="000000"/>
          <w:lang w:val="en-GB"/>
        </w:rPr>
        <w:t xml:space="preserve"> </w:t>
      </w:r>
      <w:proofErr w:type="spellStart"/>
      <w:r w:rsidRPr="00734AF4">
        <w:rPr>
          <w:color w:val="000000"/>
          <w:lang w:val="en-GB"/>
        </w:rPr>
        <w:t>revidentu</w:t>
      </w:r>
      <w:proofErr w:type="spellEnd"/>
      <w:r w:rsidRPr="00734AF4">
        <w:rPr>
          <w:color w:val="000000"/>
          <w:lang w:val="en-GB"/>
        </w:rPr>
        <w:t xml:space="preserve"> </w:t>
      </w:r>
      <w:proofErr w:type="spellStart"/>
      <w:r w:rsidRPr="00734AF4">
        <w:rPr>
          <w:color w:val="000000"/>
          <w:lang w:val="en-GB"/>
        </w:rPr>
        <w:t>asociācija</w:t>
      </w:r>
      <w:r w:rsidR="005767CC">
        <w:rPr>
          <w:color w:val="000000"/>
          <w:lang w:val="en-GB"/>
        </w:rPr>
        <w:t>s</w:t>
      </w:r>
      <w:proofErr w:type="spellEnd"/>
      <w:r w:rsidRPr="00734AF4">
        <w:rPr>
          <w:color w:val="000000"/>
          <w:lang w:val="en-GB"/>
        </w:rPr>
        <w:t xml:space="preserve"> AML </w:t>
      </w:r>
      <w:proofErr w:type="spellStart"/>
      <w:r w:rsidRPr="00734AF4">
        <w:rPr>
          <w:color w:val="000000"/>
          <w:lang w:val="en-GB"/>
        </w:rPr>
        <w:t>jautājumu</w:t>
      </w:r>
      <w:proofErr w:type="spellEnd"/>
      <w:r w:rsidRPr="00734AF4">
        <w:rPr>
          <w:color w:val="000000"/>
          <w:lang w:val="en-GB"/>
        </w:rPr>
        <w:t xml:space="preserve"> </w:t>
      </w:r>
      <w:proofErr w:type="spellStart"/>
      <w:r w:rsidRPr="00734AF4">
        <w:rPr>
          <w:color w:val="000000"/>
          <w:lang w:val="en-GB"/>
        </w:rPr>
        <w:t>speciāliste</w:t>
      </w:r>
      <w:proofErr w:type="spellEnd"/>
      <w:r w:rsidRPr="00734AF4">
        <w:rPr>
          <w:color w:val="000000"/>
          <w:lang w:val="en-GB"/>
        </w:rPr>
        <w:t xml:space="preserve"> </w:t>
      </w:r>
      <w:r w:rsidRPr="00734AF4">
        <w:rPr>
          <w:b/>
          <w:color w:val="000000"/>
          <w:lang w:val="en-GB"/>
        </w:rPr>
        <w:t xml:space="preserve">Inga </w:t>
      </w:r>
      <w:proofErr w:type="spellStart"/>
      <w:r w:rsidRPr="00734AF4">
        <w:rPr>
          <w:b/>
          <w:color w:val="000000"/>
          <w:lang w:val="en-GB"/>
        </w:rPr>
        <w:t>Krūmiņa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Uzņēmumu</w:t>
      </w:r>
      <w:proofErr w:type="spellEnd"/>
      <w:r w:rsidRPr="00734AF4">
        <w:rPr>
          <w:color w:val="000000"/>
          <w:lang w:val="en-GB"/>
        </w:rPr>
        <w:t xml:space="preserve"> </w:t>
      </w:r>
      <w:proofErr w:type="spellStart"/>
      <w:r w:rsidRPr="00734AF4">
        <w:rPr>
          <w:color w:val="000000"/>
          <w:lang w:val="en-GB"/>
        </w:rPr>
        <w:t>reģistra</w:t>
      </w:r>
      <w:proofErr w:type="spellEnd"/>
      <w:r w:rsidRPr="00734AF4">
        <w:rPr>
          <w:color w:val="000000"/>
          <w:lang w:val="en-GB"/>
        </w:rPr>
        <w:t xml:space="preserve">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Elīna</w:t>
      </w:r>
      <w:proofErr w:type="spellEnd"/>
      <w:r w:rsidRPr="00734AF4">
        <w:rPr>
          <w:b/>
          <w:color w:val="000000"/>
          <w:lang w:val="en-GB"/>
        </w:rPr>
        <w:t xml:space="preserve"> </w:t>
      </w:r>
      <w:proofErr w:type="spellStart"/>
      <w:r w:rsidRPr="00734AF4">
        <w:rPr>
          <w:b/>
          <w:color w:val="000000"/>
          <w:lang w:val="en-GB"/>
        </w:rPr>
        <w:t>Laganovska</w:t>
      </w:r>
      <w:proofErr w:type="spellEnd"/>
    </w:p>
    <w:p w:rsidR="006D3AEF" w:rsidRPr="006D3AEF" w:rsidRDefault="006D3AEF" w:rsidP="006D3AEF">
      <w:pPr>
        <w:numPr>
          <w:ilvl w:val="0"/>
          <w:numId w:val="47"/>
        </w:numPr>
        <w:jc w:val="both"/>
        <w:rPr>
          <w:color w:val="000000"/>
          <w:lang w:val="en-GB"/>
        </w:rPr>
      </w:pPr>
      <w:proofErr w:type="spellStart"/>
      <w:r w:rsidRPr="006D3AEF">
        <w:rPr>
          <w:color w:val="000000"/>
          <w:lang w:val="en-GB"/>
        </w:rPr>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w:t>
      </w:r>
      <w:r>
        <w:rPr>
          <w:color w:val="000000"/>
          <w:lang w:val="en-GB"/>
        </w:rPr>
        <w:t>skais</w:t>
      </w:r>
      <w:proofErr w:type="spellEnd"/>
      <w:r>
        <w:rPr>
          <w:color w:val="000000"/>
          <w:lang w:val="en-GB"/>
        </w:rPr>
        <w:t xml:space="preserve"> </w:t>
      </w:r>
      <w:proofErr w:type="spellStart"/>
      <w:r>
        <w:rPr>
          <w:color w:val="000000"/>
          <w:lang w:val="en-GB"/>
        </w:rPr>
        <w:t>padomnieks</w:t>
      </w:r>
      <w:proofErr w:type="spellEnd"/>
      <w:r>
        <w:rPr>
          <w:color w:val="000000"/>
          <w:lang w:val="en-GB"/>
        </w:rPr>
        <w:t xml:space="preserve"> </w:t>
      </w:r>
      <w:proofErr w:type="spellStart"/>
      <w:r w:rsidRPr="006D3AEF">
        <w:rPr>
          <w:b/>
          <w:color w:val="000000"/>
          <w:lang w:val="en-GB"/>
        </w:rPr>
        <w:t>Matīss</w:t>
      </w:r>
      <w:proofErr w:type="spellEnd"/>
      <w:r w:rsidRPr="006D3AEF">
        <w:rPr>
          <w:b/>
          <w:color w:val="000000"/>
          <w:lang w:val="en-GB"/>
        </w:rPr>
        <w:t xml:space="preserve"> </w:t>
      </w:r>
      <w:proofErr w:type="spellStart"/>
      <w:r w:rsidRPr="006D3AEF">
        <w:rPr>
          <w:b/>
          <w:color w:val="000000"/>
          <w:lang w:val="en-GB"/>
        </w:rPr>
        <w:t>Malojlo</w:t>
      </w:r>
      <w:proofErr w:type="spellEnd"/>
    </w:p>
    <w:p w:rsidR="006D3AEF" w:rsidRPr="006D3AEF" w:rsidRDefault="006D3AEF" w:rsidP="006D3AEF">
      <w:pPr>
        <w:numPr>
          <w:ilvl w:val="0"/>
          <w:numId w:val="47"/>
        </w:numPr>
        <w:jc w:val="both"/>
        <w:rPr>
          <w:i/>
          <w:color w:val="000000"/>
          <w:u w:val="single"/>
          <w:lang w:val="en-GB"/>
        </w:rPr>
      </w:pPr>
      <w:proofErr w:type="spellStart"/>
      <w:r w:rsidRPr="006D3AEF">
        <w:rPr>
          <w:color w:val="000000"/>
          <w:lang w:val="en-GB"/>
        </w:rPr>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juridiskais</w:t>
      </w:r>
      <w:proofErr w:type="spellEnd"/>
      <w:r w:rsidRPr="006D3AEF">
        <w:rPr>
          <w:color w:val="000000"/>
          <w:lang w:val="en-GB"/>
        </w:rPr>
        <w:t xml:space="preserve"> </w:t>
      </w:r>
      <w:proofErr w:type="spellStart"/>
      <w:r w:rsidRPr="006D3AEF">
        <w:rPr>
          <w:color w:val="000000"/>
          <w:lang w:val="en-GB"/>
        </w:rPr>
        <w:t>padomnieks</w:t>
      </w:r>
      <w:proofErr w:type="spellEnd"/>
      <w:r w:rsidRPr="006D3AEF">
        <w:rPr>
          <w:color w:val="000000"/>
          <w:lang w:val="en-GB"/>
        </w:rPr>
        <w:t xml:space="preserve"> </w:t>
      </w:r>
      <w:r w:rsidRPr="00177882">
        <w:rPr>
          <w:b/>
          <w:color w:val="000000"/>
          <w:lang w:val="en-GB"/>
        </w:rPr>
        <w:t xml:space="preserve">Juris </w:t>
      </w:r>
      <w:proofErr w:type="spellStart"/>
      <w:r w:rsidRPr="00177882">
        <w:rPr>
          <w:b/>
          <w:color w:val="000000"/>
          <w:lang w:val="en-GB"/>
        </w:rPr>
        <w:t>Siļčenko</w:t>
      </w:r>
      <w:proofErr w:type="spellEnd"/>
    </w:p>
    <w:p w:rsidR="00734AF4" w:rsidRPr="00734AF4" w:rsidRDefault="00734AF4" w:rsidP="006D3AEF">
      <w:pPr>
        <w:numPr>
          <w:ilvl w:val="0"/>
          <w:numId w:val="47"/>
        </w:numPr>
        <w:jc w:val="both"/>
        <w:rPr>
          <w:i/>
          <w:color w:val="000000"/>
          <w:u w:val="single"/>
          <w:lang w:val="en-GB"/>
        </w:rPr>
      </w:pPr>
      <w:proofErr w:type="spellStart"/>
      <w:r w:rsidRPr="00734AF4">
        <w:rPr>
          <w:color w:val="000000"/>
          <w:lang w:val="en-GB"/>
        </w:rPr>
        <w:lastRenderedPageBreak/>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komisijas</w:t>
      </w:r>
      <w:proofErr w:type="spellEnd"/>
      <w:r w:rsidRPr="00734AF4">
        <w:rPr>
          <w:color w:val="000000"/>
          <w:lang w:val="en-GB"/>
        </w:rPr>
        <w:t xml:space="preserve"> </w:t>
      </w:r>
      <w:proofErr w:type="spellStart"/>
      <w:r w:rsidRPr="00734AF4">
        <w:rPr>
          <w:color w:val="000000"/>
          <w:lang w:val="en-GB"/>
        </w:rPr>
        <w:t>Naudas</w:t>
      </w:r>
      <w:proofErr w:type="spellEnd"/>
      <w:r w:rsidRPr="00734AF4">
        <w:rPr>
          <w:color w:val="000000"/>
          <w:lang w:val="en-GB"/>
        </w:rPr>
        <w:t xml:space="preserve"> </w:t>
      </w:r>
      <w:proofErr w:type="spellStart"/>
      <w:r w:rsidRPr="00734AF4">
        <w:rPr>
          <w:color w:val="000000"/>
          <w:lang w:val="en-GB"/>
        </w:rPr>
        <w:t>atmazgāšanas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un</w:t>
      </w:r>
      <w:r w:rsidR="002B0541">
        <w:rPr>
          <w:color w:val="000000"/>
          <w:lang w:val="en-GB"/>
        </w:rPr>
        <w:t xml:space="preserve"> </w:t>
      </w:r>
      <w:proofErr w:type="spellStart"/>
      <w:r w:rsidR="002B0541">
        <w:rPr>
          <w:color w:val="000000"/>
          <w:lang w:val="en-GB"/>
        </w:rPr>
        <w:t>sankciju</w:t>
      </w:r>
      <w:proofErr w:type="spellEnd"/>
      <w:r w:rsidR="002B0541">
        <w:rPr>
          <w:color w:val="000000"/>
          <w:lang w:val="en-GB"/>
        </w:rPr>
        <w:t xml:space="preserve"> </w:t>
      </w:r>
      <w:proofErr w:type="spellStart"/>
      <w:r w:rsidR="002B0541">
        <w:rPr>
          <w:color w:val="000000"/>
          <w:lang w:val="en-GB"/>
        </w:rPr>
        <w:t>departamenta</w:t>
      </w:r>
      <w:proofErr w:type="spellEnd"/>
      <w:r w:rsidR="002B0541">
        <w:rPr>
          <w:color w:val="000000"/>
          <w:lang w:val="en-GB"/>
        </w:rPr>
        <w:t xml:space="preserve"> </w:t>
      </w:r>
      <w:proofErr w:type="spellStart"/>
      <w:r w:rsidR="002B0541">
        <w:rPr>
          <w:color w:val="000000"/>
          <w:lang w:val="en-GB"/>
        </w:rPr>
        <w:t>direktors</w:t>
      </w:r>
      <w:proofErr w:type="spellEnd"/>
      <w:r w:rsidRPr="00734AF4">
        <w:rPr>
          <w:color w:val="000000"/>
          <w:lang w:val="en-GB"/>
        </w:rPr>
        <w:t xml:space="preserve"> </w:t>
      </w:r>
      <w:proofErr w:type="spellStart"/>
      <w:r w:rsidR="002B0541">
        <w:rPr>
          <w:b/>
          <w:color w:val="000000"/>
          <w:lang w:val="en-GB"/>
        </w:rPr>
        <w:t>Kristaps</w:t>
      </w:r>
      <w:proofErr w:type="spellEnd"/>
      <w:r w:rsidRPr="00734AF4">
        <w:rPr>
          <w:b/>
          <w:color w:val="000000"/>
          <w:lang w:val="en-GB"/>
        </w:rPr>
        <w:t xml:space="preserve"> </w:t>
      </w:r>
      <w:proofErr w:type="spellStart"/>
      <w:r w:rsidRPr="00734AF4">
        <w:rPr>
          <w:b/>
          <w:color w:val="000000"/>
          <w:lang w:val="en-GB"/>
        </w:rPr>
        <w:t>Markovski</w:t>
      </w:r>
      <w:r w:rsidR="002B0541">
        <w:rPr>
          <w:b/>
          <w:color w:val="000000"/>
          <w:lang w:val="en-GB"/>
        </w:rPr>
        <w:t>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006103ED">
        <w:rPr>
          <w:color w:val="000000"/>
          <w:lang w:val="en-GB"/>
        </w:rPr>
        <w:t>komisijas</w:t>
      </w:r>
      <w:proofErr w:type="spellEnd"/>
      <w:r w:rsidR="006103ED">
        <w:rPr>
          <w:color w:val="000000"/>
          <w:lang w:val="en-GB"/>
        </w:rPr>
        <w:t xml:space="preserve"> </w:t>
      </w:r>
      <w:proofErr w:type="spellStart"/>
      <w:r w:rsidR="006103ED">
        <w:rPr>
          <w:color w:val="000000"/>
          <w:lang w:val="en-GB"/>
        </w:rPr>
        <w:t>pārstāvis</w:t>
      </w:r>
      <w:proofErr w:type="spellEnd"/>
      <w:r w:rsidRPr="00734AF4">
        <w:rPr>
          <w:color w:val="000000"/>
          <w:lang w:val="en-GB"/>
        </w:rPr>
        <w:t xml:space="preserve"> </w:t>
      </w:r>
      <w:hyperlink r:id="rId8" w:history="1">
        <w:proofErr w:type="spellStart"/>
        <w:r w:rsidR="006103ED">
          <w:rPr>
            <w:rStyle w:val="Hyperlink"/>
            <w:b/>
            <w:color w:val="auto"/>
            <w:u w:val="none"/>
            <w:lang w:val="en-GB"/>
          </w:rPr>
          <w:t>Andris</w:t>
        </w:r>
        <w:proofErr w:type="spellEnd"/>
        <w:r w:rsidR="006103ED">
          <w:rPr>
            <w:rStyle w:val="Hyperlink"/>
            <w:b/>
            <w:color w:val="auto"/>
            <w:u w:val="none"/>
            <w:lang w:val="en-GB"/>
          </w:rPr>
          <w:t xml:space="preserve"> </w:t>
        </w:r>
        <w:proofErr w:type="spellStart"/>
        <w:r w:rsidR="006103ED">
          <w:rPr>
            <w:rStyle w:val="Hyperlink"/>
            <w:b/>
            <w:color w:val="auto"/>
            <w:u w:val="none"/>
            <w:lang w:val="en-GB"/>
          </w:rPr>
          <w:t>Lakstī</w:t>
        </w:r>
        <w:r w:rsidRPr="006103ED">
          <w:rPr>
            <w:rStyle w:val="Hyperlink"/>
            <w:b/>
            <w:color w:val="auto"/>
            <w:u w:val="none"/>
            <w:lang w:val="en-GB"/>
          </w:rPr>
          <w:t>gala</w:t>
        </w:r>
        <w:proofErr w:type="spellEnd"/>
      </w:hyperlink>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priekšniece</w:t>
      </w:r>
      <w:proofErr w:type="spellEnd"/>
      <w:r w:rsidRPr="00734AF4">
        <w:rPr>
          <w:color w:val="000000"/>
          <w:lang w:val="en-GB"/>
        </w:rPr>
        <w:t xml:space="preserve"> </w:t>
      </w:r>
      <w:proofErr w:type="spellStart"/>
      <w:r w:rsidRPr="00734AF4">
        <w:rPr>
          <w:b/>
          <w:color w:val="000000"/>
          <w:lang w:val="en-GB"/>
        </w:rPr>
        <w:t>Ilze</w:t>
      </w:r>
      <w:proofErr w:type="spellEnd"/>
      <w:r w:rsidRPr="00734AF4">
        <w:rPr>
          <w:b/>
          <w:color w:val="000000"/>
          <w:lang w:val="en-GB"/>
        </w:rPr>
        <w:t xml:space="preserve"> </w:t>
      </w:r>
      <w:proofErr w:type="spellStart"/>
      <w:r w:rsidRPr="00734AF4">
        <w:rPr>
          <w:b/>
          <w:color w:val="000000"/>
          <w:lang w:val="en-GB"/>
        </w:rPr>
        <w:t>Znotiņa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Sadarbības</w:t>
      </w:r>
      <w:proofErr w:type="spellEnd"/>
      <w:r w:rsidRPr="00734AF4">
        <w:rPr>
          <w:color w:val="000000"/>
          <w:lang w:val="en-GB"/>
        </w:rPr>
        <w:t xml:space="preserve"> </w:t>
      </w:r>
      <w:proofErr w:type="spellStart"/>
      <w:r w:rsidRPr="00734AF4">
        <w:rPr>
          <w:color w:val="000000"/>
          <w:lang w:val="en-GB"/>
        </w:rPr>
        <w:t>koordinācijas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vadītājs</w:t>
      </w:r>
      <w:proofErr w:type="spellEnd"/>
      <w:r w:rsidRPr="00734AF4">
        <w:rPr>
          <w:b/>
          <w:color w:val="000000"/>
          <w:lang w:val="en-GB"/>
        </w:rPr>
        <w:t xml:space="preserve"> </w:t>
      </w:r>
      <w:proofErr w:type="spellStart"/>
      <w:r w:rsidRPr="00734AF4">
        <w:rPr>
          <w:b/>
          <w:color w:val="000000"/>
          <w:lang w:val="en-GB"/>
        </w:rPr>
        <w:t>Aleksejs</w:t>
      </w:r>
      <w:proofErr w:type="spellEnd"/>
      <w:r w:rsidRPr="00734AF4">
        <w:rPr>
          <w:b/>
          <w:color w:val="000000"/>
          <w:lang w:val="en-GB"/>
        </w:rPr>
        <w:t xml:space="preserve"> </w:t>
      </w:r>
      <w:proofErr w:type="spellStart"/>
      <w:r w:rsidRPr="00734AF4">
        <w:rPr>
          <w:b/>
          <w:color w:val="000000"/>
          <w:lang w:val="en-GB"/>
        </w:rPr>
        <w:t>Loskutovs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Personāla</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un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Dace </w:t>
      </w:r>
      <w:proofErr w:type="spellStart"/>
      <w:r w:rsidRPr="00734AF4">
        <w:rPr>
          <w:b/>
          <w:color w:val="000000"/>
          <w:lang w:val="en-GB"/>
        </w:rPr>
        <w:t>Vītola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pārstāvis</w:t>
      </w:r>
      <w:proofErr w:type="spellEnd"/>
      <w:r w:rsidRPr="00734AF4">
        <w:rPr>
          <w:color w:val="000000"/>
          <w:lang w:val="en-GB"/>
        </w:rPr>
        <w:t xml:space="preserve"> </w:t>
      </w:r>
      <w:proofErr w:type="spellStart"/>
      <w:r w:rsidRPr="00734AF4">
        <w:rPr>
          <w:b/>
          <w:color w:val="000000"/>
          <w:lang w:val="en-GB"/>
        </w:rPr>
        <w:t>Dainis</w:t>
      </w:r>
      <w:proofErr w:type="spellEnd"/>
      <w:r w:rsidRPr="00734AF4">
        <w:rPr>
          <w:b/>
          <w:color w:val="000000"/>
          <w:lang w:val="en-GB"/>
        </w:rPr>
        <w:t xml:space="preserve"> </w:t>
      </w:r>
      <w:proofErr w:type="spellStart"/>
      <w:r w:rsidRPr="00734AF4">
        <w:rPr>
          <w:b/>
          <w:color w:val="000000"/>
          <w:lang w:val="en-GB"/>
        </w:rPr>
        <w:t>Vēbers</w:t>
      </w:r>
      <w:proofErr w:type="spellEnd"/>
    </w:p>
    <w:p w:rsidR="00734AF4" w:rsidRPr="00734AF4" w:rsidRDefault="00734AF4" w:rsidP="00734AF4">
      <w:pPr>
        <w:numPr>
          <w:ilvl w:val="0"/>
          <w:numId w:val="47"/>
        </w:numPr>
        <w:jc w:val="both"/>
        <w:rPr>
          <w:b/>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Bankas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stabilitātes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Andris</w:t>
      </w:r>
      <w:proofErr w:type="spellEnd"/>
      <w:r w:rsidRPr="00734AF4">
        <w:rPr>
          <w:b/>
          <w:color w:val="000000"/>
          <w:lang w:val="en-GB"/>
        </w:rPr>
        <w:t xml:space="preserve"> </w:t>
      </w:r>
      <w:proofErr w:type="spellStart"/>
      <w:r w:rsidRPr="00734AF4">
        <w:rPr>
          <w:b/>
          <w:color w:val="000000"/>
          <w:lang w:val="en-GB"/>
        </w:rPr>
        <w:t>Ņikitins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ieņēmumu</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Nelegāli</w:t>
      </w:r>
      <w:proofErr w:type="spellEnd"/>
      <w:r w:rsidRPr="00734AF4">
        <w:rPr>
          <w:color w:val="000000"/>
          <w:lang w:val="en-GB"/>
        </w:rPr>
        <w:t xml:space="preserve"> </w:t>
      </w:r>
      <w:proofErr w:type="spellStart"/>
      <w:r w:rsidRPr="00734AF4">
        <w:rPr>
          <w:color w:val="000000"/>
          <w:lang w:val="en-GB"/>
        </w:rPr>
        <w:t>iegūtu</w:t>
      </w:r>
      <w:proofErr w:type="spellEnd"/>
      <w:r w:rsidRPr="00734AF4">
        <w:rPr>
          <w:color w:val="000000"/>
          <w:lang w:val="en-GB"/>
        </w:rPr>
        <w:t xml:space="preserve"> </w:t>
      </w:r>
      <w:proofErr w:type="spellStart"/>
      <w:r w:rsidRPr="00734AF4">
        <w:rPr>
          <w:color w:val="000000"/>
          <w:lang w:val="en-GB"/>
        </w:rPr>
        <w:t>līdzekļu</w:t>
      </w:r>
      <w:proofErr w:type="spellEnd"/>
      <w:r w:rsidRPr="00734AF4">
        <w:rPr>
          <w:color w:val="000000"/>
          <w:lang w:val="en-GB"/>
        </w:rPr>
        <w:t xml:space="preserve"> </w:t>
      </w:r>
      <w:proofErr w:type="spellStart"/>
      <w:r w:rsidRPr="00734AF4">
        <w:rPr>
          <w:color w:val="000000"/>
          <w:lang w:val="en-GB"/>
        </w:rPr>
        <w:t>legalizācijas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r w:rsidRPr="00734AF4">
        <w:rPr>
          <w:b/>
          <w:color w:val="000000"/>
          <w:lang w:val="en-GB"/>
        </w:rPr>
        <w:t xml:space="preserve">Agnese </w:t>
      </w:r>
      <w:proofErr w:type="spellStart"/>
      <w:r w:rsidRPr="00734AF4">
        <w:rPr>
          <w:b/>
          <w:color w:val="000000"/>
          <w:lang w:val="en-GB"/>
        </w:rPr>
        <w:t>Rudzīte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Maksātnespē</w:t>
      </w:r>
      <w:r w:rsidR="00E22E94">
        <w:rPr>
          <w:color w:val="000000"/>
          <w:lang w:val="en-GB"/>
        </w:rPr>
        <w:t>jas</w:t>
      </w:r>
      <w:proofErr w:type="spellEnd"/>
      <w:r w:rsidR="00E22E94">
        <w:rPr>
          <w:color w:val="000000"/>
          <w:lang w:val="en-GB"/>
        </w:rPr>
        <w:t xml:space="preserve"> </w:t>
      </w:r>
      <w:proofErr w:type="spellStart"/>
      <w:r w:rsidR="00E22E94">
        <w:rPr>
          <w:color w:val="000000"/>
          <w:lang w:val="en-GB"/>
        </w:rPr>
        <w:t>kontroles</w:t>
      </w:r>
      <w:proofErr w:type="spellEnd"/>
      <w:r w:rsidR="00E22E94">
        <w:rPr>
          <w:color w:val="000000"/>
          <w:lang w:val="en-GB"/>
        </w:rPr>
        <w:t xml:space="preserve"> </w:t>
      </w:r>
      <w:proofErr w:type="spellStart"/>
      <w:r w:rsidR="00E22E94">
        <w:rPr>
          <w:color w:val="000000"/>
          <w:lang w:val="en-GB"/>
        </w:rPr>
        <w:t>dienesta</w:t>
      </w:r>
      <w:proofErr w:type="spellEnd"/>
      <w:r w:rsidR="00E22E94">
        <w:rPr>
          <w:color w:val="000000"/>
          <w:lang w:val="en-GB"/>
        </w:rPr>
        <w:t xml:space="preserve"> </w:t>
      </w:r>
      <w:proofErr w:type="spellStart"/>
      <w:r w:rsidR="00E22E94">
        <w:rPr>
          <w:color w:val="000000"/>
          <w:lang w:val="en-GB"/>
        </w:rPr>
        <w:t>direktores</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jautājumos</w:t>
      </w:r>
      <w:proofErr w:type="spellEnd"/>
      <w:r w:rsidRPr="00734AF4">
        <w:rPr>
          <w:color w:val="000000"/>
          <w:lang w:val="en-GB"/>
        </w:rPr>
        <w:t xml:space="preserve"> </w:t>
      </w:r>
      <w:proofErr w:type="spellStart"/>
      <w:r w:rsidRPr="00734AF4">
        <w:rPr>
          <w:b/>
          <w:color w:val="000000"/>
          <w:lang w:val="en-GB"/>
        </w:rPr>
        <w:t>Baiba</w:t>
      </w:r>
      <w:proofErr w:type="spellEnd"/>
      <w:r w:rsidRPr="00734AF4">
        <w:rPr>
          <w:b/>
          <w:color w:val="000000"/>
          <w:lang w:val="en-GB"/>
        </w:rPr>
        <w:t xml:space="preserve"> </w:t>
      </w:r>
      <w:proofErr w:type="spellStart"/>
      <w:r w:rsidRPr="00734AF4">
        <w:rPr>
          <w:b/>
          <w:color w:val="000000"/>
          <w:lang w:val="en-GB"/>
        </w:rPr>
        <w:t>Banga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sekretāra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Bekmanis</w:t>
      </w:r>
      <w:proofErr w:type="spellEnd"/>
    </w:p>
    <w:p w:rsidR="00734AF4" w:rsidRPr="00887EF6" w:rsidRDefault="00734AF4" w:rsidP="00734AF4">
      <w:pPr>
        <w:numPr>
          <w:ilvl w:val="0"/>
          <w:numId w:val="47"/>
        </w:numPr>
        <w:jc w:val="both"/>
        <w:rPr>
          <w:color w:val="000000"/>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policijas</w:t>
      </w:r>
      <w:proofErr w:type="spellEnd"/>
      <w:r w:rsidRPr="00734AF4">
        <w:rPr>
          <w:color w:val="000000"/>
          <w:lang w:val="en-GB"/>
        </w:rPr>
        <w:t xml:space="preserve"> </w:t>
      </w:r>
      <w:proofErr w:type="spellStart"/>
      <w:r w:rsidRPr="00734AF4">
        <w:rPr>
          <w:color w:val="000000"/>
          <w:lang w:val="en-GB"/>
        </w:rPr>
        <w:t>Galvenās</w:t>
      </w:r>
      <w:proofErr w:type="spellEnd"/>
      <w:r w:rsidRPr="00734AF4">
        <w:rPr>
          <w:color w:val="000000"/>
          <w:lang w:val="en-GB"/>
        </w:rPr>
        <w:t xml:space="preserve"> </w:t>
      </w:r>
      <w:proofErr w:type="spellStart"/>
      <w:r w:rsidRPr="00734AF4">
        <w:rPr>
          <w:color w:val="000000"/>
          <w:lang w:val="en-GB"/>
        </w:rPr>
        <w:t>kriminālpolicijas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Kriminālizlūkošanas</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2.nodaļas </w:t>
      </w:r>
      <w:proofErr w:type="spellStart"/>
      <w:r w:rsidRPr="00734AF4">
        <w:rPr>
          <w:color w:val="000000"/>
          <w:lang w:val="en-GB"/>
        </w:rPr>
        <w:t>galvenā</w:t>
      </w:r>
      <w:proofErr w:type="spellEnd"/>
      <w:r w:rsidRPr="00734AF4">
        <w:rPr>
          <w:color w:val="000000"/>
          <w:lang w:val="en-GB"/>
        </w:rPr>
        <w:t xml:space="preserve"> </w:t>
      </w:r>
      <w:proofErr w:type="spellStart"/>
      <w:r w:rsidRPr="00734AF4">
        <w:rPr>
          <w:color w:val="000000"/>
          <w:lang w:val="en-GB"/>
        </w:rPr>
        <w:t>inspektore</w:t>
      </w:r>
      <w:proofErr w:type="spellEnd"/>
      <w:r w:rsidRPr="00734AF4">
        <w:rPr>
          <w:color w:val="000000"/>
          <w:lang w:val="en-GB"/>
        </w:rPr>
        <w:t xml:space="preserve"> </w:t>
      </w:r>
      <w:r w:rsidRPr="00A0195A">
        <w:rPr>
          <w:b/>
          <w:color w:val="000000"/>
          <w:lang w:val="en-GB"/>
        </w:rPr>
        <w:t xml:space="preserve">Angelina </w:t>
      </w:r>
      <w:proofErr w:type="spellStart"/>
      <w:r w:rsidRPr="00A0195A">
        <w:rPr>
          <w:b/>
          <w:color w:val="000000"/>
          <w:lang w:val="en-GB"/>
        </w:rPr>
        <w:t>Gribova</w:t>
      </w:r>
      <w:proofErr w:type="spellEnd"/>
    </w:p>
    <w:p w:rsidR="00632E59" w:rsidRPr="00887EF6" w:rsidRDefault="00632E59" w:rsidP="00734AF4">
      <w:pPr>
        <w:numPr>
          <w:ilvl w:val="0"/>
          <w:numId w:val="47"/>
        </w:numPr>
        <w:jc w:val="both"/>
        <w:rPr>
          <w:i/>
          <w:color w:val="000000"/>
          <w:u w:val="single"/>
          <w:lang w:val="en-GB"/>
        </w:rPr>
      </w:pPr>
      <w:proofErr w:type="spellStart"/>
      <w:r w:rsidRPr="00632E59">
        <w:rPr>
          <w:color w:val="000000"/>
          <w:lang w:val="en-GB"/>
        </w:rPr>
        <w:t>Latvijas</w:t>
      </w:r>
      <w:proofErr w:type="spellEnd"/>
      <w:r w:rsidRPr="00632E59">
        <w:rPr>
          <w:color w:val="000000"/>
          <w:lang w:val="en-GB"/>
        </w:rPr>
        <w:t xml:space="preserve"> </w:t>
      </w:r>
      <w:proofErr w:type="spellStart"/>
      <w:r w:rsidRPr="00632E59">
        <w:rPr>
          <w:color w:val="000000"/>
          <w:lang w:val="en-GB"/>
        </w:rPr>
        <w:t>Darba</w:t>
      </w:r>
      <w:proofErr w:type="spellEnd"/>
      <w:r w:rsidRPr="00632E59">
        <w:rPr>
          <w:color w:val="000000"/>
          <w:lang w:val="en-GB"/>
        </w:rPr>
        <w:t xml:space="preserve"> </w:t>
      </w:r>
      <w:proofErr w:type="spellStart"/>
      <w:r w:rsidRPr="00632E59">
        <w:rPr>
          <w:color w:val="000000"/>
          <w:lang w:val="en-GB"/>
        </w:rPr>
        <w:t>devēju</w:t>
      </w:r>
      <w:proofErr w:type="spellEnd"/>
      <w:r w:rsidRPr="00632E59">
        <w:rPr>
          <w:color w:val="000000"/>
          <w:lang w:val="en-GB"/>
        </w:rPr>
        <w:t xml:space="preserve"> </w:t>
      </w:r>
      <w:proofErr w:type="spellStart"/>
      <w:r w:rsidRPr="00632E59">
        <w:rPr>
          <w:color w:val="000000"/>
          <w:lang w:val="en-GB"/>
        </w:rPr>
        <w:t>konfederācijas</w:t>
      </w:r>
      <w:proofErr w:type="spellEnd"/>
      <w:r>
        <w:rPr>
          <w:color w:val="000000"/>
          <w:lang w:val="en-GB"/>
        </w:rPr>
        <w:t xml:space="preserve"> ģ</w:t>
      </w:r>
      <w:proofErr w:type="spellStart"/>
      <w:r w:rsidRPr="00632E59">
        <w:rPr>
          <w:color w:val="000000"/>
        </w:rPr>
        <w:t>enerāldirektores</w:t>
      </w:r>
      <w:proofErr w:type="spellEnd"/>
      <w:r w:rsidRPr="00632E59">
        <w:rPr>
          <w:color w:val="000000"/>
        </w:rPr>
        <w:t xml:space="preserve"> vietniece politikas plānošanas un administratīvajos jautājumos</w:t>
      </w:r>
      <w:r>
        <w:rPr>
          <w:color w:val="000000"/>
        </w:rPr>
        <w:t xml:space="preserve"> </w:t>
      </w:r>
      <w:r>
        <w:rPr>
          <w:b/>
          <w:color w:val="000000"/>
        </w:rPr>
        <w:t xml:space="preserve">Ilona </w:t>
      </w:r>
      <w:proofErr w:type="spellStart"/>
      <w:r>
        <w:rPr>
          <w:b/>
          <w:color w:val="000000"/>
        </w:rPr>
        <w:t>Kiukucāne</w:t>
      </w:r>
      <w:proofErr w:type="spellEnd"/>
    </w:p>
    <w:p w:rsidR="00887EF6" w:rsidRPr="00E533F6" w:rsidRDefault="00887EF6" w:rsidP="00734AF4">
      <w:pPr>
        <w:numPr>
          <w:ilvl w:val="0"/>
          <w:numId w:val="47"/>
        </w:numPr>
        <w:jc w:val="both"/>
        <w:rPr>
          <w:color w:val="000000"/>
          <w:lang w:val="en-GB"/>
        </w:rPr>
      </w:pPr>
      <w:proofErr w:type="spellStart"/>
      <w:r w:rsidRPr="00887EF6">
        <w:rPr>
          <w:color w:val="000000"/>
          <w:lang w:val="en-GB"/>
        </w:rPr>
        <w:t>Finanšu</w:t>
      </w:r>
      <w:proofErr w:type="spellEnd"/>
      <w:r w:rsidRPr="00887EF6">
        <w:rPr>
          <w:color w:val="000000"/>
          <w:lang w:val="en-GB"/>
        </w:rPr>
        <w:t xml:space="preserve"> </w:t>
      </w:r>
      <w:proofErr w:type="spellStart"/>
      <w:r w:rsidRPr="00887EF6">
        <w:rPr>
          <w:color w:val="000000"/>
          <w:lang w:val="en-GB"/>
        </w:rPr>
        <w:t>nozares</w:t>
      </w:r>
      <w:proofErr w:type="spellEnd"/>
      <w:r w:rsidRPr="00887EF6">
        <w:rPr>
          <w:color w:val="000000"/>
          <w:lang w:val="en-GB"/>
        </w:rPr>
        <w:t xml:space="preserve"> </w:t>
      </w:r>
      <w:proofErr w:type="spellStart"/>
      <w:r w:rsidRPr="00887EF6">
        <w:rPr>
          <w:color w:val="000000"/>
          <w:lang w:val="en-GB"/>
        </w:rPr>
        <w:t>asociācijas</w:t>
      </w:r>
      <w:proofErr w:type="spellEnd"/>
      <w:r w:rsidRPr="00887EF6">
        <w:rPr>
          <w:color w:val="000000"/>
          <w:lang w:val="en-GB"/>
        </w:rPr>
        <w:t> </w:t>
      </w:r>
      <w:proofErr w:type="spellStart"/>
      <w:r w:rsidRPr="00887EF6">
        <w:rPr>
          <w:color w:val="000000"/>
          <w:lang w:val="en-GB"/>
        </w:rPr>
        <w:t>padomniece</w:t>
      </w:r>
      <w:proofErr w:type="spellEnd"/>
      <w:r w:rsidRPr="00887EF6">
        <w:rPr>
          <w:color w:val="000000"/>
          <w:lang w:val="en-GB"/>
        </w:rPr>
        <w:t> </w:t>
      </w:r>
      <w:proofErr w:type="spellStart"/>
      <w:r w:rsidRPr="00887EF6">
        <w:rPr>
          <w:b/>
          <w:color w:val="000000"/>
          <w:lang w:val="en-GB"/>
        </w:rPr>
        <w:t>Laima</w:t>
      </w:r>
      <w:proofErr w:type="spellEnd"/>
      <w:r w:rsidRPr="00887EF6">
        <w:rPr>
          <w:b/>
          <w:color w:val="000000"/>
          <w:lang w:val="en-GB"/>
        </w:rPr>
        <w:t xml:space="preserve"> </w:t>
      </w:r>
      <w:proofErr w:type="spellStart"/>
      <w:r w:rsidRPr="00887EF6">
        <w:rPr>
          <w:b/>
          <w:color w:val="000000"/>
          <w:lang w:val="en-GB"/>
        </w:rPr>
        <w:t>Letiņa</w:t>
      </w:r>
      <w:proofErr w:type="spellEnd"/>
    </w:p>
    <w:p w:rsidR="00E533F6" w:rsidRPr="00E533F6" w:rsidRDefault="00E533F6" w:rsidP="00E533F6">
      <w:pPr>
        <w:numPr>
          <w:ilvl w:val="0"/>
          <w:numId w:val="47"/>
        </w:numPr>
        <w:jc w:val="both"/>
        <w:rPr>
          <w:color w:val="000000"/>
          <w:lang w:val="en-GB"/>
        </w:rPr>
      </w:pPr>
      <w:proofErr w:type="spellStart"/>
      <w:r>
        <w:rPr>
          <w:color w:val="000000"/>
          <w:lang w:val="en-GB"/>
        </w:rPr>
        <w:t>Ģenerālprokurors</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Stukāns</w:t>
      </w:r>
      <w:proofErr w:type="spellEnd"/>
    </w:p>
    <w:p w:rsidR="00E533F6" w:rsidRPr="00E533F6" w:rsidRDefault="00E533F6" w:rsidP="00E533F6">
      <w:pPr>
        <w:numPr>
          <w:ilvl w:val="0"/>
          <w:numId w:val="47"/>
        </w:numPr>
        <w:jc w:val="both"/>
        <w:rPr>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Krimināltiesiskā</w:t>
      </w:r>
      <w:proofErr w:type="spellEnd"/>
      <w:r w:rsidRPr="00E533F6">
        <w:rPr>
          <w:color w:val="000000"/>
          <w:lang w:val="en-GB"/>
        </w:rPr>
        <w:t xml:space="preserve"> </w:t>
      </w:r>
      <w:proofErr w:type="spellStart"/>
      <w:r w:rsidRPr="00E533F6">
        <w:rPr>
          <w:color w:val="000000"/>
          <w:lang w:val="en-GB"/>
        </w:rPr>
        <w:t>departamenta</w:t>
      </w:r>
      <w:proofErr w:type="spellEnd"/>
      <w:r w:rsidRPr="00E533F6">
        <w:rPr>
          <w:color w:val="000000"/>
          <w:lang w:val="en-GB"/>
        </w:rPr>
        <w:t xml:space="preserve"> </w:t>
      </w:r>
      <w:proofErr w:type="spellStart"/>
      <w:r w:rsidRPr="00E533F6">
        <w:rPr>
          <w:color w:val="000000"/>
          <w:lang w:val="en-GB"/>
        </w:rPr>
        <w:t>Noziedzīgi</w:t>
      </w:r>
      <w:proofErr w:type="spellEnd"/>
      <w:r w:rsidRPr="00E533F6">
        <w:rPr>
          <w:color w:val="000000"/>
          <w:lang w:val="en-GB"/>
        </w:rPr>
        <w:t xml:space="preserve"> </w:t>
      </w:r>
      <w:proofErr w:type="spellStart"/>
      <w:r w:rsidRPr="00E533F6">
        <w:rPr>
          <w:color w:val="000000"/>
          <w:lang w:val="en-GB"/>
        </w:rPr>
        <w:t>iegūtu</w:t>
      </w:r>
      <w:proofErr w:type="spellEnd"/>
      <w:r w:rsidRPr="00E533F6">
        <w:rPr>
          <w:color w:val="000000"/>
          <w:lang w:val="en-GB"/>
        </w:rPr>
        <w:t xml:space="preserve"> </w:t>
      </w:r>
      <w:proofErr w:type="spellStart"/>
      <w:r w:rsidRPr="00E533F6">
        <w:rPr>
          <w:color w:val="000000"/>
          <w:lang w:val="en-GB"/>
        </w:rPr>
        <w:t>līdzekļu</w:t>
      </w:r>
      <w:proofErr w:type="spellEnd"/>
      <w:r w:rsidRPr="00E533F6">
        <w:rPr>
          <w:color w:val="000000"/>
          <w:lang w:val="en-GB"/>
        </w:rPr>
        <w:t xml:space="preserve"> </w:t>
      </w:r>
      <w:proofErr w:type="spellStart"/>
      <w:r w:rsidRPr="00E533F6">
        <w:rPr>
          <w:color w:val="000000"/>
          <w:lang w:val="en-GB"/>
        </w:rPr>
        <w:t>legalizēšanas</w:t>
      </w:r>
      <w:proofErr w:type="spellEnd"/>
      <w:r w:rsidRPr="00E533F6">
        <w:rPr>
          <w:color w:val="000000"/>
          <w:lang w:val="en-GB"/>
        </w:rPr>
        <w:t xml:space="preserve"> </w:t>
      </w:r>
      <w:proofErr w:type="spellStart"/>
      <w:r w:rsidRPr="00E533F6">
        <w:rPr>
          <w:color w:val="000000"/>
          <w:lang w:val="en-GB"/>
        </w:rPr>
        <w:t>apkarošanas</w:t>
      </w:r>
      <w:proofErr w:type="spellEnd"/>
      <w:r w:rsidRPr="00E533F6">
        <w:rPr>
          <w:color w:val="000000"/>
          <w:lang w:val="en-GB"/>
        </w:rPr>
        <w:t xml:space="preserve"> </w:t>
      </w:r>
      <w:proofErr w:type="spellStart"/>
      <w:r w:rsidRPr="00E533F6">
        <w:rPr>
          <w:color w:val="000000"/>
          <w:lang w:val="en-GB"/>
        </w:rPr>
        <w:t>koordinācijas</w:t>
      </w:r>
      <w:proofErr w:type="spellEnd"/>
      <w:r w:rsidRPr="00E533F6">
        <w:rPr>
          <w:color w:val="000000"/>
          <w:lang w:val="en-GB"/>
        </w:rPr>
        <w:t xml:space="preserve"> </w:t>
      </w:r>
      <w:proofErr w:type="spellStart"/>
      <w:r w:rsidRPr="00E533F6">
        <w:rPr>
          <w:color w:val="000000"/>
          <w:lang w:val="en-GB"/>
        </w:rPr>
        <w:t>nodaļas</w:t>
      </w:r>
      <w:proofErr w:type="spellEnd"/>
      <w:r w:rsidRPr="00E533F6">
        <w:rPr>
          <w:color w:val="000000"/>
          <w:lang w:val="en-GB"/>
        </w:rPr>
        <w:t xml:space="preserve"> </w:t>
      </w:r>
      <w:proofErr w:type="spellStart"/>
      <w:r w:rsidRPr="00E533F6">
        <w:rPr>
          <w:color w:val="000000"/>
          <w:lang w:val="en-GB"/>
        </w:rPr>
        <w:t>v</w:t>
      </w:r>
      <w:r>
        <w:rPr>
          <w:color w:val="000000"/>
          <w:lang w:val="en-GB"/>
        </w:rPr>
        <w:t>irsprokurora</w:t>
      </w:r>
      <w:proofErr w:type="spellEnd"/>
      <w:r>
        <w:rPr>
          <w:color w:val="000000"/>
          <w:lang w:val="en-GB"/>
        </w:rPr>
        <w:t xml:space="preserve"> </w:t>
      </w:r>
      <w:proofErr w:type="spellStart"/>
      <w:r>
        <w:rPr>
          <w:color w:val="000000"/>
          <w:lang w:val="en-GB"/>
        </w:rPr>
        <w:t>p.i</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Juriss</w:t>
      </w:r>
      <w:proofErr w:type="spellEnd"/>
    </w:p>
    <w:p w:rsidR="00E533F6" w:rsidRPr="00E533F6" w:rsidRDefault="00E533F6" w:rsidP="00E533F6">
      <w:pPr>
        <w:numPr>
          <w:ilvl w:val="0"/>
          <w:numId w:val="47"/>
        </w:numPr>
        <w:jc w:val="both"/>
        <w:rPr>
          <w:b/>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Īpaši</w:t>
      </w:r>
      <w:proofErr w:type="spellEnd"/>
      <w:r w:rsidRPr="00E533F6">
        <w:rPr>
          <w:color w:val="000000"/>
          <w:lang w:val="en-GB"/>
        </w:rPr>
        <w:t xml:space="preserve"> </w:t>
      </w:r>
      <w:proofErr w:type="spellStart"/>
      <w:r w:rsidRPr="00E533F6">
        <w:rPr>
          <w:color w:val="000000"/>
          <w:lang w:val="en-GB"/>
        </w:rPr>
        <w:t>pilnvarotu</w:t>
      </w:r>
      <w:proofErr w:type="spellEnd"/>
      <w:r w:rsidRPr="00E533F6">
        <w:rPr>
          <w:color w:val="000000"/>
          <w:lang w:val="en-GB"/>
        </w:rPr>
        <w:t xml:space="preserve"> </w:t>
      </w:r>
      <w:proofErr w:type="spellStart"/>
      <w:r w:rsidRPr="00E533F6">
        <w:rPr>
          <w:color w:val="000000"/>
          <w:lang w:val="en-GB"/>
        </w:rPr>
        <w:t>prokuroru</w:t>
      </w:r>
      <w:proofErr w:type="spellEnd"/>
      <w:r w:rsidRPr="00E533F6">
        <w:rPr>
          <w:color w:val="000000"/>
          <w:lang w:val="en-GB"/>
        </w:rPr>
        <w:t xml:space="preserve"> </w:t>
      </w:r>
      <w:proofErr w:type="spellStart"/>
      <w:r>
        <w:rPr>
          <w:color w:val="000000"/>
          <w:lang w:val="en-GB"/>
        </w:rPr>
        <w:t>nodaļas</w:t>
      </w:r>
      <w:proofErr w:type="spellEnd"/>
      <w:r>
        <w:rPr>
          <w:color w:val="000000"/>
          <w:lang w:val="en-GB"/>
        </w:rPr>
        <w:t xml:space="preserve"> </w:t>
      </w:r>
      <w:proofErr w:type="spellStart"/>
      <w:r>
        <w:rPr>
          <w:color w:val="000000"/>
          <w:lang w:val="en-GB"/>
        </w:rPr>
        <w:t>prokurore</w:t>
      </w:r>
      <w:proofErr w:type="spellEnd"/>
      <w:r>
        <w:rPr>
          <w:color w:val="000000"/>
          <w:lang w:val="en-GB"/>
        </w:rPr>
        <w:t xml:space="preserve"> </w:t>
      </w:r>
      <w:proofErr w:type="spellStart"/>
      <w:r w:rsidRPr="00E533F6">
        <w:rPr>
          <w:b/>
          <w:color w:val="000000"/>
          <w:lang w:val="en-GB"/>
        </w:rPr>
        <w:t>Evija</w:t>
      </w:r>
      <w:proofErr w:type="spellEnd"/>
      <w:r w:rsidRPr="00E533F6">
        <w:rPr>
          <w:b/>
          <w:color w:val="000000"/>
          <w:lang w:val="en-GB"/>
        </w:rPr>
        <w:t xml:space="preserve"> </w:t>
      </w:r>
      <w:proofErr w:type="spellStart"/>
      <w:r w:rsidRPr="00E533F6">
        <w:rPr>
          <w:b/>
          <w:color w:val="000000"/>
          <w:lang w:val="en-GB"/>
        </w:rPr>
        <w:t>Daugule</w:t>
      </w:r>
      <w:proofErr w:type="spellEnd"/>
    </w:p>
    <w:p w:rsidR="00E533F6" w:rsidRPr="00E533F6" w:rsidRDefault="00E533F6" w:rsidP="00E533F6">
      <w:pPr>
        <w:numPr>
          <w:ilvl w:val="0"/>
          <w:numId w:val="47"/>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Finanšu</w:t>
      </w:r>
      <w:proofErr w:type="spellEnd"/>
      <w:r w:rsidRPr="00E533F6">
        <w:rPr>
          <w:color w:val="000000"/>
          <w:lang w:val="en-GB"/>
        </w:rPr>
        <w:t xml:space="preserve"> </w:t>
      </w:r>
      <w:proofErr w:type="spellStart"/>
      <w:r w:rsidRPr="00E533F6">
        <w:rPr>
          <w:color w:val="000000"/>
          <w:lang w:val="en-GB"/>
        </w:rPr>
        <w:t>nozares</w:t>
      </w:r>
      <w:proofErr w:type="spellEnd"/>
      <w:r w:rsidRPr="00E533F6">
        <w:rPr>
          <w:color w:val="000000"/>
          <w:lang w:val="en-GB"/>
        </w:rPr>
        <w:t xml:space="preserve"> </w:t>
      </w:r>
      <w:proofErr w:type="spellStart"/>
      <w:r w:rsidRPr="00E533F6">
        <w:rPr>
          <w:color w:val="000000"/>
          <w:lang w:val="en-GB"/>
        </w:rPr>
        <w:t>asociācijas</w:t>
      </w:r>
      <w:proofErr w:type="spellEnd"/>
      <w:r w:rsidRPr="00E533F6">
        <w:rPr>
          <w:color w:val="000000"/>
          <w:lang w:val="en-GB"/>
        </w:rPr>
        <w:t xml:space="preserve"> </w:t>
      </w:r>
      <w:proofErr w:type="spellStart"/>
      <w:r w:rsidRPr="00E533F6">
        <w:rPr>
          <w:color w:val="000000"/>
          <w:lang w:val="en-GB"/>
        </w:rPr>
        <w:t>valdes</w:t>
      </w:r>
      <w:proofErr w:type="spellEnd"/>
      <w:r w:rsidRPr="00E533F6">
        <w:rPr>
          <w:color w:val="000000"/>
          <w:lang w:val="en-GB"/>
        </w:rPr>
        <w:t xml:space="preserve"> </w:t>
      </w:r>
      <w:proofErr w:type="spellStart"/>
      <w:r w:rsidRPr="00E533F6">
        <w:rPr>
          <w:color w:val="000000"/>
          <w:lang w:val="en-GB"/>
        </w:rPr>
        <w:t>loceklis</w:t>
      </w:r>
      <w:proofErr w:type="spellEnd"/>
      <w:r w:rsidRPr="00E533F6">
        <w:rPr>
          <w:color w:val="000000"/>
          <w:lang w:val="en-GB"/>
        </w:rPr>
        <w:t xml:space="preserve"> </w:t>
      </w:r>
      <w:proofErr w:type="spellStart"/>
      <w:r w:rsidRPr="00E533F6">
        <w:rPr>
          <w:b/>
          <w:color w:val="000000"/>
          <w:lang w:val="en-GB"/>
        </w:rPr>
        <w:t>Jānis</w:t>
      </w:r>
      <w:proofErr w:type="spellEnd"/>
      <w:r w:rsidRPr="00E533F6">
        <w:rPr>
          <w:b/>
          <w:color w:val="000000"/>
          <w:lang w:val="en-GB"/>
        </w:rPr>
        <w:t xml:space="preserve"> </w:t>
      </w:r>
      <w:proofErr w:type="spellStart"/>
      <w:r w:rsidRPr="00E533F6">
        <w:rPr>
          <w:b/>
          <w:color w:val="000000"/>
          <w:lang w:val="en-GB"/>
        </w:rPr>
        <w:t>Brazovskis</w:t>
      </w:r>
      <w:proofErr w:type="spellEnd"/>
    </w:p>
    <w:p w:rsidR="00E533F6" w:rsidRPr="00E533F6" w:rsidRDefault="00E533F6" w:rsidP="00E533F6">
      <w:pPr>
        <w:numPr>
          <w:ilvl w:val="0"/>
          <w:numId w:val="47"/>
        </w:numPr>
        <w:jc w:val="both"/>
        <w:rPr>
          <w:color w:val="000000"/>
          <w:lang w:val="en-GB"/>
        </w:rPr>
      </w:pPr>
      <w:proofErr w:type="spellStart"/>
      <w:r w:rsidRPr="00E533F6">
        <w:rPr>
          <w:color w:val="000000"/>
          <w:lang w:val="en-GB"/>
        </w:rPr>
        <w:t>Sa</w:t>
      </w:r>
      <w:r>
        <w:rPr>
          <w:color w:val="000000"/>
          <w:lang w:val="en-GB"/>
        </w:rPr>
        <w:t>biedrība</w:t>
      </w:r>
      <w:r w:rsidR="00DE14FD">
        <w:rPr>
          <w:color w:val="000000"/>
          <w:lang w:val="en-GB"/>
        </w:rPr>
        <w:t>s</w:t>
      </w:r>
      <w:proofErr w:type="spellEnd"/>
      <w:r>
        <w:rPr>
          <w:color w:val="000000"/>
          <w:lang w:val="en-GB"/>
        </w:rPr>
        <w:t xml:space="preserve"> par </w:t>
      </w:r>
      <w:proofErr w:type="spellStart"/>
      <w:r>
        <w:rPr>
          <w:color w:val="000000"/>
          <w:lang w:val="en-GB"/>
        </w:rPr>
        <w:t>atklātību</w:t>
      </w:r>
      <w:proofErr w:type="spellEnd"/>
      <w:r>
        <w:rPr>
          <w:color w:val="000000"/>
          <w:lang w:val="en-GB"/>
        </w:rPr>
        <w:t xml:space="preserve"> – </w:t>
      </w:r>
      <w:proofErr w:type="spellStart"/>
      <w:r>
        <w:rPr>
          <w:color w:val="000000"/>
          <w:lang w:val="en-GB"/>
        </w:rPr>
        <w:t>Delna</w:t>
      </w:r>
      <w:proofErr w:type="spellEnd"/>
      <w:r>
        <w:rPr>
          <w:color w:val="000000"/>
          <w:lang w:val="en-GB"/>
        </w:rPr>
        <w:t xml:space="preserve"> </w:t>
      </w:r>
      <w:proofErr w:type="spellStart"/>
      <w:r w:rsidR="00DE14FD" w:rsidRPr="00DE14FD">
        <w:rPr>
          <w:bCs/>
          <w:color w:val="000000"/>
          <w:lang w:val="en-GB"/>
        </w:rPr>
        <w:t>interešu</w:t>
      </w:r>
      <w:proofErr w:type="spellEnd"/>
      <w:r w:rsidR="00DE14FD" w:rsidRPr="00DE14FD">
        <w:rPr>
          <w:bCs/>
          <w:color w:val="000000"/>
          <w:lang w:val="en-GB"/>
        </w:rPr>
        <w:t xml:space="preserve"> </w:t>
      </w:r>
      <w:proofErr w:type="spellStart"/>
      <w:r w:rsidR="00DE14FD" w:rsidRPr="00DE14FD">
        <w:rPr>
          <w:bCs/>
          <w:color w:val="000000"/>
          <w:lang w:val="en-GB"/>
        </w:rPr>
        <w:t>aizstāvības</w:t>
      </w:r>
      <w:proofErr w:type="spellEnd"/>
      <w:r w:rsidR="00DE14FD" w:rsidRPr="00DE14FD">
        <w:rPr>
          <w:bCs/>
          <w:color w:val="000000"/>
          <w:lang w:val="en-GB"/>
        </w:rPr>
        <w:t xml:space="preserve"> un </w:t>
      </w:r>
      <w:proofErr w:type="spellStart"/>
      <w:r w:rsidR="00DE14FD" w:rsidRPr="00DE14FD">
        <w:rPr>
          <w:bCs/>
          <w:color w:val="000000"/>
          <w:lang w:val="en-GB"/>
        </w:rPr>
        <w:t>projektu</w:t>
      </w:r>
      <w:proofErr w:type="spellEnd"/>
      <w:r w:rsidR="00DE14FD" w:rsidRPr="00DE14FD">
        <w:rPr>
          <w:bCs/>
          <w:color w:val="000000"/>
          <w:lang w:val="en-GB"/>
        </w:rPr>
        <w:t xml:space="preserve"> </w:t>
      </w:r>
      <w:proofErr w:type="spellStart"/>
      <w:r w:rsidR="00DE14FD" w:rsidRPr="00DE14FD">
        <w:rPr>
          <w:bCs/>
          <w:color w:val="000000"/>
          <w:lang w:val="en-GB"/>
        </w:rPr>
        <w:t>vadītāja</w:t>
      </w:r>
      <w:proofErr w:type="spellEnd"/>
      <w:r w:rsidR="00DE14FD" w:rsidRPr="00DE14FD">
        <w:rPr>
          <w:bCs/>
          <w:color w:val="000000"/>
          <w:lang w:val="en-GB"/>
        </w:rPr>
        <w:t xml:space="preserve"> </w:t>
      </w:r>
      <w:proofErr w:type="spellStart"/>
      <w:r w:rsidR="00DE14FD" w:rsidRPr="00DE14FD">
        <w:rPr>
          <w:b/>
          <w:bCs/>
          <w:color w:val="000000"/>
          <w:lang w:val="en-GB"/>
        </w:rPr>
        <w:t>Agnija</w:t>
      </w:r>
      <w:proofErr w:type="spellEnd"/>
      <w:r w:rsidR="00DE14FD" w:rsidRPr="00DE14FD">
        <w:rPr>
          <w:b/>
          <w:bCs/>
          <w:color w:val="000000"/>
          <w:lang w:val="en-GB"/>
        </w:rPr>
        <w:t xml:space="preserve"> </w:t>
      </w:r>
      <w:proofErr w:type="spellStart"/>
      <w:r w:rsidR="00DE14FD" w:rsidRPr="00DE14FD">
        <w:rPr>
          <w:b/>
          <w:bCs/>
          <w:color w:val="000000"/>
          <w:lang w:val="en-GB"/>
        </w:rPr>
        <w:t>Birule</w:t>
      </w:r>
      <w:proofErr w:type="spellEnd"/>
    </w:p>
    <w:p w:rsidR="00E533F6" w:rsidRPr="00E533F6" w:rsidRDefault="00E533F6" w:rsidP="00E533F6">
      <w:pPr>
        <w:numPr>
          <w:ilvl w:val="0"/>
          <w:numId w:val="47"/>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Apdrošinātāju</w:t>
      </w:r>
      <w:proofErr w:type="spellEnd"/>
      <w:r w:rsidRPr="00E533F6">
        <w:rPr>
          <w:color w:val="000000"/>
          <w:lang w:val="en-GB"/>
        </w:rPr>
        <w:t xml:space="preserve"> </w:t>
      </w:r>
      <w:proofErr w:type="spellStart"/>
      <w:r w:rsidRPr="00E533F6">
        <w:rPr>
          <w:color w:val="000000"/>
          <w:lang w:val="en-GB"/>
        </w:rPr>
        <w:t>asociācija</w:t>
      </w:r>
      <w:r w:rsidR="00DE14FD">
        <w:rPr>
          <w:color w:val="000000"/>
          <w:lang w:val="en-GB"/>
        </w:rPr>
        <w:t>s</w:t>
      </w:r>
      <w:proofErr w:type="spellEnd"/>
      <w:r w:rsidRPr="00E533F6">
        <w:rPr>
          <w:color w:val="000000"/>
          <w:lang w:val="en-GB"/>
        </w:rPr>
        <w:t xml:space="preserve">  </w:t>
      </w:r>
      <w:proofErr w:type="spellStart"/>
      <w:r w:rsidRPr="00E533F6">
        <w:rPr>
          <w:color w:val="000000"/>
          <w:lang w:val="en-GB"/>
        </w:rPr>
        <w:t>juriste</w:t>
      </w:r>
      <w:proofErr w:type="spellEnd"/>
      <w:r w:rsidRPr="00E533F6">
        <w:rPr>
          <w:color w:val="000000"/>
          <w:lang w:val="en-GB"/>
        </w:rPr>
        <w:t xml:space="preserve"> </w:t>
      </w:r>
      <w:r w:rsidRPr="00E533F6">
        <w:rPr>
          <w:b/>
          <w:color w:val="000000"/>
          <w:lang w:val="en-GB"/>
        </w:rPr>
        <w:t xml:space="preserve">Zane </w:t>
      </w:r>
      <w:proofErr w:type="spellStart"/>
      <w:r w:rsidRPr="00E533F6">
        <w:rPr>
          <w:b/>
          <w:color w:val="000000"/>
          <w:lang w:val="en-GB"/>
        </w:rPr>
        <w:t>Lastovska</w:t>
      </w:r>
      <w:proofErr w:type="spellEnd"/>
    </w:p>
    <w:p w:rsidR="00E533F6" w:rsidRDefault="00E533F6" w:rsidP="00E533F6">
      <w:pPr>
        <w:jc w:val="both"/>
        <w:rPr>
          <w:b/>
          <w:color w:val="000000"/>
          <w:lang w:val="en-GB"/>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986A3A" w:rsidRPr="00E36193" w:rsidRDefault="00986A3A" w:rsidP="00EE5369">
      <w:pPr>
        <w:jc w:val="both"/>
        <w:rPr>
          <w:rStyle w:val="Strong"/>
          <w:u w:val="single"/>
        </w:rPr>
      </w:pPr>
      <w:r w:rsidRPr="00523121">
        <w:rPr>
          <w:rStyle w:val="Strong"/>
          <w:b w:val="0"/>
        </w:rPr>
        <w:t>Saeimas</w:t>
      </w:r>
      <w:r w:rsidR="00EE32FC">
        <w:rPr>
          <w:rStyle w:val="Strong"/>
          <w:b w:val="0"/>
        </w:rPr>
        <w:t xml:space="preserve"> deputāti</w:t>
      </w:r>
      <w:r w:rsidR="00734AF4">
        <w:rPr>
          <w:rStyle w:val="Strong"/>
          <w:b w:val="0"/>
        </w:rPr>
        <w:t xml:space="preserve"> – Gatis Egl</w:t>
      </w:r>
      <w:r>
        <w:rPr>
          <w:rStyle w:val="Strong"/>
          <w:b w:val="0"/>
        </w:rPr>
        <w:t>ītis</w:t>
      </w:r>
      <w:r w:rsidR="00ED0C55">
        <w:rPr>
          <w:rStyle w:val="Strong"/>
          <w:b w:val="0"/>
        </w:rPr>
        <w:t xml:space="preserve">, </w:t>
      </w:r>
      <w:r w:rsidR="00395416">
        <w:rPr>
          <w:rStyle w:val="Strong"/>
          <w:b w:val="0"/>
        </w:rPr>
        <w:t>Mārtiņš</w:t>
      </w:r>
      <w:r w:rsidR="00CD2603" w:rsidRPr="00CD2603">
        <w:rPr>
          <w:rStyle w:val="Strong"/>
          <w:b w:val="0"/>
        </w:rPr>
        <w:t xml:space="preserve"> Bondar</w:t>
      </w:r>
      <w:r w:rsidR="00395416">
        <w:rPr>
          <w:rStyle w:val="Strong"/>
          <w:b w:val="0"/>
        </w:rPr>
        <w:t>s. Ilze Indriksone, Rihards</w:t>
      </w:r>
      <w:r w:rsidR="00CD2603" w:rsidRPr="00CD2603">
        <w:rPr>
          <w:rStyle w:val="Strong"/>
          <w:b w:val="0"/>
        </w:rPr>
        <w:t xml:space="preserve"> Kozlovskis</w:t>
      </w:r>
      <w:r w:rsidR="00EA4E6C">
        <w:rPr>
          <w:rStyle w:val="Strong"/>
          <w:b w:val="0"/>
        </w:rPr>
        <w:t xml:space="preserve">, </w:t>
      </w:r>
      <w:r w:rsidR="00395416">
        <w:rPr>
          <w:rStyle w:val="Strong"/>
          <w:b w:val="0"/>
        </w:rPr>
        <w:t xml:space="preserve">Jūlija Stepaņenko, Ļubova </w:t>
      </w:r>
      <w:proofErr w:type="spellStart"/>
      <w:r w:rsidR="00395416">
        <w:rPr>
          <w:rStyle w:val="Strong"/>
          <w:b w:val="0"/>
        </w:rPr>
        <w:t>Švecova</w:t>
      </w:r>
      <w:proofErr w:type="spellEnd"/>
      <w:r w:rsidR="00395416">
        <w:rPr>
          <w:rStyle w:val="Strong"/>
          <w:b w:val="0"/>
        </w:rPr>
        <w:t>, Karina Sprūde, Aldis</w:t>
      </w:r>
      <w:r w:rsidR="00EA4E6C" w:rsidRPr="00EA4E6C">
        <w:rPr>
          <w:rStyle w:val="Strong"/>
          <w:b w:val="0"/>
        </w:rPr>
        <w:t xml:space="preserve"> Gobzems</w:t>
      </w:r>
      <w:r w:rsidR="00EE5369">
        <w:rPr>
          <w:rStyle w:val="Strong"/>
          <w:b w:val="0"/>
        </w:rPr>
        <w:t xml:space="preserve">, Viktors </w:t>
      </w:r>
      <w:proofErr w:type="spellStart"/>
      <w:r w:rsidR="00EE5369">
        <w:rPr>
          <w:rStyle w:val="Strong"/>
          <w:b w:val="0"/>
        </w:rPr>
        <w:t>Valainis</w:t>
      </w:r>
      <w:proofErr w:type="spellEnd"/>
      <w:r w:rsidR="00EE5369">
        <w:rPr>
          <w:rStyle w:val="Strong"/>
          <w:b w:val="0"/>
        </w:rPr>
        <w:t xml:space="preserve">, </w:t>
      </w:r>
      <w:r w:rsidR="00EE5369" w:rsidRPr="00EE5369">
        <w:rPr>
          <w:rStyle w:val="Strong"/>
          <w:b w:val="0"/>
        </w:rPr>
        <w:t>Aleksandrs Kiršteins</w:t>
      </w:r>
    </w:p>
    <w:p w:rsidR="00163074" w:rsidRPr="00523121" w:rsidRDefault="001E5D94" w:rsidP="00163074">
      <w:pPr>
        <w:jc w:val="both"/>
        <w:rPr>
          <w:rStyle w:val="Strong"/>
        </w:rPr>
      </w:pPr>
      <w:r>
        <w:rPr>
          <w:rStyle w:val="Strong"/>
          <w:b w:val="0"/>
        </w:rPr>
        <w:t>Saeimas Juridiskā biroja juridiskais padomniek</w:t>
      </w:r>
      <w:r w:rsidR="00C23211">
        <w:rPr>
          <w:rStyle w:val="Strong"/>
          <w:b w:val="0"/>
        </w:rPr>
        <w:t>s</w:t>
      </w:r>
      <w:r w:rsidR="00FA07E7">
        <w:rPr>
          <w:rStyle w:val="Strong"/>
        </w:rPr>
        <w:t xml:space="preserve"> </w:t>
      </w:r>
      <w:r w:rsidR="00FA07E7" w:rsidRPr="00FA07E7">
        <w:rPr>
          <w:rStyle w:val="Strong"/>
          <w:b w:val="0"/>
        </w:rPr>
        <w:t>Jānis Priekulis</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FA07E7">
        <w:rPr>
          <w:rStyle w:val="Strong"/>
          <w:b w:val="0"/>
        </w:rPr>
        <w:t>I.Silabriede</w:t>
      </w:r>
      <w:proofErr w:type="spellEnd"/>
      <w:r w:rsidR="00E36193">
        <w:rPr>
          <w:rStyle w:val="Strong"/>
          <w:b w:val="0"/>
        </w:rPr>
        <w:t xml:space="preserve">, K.Bumbiere, </w:t>
      </w:r>
      <w:proofErr w:type="spellStart"/>
      <w:r w:rsidR="00BF5AC5">
        <w:rPr>
          <w:rStyle w:val="Strong"/>
          <w:b w:val="0"/>
        </w:rPr>
        <w:t>M.Veinalds</w:t>
      </w:r>
      <w:proofErr w:type="spellEnd"/>
      <w:r w:rsidR="00BF5AC5">
        <w:rPr>
          <w:rStyle w:val="Strong"/>
          <w:b w:val="0"/>
        </w:rPr>
        <w:t xml:space="preserv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u w:val="single"/>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1D71B4">
      <w:pPr>
        <w:tabs>
          <w:tab w:val="left" w:pos="0"/>
        </w:tabs>
        <w:jc w:val="both"/>
        <w:rPr>
          <w:b/>
        </w:rPr>
      </w:pPr>
      <w:bookmarkStart w:id="1" w:name="OLE_LINK1"/>
      <w:bookmarkStart w:id="2" w:name="OLE_LINK2"/>
      <w:r>
        <w:rPr>
          <w:b/>
        </w:rPr>
        <w:t>1.</w:t>
      </w:r>
      <w:r w:rsidR="001D71B4">
        <w:rPr>
          <w:b/>
        </w:rPr>
        <w:t xml:space="preserve"> </w:t>
      </w:r>
      <w:r w:rsidR="001D71B4" w:rsidRPr="001D71B4">
        <w:rPr>
          <w:b/>
        </w:rPr>
        <w:t>Grozījumi Noziedzīgi iegūtu līdzekļu legalizācijas un terorisma un proliferācijas finansēšanas novēršanas likumā (872/Lp13)</w:t>
      </w:r>
      <w:r w:rsidR="003D1351">
        <w:rPr>
          <w:b/>
        </w:rPr>
        <w:t xml:space="preserve"> 2</w:t>
      </w:r>
      <w:r w:rsidR="00A208E9" w:rsidRPr="00A208E9">
        <w:rPr>
          <w:b/>
        </w:rPr>
        <w:t>.lasījums</w:t>
      </w:r>
      <w:r w:rsidR="00A208E9">
        <w:rPr>
          <w:b/>
        </w:rPr>
        <w:t>.</w:t>
      </w:r>
    </w:p>
    <w:p w:rsidR="003D1351" w:rsidRPr="008634A7" w:rsidRDefault="008634A7" w:rsidP="001D71B4">
      <w:pPr>
        <w:tabs>
          <w:tab w:val="left" w:pos="0"/>
          <w:tab w:val="left" w:pos="284"/>
        </w:tabs>
        <w:jc w:val="both"/>
        <w:rPr>
          <w:b/>
        </w:rPr>
      </w:pPr>
      <w:r>
        <w:rPr>
          <w:b/>
          <w:bCs/>
        </w:rPr>
        <w:t xml:space="preserve">2. </w:t>
      </w:r>
      <w:bookmarkEnd w:id="1"/>
      <w:bookmarkEnd w:id="2"/>
      <w:r w:rsidR="001D71B4"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C372E0" w:rsidRDefault="001D71B4" w:rsidP="001D71B4">
      <w:pPr>
        <w:jc w:val="both"/>
        <w:rPr>
          <w:b/>
        </w:rPr>
      </w:pPr>
      <w:r>
        <w:rPr>
          <w:b/>
          <w:bCs/>
        </w:rPr>
        <w:t>1</w:t>
      </w:r>
      <w:r w:rsidR="000951E3">
        <w:rPr>
          <w:b/>
          <w:bCs/>
        </w:rPr>
        <w:t>.</w:t>
      </w:r>
      <w:r w:rsidR="006973E6">
        <w:rPr>
          <w:b/>
          <w:bCs/>
        </w:rPr>
        <w:t xml:space="preserve"> </w:t>
      </w:r>
      <w:r w:rsidR="00A35215" w:rsidRPr="001D71B4">
        <w:rPr>
          <w:b/>
        </w:rPr>
        <w:t>Grozījumi Noziedzīgi iegūtu līdzekļu legalizācijas un terorisma un proliferācijas finansēšanas novēršanas likumā (872/Lp13)</w:t>
      </w:r>
      <w:r w:rsidR="00A35215">
        <w:rPr>
          <w:b/>
        </w:rPr>
        <w:t xml:space="preserve"> 2</w:t>
      </w:r>
      <w:r w:rsidR="00A35215" w:rsidRPr="00A208E9">
        <w:rPr>
          <w:b/>
        </w:rPr>
        <w:t>.lasījums</w:t>
      </w:r>
      <w:r w:rsidR="00A35215">
        <w:rPr>
          <w:b/>
        </w:rPr>
        <w:t>.</w:t>
      </w:r>
    </w:p>
    <w:p w:rsidR="00011A68" w:rsidRPr="008634A7" w:rsidRDefault="00011A68" w:rsidP="00C374E4">
      <w:pPr>
        <w:tabs>
          <w:tab w:val="left" w:pos="1418"/>
        </w:tabs>
        <w:jc w:val="both"/>
        <w:rPr>
          <w:b/>
        </w:rPr>
      </w:pPr>
    </w:p>
    <w:p w:rsidR="00D33403" w:rsidRDefault="00D51F4C" w:rsidP="00D51F4C">
      <w:pPr>
        <w:pStyle w:val="BodyText3"/>
        <w:ind w:firstLine="567"/>
        <w:rPr>
          <w:b w:val="0"/>
        </w:rPr>
      </w:pPr>
      <w:r>
        <w:t>J.Rancāns</w:t>
      </w:r>
      <w:r w:rsidRPr="00523121">
        <w:t xml:space="preserve"> </w:t>
      </w:r>
      <w:r>
        <w:rPr>
          <w:b w:val="0"/>
        </w:rPr>
        <w:t xml:space="preserve">atklāj sēdi, </w:t>
      </w:r>
      <w:r w:rsidRPr="00523121">
        <w:rPr>
          <w:b w:val="0"/>
        </w:rPr>
        <w:t>iepazīstina ar izskatāmo darba kārtību</w:t>
      </w:r>
      <w:r>
        <w:rPr>
          <w:b w:val="0"/>
        </w:rPr>
        <w:t>, informē, ka tālā</w:t>
      </w:r>
      <w:r w:rsidR="00B03884">
        <w:rPr>
          <w:b w:val="0"/>
        </w:rPr>
        <w:t xml:space="preserve">k turpinās komisijas 9., 16., </w:t>
      </w:r>
      <w:proofErr w:type="gramStart"/>
      <w:r>
        <w:rPr>
          <w:b w:val="0"/>
        </w:rPr>
        <w:t>23.februāra</w:t>
      </w:r>
      <w:proofErr w:type="gramEnd"/>
      <w:r w:rsidR="00B03884">
        <w:rPr>
          <w:b w:val="0"/>
        </w:rPr>
        <w:t xml:space="preserve"> un 2.marta</w:t>
      </w:r>
      <w:r>
        <w:rPr>
          <w:b w:val="0"/>
        </w:rPr>
        <w:t xml:space="preserve"> sēdēs iesāktais darbs ar minēto likumprojektu, un aicina turpināt izskatīt saņemtos priekšlikumus</w:t>
      </w:r>
      <w:r w:rsidR="00EA355E">
        <w:rPr>
          <w:b w:val="0"/>
        </w:rPr>
        <w:t>, sākot no pagājušajā sēdē atliktā 42.priekšlikuma izskatīšanas</w:t>
      </w:r>
      <w:r w:rsidR="00AE2FF4">
        <w:rPr>
          <w:b w:val="0"/>
        </w:rPr>
        <w:t xml:space="preserve"> (konkrētāk un precīzāk defin</w:t>
      </w:r>
      <w:r w:rsidR="00964CA5">
        <w:rPr>
          <w:b w:val="0"/>
        </w:rPr>
        <w:t>ēt fizisk</w:t>
      </w:r>
      <w:r w:rsidR="00AE2FF4">
        <w:rPr>
          <w:b w:val="0"/>
        </w:rPr>
        <w:t>ās personas</w:t>
      </w:r>
      <w:r w:rsidR="00964CA5">
        <w:rPr>
          <w:b w:val="0"/>
        </w:rPr>
        <w:t>, kuras ir saistītas ar klientiem)</w:t>
      </w:r>
      <w:r>
        <w:rPr>
          <w:b w:val="0"/>
        </w:rPr>
        <w:t>.</w:t>
      </w:r>
      <w:r w:rsidR="00CF5CF2">
        <w:rPr>
          <w:b w:val="0"/>
        </w:rPr>
        <w:t xml:space="preserve"> Finanšu ministrija iesūtījusi savu piedāvāto redakciju, kura tabulā minēta kā 42A priekšlikums.</w:t>
      </w:r>
    </w:p>
    <w:p w:rsidR="00B15917" w:rsidRDefault="00B15917" w:rsidP="00D51F4C">
      <w:pPr>
        <w:pStyle w:val="BodyText3"/>
        <w:ind w:firstLine="567"/>
        <w:rPr>
          <w:b w:val="0"/>
        </w:rPr>
      </w:pPr>
    </w:p>
    <w:p w:rsidR="00B15917" w:rsidRDefault="00B15917" w:rsidP="00B15917">
      <w:pPr>
        <w:pStyle w:val="ListParagraph"/>
        <w:tabs>
          <w:tab w:val="left" w:pos="851"/>
        </w:tabs>
        <w:ind w:left="0" w:firstLine="567"/>
        <w:jc w:val="both"/>
        <w:rPr>
          <w:rFonts w:eastAsia="Calibri"/>
          <w:color w:val="000000"/>
          <w:shd w:val="clear" w:color="auto" w:fill="FFFFFF"/>
        </w:rPr>
      </w:pPr>
      <w:r w:rsidRPr="00F415E6">
        <w:rPr>
          <w:b/>
        </w:rPr>
        <w:t>Nr.</w:t>
      </w:r>
      <w:r>
        <w:rPr>
          <w:b/>
        </w:rPr>
        <w:t>42A</w:t>
      </w:r>
      <w:r>
        <w:t xml:space="preserve"> – Finanšu ministra J.Reira priekšlikums (saņemts pēc priekšlikumu iesniegšanas termiņa) – </w:t>
      </w:r>
      <w:r w:rsidR="006F7A39" w:rsidRPr="005A11C5">
        <w:rPr>
          <w:sz w:val="22"/>
          <w:szCs w:val="22"/>
        </w:rPr>
        <w:t xml:space="preserve">Izteikt likumprojekta </w:t>
      </w:r>
      <w:proofErr w:type="gramStart"/>
      <w:r w:rsidR="006F7A39" w:rsidRPr="005A11C5">
        <w:rPr>
          <w:sz w:val="22"/>
          <w:szCs w:val="22"/>
        </w:rPr>
        <w:t>15.pantā</w:t>
      </w:r>
      <w:proofErr w:type="gramEnd"/>
      <w:r w:rsidR="006F7A39" w:rsidRPr="005A11C5">
        <w:rPr>
          <w:sz w:val="22"/>
          <w:szCs w:val="22"/>
        </w:rPr>
        <w:t xml:space="preserve"> piedāvāto likuma 17.</w:t>
      </w:r>
      <w:r w:rsidR="006F7A39" w:rsidRPr="005A11C5">
        <w:rPr>
          <w:sz w:val="22"/>
          <w:szCs w:val="22"/>
          <w:vertAlign w:val="superscript"/>
        </w:rPr>
        <w:t>2</w:t>
      </w:r>
      <w:r w:rsidR="006F7A39" w:rsidRPr="005A11C5">
        <w:rPr>
          <w:sz w:val="22"/>
          <w:szCs w:val="22"/>
        </w:rPr>
        <w:t xml:space="preserve"> panta treš</w:t>
      </w:r>
      <w:r w:rsidR="006F7A39">
        <w:rPr>
          <w:sz w:val="22"/>
          <w:szCs w:val="22"/>
        </w:rPr>
        <w:t>ās daļas 2. punkta ievaddaļu ieteikt</w:t>
      </w:r>
      <w:r w:rsidR="006F7A39" w:rsidRPr="005A11C5">
        <w:rPr>
          <w:sz w:val="22"/>
          <w:szCs w:val="22"/>
        </w:rPr>
        <w:t>ā redakcijā</w:t>
      </w:r>
      <w:r>
        <w:rPr>
          <w:rFonts w:eastAsia="Calibri"/>
          <w:color w:val="000000"/>
          <w:shd w:val="clear" w:color="auto" w:fill="FFFFFF"/>
        </w:rPr>
        <w:t>.</w:t>
      </w:r>
    </w:p>
    <w:p w:rsidR="00B15917" w:rsidRDefault="00B15917" w:rsidP="00B15917">
      <w:pPr>
        <w:pStyle w:val="ListParagraph"/>
        <w:tabs>
          <w:tab w:val="left" w:pos="851"/>
        </w:tabs>
        <w:ind w:left="0" w:firstLine="567"/>
        <w:jc w:val="both"/>
        <w:rPr>
          <w:rFonts w:eastAsia="Calibri"/>
          <w:color w:val="000000"/>
          <w:shd w:val="clear" w:color="auto" w:fill="FFFFFF"/>
        </w:rPr>
      </w:pPr>
      <w:r w:rsidRPr="00EF20B6">
        <w:rPr>
          <w:b/>
        </w:rPr>
        <w:t>L.Kļaviņa</w:t>
      </w:r>
      <w:r w:rsidR="00C65D3C">
        <w:t xml:space="preserve"> informē, ka priek</w:t>
      </w:r>
      <w:r w:rsidR="00DD3726">
        <w:t>šlikuma būtība ir</w:t>
      </w:r>
      <w:r w:rsidR="00C65D3C">
        <w:t xml:space="preserve"> precizēt un uzskaitīt likumprojekta </w:t>
      </w:r>
      <w:proofErr w:type="gramStart"/>
      <w:r w:rsidR="00C65D3C">
        <w:t>15.pantā</w:t>
      </w:r>
      <w:proofErr w:type="gramEnd"/>
      <w:r w:rsidR="00C65D3C">
        <w:t xml:space="preserve"> minēto informāciju par fiziskajām personām, kuras ir saistītas ar klientiem –  juridiskajām personām vai juridiskajiem veidojumiem</w:t>
      </w:r>
      <w:r>
        <w:t>.</w:t>
      </w:r>
      <w:r w:rsidR="00EB7E09">
        <w:t xml:space="preserve"> Informācijas apstrādes mērķis atvērtajā kopīgajā klienta izpētes rīkā ir klientu izpēte</w:t>
      </w:r>
      <w:r w:rsidR="00952617">
        <w:t xml:space="preserve"> (ir apstrādājami tie dati, kas iegūti klienta izpētes procesā)</w:t>
      </w:r>
      <w:r w:rsidR="00EB7E09">
        <w:t>.</w:t>
      </w:r>
      <w:r w:rsidR="00952617">
        <w:t xml:space="preserve"> Ir paplašināts fiziskās personas skaidrojums</w:t>
      </w:r>
      <w:r w:rsidR="009E10C8">
        <w:t xml:space="preserve"> (konkr</w:t>
      </w:r>
      <w:r w:rsidR="007D7212">
        <w:t>ēti norādī</w:t>
      </w:r>
      <w:r w:rsidR="009E10C8">
        <w:t>tas)</w:t>
      </w:r>
      <w:r w:rsidR="00952617">
        <w:t>, ņemot vērā minēto mērķi.</w:t>
      </w:r>
    </w:p>
    <w:p w:rsidR="00B15917" w:rsidRPr="002D453F" w:rsidRDefault="00B15917" w:rsidP="00B15917">
      <w:pPr>
        <w:pStyle w:val="ListParagraph"/>
        <w:tabs>
          <w:tab w:val="left" w:pos="851"/>
        </w:tabs>
        <w:ind w:left="0" w:firstLine="567"/>
        <w:jc w:val="both"/>
        <w:rPr>
          <w:rFonts w:eastAsia="Calibri"/>
          <w:color w:val="000000"/>
          <w:shd w:val="clear" w:color="auto" w:fill="FFFFFF"/>
        </w:rPr>
      </w:pPr>
      <w:r w:rsidRPr="00C07F47">
        <w:rPr>
          <w:b/>
        </w:rPr>
        <w:t>J.Priekuli</w:t>
      </w:r>
      <w:r w:rsidR="007D7212">
        <w:rPr>
          <w:b/>
        </w:rPr>
        <w:t>s</w:t>
      </w:r>
      <w:r w:rsidR="007D7212">
        <w:t>, skatoties uz šo iespējamo komisijas priekšlikumu, komentē, ka atšķirīgās interpretācijas iespējas problēmas</w:t>
      </w:r>
      <w:r>
        <w:t xml:space="preserve"> </w:t>
      </w:r>
      <w:r w:rsidR="007D7212">
        <w:t>būtībā ir novērstas</w:t>
      </w:r>
      <w:r>
        <w:t>.</w:t>
      </w:r>
    </w:p>
    <w:p w:rsidR="00B15917" w:rsidRDefault="00B15917" w:rsidP="00B15917">
      <w:pPr>
        <w:pStyle w:val="BodyText3"/>
        <w:ind w:firstLine="567"/>
        <w:rPr>
          <w:b w:val="0"/>
        </w:rPr>
      </w:pPr>
      <w:r w:rsidRPr="00F31649">
        <w:t>J.Rancāns</w:t>
      </w:r>
      <w:r>
        <w:rPr>
          <w:b w:val="0"/>
        </w:rPr>
        <w:t xml:space="preserve"> aicina deputātus atbalstīt</w:t>
      </w:r>
      <w:r w:rsidR="000A6674">
        <w:rPr>
          <w:b w:val="0"/>
        </w:rPr>
        <w:t>, ka tiek veidots komisijas priekšlikums šādā redakcijā, kā to piedāvā FM</w:t>
      </w:r>
      <w:r>
        <w:rPr>
          <w:b w:val="0"/>
        </w:rPr>
        <w:t>.</w:t>
      </w:r>
    </w:p>
    <w:p w:rsidR="00B15917" w:rsidRDefault="00B15917" w:rsidP="00B15917">
      <w:pPr>
        <w:pStyle w:val="BodyText3"/>
        <w:ind w:firstLine="567"/>
        <w:rPr>
          <w:b w:val="0"/>
          <w:i/>
        </w:rPr>
      </w:pPr>
      <w:r>
        <w:rPr>
          <w:b w:val="0"/>
          <w:i/>
        </w:rPr>
        <w:t xml:space="preserve">Priekšlikums </w:t>
      </w:r>
      <w:r w:rsidR="00B80934">
        <w:rPr>
          <w:i/>
        </w:rPr>
        <w:t>Nr.42A</w:t>
      </w:r>
      <w:r>
        <w:rPr>
          <w:i/>
        </w:rPr>
        <w:t xml:space="preserve"> </w:t>
      </w:r>
      <w:r w:rsidRPr="00F415E6">
        <w:rPr>
          <w:b w:val="0"/>
          <w:i/>
        </w:rPr>
        <w:t>komisij</w:t>
      </w:r>
      <w:r>
        <w:rPr>
          <w:b w:val="0"/>
          <w:i/>
        </w:rPr>
        <w:t xml:space="preserve">ā </w:t>
      </w:r>
      <w:r>
        <w:rPr>
          <w:i/>
        </w:rPr>
        <w:t>atbalstīts</w:t>
      </w:r>
      <w:r w:rsidR="00B80934">
        <w:rPr>
          <w:i/>
        </w:rPr>
        <w:t xml:space="preserve">, tiek veidots </w:t>
      </w:r>
      <w:r w:rsidR="00B80934" w:rsidRPr="00F275BC">
        <w:rPr>
          <w:b w:val="0"/>
          <w:i/>
        </w:rPr>
        <w:t>komisijas priekšlikums</w:t>
      </w:r>
      <w:r w:rsidRPr="00F275BC">
        <w:rPr>
          <w:b w:val="0"/>
          <w:i/>
        </w:rPr>
        <w:t>.</w:t>
      </w:r>
    </w:p>
    <w:p w:rsidR="0008061F" w:rsidRDefault="0008061F" w:rsidP="00B15917">
      <w:pPr>
        <w:pStyle w:val="BodyText3"/>
        <w:ind w:firstLine="567"/>
        <w:rPr>
          <w:b w:val="0"/>
          <w:i/>
        </w:rPr>
      </w:pPr>
    </w:p>
    <w:p w:rsidR="0008061F" w:rsidRDefault="0008061F" w:rsidP="0008061F">
      <w:pPr>
        <w:widowControl w:val="0"/>
        <w:ind w:firstLine="567"/>
        <w:jc w:val="both"/>
        <w:rPr>
          <w:bCs/>
        </w:rPr>
      </w:pPr>
      <w:r w:rsidRPr="00F5630B">
        <w:rPr>
          <w:b/>
        </w:rPr>
        <w:t>Nr.</w:t>
      </w:r>
      <w:r>
        <w:rPr>
          <w:b/>
        </w:rPr>
        <w:t>52</w:t>
      </w:r>
      <w:r w:rsidRPr="004C3F6B">
        <w:t xml:space="preserve"> –</w:t>
      </w:r>
      <w:r>
        <w:t xml:space="preserve"> Latvijas Darba devēju konfederācijas</w:t>
      </w:r>
      <w:r w:rsidRPr="004C3F6B">
        <w:t xml:space="preserve"> priekšlikums – </w:t>
      </w:r>
      <w:r w:rsidRPr="00147785">
        <w:rPr>
          <w:bCs/>
        </w:rPr>
        <w:t xml:space="preserve">Izteikt </w:t>
      </w:r>
      <w:r w:rsidRPr="00B334C3">
        <w:rPr>
          <w:sz w:val="22"/>
          <w:szCs w:val="22"/>
        </w:rPr>
        <w:t>17.</w:t>
      </w:r>
      <w:r w:rsidRPr="00B334C3">
        <w:rPr>
          <w:sz w:val="22"/>
          <w:szCs w:val="22"/>
          <w:vertAlign w:val="superscript"/>
        </w:rPr>
        <w:t>2</w:t>
      </w:r>
      <w:r w:rsidRPr="00B334C3">
        <w:rPr>
          <w:sz w:val="22"/>
          <w:szCs w:val="22"/>
        </w:rPr>
        <w:t xml:space="preserve"> panta</w:t>
      </w:r>
      <w:r>
        <w:rPr>
          <w:sz w:val="22"/>
          <w:szCs w:val="22"/>
        </w:rPr>
        <w:t xml:space="preserve"> desmitās daļas 4.punktu</w:t>
      </w:r>
      <w:r>
        <w:rPr>
          <w:bCs/>
        </w:rPr>
        <w:t xml:space="preserve"> ieteiktā redakcijā.</w:t>
      </w:r>
    </w:p>
    <w:p w:rsidR="0008061F" w:rsidRDefault="0008061F" w:rsidP="0008061F">
      <w:pPr>
        <w:widowControl w:val="0"/>
        <w:ind w:firstLine="567"/>
        <w:jc w:val="both"/>
      </w:pPr>
      <w:proofErr w:type="spellStart"/>
      <w:r w:rsidRPr="00DD0162">
        <w:rPr>
          <w:b/>
        </w:rPr>
        <w:t>I.Kiukucāne</w:t>
      </w:r>
      <w:proofErr w:type="spellEnd"/>
      <w:r w:rsidR="007E1D86">
        <w:t xml:space="preserve"> informē, ka priekšlikums saistīts ar iepriekšējā sēdē izskatīto jautājumu</w:t>
      </w:r>
      <w:r>
        <w:t xml:space="preserve"> </w:t>
      </w:r>
      <w:r w:rsidR="007E1D86">
        <w:t>par informācijas glabāšanas termiņiem un laikiem</w:t>
      </w:r>
      <w:r>
        <w:t xml:space="preserve">. </w:t>
      </w:r>
      <w:r w:rsidR="00AC18F3">
        <w:t>Nepieciešams Juridiskā biroja viedoklis, vai šis priekšlikums ir skatāms.</w:t>
      </w:r>
      <w:r>
        <w:t xml:space="preserve"> </w:t>
      </w:r>
    </w:p>
    <w:p w:rsidR="00E959B6" w:rsidRPr="00C74F2D" w:rsidRDefault="00E959B6" w:rsidP="00E959B6">
      <w:pPr>
        <w:widowControl w:val="0"/>
        <w:tabs>
          <w:tab w:val="left" w:pos="567"/>
        </w:tabs>
        <w:ind w:firstLine="567"/>
        <w:jc w:val="both"/>
      </w:pPr>
      <w:r w:rsidRPr="00C07F47">
        <w:rPr>
          <w:b/>
        </w:rPr>
        <w:t>J.Priekulis</w:t>
      </w:r>
      <w:r>
        <w:t xml:space="preserve"> </w:t>
      </w:r>
      <w:r w:rsidR="00D079F0">
        <w:t>skaidro</w:t>
      </w:r>
      <w:r>
        <w:t>, ka</w:t>
      </w:r>
      <w:r w:rsidR="00D079F0">
        <w:t xml:space="preserve"> te ir piedāvājums noteikt, ka MK detalizētāk noregulēs nevis jebkādas informācijas glabāšanas termiņus, bet tikai tādas informācijas, kas nav vispārpieejama</w:t>
      </w:r>
      <w:r>
        <w:t>.</w:t>
      </w:r>
      <w:r w:rsidR="00D079F0">
        <w:t xml:space="preserve"> Pamatprincips, kas līdz šim bija iestrādāts likumprojektā, ka MK nosaka jebkādas informācijas glabāšanas termiņus, kas tiek apstrādāta atvērtajā kopīgajā klienta izpētes rīkā, ir pareiza, jo jāatceras, ka fizisko personu datu apstrādi regulējošās prasības attiecās uz jebkādas informācijas apstrādi, tajā skaitā, arī </w:t>
      </w:r>
      <w:r w:rsidR="00571A38">
        <w:t>vispārpieejamas.</w:t>
      </w:r>
      <w:r w:rsidR="00D079F0">
        <w:t xml:space="preserve"> </w:t>
      </w:r>
      <w:r w:rsidR="00571A38">
        <w:t>Nav juridiskas vajadzības veidot šādu komisijas priekšlikumu.</w:t>
      </w:r>
      <w:r>
        <w:t xml:space="preserve">  </w:t>
      </w:r>
    </w:p>
    <w:p w:rsidR="0008061F" w:rsidRDefault="0008061F" w:rsidP="0008061F">
      <w:pPr>
        <w:widowControl w:val="0"/>
        <w:ind w:firstLine="567"/>
        <w:jc w:val="both"/>
      </w:pPr>
      <w:r w:rsidRPr="00EF20B6">
        <w:rPr>
          <w:b/>
        </w:rPr>
        <w:t>L.Kļaviņa</w:t>
      </w:r>
      <w:r w:rsidR="00D872A1">
        <w:t xml:space="preserve"> piebilst, ka atbalsta 1.lasījumā pieņemto redakciju</w:t>
      </w:r>
      <w:r>
        <w:t>.</w:t>
      </w:r>
    </w:p>
    <w:p w:rsidR="00E959B6" w:rsidRDefault="00E959B6" w:rsidP="00E959B6">
      <w:pPr>
        <w:pStyle w:val="BodyText3"/>
        <w:ind w:firstLine="567"/>
        <w:rPr>
          <w:b w:val="0"/>
        </w:rPr>
      </w:pPr>
      <w:r w:rsidRPr="00F31649">
        <w:t>J.Rancāns</w:t>
      </w:r>
      <w:r>
        <w:rPr>
          <w:b w:val="0"/>
        </w:rPr>
        <w:t xml:space="preserve"> aicina deputātus neatbalstīt priekšlikumu</w:t>
      </w:r>
      <w:r w:rsidR="00F275BC">
        <w:rPr>
          <w:b w:val="0"/>
        </w:rPr>
        <w:t xml:space="preserve"> un komisijas priekšlikumu neveidot</w:t>
      </w:r>
      <w:r>
        <w:rPr>
          <w:b w:val="0"/>
        </w:rPr>
        <w:t>.</w:t>
      </w:r>
    </w:p>
    <w:p w:rsidR="00E959B6" w:rsidRDefault="00E959B6" w:rsidP="00E959B6">
      <w:pPr>
        <w:pStyle w:val="BodyText3"/>
        <w:ind w:firstLine="567"/>
        <w:rPr>
          <w:b w:val="0"/>
          <w:i/>
        </w:rPr>
      </w:pPr>
      <w:r>
        <w:rPr>
          <w:b w:val="0"/>
          <w:i/>
        </w:rPr>
        <w:t xml:space="preserve">Priekšlikums </w:t>
      </w:r>
      <w:r>
        <w:rPr>
          <w:i/>
        </w:rPr>
        <w:t xml:space="preserve">Nr.52 </w:t>
      </w:r>
      <w:r w:rsidRPr="00F415E6">
        <w:rPr>
          <w:b w:val="0"/>
          <w:i/>
        </w:rPr>
        <w:t>komisij</w:t>
      </w:r>
      <w:r>
        <w:rPr>
          <w:b w:val="0"/>
          <w:i/>
        </w:rPr>
        <w:t xml:space="preserve">ā </w:t>
      </w:r>
      <w:r w:rsidRPr="00FB529A">
        <w:rPr>
          <w:i/>
        </w:rPr>
        <w:t>nav</w:t>
      </w:r>
      <w:r>
        <w:rPr>
          <w:b w:val="0"/>
          <w:i/>
        </w:rPr>
        <w:t xml:space="preserve"> </w:t>
      </w:r>
      <w:r>
        <w:rPr>
          <w:i/>
        </w:rPr>
        <w:t>atbalstīts</w:t>
      </w:r>
      <w:r w:rsidR="00F275BC">
        <w:rPr>
          <w:i/>
        </w:rPr>
        <w:t xml:space="preserve">, </w:t>
      </w:r>
      <w:r w:rsidR="00F275BC" w:rsidRPr="00F275BC">
        <w:rPr>
          <w:b w:val="0"/>
          <w:i/>
        </w:rPr>
        <w:t>komisijas priekšlikums</w:t>
      </w:r>
      <w:r w:rsidR="00F275BC">
        <w:rPr>
          <w:i/>
        </w:rPr>
        <w:t xml:space="preserve"> netiek veidots</w:t>
      </w:r>
      <w:r w:rsidRPr="00F415E6">
        <w:rPr>
          <w:b w:val="0"/>
          <w:i/>
        </w:rPr>
        <w:t>.</w:t>
      </w:r>
    </w:p>
    <w:p w:rsidR="0008061F" w:rsidRDefault="0008061F" w:rsidP="00B15917">
      <w:pPr>
        <w:pStyle w:val="BodyText3"/>
        <w:ind w:firstLine="567"/>
        <w:rPr>
          <w:b w:val="0"/>
          <w:i/>
        </w:rPr>
      </w:pPr>
    </w:p>
    <w:p w:rsidR="006A4E38" w:rsidRPr="00950ED5" w:rsidRDefault="006A4E38" w:rsidP="006A4E38">
      <w:pPr>
        <w:ind w:firstLine="567"/>
        <w:jc w:val="both"/>
        <w:rPr>
          <w:sz w:val="22"/>
          <w:szCs w:val="22"/>
        </w:rPr>
      </w:pPr>
      <w:r>
        <w:t>Nr.</w:t>
      </w:r>
      <w:r w:rsidRPr="006A4E38">
        <w:rPr>
          <w:b/>
        </w:rPr>
        <w:t>53</w:t>
      </w:r>
      <w:r>
        <w:t xml:space="preserve"> – Saeimas deputātu J.Stepaņenko, </w:t>
      </w:r>
      <w:proofErr w:type="spellStart"/>
      <w:r>
        <w:t>Ļ.Švecovas</w:t>
      </w:r>
      <w:proofErr w:type="spellEnd"/>
      <w:r>
        <w:t xml:space="preserve">, K.Sprūdes, A.Gobzema priekšlikums – </w:t>
      </w:r>
      <w:r w:rsidRPr="00950ED5">
        <w:rPr>
          <w:sz w:val="22"/>
          <w:szCs w:val="22"/>
        </w:rPr>
        <w:t>Izslēgt likumprojekta 17.</w:t>
      </w:r>
      <w:r w:rsidRPr="00950ED5">
        <w:rPr>
          <w:sz w:val="22"/>
          <w:szCs w:val="22"/>
          <w:vertAlign w:val="superscript"/>
        </w:rPr>
        <w:t xml:space="preserve">3 </w:t>
      </w:r>
      <w:r w:rsidRPr="00950ED5">
        <w:rPr>
          <w:sz w:val="22"/>
          <w:szCs w:val="22"/>
        </w:rPr>
        <w:t>pantu.</w:t>
      </w:r>
    </w:p>
    <w:p w:rsidR="00A16256" w:rsidRDefault="00A16256" w:rsidP="00A16256">
      <w:pPr>
        <w:widowControl w:val="0"/>
        <w:ind w:firstLine="567"/>
        <w:jc w:val="both"/>
      </w:pPr>
      <w:r w:rsidRPr="00EF20B6">
        <w:rPr>
          <w:b/>
        </w:rPr>
        <w:t>L.Kļaviņa</w:t>
      </w:r>
      <w:r w:rsidR="00097793">
        <w:t xml:space="preserve"> skaidro, ka, ņemot vērā kādā no iepriekšējām sēdēm izskanējušo konceptuālo diskusiju, aicina neatbalstīt 53. un 54.priekšlikumu</w:t>
      </w:r>
      <w:r w:rsidR="00A3374E">
        <w:t xml:space="preserve">, jo </w:t>
      </w:r>
      <w:r w:rsidR="006642D0">
        <w:t xml:space="preserve">ir </w:t>
      </w:r>
      <w:r w:rsidR="00A3374E">
        <w:t>atbalst</w:t>
      </w:r>
      <w:r w:rsidR="006642D0">
        <w:t xml:space="preserve">īts </w:t>
      </w:r>
      <w:proofErr w:type="spellStart"/>
      <w:r w:rsidR="006642D0">
        <w:t>kocept</w:t>
      </w:r>
      <w:r w:rsidR="00A3374E">
        <w:t>s</w:t>
      </w:r>
      <w:proofErr w:type="spellEnd"/>
      <w:r w:rsidR="00A3374E">
        <w:t xml:space="preserve">, ka ir slēgtie un atvērtie klienta izpētes rīki, un tos pēc būtības neveido MK pārraudzībā </w:t>
      </w:r>
      <w:r w:rsidR="00A3374E">
        <w:lastRenderedPageBreak/>
        <w:t>esoša institūcija</w:t>
      </w:r>
      <w:r>
        <w:t>.</w:t>
      </w:r>
    </w:p>
    <w:p w:rsidR="00A16256" w:rsidRDefault="00A16256" w:rsidP="00A16256">
      <w:pPr>
        <w:pStyle w:val="BodyText3"/>
        <w:ind w:firstLine="567"/>
        <w:rPr>
          <w:b w:val="0"/>
        </w:rPr>
      </w:pPr>
      <w:r w:rsidRPr="00F31649">
        <w:t>J.Rancāns</w:t>
      </w:r>
      <w:r>
        <w:rPr>
          <w:b w:val="0"/>
        </w:rPr>
        <w:t xml:space="preserve"> aicina deputātus neatbalstīt priekšlikumu.</w:t>
      </w:r>
    </w:p>
    <w:p w:rsidR="004A2620" w:rsidRDefault="004A2620" w:rsidP="004A2620">
      <w:pPr>
        <w:pStyle w:val="BodyText3"/>
        <w:ind w:firstLine="567"/>
        <w:rPr>
          <w:b w:val="0"/>
        </w:rPr>
      </w:pPr>
      <w:r w:rsidRPr="00D2717A">
        <w:rPr>
          <w:b w:val="0"/>
          <w:i/>
        </w:rPr>
        <w:t>Notiek balsošana</w:t>
      </w:r>
      <w:r>
        <w:rPr>
          <w:b w:val="0"/>
        </w:rPr>
        <w:t>.</w:t>
      </w:r>
    </w:p>
    <w:p w:rsidR="004A2620" w:rsidRDefault="004A2620" w:rsidP="004A2620">
      <w:pPr>
        <w:pStyle w:val="BodyText3"/>
        <w:ind w:firstLine="567"/>
        <w:rPr>
          <w:b w:val="0"/>
          <w:i/>
        </w:rPr>
      </w:pPr>
      <w:r w:rsidRPr="0060436A">
        <w:rPr>
          <w:b w:val="0"/>
          <w:i/>
        </w:rPr>
        <w:t>J</w:t>
      </w:r>
      <w:r>
        <w:rPr>
          <w:b w:val="0"/>
          <w:i/>
        </w:rPr>
        <w:t xml:space="preserve">.Rancāns, A.Blumbergs, E.Šnore,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proofErr w:type="gramStart"/>
      <w:r w:rsidRPr="0060436A">
        <w:rPr>
          <w:b w:val="0"/>
          <w:i/>
        </w:rPr>
        <w:t xml:space="preserve"> </w:t>
      </w:r>
      <w:r>
        <w:rPr>
          <w:b w:val="0"/>
          <w:i/>
        </w:rPr>
        <w:t xml:space="preserve"> </w:t>
      </w:r>
      <w:proofErr w:type="gramEnd"/>
      <w:r>
        <w:rPr>
          <w:b w:val="0"/>
          <w:i/>
        </w:rPr>
        <w:t>– pret; J.Ādamsons, I.Klementjevs – par; R.Bergmanis – nav sasniedzams</w:t>
      </w:r>
      <w:r w:rsidRPr="0060436A">
        <w:rPr>
          <w:b w:val="0"/>
          <w:i/>
        </w:rPr>
        <w:t>.</w:t>
      </w:r>
    </w:p>
    <w:p w:rsidR="00A16256" w:rsidRDefault="00A16256" w:rsidP="00A16256">
      <w:pPr>
        <w:pStyle w:val="BodyText3"/>
        <w:ind w:firstLine="567"/>
        <w:rPr>
          <w:b w:val="0"/>
          <w:i/>
        </w:rPr>
      </w:pPr>
      <w:r>
        <w:rPr>
          <w:b w:val="0"/>
          <w:i/>
        </w:rPr>
        <w:t xml:space="preserve">Priekšlikums </w:t>
      </w:r>
      <w:r>
        <w:rPr>
          <w:i/>
        </w:rPr>
        <w:t xml:space="preserve">Nr.53 </w:t>
      </w:r>
      <w:r w:rsidRPr="00F415E6">
        <w:rPr>
          <w:b w:val="0"/>
          <w:i/>
        </w:rPr>
        <w:t>komisij</w:t>
      </w:r>
      <w:r>
        <w:rPr>
          <w:b w:val="0"/>
          <w:i/>
        </w:rPr>
        <w:t xml:space="preserve">ā </w:t>
      </w:r>
      <w:r w:rsidRPr="00FB529A">
        <w:rPr>
          <w:i/>
        </w:rPr>
        <w:t>nav</w:t>
      </w:r>
      <w:r>
        <w:rPr>
          <w:b w:val="0"/>
          <w:i/>
        </w:rPr>
        <w:t xml:space="preserve"> </w:t>
      </w:r>
      <w:r>
        <w:rPr>
          <w:i/>
        </w:rPr>
        <w:t>atbalstīts</w:t>
      </w:r>
      <w:r w:rsidRPr="00F415E6">
        <w:rPr>
          <w:b w:val="0"/>
          <w:i/>
        </w:rPr>
        <w:t>.</w:t>
      </w:r>
    </w:p>
    <w:p w:rsidR="006A4E38" w:rsidRDefault="006A4E38" w:rsidP="00B15917">
      <w:pPr>
        <w:pStyle w:val="BodyText3"/>
        <w:ind w:firstLine="567"/>
        <w:rPr>
          <w:b w:val="0"/>
          <w:i/>
        </w:rPr>
      </w:pPr>
    </w:p>
    <w:p w:rsidR="00FC0C0A" w:rsidRPr="00FC0C0A" w:rsidRDefault="00FC0C0A" w:rsidP="00FC0C0A">
      <w:pPr>
        <w:pStyle w:val="ListParagraph"/>
        <w:ind w:left="0" w:firstLine="567"/>
        <w:jc w:val="both"/>
        <w:rPr>
          <w:rFonts w:eastAsia="Calibri"/>
          <w:sz w:val="22"/>
          <w:szCs w:val="22"/>
        </w:rPr>
      </w:pPr>
      <w:r w:rsidRPr="00F5630B">
        <w:rPr>
          <w:b/>
        </w:rPr>
        <w:t>Nr.</w:t>
      </w:r>
      <w:r>
        <w:rPr>
          <w:b/>
        </w:rPr>
        <w:t>54</w:t>
      </w:r>
      <w:r w:rsidRPr="004C3F6B">
        <w:t xml:space="preserve"> –</w:t>
      </w:r>
      <w:r>
        <w:t xml:space="preserve"> Saeimas deputāta G.Eglīša priekšlikums</w:t>
      </w:r>
      <w:r w:rsidRPr="004C3F6B">
        <w:t xml:space="preserve"> – </w:t>
      </w:r>
      <w:r w:rsidRPr="00FC0C0A">
        <w:rPr>
          <w:rFonts w:eastAsia="Calibri"/>
          <w:sz w:val="22"/>
          <w:szCs w:val="22"/>
        </w:rPr>
        <w:t>Izslēgt 17.</w:t>
      </w:r>
      <w:r w:rsidRPr="00FC0C0A">
        <w:rPr>
          <w:rFonts w:eastAsia="Calibri"/>
          <w:sz w:val="22"/>
          <w:szCs w:val="22"/>
          <w:vertAlign w:val="superscript"/>
        </w:rPr>
        <w:t>3</w:t>
      </w:r>
      <w:r w:rsidRPr="00FC0C0A">
        <w:rPr>
          <w:rFonts w:eastAsia="Calibri"/>
          <w:sz w:val="22"/>
          <w:szCs w:val="22"/>
        </w:rPr>
        <w:t xml:space="preserve"> pantu.</w:t>
      </w:r>
    </w:p>
    <w:p w:rsidR="00FC0C0A" w:rsidRPr="00C74F2D" w:rsidRDefault="0068011C" w:rsidP="00FC0C0A">
      <w:pPr>
        <w:widowControl w:val="0"/>
        <w:tabs>
          <w:tab w:val="left" w:pos="567"/>
        </w:tabs>
        <w:ind w:firstLine="567"/>
        <w:jc w:val="both"/>
      </w:pPr>
      <w:r>
        <w:rPr>
          <w:b/>
        </w:rPr>
        <w:t>J.Rancān</w:t>
      </w:r>
      <w:r w:rsidR="00FC0C0A" w:rsidRPr="00C07F47">
        <w:rPr>
          <w:b/>
        </w:rPr>
        <w:t>s</w:t>
      </w:r>
      <w:r w:rsidR="00FC0C0A">
        <w:t xml:space="preserve"> informē, ka </w:t>
      </w:r>
      <w:r>
        <w:t>šis priekšlikums identisks iepriekšējam, tādēļ nav balsojams</w:t>
      </w:r>
      <w:r w:rsidR="00FC0C0A">
        <w:t xml:space="preserve">.  </w:t>
      </w:r>
    </w:p>
    <w:p w:rsidR="0068011C" w:rsidRDefault="0068011C" w:rsidP="0068011C">
      <w:pPr>
        <w:widowControl w:val="0"/>
        <w:tabs>
          <w:tab w:val="left" w:pos="567"/>
        </w:tabs>
        <w:ind w:firstLine="567"/>
        <w:jc w:val="both"/>
      </w:pPr>
      <w:r w:rsidRPr="008B0E4F">
        <w:rPr>
          <w:b/>
        </w:rPr>
        <w:t>G.Eglītis</w:t>
      </w:r>
      <w:r>
        <w:t xml:space="preserve"> piekrīt. </w:t>
      </w:r>
    </w:p>
    <w:p w:rsidR="00FC0C0A" w:rsidRDefault="00FC0C0A" w:rsidP="00FC0C0A">
      <w:pPr>
        <w:pStyle w:val="BodyText3"/>
        <w:ind w:firstLine="567"/>
        <w:rPr>
          <w:b w:val="0"/>
        </w:rPr>
      </w:pPr>
      <w:r w:rsidRPr="00F31649">
        <w:t>J.Rancāns</w:t>
      </w:r>
      <w:r>
        <w:rPr>
          <w:b w:val="0"/>
        </w:rPr>
        <w:t xml:space="preserve"> aicina deputātus neatbalstīt priekšlikumu.</w:t>
      </w:r>
    </w:p>
    <w:p w:rsidR="0008061F" w:rsidRDefault="00FC0C0A" w:rsidP="00FC0C0A">
      <w:pPr>
        <w:pStyle w:val="BodyText3"/>
        <w:ind w:firstLine="567"/>
        <w:rPr>
          <w:b w:val="0"/>
          <w:i/>
        </w:rPr>
      </w:pPr>
      <w:r>
        <w:rPr>
          <w:b w:val="0"/>
          <w:i/>
        </w:rPr>
        <w:t xml:space="preserve">Priekšlikums </w:t>
      </w:r>
      <w:r>
        <w:rPr>
          <w:i/>
        </w:rPr>
        <w:t>Nr.</w:t>
      </w:r>
      <w:r w:rsidR="008B0E4F">
        <w:rPr>
          <w:i/>
        </w:rPr>
        <w:t>54</w:t>
      </w:r>
      <w:r>
        <w:rPr>
          <w:i/>
        </w:rPr>
        <w:t xml:space="preserve"> </w:t>
      </w:r>
      <w:r w:rsidRPr="00F415E6">
        <w:rPr>
          <w:b w:val="0"/>
          <w:i/>
        </w:rPr>
        <w:t>komisij</w:t>
      </w:r>
      <w:r>
        <w:rPr>
          <w:b w:val="0"/>
          <w:i/>
        </w:rPr>
        <w:t xml:space="preserve">ā </w:t>
      </w:r>
      <w:r w:rsidRPr="00FB529A">
        <w:rPr>
          <w:i/>
        </w:rPr>
        <w:t>nav</w:t>
      </w:r>
      <w:r>
        <w:rPr>
          <w:b w:val="0"/>
          <w:i/>
        </w:rPr>
        <w:t xml:space="preserve"> </w:t>
      </w:r>
      <w:r>
        <w:rPr>
          <w:i/>
        </w:rPr>
        <w:t>atbalstīts</w:t>
      </w:r>
      <w:r w:rsidRPr="00F415E6">
        <w:rPr>
          <w:b w:val="0"/>
          <w:i/>
        </w:rPr>
        <w:t>.</w:t>
      </w:r>
    </w:p>
    <w:p w:rsidR="0008061F" w:rsidRDefault="0008061F" w:rsidP="00B15917">
      <w:pPr>
        <w:pStyle w:val="BodyText3"/>
        <w:ind w:firstLine="567"/>
        <w:rPr>
          <w:b w:val="0"/>
          <w:i/>
        </w:rPr>
      </w:pPr>
    </w:p>
    <w:p w:rsidR="002352C0" w:rsidRDefault="002352C0" w:rsidP="002352C0">
      <w:pPr>
        <w:pStyle w:val="ListParagraph"/>
        <w:tabs>
          <w:tab w:val="left" w:pos="851"/>
        </w:tabs>
        <w:ind w:left="0" w:firstLine="567"/>
        <w:jc w:val="both"/>
        <w:rPr>
          <w:rFonts w:eastAsia="Calibri"/>
          <w:b/>
          <w:color w:val="000000"/>
          <w:shd w:val="clear" w:color="auto" w:fill="FFFFFF"/>
        </w:rPr>
      </w:pPr>
      <w:r w:rsidRPr="00F415E6">
        <w:rPr>
          <w:b/>
        </w:rPr>
        <w:t>Nr.</w:t>
      </w:r>
      <w:r>
        <w:rPr>
          <w:b/>
        </w:rPr>
        <w:t>55</w:t>
      </w:r>
      <w:r>
        <w:t xml:space="preserve"> – Saeimas Juridiskā biroja priekšlikums – </w:t>
      </w:r>
      <w:r w:rsidRPr="00950ED5">
        <w:rPr>
          <w:color w:val="000000"/>
          <w:sz w:val="22"/>
          <w:szCs w:val="22"/>
          <w:shd w:val="clear" w:color="auto" w:fill="FFFFFF"/>
        </w:rPr>
        <w:t>Izteikt likumprojekta 15. pantā piedāvāto 17.</w:t>
      </w:r>
      <w:r w:rsidRPr="00950ED5">
        <w:rPr>
          <w:color w:val="000000"/>
          <w:sz w:val="22"/>
          <w:szCs w:val="22"/>
          <w:shd w:val="clear" w:color="auto" w:fill="FFFFFF"/>
          <w:vertAlign w:val="superscript"/>
        </w:rPr>
        <w:t>3</w:t>
      </w:r>
      <w:r w:rsidRPr="00950ED5">
        <w:rPr>
          <w:color w:val="000000"/>
          <w:sz w:val="22"/>
          <w:szCs w:val="22"/>
          <w:shd w:val="clear" w:color="auto" w:fill="FFFFFF"/>
        </w:rPr>
        <w:t xml:space="preserve"> panta pirmās daļas pirmo teikumu</w:t>
      </w:r>
      <w:r>
        <w:rPr>
          <w:rFonts w:eastAsia="Calibri"/>
          <w:color w:val="000000"/>
          <w:shd w:val="clear" w:color="auto" w:fill="FFFFFF"/>
        </w:rPr>
        <w:t xml:space="preserve"> ieteikt</w:t>
      </w:r>
      <w:r w:rsidRPr="00D33403">
        <w:rPr>
          <w:rFonts w:eastAsia="Calibri"/>
          <w:color w:val="000000"/>
          <w:shd w:val="clear" w:color="auto" w:fill="FFFFFF"/>
        </w:rPr>
        <w:t>ā redakcijā</w:t>
      </w:r>
      <w:r>
        <w:rPr>
          <w:rFonts w:eastAsia="Calibri"/>
          <w:color w:val="000000"/>
          <w:shd w:val="clear" w:color="auto" w:fill="FFFFFF"/>
        </w:rPr>
        <w:t>.</w:t>
      </w:r>
      <w:r w:rsidRPr="00D33403">
        <w:rPr>
          <w:rFonts w:eastAsia="Calibri"/>
          <w:b/>
          <w:color w:val="000000"/>
          <w:shd w:val="clear" w:color="auto" w:fill="FFFFFF"/>
        </w:rPr>
        <w:t xml:space="preserve"> </w:t>
      </w:r>
    </w:p>
    <w:p w:rsidR="002352C0" w:rsidRDefault="002352C0" w:rsidP="002352C0">
      <w:pPr>
        <w:pStyle w:val="ListParagraph"/>
        <w:tabs>
          <w:tab w:val="left" w:pos="851"/>
        </w:tabs>
        <w:ind w:left="0" w:firstLine="567"/>
        <w:jc w:val="both"/>
      </w:pPr>
      <w:r w:rsidRPr="00C07F47">
        <w:rPr>
          <w:b/>
        </w:rPr>
        <w:t>J.Priekulis</w:t>
      </w:r>
      <w:r>
        <w:t xml:space="preserve"> </w:t>
      </w:r>
      <w:r w:rsidRPr="00C07F47">
        <w:t>informē</w:t>
      </w:r>
      <w:r w:rsidR="005F7DCF">
        <w:t>, ka šis priekšlikums ir juridiskās tehnikas jautājums</w:t>
      </w:r>
      <w:r>
        <w:t>.</w:t>
      </w:r>
    </w:p>
    <w:p w:rsidR="002352C0" w:rsidRPr="002D453F" w:rsidRDefault="002352C0" w:rsidP="002352C0">
      <w:pPr>
        <w:pStyle w:val="ListParagraph"/>
        <w:tabs>
          <w:tab w:val="left" w:pos="851"/>
        </w:tabs>
        <w:ind w:left="0" w:firstLine="567"/>
        <w:jc w:val="both"/>
        <w:rPr>
          <w:rFonts w:eastAsia="Calibri"/>
          <w:color w:val="000000"/>
          <w:shd w:val="clear" w:color="auto" w:fill="FFFFFF"/>
        </w:rPr>
      </w:pPr>
      <w:r w:rsidRPr="00EF20B6">
        <w:rPr>
          <w:b/>
        </w:rPr>
        <w:t>L.Kļaviņa</w:t>
      </w:r>
      <w:r w:rsidR="005F7DCF">
        <w:rPr>
          <w:b/>
        </w:rPr>
        <w:t xml:space="preserve"> </w:t>
      </w:r>
      <w:r w:rsidR="005F7DCF" w:rsidRPr="005F7DCF">
        <w:t>atbalsta</w:t>
      </w:r>
      <w:r w:rsidR="005F7DCF">
        <w:t xml:space="preserve"> JB viedokli</w:t>
      </w:r>
      <w:r>
        <w:t>.</w:t>
      </w:r>
    </w:p>
    <w:p w:rsidR="002352C0" w:rsidRDefault="002352C0" w:rsidP="002352C0">
      <w:pPr>
        <w:pStyle w:val="BodyText3"/>
        <w:ind w:firstLine="567"/>
        <w:rPr>
          <w:b w:val="0"/>
        </w:rPr>
      </w:pPr>
      <w:r w:rsidRPr="00F31649">
        <w:t>J.Rancāns</w:t>
      </w:r>
      <w:r>
        <w:rPr>
          <w:b w:val="0"/>
        </w:rPr>
        <w:t xml:space="preserve"> aicina deputātus atbalstīt priekšlikumu.</w:t>
      </w:r>
    </w:p>
    <w:p w:rsidR="002352C0" w:rsidRDefault="002352C0" w:rsidP="002352C0">
      <w:pPr>
        <w:pStyle w:val="BodyText3"/>
        <w:ind w:firstLine="567"/>
        <w:rPr>
          <w:b w:val="0"/>
          <w:i/>
        </w:rPr>
      </w:pPr>
      <w:r>
        <w:rPr>
          <w:b w:val="0"/>
          <w:i/>
        </w:rPr>
        <w:t xml:space="preserve">Priekšlikums </w:t>
      </w:r>
      <w:r>
        <w:rPr>
          <w:i/>
        </w:rPr>
        <w:t>Nr.</w:t>
      </w:r>
      <w:r w:rsidR="00806955">
        <w:rPr>
          <w:i/>
        </w:rPr>
        <w:t>55</w:t>
      </w:r>
      <w:r>
        <w:rPr>
          <w:i/>
        </w:rPr>
        <w:t xml:space="preserve"> </w:t>
      </w:r>
      <w:r w:rsidRPr="00F415E6">
        <w:rPr>
          <w:b w:val="0"/>
          <w:i/>
        </w:rPr>
        <w:t>komisij</w:t>
      </w:r>
      <w:r>
        <w:rPr>
          <w:b w:val="0"/>
          <w:i/>
        </w:rPr>
        <w:t xml:space="preserve">ā </w:t>
      </w:r>
      <w:r>
        <w:rPr>
          <w:i/>
        </w:rPr>
        <w:t>atbalstīts</w:t>
      </w:r>
      <w:r w:rsidRPr="00F415E6">
        <w:rPr>
          <w:b w:val="0"/>
          <w:i/>
        </w:rPr>
        <w:t>.</w:t>
      </w:r>
    </w:p>
    <w:p w:rsidR="00350718" w:rsidRDefault="00350718" w:rsidP="002352C0">
      <w:pPr>
        <w:pStyle w:val="BodyText3"/>
        <w:ind w:firstLine="567"/>
        <w:rPr>
          <w:b w:val="0"/>
          <w:i/>
        </w:rPr>
      </w:pPr>
    </w:p>
    <w:p w:rsidR="00350718" w:rsidRPr="006C1C94" w:rsidRDefault="00350718" w:rsidP="00350718">
      <w:pPr>
        <w:tabs>
          <w:tab w:val="left" w:pos="851"/>
          <w:tab w:val="left" w:pos="993"/>
        </w:tabs>
        <w:ind w:firstLine="567"/>
        <w:contextualSpacing/>
        <w:jc w:val="both"/>
        <w:rPr>
          <w:rFonts w:eastAsia="Calibri"/>
          <w:color w:val="000000"/>
          <w:shd w:val="clear" w:color="auto" w:fill="FFFFFF"/>
        </w:rPr>
      </w:pPr>
      <w:r w:rsidRPr="00F415E6">
        <w:rPr>
          <w:b/>
        </w:rPr>
        <w:t>Nr.</w:t>
      </w:r>
      <w:r>
        <w:rPr>
          <w:b/>
        </w:rPr>
        <w:t>56</w:t>
      </w:r>
      <w:r>
        <w:t xml:space="preserve"> – Saeimas Juridiskā biroja priekšlikums – </w:t>
      </w:r>
      <w:r>
        <w:rPr>
          <w:color w:val="000000"/>
          <w:sz w:val="22"/>
          <w:szCs w:val="22"/>
          <w:shd w:val="clear" w:color="auto" w:fill="FFFFFF"/>
        </w:rPr>
        <w:t>Ierosinām apsvērt,</w:t>
      </w:r>
      <w:r w:rsidRPr="00950ED5">
        <w:rPr>
          <w:color w:val="000000"/>
          <w:sz w:val="22"/>
          <w:szCs w:val="22"/>
          <w:shd w:val="clear" w:color="auto" w:fill="FFFFFF"/>
        </w:rPr>
        <w:t xml:space="preserve"> vai likumprojekta 15. pantā piedāvātās 17.</w:t>
      </w:r>
      <w:r w:rsidRPr="00950ED5">
        <w:rPr>
          <w:color w:val="000000"/>
          <w:sz w:val="22"/>
          <w:szCs w:val="22"/>
          <w:shd w:val="clear" w:color="auto" w:fill="FFFFFF"/>
          <w:vertAlign w:val="superscript"/>
        </w:rPr>
        <w:t>3</w:t>
      </w:r>
      <w:r w:rsidRPr="00950ED5">
        <w:rPr>
          <w:color w:val="000000"/>
          <w:sz w:val="22"/>
          <w:szCs w:val="22"/>
          <w:shd w:val="clear" w:color="auto" w:fill="FFFFFF"/>
        </w:rPr>
        <w:t xml:space="preserve"> panta pirmās daļas otrais teikums nebūtu izslēdzams kā Satversmes 91. panta pirmajā teikumā garantētajam tiesiskās vie</w:t>
      </w:r>
      <w:r>
        <w:rPr>
          <w:color w:val="000000"/>
          <w:sz w:val="22"/>
          <w:szCs w:val="22"/>
          <w:shd w:val="clear" w:color="auto" w:fill="FFFFFF"/>
        </w:rPr>
        <w:t>nlīdzības principam neatbilstošs</w:t>
      </w:r>
      <w:r w:rsidRPr="00950ED5">
        <w:rPr>
          <w:color w:val="000000"/>
          <w:sz w:val="22"/>
          <w:szCs w:val="22"/>
          <w:shd w:val="clear" w:color="auto" w:fill="FFFFFF"/>
        </w:rPr>
        <w:t>.</w:t>
      </w:r>
    </w:p>
    <w:p w:rsidR="00350718" w:rsidRDefault="00350718" w:rsidP="00350718">
      <w:pPr>
        <w:pStyle w:val="ListParagraph"/>
        <w:tabs>
          <w:tab w:val="left" w:pos="851"/>
        </w:tabs>
        <w:ind w:left="0" w:firstLine="567"/>
        <w:jc w:val="both"/>
      </w:pPr>
      <w:r w:rsidRPr="00C07F47">
        <w:rPr>
          <w:b/>
        </w:rPr>
        <w:t>J.Priekulis</w:t>
      </w:r>
      <w:r w:rsidR="00BC5A2A">
        <w:t xml:space="preserve"> aicina apsvērt samazināto prasību piemērošanu kredītinformācijas birojiem licences saņemšanai</w:t>
      </w:r>
      <w:r>
        <w:t>.</w:t>
      </w:r>
      <w:r w:rsidR="007B77FB">
        <w:t xml:space="preserve"> No juridiskās puses skatoties, visi pakalpojumu sniedzēji atrodas vienādos un salīdzināmos apstākļos.</w:t>
      </w:r>
      <w:r w:rsidR="007D7862">
        <w:t xml:space="preserve"> Pamatprincips, kas ir ievērojams, ka ir vienāds regulējums attiecībā uz šādiem pakalpojumu sniedzējiem.</w:t>
      </w:r>
      <w:r w:rsidR="00520AE3">
        <w:t xml:space="preserve"> Nav</w:t>
      </w:r>
      <w:r w:rsidR="00980CC2">
        <w:t xml:space="preserve"> saprātīga</w:t>
      </w:r>
      <w:r w:rsidR="00520AE3">
        <w:t xml:space="preserve"> skaidrojuma, kādēļ attiecībā uz kredītinformācijas birojiem ir noteikta atšķirīgāka un labvēlīgāka attieksme.</w:t>
      </w:r>
    </w:p>
    <w:p w:rsidR="00CB7D36" w:rsidRPr="002D453F" w:rsidRDefault="00CB7D36" w:rsidP="00CB7D36">
      <w:pPr>
        <w:pStyle w:val="ListParagraph"/>
        <w:tabs>
          <w:tab w:val="left" w:pos="851"/>
        </w:tabs>
        <w:ind w:left="0" w:firstLine="567"/>
        <w:jc w:val="both"/>
        <w:rPr>
          <w:rFonts w:eastAsia="Calibri"/>
          <w:color w:val="000000"/>
          <w:shd w:val="clear" w:color="auto" w:fill="FFFFFF"/>
        </w:rPr>
      </w:pPr>
      <w:r w:rsidRPr="00EF20B6">
        <w:rPr>
          <w:b/>
        </w:rPr>
        <w:t>L.Kļaviņa</w:t>
      </w:r>
      <w:r w:rsidR="00810C49">
        <w:rPr>
          <w:b/>
        </w:rPr>
        <w:t xml:space="preserve"> </w:t>
      </w:r>
      <w:r w:rsidR="00810C49" w:rsidRPr="00B22F53">
        <w:t>piekrīt JB apsvērumiem</w:t>
      </w:r>
      <w:r w:rsidR="00B22F53">
        <w:t>, tādēļ lūdz atbalstīt nākamo priekšlikumu</w:t>
      </w:r>
      <w:r>
        <w:t>.</w:t>
      </w:r>
    </w:p>
    <w:p w:rsidR="00350718" w:rsidRDefault="00350718" w:rsidP="00350718">
      <w:pPr>
        <w:pStyle w:val="BodyText3"/>
        <w:ind w:firstLine="567"/>
        <w:rPr>
          <w:b w:val="0"/>
        </w:rPr>
      </w:pPr>
      <w:r w:rsidRPr="00F31649">
        <w:t>J.Rancāns</w:t>
      </w:r>
      <w:r>
        <w:rPr>
          <w:b w:val="0"/>
        </w:rPr>
        <w:t xml:space="preserve"> aicina deputātus pāriet pie nākamā priekšlikuma izskatīšanas.</w:t>
      </w:r>
    </w:p>
    <w:p w:rsidR="00350718" w:rsidRDefault="00350718" w:rsidP="00350718">
      <w:pPr>
        <w:pStyle w:val="BodyText3"/>
        <w:ind w:firstLine="567"/>
        <w:rPr>
          <w:b w:val="0"/>
          <w:i/>
        </w:rPr>
      </w:pPr>
      <w:r>
        <w:rPr>
          <w:b w:val="0"/>
          <w:i/>
        </w:rPr>
        <w:t xml:space="preserve">Priekšlikums </w:t>
      </w:r>
      <w:r>
        <w:rPr>
          <w:i/>
        </w:rPr>
        <w:t xml:space="preserve">Nr.56 </w:t>
      </w:r>
      <w:r w:rsidRPr="006C1C94">
        <w:rPr>
          <w:i/>
        </w:rPr>
        <w:t>nav balsojams</w:t>
      </w:r>
      <w:r w:rsidRPr="00F415E6">
        <w:rPr>
          <w:b w:val="0"/>
          <w:i/>
        </w:rPr>
        <w:t>.</w:t>
      </w:r>
    </w:p>
    <w:p w:rsidR="00081103" w:rsidRDefault="00081103" w:rsidP="00350718">
      <w:pPr>
        <w:pStyle w:val="BodyText3"/>
        <w:ind w:firstLine="567"/>
        <w:rPr>
          <w:b w:val="0"/>
          <w:i/>
        </w:rPr>
      </w:pPr>
    </w:p>
    <w:p w:rsidR="00081103" w:rsidRPr="00081103" w:rsidRDefault="00081103" w:rsidP="00081103">
      <w:pPr>
        <w:pStyle w:val="BodyText3"/>
        <w:ind w:firstLine="567"/>
        <w:rPr>
          <w:b w:val="0"/>
          <w:color w:val="222222"/>
          <w:sz w:val="22"/>
          <w:szCs w:val="22"/>
          <w:lang w:eastAsia="lv-LV"/>
        </w:rPr>
      </w:pPr>
      <w:r>
        <w:t xml:space="preserve">Nr.57 </w:t>
      </w:r>
      <w:r>
        <w:rPr>
          <w:b w:val="0"/>
        </w:rPr>
        <w:t xml:space="preserve">– Saeimas deputāta A.Kiršteina priekšlikums – </w:t>
      </w:r>
      <w:r w:rsidRPr="00081103">
        <w:rPr>
          <w:b w:val="0"/>
          <w:color w:val="222222"/>
          <w:sz w:val="22"/>
          <w:szCs w:val="22"/>
          <w:lang w:eastAsia="lv-LV"/>
        </w:rPr>
        <w:t>17.</w:t>
      </w:r>
      <w:r w:rsidRPr="00081103">
        <w:rPr>
          <w:b w:val="0"/>
          <w:color w:val="222222"/>
          <w:sz w:val="22"/>
          <w:szCs w:val="22"/>
          <w:vertAlign w:val="superscript"/>
          <w:lang w:eastAsia="lv-LV"/>
        </w:rPr>
        <w:t>3</w:t>
      </w:r>
      <w:r w:rsidRPr="00081103">
        <w:rPr>
          <w:b w:val="0"/>
          <w:color w:val="222222"/>
          <w:sz w:val="22"/>
          <w:szCs w:val="22"/>
          <w:lang w:eastAsia="lv-LV"/>
        </w:rPr>
        <w:t xml:space="preserve"> panta (1) daļā svītrot otro teikumu. </w:t>
      </w:r>
    </w:p>
    <w:p w:rsidR="00FC53EB" w:rsidRDefault="00FC53EB" w:rsidP="00FC53EB">
      <w:pPr>
        <w:pStyle w:val="BodyText3"/>
        <w:ind w:firstLine="567"/>
        <w:rPr>
          <w:b w:val="0"/>
        </w:rPr>
      </w:pPr>
      <w:r w:rsidRPr="00F31649">
        <w:t>J.Rancāns</w:t>
      </w:r>
      <w:r>
        <w:rPr>
          <w:b w:val="0"/>
        </w:rPr>
        <w:t xml:space="preserve"> aicina deputātus atbalstīt priekšlikumu</w:t>
      </w:r>
      <w:r w:rsidR="00C1595B">
        <w:rPr>
          <w:b w:val="0"/>
        </w:rPr>
        <w:t>, kas izrunāts jau iepriekš</w:t>
      </w:r>
      <w:r>
        <w:rPr>
          <w:b w:val="0"/>
        </w:rPr>
        <w:t>.</w:t>
      </w:r>
    </w:p>
    <w:p w:rsidR="00350718" w:rsidRDefault="00FC53EB" w:rsidP="00FC53EB">
      <w:pPr>
        <w:pStyle w:val="BodyText3"/>
        <w:ind w:firstLine="567"/>
        <w:rPr>
          <w:b w:val="0"/>
          <w:i/>
        </w:rPr>
      </w:pPr>
      <w:r>
        <w:rPr>
          <w:b w:val="0"/>
          <w:i/>
        </w:rPr>
        <w:t xml:space="preserve">Priekšlikums </w:t>
      </w:r>
      <w:r>
        <w:rPr>
          <w:i/>
        </w:rPr>
        <w:t xml:space="preserve">Nr.57 </w:t>
      </w:r>
      <w:r w:rsidRPr="00F415E6">
        <w:rPr>
          <w:b w:val="0"/>
          <w:i/>
        </w:rPr>
        <w:t>komisij</w:t>
      </w:r>
      <w:r>
        <w:rPr>
          <w:b w:val="0"/>
          <w:i/>
        </w:rPr>
        <w:t xml:space="preserve">ā </w:t>
      </w:r>
      <w:r>
        <w:rPr>
          <w:i/>
        </w:rPr>
        <w:t>atbalstīts</w:t>
      </w:r>
      <w:r w:rsidRPr="00F415E6">
        <w:rPr>
          <w:b w:val="0"/>
          <w:i/>
        </w:rPr>
        <w:t>.</w:t>
      </w:r>
    </w:p>
    <w:p w:rsidR="00662354" w:rsidRDefault="00662354" w:rsidP="00FC53EB">
      <w:pPr>
        <w:pStyle w:val="BodyText3"/>
        <w:ind w:firstLine="567"/>
        <w:rPr>
          <w:b w:val="0"/>
          <w:i/>
        </w:rPr>
      </w:pPr>
    </w:p>
    <w:p w:rsidR="00662354" w:rsidRDefault="00662354" w:rsidP="00662354">
      <w:pPr>
        <w:widowControl w:val="0"/>
        <w:ind w:firstLine="567"/>
        <w:jc w:val="both"/>
        <w:rPr>
          <w:bCs/>
          <w:sz w:val="22"/>
          <w:szCs w:val="22"/>
          <w:lang w:eastAsia="lv-LV"/>
        </w:rPr>
      </w:pPr>
      <w:r w:rsidRPr="00F5630B">
        <w:rPr>
          <w:b/>
        </w:rPr>
        <w:t>Nr.</w:t>
      </w:r>
      <w:r>
        <w:rPr>
          <w:b/>
        </w:rPr>
        <w:t>58</w:t>
      </w:r>
      <w:r w:rsidRPr="004C3F6B">
        <w:t xml:space="preserve"> –</w:t>
      </w:r>
      <w:r>
        <w:t xml:space="preserve"> Latvijas Darba devēju konfederācijas</w:t>
      </w:r>
      <w:r w:rsidRPr="004C3F6B">
        <w:t xml:space="preserve"> priekšlikums – </w:t>
      </w:r>
      <w:r>
        <w:rPr>
          <w:sz w:val="22"/>
          <w:szCs w:val="22"/>
          <w:lang w:eastAsia="lv-LV"/>
        </w:rPr>
        <w:t>S</w:t>
      </w:r>
      <w:r w:rsidRPr="002D48A0">
        <w:rPr>
          <w:bCs/>
          <w:sz w:val="22"/>
          <w:szCs w:val="22"/>
          <w:lang w:eastAsia="lv-LV"/>
        </w:rPr>
        <w:t>vītro</w:t>
      </w:r>
      <w:r>
        <w:rPr>
          <w:bCs/>
          <w:sz w:val="22"/>
          <w:szCs w:val="22"/>
          <w:lang w:eastAsia="lv-LV"/>
        </w:rPr>
        <w:t xml:space="preserve">t </w:t>
      </w:r>
      <w:r w:rsidRPr="002D48A0">
        <w:rPr>
          <w:bCs/>
          <w:sz w:val="22"/>
          <w:szCs w:val="22"/>
          <w:lang w:eastAsia="lv-LV"/>
        </w:rPr>
        <w:t>17.</w:t>
      </w:r>
      <w:r w:rsidRPr="002D48A0">
        <w:rPr>
          <w:bCs/>
          <w:sz w:val="22"/>
          <w:szCs w:val="22"/>
          <w:vertAlign w:val="superscript"/>
          <w:lang w:eastAsia="lv-LV"/>
        </w:rPr>
        <w:t>3</w:t>
      </w:r>
      <w:r w:rsidRPr="002D48A0">
        <w:rPr>
          <w:bCs/>
          <w:sz w:val="22"/>
          <w:szCs w:val="22"/>
          <w:lang w:eastAsia="lv-LV"/>
        </w:rPr>
        <w:t xml:space="preserve"> panta pirmās daļas otro teikumu.</w:t>
      </w:r>
    </w:p>
    <w:p w:rsidR="008E780C" w:rsidRPr="00C74F2D" w:rsidRDefault="00662354" w:rsidP="008E780C">
      <w:pPr>
        <w:widowControl w:val="0"/>
        <w:tabs>
          <w:tab w:val="left" w:pos="567"/>
        </w:tabs>
        <w:ind w:firstLine="567"/>
        <w:jc w:val="both"/>
      </w:pPr>
      <w:r w:rsidRPr="008E780C">
        <w:rPr>
          <w:b/>
        </w:rPr>
        <w:t>J.Rancāns</w:t>
      </w:r>
      <w:r>
        <w:rPr>
          <w:b/>
        </w:rPr>
        <w:t xml:space="preserve"> </w:t>
      </w:r>
      <w:r w:rsidR="008E780C">
        <w:t xml:space="preserve">informē, ka šis priekšlikums ir identisks diviem iepriekšējiem un nav balsojams.  </w:t>
      </w:r>
    </w:p>
    <w:p w:rsidR="00662354" w:rsidRDefault="008E780C" w:rsidP="008E780C">
      <w:pPr>
        <w:pStyle w:val="BodyText3"/>
        <w:rPr>
          <w:b w:val="0"/>
          <w:i/>
        </w:rPr>
      </w:pPr>
      <w:r>
        <w:rPr>
          <w:b w:val="0"/>
          <w:i/>
        </w:rPr>
        <w:t xml:space="preserve">         </w:t>
      </w:r>
      <w:r w:rsidR="00662354">
        <w:rPr>
          <w:b w:val="0"/>
          <w:i/>
        </w:rPr>
        <w:t xml:space="preserve">Priekšlikums </w:t>
      </w:r>
      <w:r w:rsidR="00662354">
        <w:rPr>
          <w:i/>
        </w:rPr>
        <w:t xml:space="preserve">Nr.58 </w:t>
      </w:r>
      <w:r w:rsidR="00662354" w:rsidRPr="006C1C94">
        <w:rPr>
          <w:i/>
        </w:rPr>
        <w:t>nav balsojams</w:t>
      </w:r>
      <w:r w:rsidR="00662354" w:rsidRPr="00F415E6">
        <w:rPr>
          <w:b w:val="0"/>
          <w:i/>
        </w:rPr>
        <w:t>.</w:t>
      </w:r>
    </w:p>
    <w:p w:rsidR="00662354" w:rsidRDefault="00662354" w:rsidP="00FC53EB">
      <w:pPr>
        <w:pStyle w:val="BodyText3"/>
        <w:ind w:firstLine="567"/>
        <w:rPr>
          <w:b w:val="0"/>
          <w:i/>
        </w:rPr>
      </w:pPr>
    </w:p>
    <w:p w:rsidR="00A34162" w:rsidRPr="00950ED5" w:rsidRDefault="00A34162" w:rsidP="00A34162">
      <w:pPr>
        <w:tabs>
          <w:tab w:val="left" w:pos="851"/>
          <w:tab w:val="left" w:pos="993"/>
        </w:tabs>
        <w:ind w:firstLine="567"/>
        <w:contextualSpacing/>
        <w:jc w:val="both"/>
        <w:rPr>
          <w:color w:val="000000"/>
          <w:sz w:val="22"/>
          <w:szCs w:val="22"/>
          <w:shd w:val="clear" w:color="auto" w:fill="FFFFFF"/>
        </w:rPr>
      </w:pPr>
      <w:r w:rsidRPr="00F415E6">
        <w:rPr>
          <w:b/>
        </w:rPr>
        <w:t>Nr.</w:t>
      </w:r>
      <w:r>
        <w:rPr>
          <w:b/>
        </w:rPr>
        <w:t>59</w:t>
      </w:r>
      <w:r>
        <w:t xml:space="preserve"> – Saeimas Juridiskā biroja priekšlikums – </w:t>
      </w:r>
      <w:r w:rsidRPr="00950ED5">
        <w:rPr>
          <w:color w:val="000000"/>
          <w:sz w:val="22"/>
          <w:szCs w:val="22"/>
          <w:shd w:val="clear" w:color="auto" w:fill="FFFFFF"/>
        </w:rPr>
        <w:t>Papildināt likumprojekta 15. pantā piedāvāto 17.</w:t>
      </w:r>
      <w:r w:rsidRPr="00950ED5">
        <w:rPr>
          <w:color w:val="000000"/>
          <w:sz w:val="22"/>
          <w:szCs w:val="22"/>
          <w:shd w:val="clear" w:color="auto" w:fill="FFFFFF"/>
          <w:vertAlign w:val="superscript"/>
        </w:rPr>
        <w:t>3</w:t>
      </w:r>
      <w:r w:rsidRPr="00950ED5">
        <w:rPr>
          <w:color w:val="000000"/>
          <w:sz w:val="22"/>
          <w:szCs w:val="22"/>
          <w:shd w:val="clear" w:color="auto" w:fill="FFFFFF"/>
        </w:rPr>
        <w:t xml:space="preserve"> panta pirmo un otro daļu ar vārdiem “Ministru kabineta noteiktajā apmērā”.</w:t>
      </w:r>
    </w:p>
    <w:p w:rsidR="00A34162" w:rsidRDefault="00A34162" w:rsidP="00A34162">
      <w:pPr>
        <w:pStyle w:val="ListParagraph"/>
        <w:tabs>
          <w:tab w:val="left" w:pos="851"/>
        </w:tabs>
        <w:ind w:left="0" w:firstLine="567"/>
        <w:jc w:val="both"/>
      </w:pPr>
      <w:r w:rsidRPr="00C07F47">
        <w:rPr>
          <w:b/>
        </w:rPr>
        <w:t>J.Priekulis</w:t>
      </w:r>
      <w:r>
        <w:t xml:space="preserve"> </w:t>
      </w:r>
      <w:r w:rsidRPr="00C07F47">
        <w:t>informē</w:t>
      </w:r>
      <w:r w:rsidR="00EC0ACE">
        <w:t>, ka no 17.</w:t>
      </w:r>
      <w:r w:rsidR="00EC0ACE" w:rsidRPr="00EC0ACE">
        <w:rPr>
          <w:vertAlign w:val="superscript"/>
        </w:rPr>
        <w:t>3</w:t>
      </w:r>
      <w:r w:rsidR="00EC0ACE">
        <w:t xml:space="preserve"> panta sestās daļas izriet, ka valsts nodevas apmēru nosaka MK, tādēļ redakcionāls precizējums</w:t>
      </w:r>
      <w:r>
        <w:t>.</w:t>
      </w:r>
    </w:p>
    <w:p w:rsidR="00A34162" w:rsidRPr="002D453F" w:rsidRDefault="00B61300" w:rsidP="00A34162">
      <w:pPr>
        <w:pStyle w:val="ListParagraph"/>
        <w:tabs>
          <w:tab w:val="left" w:pos="851"/>
        </w:tabs>
        <w:ind w:left="0" w:firstLine="567"/>
        <w:jc w:val="both"/>
        <w:rPr>
          <w:rFonts w:eastAsia="Calibri"/>
          <w:color w:val="000000"/>
          <w:shd w:val="clear" w:color="auto" w:fill="FFFFFF"/>
        </w:rPr>
      </w:pPr>
      <w:r>
        <w:rPr>
          <w:b/>
        </w:rPr>
        <w:t xml:space="preserve">L.Kļaviņa </w:t>
      </w:r>
      <w:r>
        <w:t>atbalsta JB viedokli</w:t>
      </w:r>
      <w:r w:rsidR="00A34162">
        <w:t>.</w:t>
      </w:r>
    </w:p>
    <w:p w:rsidR="00A34162" w:rsidRDefault="00A34162" w:rsidP="00A34162">
      <w:pPr>
        <w:pStyle w:val="BodyText3"/>
        <w:ind w:firstLine="567"/>
        <w:rPr>
          <w:b w:val="0"/>
        </w:rPr>
      </w:pPr>
      <w:r w:rsidRPr="00F31649">
        <w:lastRenderedPageBreak/>
        <w:t>J.Rancāns</w:t>
      </w:r>
      <w:r>
        <w:rPr>
          <w:b w:val="0"/>
        </w:rPr>
        <w:t xml:space="preserve"> aicina deputātus atbalstīt priekšlikumu.</w:t>
      </w:r>
    </w:p>
    <w:p w:rsidR="00350718" w:rsidRDefault="00A34162" w:rsidP="00A34162">
      <w:pPr>
        <w:pStyle w:val="BodyText3"/>
        <w:ind w:firstLine="567"/>
        <w:rPr>
          <w:b w:val="0"/>
          <w:i/>
        </w:rPr>
      </w:pPr>
      <w:r>
        <w:rPr>
          <w:b w:val="0"/>
          <w:i/>
        </w:rPr>
        <w:t xml:space="preserve">Priekšlikums </w:t>
      </w:r>
      <w:r>
        <w:rPr>
          <w:i/>
        </w:rPr>
        <w:t xml:space="preserve">Nr.59 </w:t>
      </w:r>
      <w:r w:rsidRPr="00F415E6">
        <w:rPr>
          <w:b w:val="0"/>
          <w:i/>
        </w:rPr>
        <w:t>komisij</w:t>
      </w:r>
      <w:r>
        <w:rPr>
          <w:b w:val="0"/>
          <w:i/>
        </w:rPr>
        <w:t xml:space="preserve">ā </w:t>
      </w:r>
      <w:r>
        <w:rPr>
          <w:i/>
        </w:rPr>
        <w:t>atbalstīts</w:t>
      </w:r>
      <w:r w:rsidRPr="00F415E6">
        <w:rPr>
          <w:b w:val="0"/>
          <w:i/>
        </w:rPr>
        <w:t>.</w:t>
      </w:r>
    </w:p>
    <w:p w:rsidR="002352C0" w:rsidRDefault="002352C0" w:rsidP="00B15917">
      <w:pPr>
        <w:pStyle w:val="BodyText3"/>
        <w:ind w:firstLine="567"/>
        <w:rPr>
          <w:b w:val="0"/>
          <w:i/>
        </w:rPr>
      </w:pPr>
    </w:p>
    <w:p w:rsidR="003A6A20" w:rsidRPr="00950ED5" w:rsidRDefault="003A6A20" w:rsidP="003A6A20">
      <w:pPr>
        <w:tabs>
          <w:tab w:val="left" w:pos="851"/>
          <w:tab w:val="left" w:pos="993"/>
        </w:tabs>
        <w:ind w:firstLine="567"/>
        <w:contextualSpacing/>
        <w:jc w:val="both"/>
        <w:rPr>
          <w:color w:val="000000"/>
          <w:sz w:val="22"/>
          <w:szCs w:val="22"/>
          <w:shd w:val="clear" w:color="auto" w:fill="FFFFFF"/>
        </w:rPr>
      </w:pPr>
      <w:r w:rsidRPr="00F415E6">
        <w:rPr>
          <w:b/>
        </w:rPr>
        <w:t>Nr.</w:t>
      </w:r>
      <w:r>
        <w:rPr>
          <w:b/>
        </w:rPr>
        <w:t>60</w:t>
      </w:r>
      <w:r>
        <w:t xml:space="preserve"> – Saeimas Juridiskā biroja priekšlikums – </w:t>
      </w:r>
      <w:r w:rsidRPr="00950ED5">
        <w:rPr>
          <w:color w:val="000000"/>
          <w:sz w:val="22"/>
          <w:szCs w:val="22"/>
          <w:shd w:val="clear" w:color="auto" w:fill="FFFFFF"/>
        </w:rPr>
        <w:t>Izslēgt likumprojekta 15. pantā (17.</w:t>
      </w:r>
      <w:r w:rsidRPr="00950ED5">
        <w:rPr>
          <w:color w:val="000000"/>
          <w:sz w:val="22"/>
          <w:szCs w:val="22"/>
          <w:shd w:val="clear" w:color="auto" w:fill="FFFFFF"/>
          <w:vertAlign w:val="superscript"/>
        </w:rPr>
        <w:t xml:space="preserve">3 </w:t>
      </w:r>
      <w:r w:rsidRPr="00950ED5">
        <w:rPr>
          <w:color w:val="000000"/>
          <w:sz w:val="22"/>
          <w:szCs w:val="22"/>
          <w:shd w:val="clear" w:color="auto" w:fill="FFFFFF"/>
        </w:rPr>
        <w:t>panta trešās daļas 2. punktā) vārdus “un auditus”.</w:t>
      </w:r>
    </w:p>
    <w:p w:rsidR="003A6A20" w:rsidRDefault="003A6A20" w:rsidP="003A6A20">
      <w:pPr>
        <w:pStyle w:val="ListParagraph"/>
        <w:tabs>
          <w:tab w:val="left" w:pos="851"/>
        </w:tabs>
        <w:ind w:left="0" w:firstLine="567"/>
        <w:jc w:val="both"/>
      </w:pPr>
      <w:r w:rsidRPr="00C07F47">
        <w:rPr>
          <w:b/>
        </w:rPr>
        <w:t>J.Priekulis</w:t>
      </w:r>
      <w:r>
        <w:t xml:space="preserve"> </w:t>
      </w:r>
      <w:r w:rsidR="0062319D">
        <w:t xml:space="preserve">skaidro, ka šobrīd </w:t>
      </w:r>
      <w:r w:rsidR="007E3672">
        <w:t>tiek lietoti divi vārdi “pārbaudes un auditus”, bet pēc jēgas un būtības tie neatšķiras</w:t>
      </w:r>
      <w:r w:rsidR="00783349">
        <w:t>, jo nav paredzēts kāds īpašāks regulējums pārbaudēm un auditiem</w:t>
      </w:r>
      <w:r>
        <w:t>.</w:t>
      </w:r>
      <w:r w:rsidR="00AC0A0D">
        <w:t xml:space="preserve"> Pietiek ar viena vārda “pārbaude” lietošanu.</w:t>
      </w:r>
    </w:p>
    <w:p w:rsidR="003A6A20" w:rsidRDefault="003A6A20" w:rsidP="003A6A20">
      <w:pPr>
        <w:pStyle w:val="ListParagraph"/>
        <w:tabs>
          <w:tab w:val="left" w:pos="851"/>
        </w:tabs>
        <w:ind w:left="0" w:firstLine="567"/>
        <w:jc w:val="both"/>
      </w:pPr>
      <w:r w:rsidRPr="00EF20B6">
        <w:rPr>
          <w:b/>
        </w:rPr>
        <w:t>L.Kļaviņa</w:t>
      </w:r>
      <w:r w:rsidR="0005331E">
        <w:rPr>
          <w:b/>
        </w:rPr>
        <w:t xml:space="preserve"> </w:t>
      </w:r>
      <w:r w:rsidR="0005331E" w:rsidRPr="0005331E">
        <w:t>pēc būtības</w:t>
      </w:r>
      <w:r w:rsidR="0005331E">
        <w:rPr>
          <w:b/>
        </w:rPr>
        <w:t xml:space="preserve"> </w:t>
      </w:r>
      <w:r w:rsidR="0005331E">
        <w:t>piekrīt JB viedoklim</w:t>
      </w:r>
      <w:r>
        <w:t>.</w:t>
      </w:r>
    </w:p>
    <w:p w:rsidR="006729F9" w:rsidRDefault="006729F9" w:rsidP="006729F9">
      <w:pPr>
        <w:pStyle w:val="ListParagraph"/>
        <w:tabs>
          <w:tab w:val="left" w:pos="851"/>
        </w:tabs>
        <w:ind w:left="0" w:firstLine="567"/>
        <w:jc w:val="both"/>
      </w:pPr>
      <w:proofErr w:type="spellStart"/>
      <w:r>
        <w:rPr>
          <w:b/>
        </w:rPr>
        <w:t>J.Macuka</w:t>
      </w:r>
      <w:proofErr w:type="spellEnd"/>
      <w:r>
        <w:t xml:space="preserve"> </w:t>
      </w:r>
      <w:r w:rsidRPr="00C07F47">
        <w:t>informē</w:t>
      </w:r>
      <w:r w:rsidR="001D368B">
        <w:t>, ka pārbaudes atšķiras no auditiem</w:t>
      </w:r>
      <w:r>
        <w:t>.</w:t>
      </w:r>
      <w:r w:rsidR="00722FC0">
        <w:t xml:space="preserve"> Pārbaudi veic DVI savas kompetences ietvaros, bet audits nodrošina iestādes iekšējo procesu pārbaudi, iestādei noalgojot auditorus.</w:t>
      </w:r>
      <w:r w:rsidR="00A274D2">
        <w:t xml:space="preserve"> Skaidro, ka DVI auditus neveic vispār, jo normatīvajos aktos nav noteikts tādus veikt.</w:t>
      </w:r>
    </w:p>
    <w:p w:rsidR="006729F9" w:rsidRPr="002D453F" w:rsidRDefault="006729F9" w:rsidP="006729F9">
      <w:pPr>
        <w:pStyle w:val="ListParagraph"/>
        <w:tabs>
          <w:tab w:val="left" w:pos="851"/>
        </w:tabs>
        <w:ind w:left="0" w:firstLine="567"/>
        <w:jc w:val="both"/>
        <w:rPr>
          <w:rFonts w:eastAsia="Calibri"/>
          <w:color w:val="000000"/>
          <w:shd w:val="clear" w:color="auto" w:fill="FFFFFF"/>
        </w:rPr>
      </w:pPr>
      <w:r w:rsidRPr="00EF20B6">
        <w:rPr>
          <w:b/>
        </w:rPr>
        <w:t>L.Kļaviņa</w:t>
      </w:r>
      <w:r w:rsidR="00A274D2">
        <w:rPr>
          <w:b/>
        </w:rPr>
        <w:t xml:space="preserve"> </w:t>
      </w:r>
      <w:r w:rsidR="00A274D2">
        <w:t>ierosina atskatīties uz iepriekšējām sēdēm</w:t>
      </w:r>
      <w:r w:rsidR="003A1188">
        <w:t xml:space="preserve"> un šo vārdu tomēr saglabāt.</w:t>
      </w:r>
    </w:p>
    <w:p w:rsidR="006729F9" w:rsidRDefault="006729F9" w:rsidP="006729F9">
      <w:pPr>
        <w:pStyle w:val="ListParagraph"/>
        <w:tabs>
          <w:tab w:val="left" w:pos="851"/>
        </w:tabs>
        <w:ind w:left="0" w:firstLine="567"/>
        <w:jc w:val="both"/>
      </w:pPr>
      <w:r w:rsidRPr="00C07F47">
        <w:rPr>
          <w:b/>
        </w:rPr>
        <w:t>J.Priekulis</w:t>
      </w:r>
      <w:r>
        <w:t xml:space="preserve"> </w:t>
      </w:r>
      <w:r w:rsidR="00106366">
        <w:t>koment</w:t>
      </w:r>
      <w:r w:rsidRPr="00C07F47">
        <w:t>ē</w:t>
      </w:r>
      <w:r w:rsidR="00106366">
        <w:t>, ka DVI gadījumā netiek nošķirti šie divi iespējamie jēdzieni, tiem netiek piešķirts atšķirīgs saturs</w:t>
      </w:r>
      <w:r>
        <w:t>.</w:t>
      </w:r>
      <w:r w:rsidR="002738E3">
        <w:t xml:space="preserve"> Piedāvā uz trešo lasījumu </w:t>
      </w:r>
      <w:r w:rsidR="003363CB">
        <w:t xml:space="preserve">izveidot un </w:t>
      </w:r>
      <w:r w:rsidR="002738E3">
        <w:t>iesniegt precizētu redakciju, lai būtu skaidrs, kāda veida auditi tiek veikti.</w:t>
      </w:r>
    </w:p>
    <w:p w:rsidR="003A6A20" w:rsidRDefault="003A6A20" w:rsidP="003A6A20">
      <w:pPr>
        <w:pStyle w:val="BodyText3"/>
        <w:ind w:firstLine="567"/>
        <w:rPr>
          <w:b w:val="0"/>
        </w:rPr>
      </w:pPr>
      <w:r w:rsidRPr="00F31649">
        <w:t>J.Rancāns</w:t>
      </w:r>
      <w:r>
        <w:rPr>
          <w:b w:val="0"/>
        </w:rPr>
        <w:t xml:space="preserve"> aicina deputātus atbalstīt </w:t>
      </w:r>
      <w:r w:rsidR="002738E3">
        <w:rPr>
          <w:b w:val="0"/>
        </w:rPr>
        <w:t xml:space="preserve">šo </w:t>
      </w:r>
      <w:r>
        <w:rPr>
          <w:b w:val="0"/>
        </w:rPr>
        <w:t>priekšlikumu</w:t>
      </w:r>
      <w:r w:rsidR="002738E3">
        <w:rPr>
          <w:b w:val="0"/>
        </w:rPr>
        <w:t xml:space="preserve"> un uz trešo lasījumu sagaidīt precizētu redakciju</w:t>
      </w:r>
      <w:r>
        <w:rPr>
          <w:b w:val="0"/>
        </w:rPr>
        <w:t>.</w:t>
      </w:r>
    </w:p>
    <w:p w:rsidR="0008061F" w:rsidRDefault="003A6A20" w:rsidP="00B15917">
      <w:pPr>
        <w:pStyle w:val="BodyText3"/>
        <w:ind w:firstLine="567"/>
        <w:rPr>
          <w:b w:val="0"/>
        </w:rPr>
      </w:pPr>
      <w:r>
        <w:rPr>
          <w:b w:val="0"/>
          <w:i/>
        </w:rPr>
        <w:t xml:space="preserve">Priekšlikums </w:t>
      </w:r>
      <w:r>
        <w:rPr>
          <w:i/>
        </w:rPr>
        <w:t xml:space="preserve">Nr.60 </w:t>
      </w:r>
      <w:r w:rsidRPr="00F415E6">
        <w:rPr>
          <w:b w:val="0"/>
          <w:i/>
        </w:rPr>
        <w:t>komisij</w:t>
      </w:r>
      <w:r>
        <w:rPr>
          <w:b w:val="0"/>
          <w:i/>
        </w:rPr>
        <w:t xml:space="preserve">ā </w:t>
      </w:r>
      <w:r>
        <w:rPr>
          <w:i/>
        </w:rPr>
        <w:t>atbalstīts</w:t>
      </w:r>
      <w:r w:rsidRPr="00F415E6">
        <w:rPr>
          <w:b w:val="0"/>
          <w:i/>
        </w:rPr>
        <w:t>.</w:t>
      </w:r>
    </w:p>
    <w:p w:rsidR="00B15917" w:rsidRDefault="00B15917" w:rsidP="00D51F4C">
      <w:pPr>
        <w:pStyle w:val="BodyText3"/>
        <w:ind w:firstLine="567"/>
        <w:rPr>
          <w:b w:val="0"/>
        </w:rPr>
      </w:pPr>
    </w:p>
    <w:p w:rsidR="00B15917" w:rsidRDefault="00B15917" w:rsidP="00B15917">
      <w:pPr>
        <w:pStyle w:val="ListParagraph"/>
        <w:tabs>
          <w:tab w:val="left" w:pos="851"/>
        </w:tabs>
        <w:ind w:left="0" w:firstLine="567"/>
        <w:jc w:val="both"/>
        <w:rPr>
          <w:rFonts w:eastAsia="Calibri"/>
          <w:color w:val="000000"/>
          <w:shd w:val="clear" w:color="auto" w:fill="FFFFFF"/>
        </w:rPr>
      </w:pPr>
      <w:r w:rsidRPr="00F415E6">
        <w:rPr>
          <w:b/>
        </w:rPr>
        <w:t>Nr.</w:t>
      </w:r>
      <w:r w:rsidR="00DF67DB">
        <w:rPr>
          <w:b/>
        </w:rPr>
        <w:t>61</w:t>
      </w:r>
      <w:r>
        <w:t xml:space="preserve"> – Finanšu ministra J.Reira priekšlikums – </w:t>
      </w:r>
      <w:r w:rsidR="00DF67DB">
        <w:rPr>
          <w:rFonts w:eastAsia="Calibri"/>
          <w:bCs/>
          <w:sz w:val="22"/>
          <w:szCs w:val="22"/>
        </w:rPr>
        <w:t>I</w:t>
      </w:r>
      <w:r w:rsidR="00DF67DB" w:rsidRPr="00950ED5">
        <w:rPr>
          <w:rFonts w:eastAsia="Calibri"/>
          <w:bCs/>
          <w:sz w:val="22"/>
          <w:szCs w:val="22"/>
        </w:rPr>
        <w:t>zteikt likuma 17.</w:t>
      </w:r>
      <w:r w:rsidR="00DF67DB" w:rsidRPr="00950ED5">
        <w:rPr>
          <w:rFonts w:eastAsia="Calibri"/>
          <w:bCs/>
          <w:sz w:val="22"/>
          <w:szCs w:val="22"/>
          <w:vertAlign w:val="superscript"/>
        </w:rPr>
        <w:t>3</w:t>
      </w:r>
      <w:r w:rsidR="00DF67DB" w:rsidRPr="00950ED5">
        <w:rPr>
          <w:rFonts w:eastAsia="Calibri"/>
          <w:b/>
          <w:bCs/>
          <w:sz w:val="22"/>
          <w:szCs w:val="22"/>
          <w:vertAlign w:val="superscript"/>
        </w:rPr>
        <w:t> </w:t>
      </w:r>
      <w:r w:rsidR="00DF67DB" w:rsidRPr="00950ED5">
        <w:rPr>
          <w:rFonts w:eastAsia="Calibri"/>
          <w:bCs/>
          <w:sz w:val="22"/>
          <w:szCs w:val="22"/>
        </w:rPr>
        <w:t>panta</w:t>
      </w:r>
      <w:r w:rsidR="00DF67DB" w:rsidRPr="00950ED5">
        <w:rPr>
          <w:rFonts w:eastAsia="Calibri"/>
          <w:b/>
          <w:bCs/>
          <w:sz w:val="22"/>
          <w:szCs w:val="22"/>
        </w:rPr>
        <w:t xml:space="preserve"> </w:t>
      </w:r>
      <w:r w:rsidR="00DF67DB" w:rsidRPr="00950ED5">
        <w:rPr>
          <w:rFonts w:eastAsia="Calibri"/>
          <w:bCs/>
          <w:sz w:val="22"/>
          <w:szCs w:val="22"/>
        </w:rPr>
        <w:t>trešās daļas 4.punktu</w:t>
      </w:r>
      <w:r>
        <w:rPr>
          <w:rFonts w:eastAsia="Calibri"/>
          <w:color w:val="000000"/>
          <w:shd w:val="clear" w:color="auto" w:fill="FFFFFF"/>
        </w:rPr>
        <w:t xml:space="preserve"> ieteiktā redakcijā.</w:t>
      </w:r>
    </w:p>
    <w:p w:rsidR="00B15917" w:rsidRDefault="00B15917" w:rsidP="00B15917">
      <w:pPr>
        <w:pStyle w:val="ListParagraph"/>
        <w:tabs>
          <w:tab w:val="left" w:pos="851"/>
        </w:tabs>
        <w:ind w:left="0" w:firstLine="567"/>
        <w:jc w:val="both"/>
        <w:rPr>
          <w:rFonts w:eastAsia="Calibri"/>
          <w:color w:val="000000"/>
          <w:shd w:val="clear" w:color="auto" w:fill="FFFFFF"/>
        </w:rPr>
      </w:pPr>
      <w:r w:rsidRPr="00EF20B6">
        <w:rPr>
          <w:b/>
        </w:rPr>
        <w:t>L.Kļaviņa</w:t>
      </w:r>
      <w:r w:rsidR="002738E3">
        <w:t xml:space="preserve"> skaidro, ka šis ir tehniska rakstura precizējums</w:t>
      </w:r>
      <w:r>
        <w:t>.</w:t>
      </w:r>
    </w:p>
    <w:p w:rsidR="00B15917" w:rsidRPr="002D453F" w:rsidRDefault="00B15917" w:rsidP="00B15917">
      <w:pPr>
        <w:pStyle w:val="ListParagraph"/>
        <w:tabs>
          <w:tab w:val="left" w:pos="851"/>
        </w:tabs>
        <w:ind w:left="0" w:firstLine="567"/>
        <w:jc w:val="both"/>
        <w:rPr>
          <w:rFonts w:eastAsia="Calibri"/>
          <w:color w:val="000000"/>
          <w:shd w:val="clear" w:color="auto" w:fill="FFFFFF"/>
        </w:rPr>
      </w:pPr>
      <w:r w:rsidRPr="00C07F47">
        <w:rPr>
          <w:b/>
        </w:rPr>
        <w:t>J.Priekuli</w:t>
      </w:r>
      <w:r>
        <w:rPr>
          <w:b/>
        </w:rPr>
        <w:t>m</w:t>
      </w:r>
      <w:r>
        <w:t xml:space="preserve"> nav iebildumu.</w:t>
      </w:r>
    </w:p>
    <w:p w:rsidR="00B15917" w:rsidRDefault="00B15917" w:rsidP="00B15917">
      <w:pPr>
        <w:pStyle w:val="BodyText3"/>
        <w:ind w:firstLine="567"/>
        <w:rPr>
          <w:b w:val="0"/>
        </w:rPr>
      </w:pPr>
      <w:r w:rsidRPr="00F31649">
        <w:t>J.Rancāns</w:t>
      </w:r>
      <w:r>
        <w:rPr>
          <w:b w:val="0"/>
        </w:rPr>
        <w:t xml:space="preserve"> aicina deputātus atbalstīt priekšlikumu.</w:t>
      </w:r>
    </w:p>
    <w:p w:rsidR="00B15917" w:rsidRDefault="00B15917" w:rsidP="00D51F4C">
      <w:pPr>
        <w:pStyle w:val="BodyText3"/>
        <w:ind w:firstLine="567"/>
        <w:rPr>
          <w:b w:val="0"/>
        </w:rPr>
      </w:pPr>
      <w:r>
        <w:rPr>
          <w:b w:val="0"/>
          <w:i/>
        </w:rPr>
        <w:t xml:space="preserve">Priekšlikums </w:t>
      </w:r>
      <w:r w:rsidR="00DF67DB">
        <w:rPr>
          <w:i/>
        </w:rPr>
        <w:t>Nr.61</w:t>
      </w:r>
      <w:r>
        <w:rPr>
          <w:i/>
        </w:rPr>
        <w:t xml:space="preserve"> </w:t>
      </w:r>
      <w:r w:rsidRPr="00F415E6">
        <w:rPr>
          <w:b w:val="0"/>
          <w:i/>
        </w:rPr>
        <w:t>komisij</w:t>
      </w:r>
      <w:r>
        <w:rPr>
          <w:b w:val="0"/>
          <w:i/>
        </w:rPr>
        <w:t xml:space="preserve">ā </w:t>
      </w:r>
      <w:r>
        <w:rPr>
          <w:i/>
        </w:rPr>
        <w:t>atbalstīts</w:t>
      </w:r>
      <w:r w:rsidRPr="00F415E6">
        <w:rPr>
          <w:b w:val="0"/>
          <w:i/>
        </w:rPr>
        <w:t>.</w:t>
      </w:r>
    </w:p>
    <w:p w:rsidR="00D51F4C" w:rsidRDefault="00D51F4C" w:rsidP="00D51F4C">
      <w:pPr>
        <w:pStyle w:val="BodyText3"/>
        <w:ind w:firstLine="567"/>
        <w:rPr>
          <w:b w:val="0"/>
        </w:rPr>
      </w:pPr>
    </w:p>
    <w:p w:rsidR="0027451B" w:rsidRPr="00950ED5" w:rsidRDefault="00D33403" w:rsidP="0027451B">
      <w:pPr>
        <w:tabs>
          <w:tab w:val="left" w:pos="851"/>
          <w:tab w:val="left" w:pos="993"/>
        </w:tabs>
        <w:ind w:firstLine="567"/>
        <w:contextualSpacing/>
        <w:jc w:val="both"/>
        <w:rPr>
          <w:color w:val="000000"/>
          <w:sz w:val="22"/>
          <w:szCs w:val="22"/>
          <w:shd w:val="clear" w:color="auto" w:fill="FFFFFF"/>
        </w:rPr>
      </w:pPr>
      <w:r w:rsidRPr="00F415E6">
        <w:rPr>
          <w:b/>
        </w:rPr>
        <w:t>Nr.</w:t>
      </w:r>
      <w:r w:rsidR="0027451B">
        <w:rPr>
          <w:b/>
        </w:rPr>
        <w:t>62</w:t>
      </w:r>
      <w:r>
        <w:t xml:space="preserve"> – Saeimas Juridiskā biroja priekšlikums – </w:t>
      </w:r>
      <w:r w:rsidR="0027451B" w:rsidRPr="00950ED5">
        <w:rPr>
          <w:color w:val="000000"/>
          <w:sz w:val="22"/>
          <w:szCs w:val="22"/>
          <w:shd w:val="clear" w:color="auto" w:fill="FFFFFF"/>
        </w:rPr>
        <w:t>Izslēgt likumprojekta 15. pantā piedāvāto 17.</w:t>
      </w:r>
      <w:r w:rsidR="0027451B" w:rsidRPr="00950ED5">
        <w:rPr>
          <w:color w:val="000000"/>
          <w:sz w:val="22"/>
          <w:szCs w:val="22"/>
          <w:shd w:val="clear" w:color="auto" w:fill="FFFFFF"/>
          <w:vertAlign w:val="superscript"/>
        </w:rPr>
        <w:t xml:space="preserve">3 </w:t>
      </w:r>
      <w:r w:rsidR="0027451B" w:rsidRPr="00950ED5">
        <w:rPr>
          <w:color w:val="000000"/>
          <w:sz w:val="22"/>
          <w:szCs w:val="22"/>
          <w:shd w:val="clear" w:color="auto" w:fill="FFFFFF"/>
        </w:rPr>
        <w:t>panta trešās daļas 5. punktu, attiecīgi mainot turpmāko punktu numerāciju.</w:t>
      </w:r>
    </w:p>
    <w:p w:rsidR="00D33403" w:rsidRDefault="00D33403" w:rsidP="00D33403">
      <w:pPr>
        <w:pStyle w:val="ListParagraph"/>
        <w:tabs>
          <w:tab w:val="left" w:pos="851"/>
        </w:tabs>
        <w:ind w:left="0" w:firstLine="567"/>
        <w:jc w:val="both"/>
      </w:pPr>
      <w:r w:rsidRPr="00C07F47">
        <w:rPr>
          <w:b/>
        </w:rPr>
        <w:t>J.Priekulis</w:t>
      </w:r>
      <w:r>
        <w:t xml:space="preserve"> </w:t>
      </w:r>
      <w:r w:rsidRPr="00C07F47">
        <w:t>informē</w:t>
      </w:r>
      <w:r w:rsidR="000B169C">
        <w:t xml:space="preserve">, ka </w:t>
      </w:r>
      <w:r>
        <w:t>priekšlikums</w:t>
      </w:r>
      <w:r w:rsidR="002E79EA">
        <w:t xml:space="preserve"> saistīts ar administratīvā procesa pamatprincipu, kas ir spēkā jau no </w:t>
      </w:r>
      <w:proofErr w:type="gramStart"/>
      <w:r w:rsidR="002E79EA">
        <w:t>2004.gada</w:t>
      </w:r>
      <w:proofErr w:type="gramEnd"/>
      <w:r w:rsidR="002E79EA">
        <w:t>, un to nav nepieciešams atkārtot šī likuma ietvaros</w:t>
      </w:r>
      <w:r w:rsidR="000B169C">
        <w:t>.</w:t>
      </w:r>
    </w:p>
    <w:p w:rsidR="006510AA" w:rsidRPr="002D453F" w:rsidRDefault="006510AA" w:rsidP="00D33403">
      <w:pPr>
        <w:pStyle w:val="ListParagraph"/>
        <w:tabs>
          <w:tab w:val="left" w:pos="851"/>
        </w:tabs>
        <w:ind w:left="0" w:firstLine="567"/>
        <w:jc w:val="both"/>
        <w:rPr>
          <w:rFonts w:eastAsia="Calibri"/>
          <w:color w:val="000000"/>
          <w:shd w:val="clear" w:color="auto" w:fill="FFFFFF"/>
        </w:rPr>
      </w:pPr>
      <w:r w:rsidRPr="00EF20B6">
        <w:rPr>
          <w:b/>
        </w:rPr>
        <w:t>L.Kļaviņa</w:t>
      </w:r>
      <w:r>
        <w:rPr>
          <w:b/>
        </w:rPr>
        <w:t>i</w:t>
      </w:r>
      <w:r w:rsidR="002E79EA">
        <w:t xml:space="preserve"> piekrīt JB viedoklim</w:t>
      </w:r>
      <w:r>
        <w:t>.</w:t>
      </w:r>
    </w:p>
    <w:p w:rsidR="00D33403" w:rsidRDefault="00D33403" w:rsidP="00D33403">
      <w:pPr>
        <w:pStyle w:val="BodyText3"/>
        <w:ind w:firstLine="567"/>
        <w:rPr>
          <w:b w:val="0"/>
        </w:rPr>
      </w:pPr>
      <w:r w:rsidRPr="00F31649">
        <w:t>J.Rancāns</w:t>
      </w:r>
      <w:r>
        <w:rPr>
          <w:b w:val="0"/>
        </w:rPr>
        <w:t xml:space="preserve"> aicina deputātus </w:t>
      </w:r>
      <w:r w:rsidR="00DA23AD">
        <w:rPr>
          <w:b w:val="0"/>
        </w:rPr>
        <w:t>atbalstīt priekšlikumu</w:t>
      </w:r>
      <w:r>
        <w:rPr>
          <w:b w:val="0"/>
        </w:rPr>
        <w:t>.</w:t>
      </w:r>
    </w:p>
    <w:p w:rsidR="00D33403" w:rsidRDefault="00372279" w:rsidP="00D33403">
      <w:pPr>
        <w:pStyle w:val="BodyText3"/>
        <w:ind w:firstLine="567"/>
        <w:rPr>
          <w:b w:val="0"/>
          <w:i/>
        </w:rPr>
      </w:pPr>
      <w:r>
        <w:rPr>
          <w:b w:val="0"/>
          <w:i/>
        </w:rPr>
        <w:t>Priekšlikums</w:t>
      </w:r>
      <w:r w:rsidR="00D33403">
        <w:rPr>
          <w:b w:val="0"/>
          <w:i/>
        </w:rPr>
        <w:t xml:space="preserve"> </w:t>
      </w:r>
      <w:r w:rsidR="00D33403">
        <w:rPr>
          <w:i/>
        </w:rPr>
        <w:t>Nr.</w:t>
      </w:r>
      <w:r w:rsidR="0027451B">
        <w:rPr>
          <w:i/>
        </w:rPr>
        <w:t>62</w:t>
      </w:r>
      <w:r w:rsidR="00D33403">
        <w:rPr>
          <w:i/>
        </w:rPr>
        <w:t xml:space="preserve"> </w:t>
      </w:r>
      <w:r w:rsidR="00D33403" w:rsidRPr="00F415E6">
        <w:rPr>
          <w:b w:val="0"/>
          <w:i/>
        </w:rPr>
        <w:t>komisij</w:t>
      </w:r>
      <w:r w:rsidR="00D33403">
        <w:rPr>
          <w:b w:val="0"/>
          <w:i/>
        </w:rPr>
        <w:t xml:space="preserve">ā </w:t>
      </w:r>
      <w:r w:rsidR="00D33403">
        <w:rPr>
          <w:i/>
        </w:rPr>
        <w:t>atbalstīts</w:t>
      </w:r>
      <w:r w:rsidR="00D33403" w:rsidRPr="00F415E6">
        <w:rPr>
          <w:b w:val="0"/>
          <w:i/>
        </w:rPr>
        <w:t>.</w:t>
      </w:r>
    </w:p>
    <w:p w:rsidR="00767F90" w:rsidRDefault="00767F90" w:rsidP="00D33403">
      <w:pPr>
        <w:pStyle w:val="BodyText3"/>
        <w:ind w:firstLine="567"/>
        <w:rPr>
          <w:b w:val="0"/>
          <w:i/>
        </w:rPr>
      </w:pPr>
    </w:p>
    <w:p w:rsidR="00767F90" w:rsidRPr="00950ED5" w:rsidRDefault="00767F90" w:rsidP="00767F90">
      <w:pPr>
        <w:tabs>
          <w:tab w:val="left" w:pos="851"/>
          <w:tab w:val="left" w:pos="993"/>
        </w:tabs>
        <w:ind w:firstLine="567"/>
        <w:contextualSpacing/>
        <w:jc w:val="both"/>
        <w:rPr>
          <w:color w:val="000000"/>
          <w:sz w:val="22"/>
          <w:szCs w:val="22"/>
          <w:shd w:val="clear" w:color="auto" w:fill="FFFFFF"/>
        </w:rPr>
      </w:pPr>
      <w:r w:rsidRPr="00F415E6">
        <w:rPr>
          <w:b/>
        </w:rPr>
        <w:t>Nr.</w:t>
      </w:r>
      <w:r>
        <w:rPr>
          <w:b/>
        </w:rPr>
        <w:t>63</w:t>
      </w:r>
      <w:r>
        <w:t xml:space="preserve"> – Saeimas Juridiskā biroja priekšlikums – </w:t>
      </w:r>
      <w:r w:rsidRPr="00950ED5">
        <w:rPr>
          <w:color w:val="000000"/>
          <w:sz w:val="22"/>
          <w:szCs w:val="22"/>
          <w:shd w:val="clear" w:color="auto" w:fill="FFFFFF"/>
        </w:rPr>
        <w:t>Izslēgt likumprojekta 15. pantā piedāvāto 17.</w:t>
      </w:r>
      <w:r w:rsidRPr="00950ED5">
        <w:rPr>
          <w:color w:val="000000"/>
          <w:sz w:val="22"/>
          <w:szCs w:val="22"/>
          <w:shd w:val="clear" w:color="auto" w:fill="FFFFFF"/>
          <w:vertAlign w:val="superscript"/>
        </w:rPr>
        <w:t xml:space="preserve">3 </w:t>
      </w:r>
      <w:r w:rsidRPr="00950ED5">
        <w:rPr>
          <w:color w:val="000000"/>
          <w:sz w:val="22"/>
          <w:szCs w:val="22"/>
          <w:shd w:val="clear" w:color="auto" w:fill="FFFFFF"/>
        </w:rPr>
        <w:t xml:space="preserve">panta ceturto daļu, attiecīgi mainot turpmāko panta numerāciju. </w:t>
      </w:r>
    </w:p>
    <w:p w:rsidR="00767F90" w:rsidRDefault="00767F90" w:rsidP="00767F90">
      <w:pPr>
        <w:pStyle w:val="ListParagraph"/>
        <w:tabs>
          <w:tab w:val="left" w:pos="851"/>
        </w:tabs>
        <w:ind w:left="0" w:firstLine="567"/>
        <w:jc w:val="both"/>
      </w:pPr>
      <w:r w:rsidRPr="00C07F47">
        <w:rPr>
          <w:b/>
        </w:rPr>
        <w:t>J.Priekulis</w:t>
      </w:r>
      <w:r>
        <w:t xml:space="preserve"> </w:t>
      </w:r>
      <w:r w:rsidRPr="00C07F47">
        <w:t>informē</w:t>
      </w:r>
      <w:r>
        <w:t xml:space="preserve">, ka </w:t>
      </w:r>
      <w:r w:rsidR="00F52805">
        <w:t xml:space="preserve">no juridiskās tehnikas puses DVI pienākumu uzskaitījumu </w:t>
      </w:r>
      <w:r w:rsidR="007E2B5D">
        <w:t xml:space="preserve">šeit </w:t>
      </w:r>
      <w:r w:rsidR="00F52805">
        <w:t>nevajadzētu veidot, tā kā tas dublē jau iepriekš pateikto</w:t>
      </w:r>
      <w:r w:rsidR="00BB2223">
        <w:t xml:space="preserve"> šajā likumā</w:t>
      </w:r>
      <w:r w:rsidR="00F52805">
        <w:t xml:space="preserve"> un </w:t>
      </w:r>
      <w:r w:rsidR="00BB2223">
        <w:t xml:space="preserve">citu </w:t>
      </w:r>
      <w:r w:rsidR="00F52805">
        <w:t>spēkā esošo regulējumu</w:t>
      </w:r>
      <w:r w:rsidR="00BB2223">
        <w:t>, piemēram, administratīvā procesa regulējumu</w:t>
      </w:r>
      <w:r>
        <w:t>.</w:t>
      </w:r>
    </w:p>
    <w:p w:rsidR="00767F90" w:rsidRDefault="00767F90" w:rsidP="00767F90">
      <w:pPr>
        <w:pStyle w:val="ListParagraph"/>
        <w:tabs>
          <w:tab w:val="left" w:pos="851"/>
        </w:tabs>
        <w:ind w:left="0" w:firstLine="567"/>
        <w:jc w:val="both"/>
      </w:pPr>
      <w:r w:rsidRPr="00EF20B6">
        <w:rPr>
          <w:b/>
        </w:rPr>
        <w:t>L.Kļaviņa</w:t>
      </w:r>
      <w:r>
        <w:rPr>
          <w:b/>
        </w:rPr>
        <w:t>i</w:t>
      </w:r>
      <w:r>
        <w:t xml:space="preserve"> nav iebildumu.</w:t>
      </w:r>
    </w:p>
    <w:p w:rsidR="00767F90" w:rsidRPr="002D453F" w:rsidRDefault="00767F90" w:rsidP="00767F90">
      <w:pPr>
        <w:pStyle w:val="ListParagraph"/>
        <w:tabs>
          <w:tab w:val="left" w:pos="851"/>
        </w:tabs>
        <w:ind w:left="0" w:firstLine="567"/>
        <w:jc w:val="both"/>
        <w:rPr>
          <w:rFonts w:eastAsia="Calibri"/>
          <w:color w:val="000000"/>
          <w:shd w:val="clear" w:color="auto" w:fill="FFFFFF"/>
        </w:rPr>
      </w:pPr>
      <w:proofErr w:type="spellStart"/>
      <w:r>
        <w:rPr>
          <w:b/>
        </w:rPr>
        <w:t>J.Macuk</w:t>
      </w:r>
      <w:r w:rsidRPr="00EF20B6">
        <w:rPr>
          <w:b/>
        </w:rPr>
        <w:t>a</w:t>
      </w:r>
      <w:proofErr w:type="spellEnd"/>
      <w:r w:rsidR="007E2B5D">
        <w:t xml:space="preserve"> neiebilst</w:t>
      </w:r>
      <w:r>
        <w:t>.</w:t>
      </w:r>
    </w:p>
    <w:p w:rsidR="00767F90" w:rsidRDefault="00767F90" w:rsidP="00767F90">
      <w:pPr>
        <w:pStyle w:val="BodyText3"/>
        <w:ind w:firstLine="567"/>
        <w:rPr>
          <w:b w:val="0"/>
        </w:rPr>
      </w:pPr>
      <w:r w:rsidRPr="00F31649">
        <w:t>J.Rancāns</w:t>
      </w:r>
      <w:r>
        <w:rPr>
          <w:b w:val="0"/>
        </w:rPr>
        <w:t xml:space="preserve"> aicina deputātus atbalstīt priekšlikumu.</w:t>
      </w:r>
    </w:p>
    <w:p w:rsidR="00767F90" w:rsidRDefault="00767F90" w:rsidP="00D33403">
      <w:pPr>
        <w:pStyle w:val="BodyText3"/>
        <w:ind w:firstLine="567"/>
        <w:rPr>
          <w:b w:val="0"/>
          <w:i/>
        </w:rPr>
      </w:pPr>
      <w:r>
        <w:rPr>
          <w:b w:val="0"/>
          <w:i/>
        </w:rPr>
        <w:t xml:space="preserve">Priekšlikums </w:t>
      </w:r>
      <w:r>
        <w:rPr>
          <w:i/>
        </w:rPr>
        <w:t>Nr.</w:t>
      </w:r>
      <w:r w:rsidR="000A690B">
        <w:rPr>
          <w:i/>
        </w:rPr>
        <w:t>63</w:t>
      </w:r>
      <w:r>
        <w:rPr>
          <w:i/>
        </w:rPr>
        <w:t xml:space="preserve"> </w:t>
      </w:r>
      <w:r w:rsidRPr="00F415E6">
        <w:rPr>
          <w:b w:val="0"/>
          <w:i/>
        </w:rPr>
        <w:t>komisij</w:t>
      </w:r>
      <w:r>
        <w:rPr>
          <w:b w:val="0"/>
          <w:i/>
        </w:rPr>
        <w:t xml:space="preserve">ā </w:t>
      </w:r>
      <w:r>
        <w:rPr>
          <w:i/>
        </w:rPr>
        <w:t>atbalstīts</w:t>
      </w:r>
      <w:r w:rsidRPr="00F415E6">
        <w:rPr>
          <w:b w:val="0"/>
          <w:i/>
        </w:rPr>
        <w:t>.</w:t>
      </w:r>
    </w:p>
    <w:p w:rsidR="004C4382" w:rsidRDefault="004C4382" w:rsidP="00D33403">
      <w:pPr>
        <w:pStyle w:val="BodyText3"/>
        <w:ind w:firstLine="567"/>
        <w:rPr>
          <w:b w:val="0"/>
          <w:i/>
        </w:rPr>
      </w:pPr>
    </w:p>
    <w:p w:rsidR="003D1AD0" w:rsidRDefault="004C4382" w:rsidP="004C4382">
      <w:pPr>
        <w:pStyle w:val="ListParagraph"/>
        <w:tabs>
          <w:tab w:val="left" w:pos="851"/>
        </w:tabs>
        <w:ind w:left="0" w:firstLine="567"/>
        <w:jc w:val="both"/>
        <w:rPr>
          <w:rFonts w:eastAsia="Calibri"/>
          <w:color w:val="000000"/>
          <w:shd w:val="clear" w:color="auto" w:fill="FFFFFF"/>
        </w:rPr>
      </w:pPr>
      <w:r w:rsidRPr="00F415E6">
        <w:rPr>
          <w:b/>
        </w:rPr>
        <w:t>Nr.</w:t>
      </w:r>
      <w:r w:rsidR="003342F6">
        <w:rPr>
          <w:b/>
        </w:rPr>
        <w:t>64</w:t>
      </w:r>
      <w:r>
        <w:t xml:space="preserve"> – Finanšu ministra J.Reira priekšlikums – </w:t>
      </w:r>
      <w:r w:rsidR="003D1AD0" w:rsidRPr="003D1AD0">
        <w:rPr>
          <w:rFonts w:eastAsia="Calibri"/>
          <w:color w:val="000000"/>
          <w:shd w:val="clear" w:color="auto" w:fill="FFFFFF"/>
        </w:rPr>
        <w:t>Papildināt likumprojektu ar jaunu pantu (attiecīgi mainot turpmāko likumprojekta pantu numerāciju)</w:t>
      </w:r>
      <w:r w:rsidR="003D1AD0">
        <w:rPr>
          <w:rFonts w:eastAsia="Calibri"/>
          <w:color w:val="000000"/>
          <w:shd w:val="clear" w:color="auto" w:fill="FFFFFF"/>
        </w:rPr>
        <w:t xml:space="preserve"> ieteiktā redakcijā.</w:t>
      </w:r>
    </w:p>
    <w:p w:rsidR="003E4888" w:rsidRDefault="003E4888" w:rsidP="004C4382">
      <w:pPr>
        <w:pStyle w:val="ListParagraph"/>
        <w:tabs>
          <w:tab w:val="left" w:pos="851"/>
        </w:tabs>
        <w:ind w:left="0" w:firstLine="567"/>
        <w:jc w:val="both"/>
      </w:pPr>
      <w:r w:rsidRPr="00EF20B6">
        <w:rPr>
          <w:b/>
        </w:rPr>
        <w:lastRenderedPageBreak/>
        <w:t>L.Kļaviņa</w:t>
      </w:r>
      <w:r w:rsidR="00BB2223">
        <w:t xml:space="preserve"> skaidro, ka priekšlikums </w:t>
      </w:r>
      <w:r w:rsidR="00E11841">
        <w:t xml:space="preserve">pēc būtības </w:t>
      </w:r>
      <w:r w:rsidR="00BB2223">
        <w:t xml:space="preserve">sastāv no divām daļām: 1) attiecās uz to, ka Uzņēmumu reģistrā jau šobrīd ir informācija par </w:t>
      </w:r>
      <w:r w:rsidR="002315D0">
        <w:t xml:space="preserve">likuma subjekta </w:t>
      </w:r>
      <w:r w:rsidR="00BB2223">
        <w:t>patiesā labuma guvējiem</w:t>
      </w:r>
      <w:r>
        <w:t>.</w:t>
      </w:r>
      <w:r w:rsidR="00BB2223">
        <w:t xml:space="preserve"> Ja </w:t>
      </w:r>
      <w:r w:rsidR="002315D0">
        <w:t xml:space="preserve">klienta izpētes procesa laikā likuma subjekts </w:t>
      </w:r>
      <w:r w:rsidR="00BB2223">
        <w:t xml:space="preserve">konstatē, ka </w:t>
      </w:r>
      <w:r w:rsidR="002315D0">
        <w:t xml:space="preserve">iekļautā </w:t>
      </w:r>
      <w:r w:rsidR="00BB2223">
        <w:t>informācija</w:t>
      </w:r>
      <w:r w:rsidR="002315D0">
        <w:t xml:space="preserve"> par patiesā labuma guvēju</w:t>
      </w:r>
      <w:r w:rsidR="00BB2223">
        <w:t xml:space="preserve"> nav patiesa, </w:t>
      </w:r>
      <w:r w:rsidR="002315D0">
        <w:t xml:space="preserve">viņam ir pienākums </w:t>
      </w:r>
      <w:r w:rsidR="00BB2223">
        <w:t>ziņo</w:t>
      </w:r>
      <w:r w:rsidR="002315D0">
        <w:t>t</w:t>
      </w:r>
      <w:r w:rsidR="00BB2223">
        <w:t xml:space="preserve"> Uzņēmumu reģistram</w:t>
      </w:r>
      <w:r w:rsidR="002315D0">
        <w:t>. Jautājums ir par to, ka UR ir jābūt informācijai par šiem likuma subjektiem, kas šo informāciju ir tiesīgi sniegt, proti, uzraudzības un kontroles institūcijas sniedz UR savā uzraudzībā esošo likuma subjektu sarakstu, lai attiecīgi būtu šī te informācija, no kuras var secināt, ka likuma subjekts, kas sniedz šo informāciju par šīm neatbilstībām attiecībā uz patiesā labuma guvēju, ir šis likuma subjekts</w:t>
      </w:r>
      <w:r w:rsidR="00BB2223">
        <w:t xml:space="preserve">; </w:t>
      </w:r>
      <w:r w:rsidR="00BD73D5">
        <w:t>2) pēc būtības ir daļa no priek</w:t>
      </w:r>
      <w:r w:rsidR="002315D0">
        <w:t>šlikumiem</w:t>
      </w:r>
      <w:r w:rsidR="00BD73D5">
        <w:t>, ka</w:t>
      </w:r>
      <w:r w:rsidR="002315D0">
        <w:t>s paredz samērīgo noziedzīgi iegūto līdzekļu legalizācijas prasību piemērošanu</w:t>
      </w:r>
      <w:r w:rsidR="00251522">
        <w:t xml:space="preserve">, un vairāk skatīties uz riskos balstītu piemērošanu. </w:t>
      </w:r>
      <w:r w:rsidR="00BD73D5">
        <w:t xml:space="preserve"> </w:t>
      </w:r>
    </w:p>
    <w:p w:rsidR="00E70966" w:rsidRDefault="00E70966" w:rsidP="004C4382">
      <w:pPr>
        <w:pStyle w:val="ListParagraph"/>
        <w:tabs>
          <w:tab w:val="left" w:pos="851"/>
        </w:tabs>
        <w:ind w:left="0" w:firstLine="567"/>
        <w:jc w:val="both"/>
      </w:pPr>
      <w:r>
        <w:t xml:space="preserve">Informē, ka likumprojektā </w:t>
      </w:r>
      <w:proofErr w:type="gramStart"/>
      <w:r>
        <w:t>18.panta</w:t>
      </w:r>
      <w:proofErr w:type="gramEnd"/>
      <w:r>
        <w:t xml:space="preserve"> 3.</w:t>
      </w:r>
      <w:r w:rsidRPr="00E70966">
        <w:rPr>
          <w:vertAlign w:val="superscript"/>
        </w:rPr>
        <w:t>1</w:t>
      </w:r>
      <w:r>
        <w:t xml:space="preserve"> daļā ir ieviesusies kļūda, jo ne tie būs likuma subjekti, kas sniegs UR informāciju, bet tās būs uzraudzības un kontroles institūcijas. Jāizsver, vai šis varētu būt komisijas priekšlikums.</w:t>
      </w:r>
    </w:p>
    <w:p w:rsidR="003342F6" w:rsidRDefault="003342F6" w:rsidP="004C4382">
      <w:pPr>
        <w:pStyle w:val="ListParagraph"/>
        <w:tabs>
          <w:tab w:val="left" w:pos="851"/>
        </w:tabs>
        <w:ind w:left="0" w:firstLine="567"/>
        <w:jc w:val="both"/>
      </w:pPr>
      <w:r>
        <w:rPr>
          <w:b/>
        </w:rPr>
        <w:t>A.Lakstīgal</w:t>
      </w:r>
      <w:r w:rsidRPr="00EF20B6">
        <w:rPr>
          <w:b/>
        </w:rPr>
        <w:t>a</w:t>
      </w:r>
      <w:r w:rsidR="00EC4335">
        <w:t xml:space="preserve"> atbalst</w:t>
      </w:r>
      <w:r>
        <w:t>a</w:t>
      </w:r>
      <w:r w:rsidR="00EC4335">
        <w:t xml:space="preserve"> FM priekšlikumu.</w:t>
      </w:r>
    </w:p>
    <w:p w:rsidR="003342F6" w:rsidRDefault="003342F6" w:rsidP="004C4382">
      <w:pPr>
        <w:pStyle w:val="ListParagraph"/>
        <w:tabs>
          <w:tab w:val="left" w:pos="851"/>
        </w:tabs>
        <w:ind w:left="0" w:firstLine="567"/>
        <w:jc w:val="both"/>
      </w:pPr>
      <w:r>
        <w:rPr>
          <w:b/>
        </w:rPr>
        <w:t>D.Vītol</w:t>
      </w:r>
      <w:r w:rsidRPr="00EF20B6">
        <w:rPr>
          <w:b/>
        </w:rPr>
        <w:t>a</w:t>
      </w:r>
      <w:r w:rsidR="00C4461F">
        <w:t xml:space="preserve"> arī atbalst</w:t>
      </w:r>
      <w:r>
        <w:t>a</w:t>
      </w:r>
      <w:r w:rsidR="00C4461F">
        <w:t>.</w:t>
      </w:r>
    </w:p>
    <w:p w:rsidR="003342F6" w:rsidRDefault="003342F6" w:rsidP="004C4382">
      <w:pPr>
        <w:pStyle w:val="ListParagraph"/>
        <w:tabs>
          <w:tab w:val="left" w:pos="851"/>
        </w:tabs>
        <w:ind w:left="0" w:firstLine="567"/>
        <w:jc w:val="both"/>
        <w:rPr>
          <w:rFonts w:eastAsia="Calibri"/>
          <w:color w:val="000000"/>
          <w:shd w:val="clear" w:color="auto" w:fill="FFFFFF"/>
        </w:rPr>
      </w:pPr>
      <w:r>
        <w:rPr>
          <w:b/>
        </w:rPr>
        <w:t>A.Rudzīte</w:t>
      </w:r>
      <w:r w:rsidR="00C4461F">
        <w:t>i arī atbalsta.</w:t>
      </w:r>
    </w:p>
    <w:p w:rsidR="004C4382" w:rsidRDefault="004C4382" w:rsidP="004C4382">
      <w:pPr>
        <w:pStyle w:val="ListParagraph"/>
        <w:tabs>
          <w:tab w:val="left" w:pos="851"/>
        </w:tabs>
        <w:ind w:left="0" w:firstLine="567"/>
        <w:jc w:val="both"/>
      </w:pPr>
      <w:r w:rsidRPr="00C07F47">
        <w:rPr>
          <w:b/>
        </w:rPr>
        <w:t>J.Priekuli</w:t>
      </w:r>
      <w:r w:rsidR="006510AA">
        <w:rPr>
          <w:b/>
        </w:rPr>
        <w:t>m</w:t>
      </w:r>
      <w:r>
        <w:t xml:space="preserve"> </w:t>
      </w:r>
      <w:r w:rsidR="00C4461F">
        <w:t xml:space="preserve">konceptuāli </w:t>
      </w:r>
      <w:r w:rsidR="006510AA">
        <w:t>nav iebildumu</w:t>
      </w:r>
      <w:r w:rsidR="00C4461F">
        <w:t>, bet vēlas</w:t>
      </w:r>
      <w:r w:rsidR="00951A3F">
        <w:t xml:space="preserve"> precizēt par </w:t>
      </w:r>
      <w:r w:rsidR="00C4461F">
        <w:t xml:space="preserve">informācijas apjomu, kas tiks sniegts UR. Viena no šīm </w:t>
      </w:r>
      <w:proofErr w:type="spellStart"/>
      <w:r w:rsidR="00C4461F">
        <w:t>informācijām</w:t>
      </w:r>
      <w:proofErr w:type="spellEnd"/>
      <w:r w:rsidR="00C4461F">
        <w:t xml:space="preserve"> ir darbinieks, kas deleģēts paziņot par neatbilstošu informāciju – vai tā ir tāda informācija, kura jau </w:t>
      </w:r>
      <w:r w:rsidR="003A6AB0">
        <w:t>šobrīd</w:t>
      </w:r>
      <w:r w:rsidR="00C4461F">
        <w:t xml:space="preserve"> ir kontroles un </w:t>
      </w:r>
      <w:r w:rsidR="00951A3F">
        <w:t>uzraudz</w:t>
      </w:r>
      <w:r w:rsidR="00C4461F">
        <w:t xml:space="preserve">ības </w:t>
      </w:r>
      <w:r w:rsidR="00951A3F">
        <w:t>institūcij</w:t>
      </w:r>
      <w:r w:rsidR="00C4461F">
        <w:t>u rīcībā, vai tā ir tāda informācija, ko pēc šīs te normas spēkā stāšanās konkrētais likuma subjekts iesniegs uzraudzības un kontroles institūcij</w:t>
      </w:r>
      <w:r w:rsidR="0006272D">
        <w:t>ai</w:t>
      </w:r>
      <w:r>
        <w:t>.</w:t>
      </w:r>
    </w:p>
    <w:p w:rsidR="003342F6" w:rsidRDefault="003342F6" w:rsidP="004C4382">
      <w:pPr>
        <w:pStyle w:val="ListParagraph"/>
        <w:tabs>
          <w:tab w:val="left" w:pos="851"/>
        </w:tabs>
        <w:ind w:left="0" w:firstLine="567"/>
        <w:jc w:val="both"/>
      </w:pPr>
      <w:r w:rsidRPr="00EF20B6">
        <w:rPr>
          <w:b/>
        </w:rPr>
        <w:t>L.Kļaviņa</w:t>
      </w:r>
      <w:r w:rsidR="003A6AB0">
        <w:t xml:space="preserve"> skaidro, lai šo informācijas apmai</w:t>
      </w:r>
      <w:r w:rsidR="00A15DC6">
        <w:t xml:space="preserve">ņu </w:t>
      </w:r>
      <w:r w:rsidR="003A6AB0">
        <w:t>ar UR un kontroles un uzraudzības institūcijām</w:t>
      </w:r>
      <w:r w:rsidR="00A15DC6" w:rsidRPr="00A15DC6">
        <w:t xml:space="preserve"> </w:t>
      </w:r>
      <w:r w:rsidR="00A15DC6">
        <w:t>padarītu efektīvu</w:t>
      </w:r>
      <w:r w:rsidR="003A6AB0">
        <w:t xml:space="preserve">, </w:t>
      </w:r>
      <w:r w:rsidR="00A15DC6">
        <w:t>tādēļ tiek precizēts, ka tā ir konkrēta persona, kas ir tiesīga</w:t>
      </w:r>
      <w:r w:rsidR="004427E5">
        <w:t xml:space="preserve"> paziņot, pretējā gadījumā izveidotos situācija, ka UR nav priekšā saraksts ar personām, kuras ir deleģētas paziņot, viņa varētu neatpazīt konkrētajā sistēmā šo cilvēku, un pēc būtības šo funkciju nevarētu pildīt.</w:t>
      </w:r>
      <w:r w:rsidR="00A15DC6">
        <w:t xml:space="preserve"> </w:t>
      </w:r>
    </w:p>
    <w:p w:rsidR="003342F6" w:rsidRDefault="003342F6" w:rsidP="004C4382">
      <w:pPr>
        <w:pStyle w:val="ListParagraph"/>
        <w:tabs>
          <w:tab w:val="left" w:pos="851"/>
        </w:tabs>
        <w:ind w:left="0" w:firstLine="567"/>
        <w:jc w:val="both"/>
      </w:pPr>
      <w:proofErr w:type="spellStart"/>
      <w:r>
        <w:rPr>
          <w:b/>
        </w:rPr>
        <w:t>E.Laganovsk</w:t>
      </w:r>
      <w:r w:rsidRPr="00EF20B6">
        <w:rPr>
          <w:b/>
        </w:rPr>
        <w:t>a</w:t>
      </w:r>
      <w:proofErr w:type="spellEnd"/>
      <w:r>
        <w:t xml:space="preserve"> aicina</w:t>
      </w:r>
      <w:r w:rsidR="00834C13">
        <w:t xml:space="preserve"> atbalstīt, ka likuma subjekti tiek aizstāti ar kontroles un uzraudzības institūcijām.</w:t>
      </w:r>
    </w:p>
    <w:p w:rsidR="003342F6" w:rsidRPr="002D453F" w:rsidRDefault="003342F6" w:rsidP="004C4382">
      <w:pPr>
        <w:pStyle w:val="ListParagraph"/>
        <w:tabs>
          <w:tab w:val="left" w:pos="851"/>
        </w:tabs>
        <w:ind w:left="0" w:firstLine="567"/>
        <w:jc w:val="both"/>
        <w:rPr>
          <w:rFonts w:eastAsia="Calibri"/>
          <w:color w:val="000000"/>
          <w:shd w:val="clear" w:color="auto" w:fill="FFFFFF"/>
        </w:rPr>
      </w:pPr>
      <w:r>
        <w:rPr>
          <w:b/>
        </w:rPr>
        <w:t>L.Let</w:t>
      </w:r>
      <w:r w:rsidRPr="00EF20B6">
        <w:rPr>
          <w:b/>
        </w:rPr>
        <w:t>iņa</w:t>
      </w:r>
      <w:r w:rsidR="00284620">
        <w:t xml:space="preserve"> arī atbalsta FM priekšlikumu (ar izskanējušo precizējumu), kas kopumā vērsts</w:t>
      </w:r>
      <w:r w:rsidR="00E70966">
        <w:t xml:space="preserve"> uz riskos balst</w:t>
      </w:r>
      <w:r w:rsidR="00D34F1B">
        <w:t>ītas pieejas un mazāka sloga radīšanu</w:t>
      </w:r>
      <w:r w:rsidR="00697AEB">
        <w:t>.</w:t>
      </w:r>
    </w:p>
    <w:p w:rsidR="004D128D" w:rsidRDefault="004D128D" w:rsidP="004D128D">
      <w:pPr>
        <w:pStyle w:val="BodyText3"/>
        <w:ind w:firstLine="567"/>
        <w:rPr>
          <w:b w:val="0"/>
        </w:rPr>
      </w:pPr>
      <w:r w:rsidRPr="00F31649">
        <w:t>J.Rancāns</w:t>
      </w:r>
      <w:r>
        <w:rPr>
          <w:b w:val="0"/>
        </w:rPr>
        <w:t xml:space="preserve"> aicina deputātus atbalstīt priekšlikumu</w:t>
      </w:r>
      <w:r w:rsidR="00027F94">
        <w:rPr>
          <w:b w:val="0"/>
        </w:rPr>
        <w:t xml:space="preserve"> un veidot komisijas priekšlikumu</w:t>
      </w:r>
      <w:r>
        <w:rPr>
          <w:b w:val="0"/>
        </w:rPr>
        <w:t>.</w:t>
      </w:r>
    </w:p>
    <w:p w:rsidR="004C4382" w:rsidRDefault="00372279" w:rsidP="004C4382">
      <w:pPr>
        <w:pStyle w:val="BodyText3"/>
        <w:ind w:firstLine="567"/>
        <w:rPr>
          <w:b w:val="0"/>
          <w:i/>
        </w:rPr>
      </w:pPr>
      <w:r>
        <w:rPr>
          <w:b w:val="0"/>
          <w:i/>
        </w:rPr>
        <w:t>Priekšlikums</w:t>
      </w:r>
      <w:r w:rsidR="004C4382">
        <w:rPr>
          <w:b w:val="0"/>
          <w:i/>
        </w:rPr>
        <w:t xml:space="preserve"> </w:t>
      </w:r>
      <w:r w:rsidR="003342F6">
        <w:rPr>
          <w:i/>
        </w:rPr>
        <w:t>Nr.64</w:t>
      </w:r>
      <w:r w:rsidR="004C4382">
        <w:rPr>
          <w:i/>
        </w:rPr>
        <w:t xml:space="preserve"> </w:t>
      </w:r>
      <w:r w:rsidR="004C4382" w:rsidRPr="00F415E6">
        <w:rPr>
          <w:b w:val="0"/>
          <w:i/>
        </w:rPr>
        <w:t>komisij</w:t>
      </w:r>
      <w:r w:rsidR="004C4382">
        <w:rPr>
          <w:b w:val="0"/>
          <w:i/>
        </w:rPr>
        <w:t xml:space="preserve">ā </w:t>
      </w:r>
      <w:r w:rsidR="004C4382">
        <w:rPr>
          <w:i/>
        </w:rPr>
        <w:t>atbalstīts</w:t>
      </w:r>
      <w:r w:rsidR="00622462">
        <w:rPr>
          <w:i/>
        </w:rPr>
        <w:t xml:space="preserve">, tiek veidots </w:t>
      </w:r>
      <w:r w:rsidR="00622462" w:rsidRPr="00045C8C">
        <w:rPr>
          <w:b w:val="0"/>
          <w:i/>
        </w:rPr>
        <w:t>komisijas priekšlikums</w:t>
      </w:r>
      <w:r w:rsidR="004C4382" w:rsidRPr="00045C8C">
        <w:rPr>
          <w:b w:val="0"/>
          <w:i/>
        </w:rPr>
        <w:t>.</w:t>
      </w:r>
    </w:p>
    <w:p w:rsidR="00F55F38" w:rsidRDefault="00F55F38" w:rsidP="004C4382">
      <w:pPr>
        <w:pStyle w:val="BodyText3"/>
        <w:ind w:firstLine="567"/>
        <w:rPr>
          <w:b w:val="0"/>
          <w:i/>
        </w:rPr>
      </w:pPr>
    </w:p>
    <w:p w:rsidR="00F55F38" w:rsidRDefault="00F55F38" w:rsidP="00F55F38">
      <w:pPr>
        <w:widowControl w:val="0"/>
        <w:ind w:firstLine="567"/>
        <w:contextualSpacing/>
        <w:jc w:val="both"/>
        <w:rPr>
          <w:sz w:val="22"/>
          <w:szCs w:val="22"/>
        </w:rPr>
      </w:pPr>
      <w:r w:rsidRPr="00F5630B">
        <w:rPr>
          <w:b/>
        </w:rPr>
        <w:t>Nr.</w:t>
      </w:r>
      <w:r>
        <w:rPr>
          <w:b/>
        </w:rPr>
        <w:t>65</w:t>
      </w:r>
      <w:r w:rsidRPr="004C3F6B">
        <w:t xml:space="preserve"> –</w:t>
      </w:r>
      <w:r>
        <w:t xml:space="preserve"> Latvijas Darba devēju konfederācijas</w:t>
      </w:r>
      <w:r w:rsidRPr="004C3F6B">
        <w:t xml:space="preserve"> priekšlikums – </w:t>
      </w:r>
      <w:r>
        <w:rPr>
          <w:sz w:val="22"/>
          <w:szCs w:val="22"/>
        </w:rPr>
        <w:t>I</w:t>
      </w:r>
      <w:r w:rsidRPr="004D138D">
        <w:rPr>
          <w:sz w:val="22"/>
          <w:szCs w:val="22"/>
        </w:rPr>
        <w:t>zsl</w:t>
      </w:r>
      <w:r>
        <w:rPr>
          <w:sz w:val="22"/>
          <w:szCs w:val="22"/>
        </w:rPr>
        <w:t xml:space="preserve">ēgt </w:t>
      </w:r>
      <w:proofErr w:type="gramStart"/>
      <w:r>
        <w:rPr>
          <w:sz w:val="22"/>
          <w:szCs w:val="22"/>
        </w:rPr>
        <w:t>18.panta</w:t>
      </w:r>
      <w:proofErr w:type="gramEnd"/>
      <w:r w:rsidRPr="004D138D">
        <w:rPr>
          <w:sz w:val="22"/>
          <w:szCs w:val="22"/>
        </w:rPr>
        <w:t xml:space="preserve"> ceturto un piekto daļu.</w:t>
      </w:r>
    </w:p>
    <w:p w:rsidR="00F55F38" w:rsidRDefault="00F55F38" w:rsidP="00F55F38">
      <w:pPr>
        <w:widowControl w:val="0"/>
        <w:ind w:firstLine="567"/>
        <w:jc w:val="both"/>
      </w:pPr>
      <w:proofErr w:type="spellStart"/>
      <w:r w:rsidRPr="00DD0162">
        <w:rPr>
          <w:b/>
        </w:rPr>
        <w:t>I.Kiukucāne</w:t>
      </w:r>
      <w:proofErr w:type="spellEnd"/>
      <w:r>
        <w:t xml:space="preserve"> skaidro</w:t>
      </w:r>
      <w:r w:rsidR="00A23C67">
        <w:t xml:space="preserve">, ka viņu priekšlikums jau izskatīts iepriekš atbalstītajā </w:t>
      </w:r>
      <w:r>
        <w:t>priekšli</w:t>
      </w:r>
      <w:r w:rsidR="00A23C67">
        <w:t>kumā</w:t>
      </w:r>
      <w:r>
        <w:t xml:space="preserve">.  </w:t>
      </w:r>
    </w:p>
    <w:p w:rsidR="00FC57FD" w:rsidRPr="00C74F2D" w:rsidRDefault="00FC57FD" w:rsidP="00FC57FD">
      <w:pPr>
        <w:widowControl w:val="0"/>
        <w:tabs>
          <w:tab w:val="left" w:pos="567"/>
        </w:tabs>
        <w:ind w:firstLine="567"/>
        <w:jc w:val="both"/>
      </w:pPr>
      <w:r w:rsidRPr="008E780C">
        <w:rPr>
          <w:b/>
        </w:rPr>
        <w:t>J.Rancāns</w:t>
      </w:r>
      <w:r>
        <w:rPr>
          <w:b/>
        </w:rPr>
        <w:t xml:space="preserve"> </w:t>
      </w:r>
      <w:r>
        <w:t xml:space="preserve">informē, ka šis priekšlikums nav balsojams un aicina komisijas priekšlikumu neveidot.  </w:t>
      </w:r>
    </w:p>
    <w:p w:rsidR="00F55F38" w:rsidRPr="00E8379C" w:rsidRDefault="00E8379C" w:rsidP="00F55F38">
      <w:pPr>
        <w:pStyle w:val="BodyText3"/>
        <w:ind w:firstLine="567"/>
        <w:rPr>
          <w:b w:val="0"/>
          <w:i/>
        </w:rPr>
      </w:pPr>
      <w:r>
        <w:rPr>
          <w:b w:val="0"/>
          <w:i/>
        </w:rPr>
        <w:t>Priekšlikums</w:t>
      </w:r>
      <w:r w:rsidR="00F55F38">
        <w:rPr>
          <w:b w:val="0"/>
          <w:i/>
        </w:rPr>
        <w:t xml:space="preserve"> </w:t>
      </w:r>
      <w:r w:rsidR="004C0FEF">
        <w:rPr>
          <w:i/>
        </w:rPr>
        <w:t>Nr.65</w:t>
      </w:r>
      <w:r w:rsidR="00F55F38">
        <w:rPr>
          <w:i/>
        </w:rPr>
        <w:t xml:space="preserve"> </w:t>
      </w:r>
      <w:r w:rsidRPr="00E8379C">
        <w:rPr>
          <w:i/>
        </w:rPr>
        <w:t>nav balsojams</w:t>
      </w:r>
      <w:r w:rsidR="002B3F5B">
        <w:rPr>
          <w:i/>
        </w:rPr>
        <w:t xml:space="preserve">, </w:t>
      </w:r>
      <w:r w:rsidR="00C109B3" w:rsidRPr="00E8379C">
        <w:rPr>
          <w:b w:val="0"/>
          <w:i/>
        </w:rPr>
        <w:t>komisija</w:t>
      </w:r>
      <w:r w:rsidR="003A58DA">
        <w:rPr>
          <w:b w:val="0"/>
          <w:i/>
        </w:rPr>
        <w:t xml:space="preserve">s priekšlikums </w:t>
      </w:r>
      <w:r w:rsidR="00066026">
        <w:rPr>
          <w:b w:val="0"/>
          <w:i/>
        </w:rPr>
        <w:t>izveidots jau</w:t>
      </w:r>
      <w:r w:rsidR="00974FEF">
        <w:rPr>
          <w:b w:val="0"/>
          <w:i/>
        </w:rPr>
        <w:t xml:space="preserve"> iepriek</w:t>
      </w:r>
      <w:r w:rsidR="00066026">
        <w:rPr>
          <w:b w:val="0"/>
          <w:i/>
        </w:rPr>
        <w:t>š, izskatot priekšlikumu Nr.64</w:t>
      </w:r>
      <w:r w:rsidR="00F55F38" w:rsidRPr="00E8379C">
        <w:rPr>
          <w:b w:val="0"/>
          <w:i/>
        </w:rPr>
        <w:t>.</w:t>
      </w:r>
    </w:p>
    <w:p w:rsidR="006F5422" w:rsidRDefault="006F5422" w:rsidP="00F55F38">
      <w:pPr>
        <w:pStyle w:val="BodyText3"/>
        <w:ind w:firstLine="567"/>
        <w:rPr>
          <w:b w:val="0"/>
          <w:i/>
        </w:rPr>
      </w:pPr>
    </w:p>
    <w:p w:rsidR="00132AA6" w:rsidRPr="00132AA6" w:rsidRDefault="006F5422" w:rsidP="006F5422">
      <w:pPr>
        <w:pStyle w:val="BodyText3"/>
        <w:ind w:firstLine="567"/>
        <w:rPr>
          <w:b w:val="0"/>
          <w:sz w:val="22"/>
        </w:rPr>
      </w:pPr>
      <w:r>
        <w:t xml:space="preserve">Nr.66 </w:t>
      </w:r>
      <w:r>
        <w:rPr>
          <w:b w:val="0"/>
        </w:rPr>
        <w:t>– Saeimas deputāta A.Kaimiņa</w:t>
      </w:r>
      <w:r w:rsidR="00132AA6">
        <w:rPr>
          <w:b w:val="0"/>
        </w:rPr>
        <w:t xml:space="preserve"> </w:t>
      </w:r>
      <w:r>
        <w:rPr>
          <w:b w:val="0"/>
        </w:rPr>
        <w:t>priekšlikums</w:t>
      </w:r>
      <w:r w:rsidR="00132AA6">
        <w:rPr>
          <w:b w:val="0"/>
        </w:rPr>
        <w:t xml:space="preserve"> (saņemts pēc priekšlikumu iesniegšanas termiņa)</w:t>
      </w:r>
      <w:r>
        <w:rPr>
          <w:b w:val="0"/>
        </w:rPr>
        <w:t xml:space="preserve"> – </w:t>
      </w:r>
      <w:r w:rsidR="00132AA6" w:rsidRPr="00132AA6">
        <w:rPr>
          <w:b w:val="0"/>
          <w:sz w:val="22"/>
        </w:rPr>
        <w:t>Aizstāt 18. panta septītajā daļā vārdus "augstākā pārvaldības institūcijā amatu" ar vārdiem "amatu izpildinstitūcijā".</w:t>
      </w:r>
    </w:p>
    <w:p w:rsidR="00652A18" w:rsidRDefault="00652A18" w:rsidP="00652A18">
      <w:pPr>
        <w:pStyle w:val="ListParagraph"/>
        <w:tabs>
          <w:tab w:val="left" w:pos="851"/>
        </w:tabs>
        <w:ind w:left="0" w:firstLine="567"/>
        <w:jc w:val="both"/>
      </w:pPr>
      <w:r w:rsidRPr="00EF20B6">
        <w:rPr>
          <w:b/>
        </w:rPr>
        <w:t>L.Kļaviņa</w:t>
      </w:r>
      <w:r w:rsidR="007C66DD">
        <w:t xml:space="preserve"> informē, ka priekšlikums tapis pēc ilgām diskusijām arī CSLK. </w:t>
      </w:r>
      <w:r w:rsidR="00BD55C4">
        <w:t>Precizējoša rakstura priekšlikums – p</w:t>
      </w:r>
      <w:r w:rsidR="007C66DD">
        <w:t>ēc būtības priekšlikumu atbalsta.</w:t>
      </w:r>
    </w:p>
    <w:p w:rsidR="00652A18" w:rsidRPr="002D453F" w:rsidRDefault="00652A18" w:rsidP="00652A18">
      <w:pPr>
        <w:pStyle w:val="ListParagraph"/>
        <w:tabs>
          <w:tab w:val="left" w:pos="851"/>
        </w:tabs>
        <w:ind w:left="0" w:firstLine="567"/>
        <w:jc w:val="both"/>
        <w:rPr>
          <w:rFonts w:eastAsia="Calibri"/>
          <w:color w:val="000000"/>
          <w:shd w:val="clear" w:color="auto" w:fill="FFFFFF"/>
        </w:rPr>
      </w:pPr>
      <w:r>
        <w:rPr>
          <w:b/>
        </w:rPr>
        <w:lastRenderedPageBreak/>
        <w:t>L.Let</w:t>
      </w:r>
      <w:r w:rsidRPr="00EF20B6">
        <w:rPr>
          <w:b/>
        </w:rPr>
        <w:t>iņa</w:t>
      </w:r>
      <w:r w:rsidR="002A1157">
        <w:t xml:space="preserve"> atbalst</w:t>
      </w:r>
      <w:r>
        <w:t>a</w:t>
      </w:r>
      <w:r w:rsidR="009A2CCF">
        <w:t xml:space="preserve"> </w:t>
      </w:r>
      <w:r w:rsidR="00444B94">
        <w:t xml:space="preserve">šo precizējošā rakstura </w:t>
      </w:r>
      <w:r w:rsidR="009A2CCF">
        <w:t>priekšlikumu, jo šis precizējums ir atbilstošāks Latvijas normatīvā regulējuma izpratnē, lai būtu skaidrāk saprotams, kuras tieši personas tiek prezumētas kā patiesie labuma guvēji gadījumos, kad to nevar noskaidrot.</w:t>
      </w:r>
    </w:p>
    <w:p w:rsidR="00652A18" w:rsidRDefault="00652A18" w:rsidP="006F5422">
      <w:pPr>
        <w:pStyle w:val="BodyText3"/>
        <w:ind w:firstLine="567"/>
        <w:rPr>
          <w:b w:val="0"/>
        </w:rPr>
      </w:pPr>
      <w:r w:rsidRPr="00652A18">
        <w:t>J.Priekulim</w:t>
      </w:r>
      <w:r w:rsidRPr="00652A18">
        <w:rPr>
          <w:b w:val="0"/>
        </w:rPr>
        <w:t xml:space="preserve"> nav iebildumu</w:t>
      </w:r>
      <w:r>
        <w:rPr>
          <w:b w:val="0"/>
        </w:rPr>
        <w:t>.</w:t>
      </w:r>
      <w:r w:rsidR="00444B94">
        <w:rPr>
          <w:b w:val="0"/>
        </w:rPr>
        <w:t xml:space="preserve"> Jautājums, vai ir nepieciešams kaut kāds pārejas periods.</w:t>
      </w:r>
    </w:p>
    <w:p w:rsidR="00652A18" w:rsidRPr="002D453F" w:rsidRDefault="00652A18" w:rsidP="00652A18">
      <w:pPr>
        <w:pStyle w:val="ListParagraph"/>
        <w:tabs>
          <w:tab w:val="left" w:pos="851"/>
        </w:tabs>
        <w:ind w:left="0" w:firstLine="567"/>
        <w:jc w:val="both"/>
        <w:rPr>
          <w:rFonts w:eastAsia="Calibri"/>
          <w:color w:val="000000"/>
          <w:shd w:val="clear" w:color="auto" w:fill="FFFFFF"/>
        </w:rPr>
      </w:pPr>
      <w:r>
        <w:rPr>
          <w:b/>
        </w:rPr>
        <w:t>L.Let</w:t>
      </w:r>
      <w:r w:rsidRPr="00EF20B6">
        <w:rPr>
          <w:b/>
        </w:rPr>
        <w:t>iņa</w:t>
      </w:r>
      <w:r w:rsidR="001D650B">
        <w:t xml:space="preserve"> skaidro, ka jau šobrīd praksē interpretācija ir atbilstoša tam, kāds ir iesniegts priekšlikums, līdz ar to pārejas periods nav nepieciešams.</w:t>
      </w:r>
    </w:p>
    <w:p w:rsidR="00652A18" w:rsidRDefault="00652A18" w:rsidP="00652A18">
      <w:pPr>
        <w:pStyle w:val="BodyText3"/>
        <w:ind w:firstLine="567"/>
        <w:rPr>
          <w:b w:val="0"/>
        </w:rPr>
      </w:pPr>
      <w:r w:rsidRPr="00F31649">
        <w:t>J.Rancāns</w:t>
      </w:r>
      <w:r>
        <w:rPr>
          <w:b w:val="0"/>
        </w:rPr>
        <w:t xml:space="preserve"> aicina deputātus atbalstīt priekšlikumu</w:t>
      </w:r>
      <w:r w:rsidR="003000DC">
        <w:rPr>
          <w:b w:val="0"/>
        </w:rPr>
        <w:t xml:space="preserve"> un veidot komisijas priekšlikumu</w:t>
      </w:r>
      <w:r>
        <w:rPr>
          <w:b w:val="0"/>
        </w:rPr>
        <w:t>.</w:t>
      </w:r>
    </w:p>
    <w:p w:rsidR="00652A18" w:rsidRDefault="00652A18" w:rsidP="00652A18">
      <w:pPr>
        <w:pStyle w:val="BodyText3"/>
        <w:ind w:firstLine="567"/>
        <w:rPr>
          <w:b w:val="0"/>
          <w:i/>
        </w:rPr>
      </w:pPr>
      <w:r>
        <w:rPr>
          <w:b w:val="0"/>
          <w:i/>
        </w:rPr>
        <w:t xml:space="preserve">Priekšlikums </w:t>
      </w:r>
      <w:r>
        <w:rPr>
          <w:i/>
        </w:rPr>
        <w:t xml:space="preserve">Nr.66 </w:t>
      </w:r>
      <w:r w:rsidRPr="00F415E6">
        <w:rPr>
          <w:b w:val="0"/>
          <w:i/>
        </w:rPr>
        <w:t>komisij</w:t>
      </w:r>
      <w:r>
        <w:rPr>
          <w:b w:val="0"/>
          <w:i/>
        </w:rPr>
        <w:t xml:space="preserve">ā </w:t>
      </w:r>
      <w:r>
        <w:rPr>
          <w:i/>
        </w:rPr>
        <w:t>atbalstīts, tiek veidots komisijas priekšlikums</w:t>
      </w:r>
      <w:r w:rsidRPr="00F415E6">
        <w:rPr>
          <w:b w:val="0"/>
          <w:i/>
        </w:rPr>
        <w:t>.</w:t>
      </w:r>
    </w:p>
    <w:p w:rsidR="006F5422" w:rsidRDefault="006F5422" w:rsidP="00F55F38">
      <w:pPr>
        <w:pStyle w:val="BodyText3"/>
        <w:ind w:firstLine="567"/>
        <w:rPr>
          <w:b w:val="0"/>
          <w:i/>
        </w:rPr>
      </w:pPr>
    </w:p>
    <w:p w:rsidR="0065038A" w:rsidRPr="00DD5253" w:rsidRDefault="0065038A" w:rsidP="0065038A">
      <w:pPr>
        <w:tabs>
          <w:tab w:val="left" w:pos="851"/>
          <w:tab w:val="left" w:pos="993"/>
        </w:tabs>
        <w:ind w:firstLine="567"/>
        <w:contextualSpacing/>
        <w:jc w:val="both"/>
        <w:rPr>
          <w:color w:val="000000"/>
          <w:sz w:val="22"/>
          <w:shd w:val="clear" w:color="auto" w:fill="FFFFFF"/>
        </w:rPr>
      </w:pPr>
      <w:r w:rsidRPr="00F415E6">
        <w:rPr>
          <w:b/>
        </w:rPr>
        <w:t>Nr.</w:t>
      </w:r>
      <w:r>
        <w:rPr>
          <w:b/>
        </w:rPr>
        <w:t>67</w:t>
      </w:r>
      <w:r>
        <w:t xml:space="preserve"> – Saeimas Juridiskā biroja priekšlikums – </w:t>
      </w:r>
      <w:r w:rsidRPr="00DD5253">
        <w:rPr>
          <w:color w:val="000000"/>
          <w:sz w:val="22"/>
          <w:shd w:val="clear" w:color="auto" w:fill="FFFFFF"/>
        </w:rPr>
        <w:t>Ierosinām precizēt likumprojekta 16. pantā piedāvāto grozījumu likuma 18.</w:t>
      </w:r>
      <w:r w:rsidRPr="00DD5253">
        <w:rPr>
          <w:color w:val="000000"/>
          <w:sz w:val="22"/>
          <w:shd w:val="clear" w:color="auto" w:fill="FFFFFF"/>
          <w:vertAlign w:val="superscript"/>
        </w:rPr>
        <w:t>1</w:t>
      </w:r>
      <w:r w:rsidRPr="00DD5253">
        <w:rPr>
          <w:color w:val="000000"/>
          <w:sz w:val="22"/>
          <w:shd w:val="clear" w:color="auto" w:fill="FFFFFF"/>
        </w:rPr>
        <w:t> panta pirmajā daļā un likuma 18.</w:t>
      </w:r>
      <w:r w:rsidRPr="00DD5253">
        <w:rPr>
          <w:color w:val="000000"/>
          <w:sz w:val="22"/>
          <w:shd w:val="clear" w:color="auto" w:fill="FFFFFF"/>
          <w:vertAlign w:val="superscript"/>
        </w:rPr>
        <w:t>2</w:t>
      </w:r>
      <w:r w:rsidRPr="00DD5253">
        <w:rPr>
          <w:color w:val="000000"/>
          <w:sz w:val="22"/>
          <w:shd w:val="clear" w:color="auto" w:fill="FFFFFF"/>
        </w:rPr>
        <w:t xml:space="preserve"> panta pirmajā daļā lietotos vārdus “juridiskā persona, tai skaitā personālsabiedrība”, jo personālsabiedrības nav juridiskās personas.</w:t>
      </w:r>
    </w:p>
    <w:p w:rsidR="0065038A" w:rsidRPr="00B90E09" w:rsidRDefault="0065038A" w:rsidP="0065038A">
      <w:pPr>
        <w:pStyle w:val="ListParagraph"/>
        <w:tabs>
          <w:tab w:val="left" w:pos="851"/>
        </w:tabs>
        <w:ind w:left="0" w:firstLine="567"/>
        <w:jc w:val="both"/>
      </w:pPr>
      <w:r w:rsidRPr="00C07F47">
        <w:rPr>
          <w:b/>
        </w:rPr>
        <w:t>J.Priekulis</w:t>
      </w:r>
      <w:r>
        <w:t xml:space="preserve"> </w:t>
      </w:r>
      <w:r w:rsidR="003000DC">
        <w:t>informē, ka šis ir precizējoša rakstura priekšlikums</w:t>
      </w:r>
      <w:r w:rsidR="00B90E09">
        <w:t xml:space="preserve"> un tādējādi</w:t>
      </w:r>
      <w:r w:rsidR="003000DC">
        <w:t xml:space="preserve"> </w:t>
      </w:r>
      <w:r>
        <w:t>aicina skatīt nākamo priek</w:t>
      </w:r>
      <w:r w:rsidR="00B90E09">
        <w:t>šlikumu, kur jau šis ierosinājums ir ņemts vērā un jautājums ir atrisināts. Aicina uz trešo lasījumu attiecībā uz likuma 18.</w:t>
      </w:r>
      <w:r w:rsidR="00B90E09">
        <w:rPr>
          <w:vertAlign w:val="superscript"/>
        </w:rPr>
        <w:t>2</w:t>
      </w:r>
      <w:r w:rsidR="00B90E09">
        <w:t xml:space="preserve"> panta pirmajā daļā izmantot to pašu pieeju kā apsvērumā, un sakārtot arī šo jautājumu.</w:t>
      </w:r>
    </w:p>
    <w:p w:rsidR="0065038A" w:rsidRDefault="0065038A" w:rsidP="0065038A">
      <w:pPr>
        <w:pStyle w:val="BodyText3"/>
        <w:ind w:firstLine="567"/>
        <w:rPr>
          <w:b w:val="0"/>
        </w:rPr>
      </w:pPr>
      <w:r w:rsidRPr="00F31649">
        <w:t>J.Rancāns</w:t>
      </w:r>
      <w:r>
        <w:rPr>
          <w:b w:val="0"/>
        </w:rPr>
        <w:t xml:space="preserve"> aicina deputātus pāriet pie nākamā priekšlikuma izskatīšanas.</w:t>
      </w:r>
    </w:p>
    <w:p w:rsidR="0065038A" w:rsidRDefault="0065038A" w:rsidP="0065038A">
      <w:pPr>
        <w:pStyle w:val="BodyText3"/>
        <w:ind w:firstLine="567"/>
        <w:rPr>
          <w:b w:val="0"/>
          <w:i/>
        </w:rPr>
      </w:pPr>
      <w:r>
        <w:rPr>
          <w:b w:val="0"/>
          <w:i/>
        </w:rPr>
        <w:t xml:space="preserve">Priekšlikums </w:t>
      </w:r>
      <w:r>
        <w:rPr>
          <w:i/>
        </w:rPr>
        <w:t xml:space="preserve">Nr.67 </w:t>
      </w:r>
      <w:r w:rsidRPr="006C1C94">
        <w:rPr>
          <w:i/>
        </w:rPr>
        <w:t>nav balsojams</w:t>
      </w:r>
      <w:r w:rsidRPr="00F415E6">
        <w:rPr>
          <w:b w:val="0"/>
          <w:i/>
        </w:rPr>
        <w:t>.</w:t>
      </w:r>
    </w:p>
    <w:p w:rsidR="00F55F38" w:rsidRDefault="00F55F38" w:rsidP="004C4382">
      <w:pPr>
        <w:pStyle w:val="BodyText3"/>
        <w:ind w:firstLine="567"/>
        <w:rPr>
          <w:b w:val="0"/>
          <w:i/>
        </w:rPr>
      </w:pPr>
    </w:p>
    <w:p w:rsidR="00A87EA9" w:rsidRDefault="00A87EA9" w:rsidP="00A87EA9">
      <w:pPr>
        <w:pStyle w:val="ListParagraph"/>
        <w:tabs>
          <w:tab w:val="left" w:pos="851"/>
        </w:tabs>
        <w:ind w:left="0" w:firstLine="567"/>
        <w:jc w:val="both"/>
        <w:rPr>
          <w:rFonts w:eastAsia="Calibri"/>
          <w:color w:val="000000"/>
          <w:shd w:val="clear" w:color="auto" w:fill="FFFFFF"/>
        </w:rPr>
      </w:pPr>
      <w:r w:rsidRPr="00F415E6">
        <w:rPr>
          <w:b/>
        </w:rPr>
        <w:t>Nr.</w:t>
      </w:r>
      <w:r>
        <w:rPr>
          <w:b/>
        </w:rPr>
        <w:t>68</w:t>
      </w:r>
      <w:r>
        <w:t xml:space="preserve"> – Finanšu ministra J.Reira priekšlikums – </w:t>
      </w:r>
      <w:r w:rsidRPr="003F723B">
        <w:rPr>
          <w:rFonts w:eastAsia="Calibri"/>
          <w:bCs/>
          <w:iCs/>
          <w:sz w:val="22"/>
          <w:szCs w:val="22"/>
        </w:rPr>
        <w:t xml:space="preserve">Izteikt likumprojekta </w:t>
      </w:r>
      <w:proofErr w:type="gramStart"/>
      <w:r w:rsidRPr="003F723B">
        <w:rPr>
          <w:rFonts w:eastAsia="Calibri"/>
          <w:bCs/>
          <w:iCs/>
          <w:sz w:val="22"/>
          <w:szCs w:val="22"/>
        </w:rPr>
        <w:t>16.panta</w:t>
      </w:r>
      <w:proofErr w:type="gramEnd"/>
      <w:r w:rsidRPr="003F723B">
        <w:rPr>
          <w:rFonts w:eastAsia="Calibri"/>
          <w:bCs/>
          <w:iCs/>
          <w:sz w:val="22"/>
          <w:szCs w:val="22"/>
        </w:rPr>
        <w:t xml:space="preserve"> pirmajā daļā ietverto grozījumu likuma 18.</w:t>
      </w:r>
      <w:r w:rsidRPr="003F723B">
        <w:rPr>
          <w:rFonts w:eastAsia="Calibri"/>
          <w:bCs/>
          <w:iCs/>
          <w:sz w:val="22"/>
          <w:szCs w:val="22"/>
          <w:vertAlign w:val="superscript"/>
        </w:rPr>
        <w:t>1</w:t>
      </w:r>
      <w:r w:rsidRPr="003F723B">
        <w:rPr>
          <w:rFonts w:eastAsia="Calibri"/>
          <w:b/>
          <w:bCs/>
          <w:iCs/>
          <w:sz w:val="22"/>
          <w:szCs w:val="22"/>
        </w:rPr>
        <w:t> </w:t>
      </w:r>
      <w:r w:rsidRPr="003F723B">
        <w:rPr>
          <w:rFonts w:eastAsia="Calibri"/>
          <w:bCs/>
          <w:iCs/>
          <w:sz w:val="22"/>
          <w:szCs w:val="22"/>
        </w:rPr>
        <w:t>panta pirmajā daļā</w:t>
      </w:r>
      <w:r>
        <w:rPr>
          <w:rFonts w:eastAsia="Calibri"/>
          <w:color w:val="000000"/>
          <w:shd w:val="clear" w:color="auto" w:fill="FFFFFF"/>
        </w:rPr>
        <w:t xml:space="preserve"> ieteiktā redakcijā.</w:t>
      </w:r>
    </w:p>
    <w:p w:rsidR="00B90E09" w:rsidRPr="002D453F" w:rsidRDefault="00B90E09" w:rsidP="00B90E09">
      <w:pPr>
        <w:pStyle w:val="ListParagraph"/>
        <w:tabs>
          <w:tab w:val="left" w:pos="851"/>
        </w:tabs>
        <w:ind w:left="0" w:firstLine="567"/>
        <w:jc w:val="both"/>
        <w:rPr>
          <w:rFonts w:eastAsia="Calibri"/>
          <w:color w:val="000000"/>
          <w:shd w:val="clear" w:color="auto" w:fill="FFFFFF"/>
        </w:rPr>
      </w:pPr>
      <w:r w:rsidRPr="00EF20B6">
        <w:rPr>
          <w:b/>
        </w:rPr>
        <w:t>L.Kļaviņa</w:t>
      </w:r>
      <w:r>
        <w:rPr>
          <w:b/>
        </w:rPr>
        <w:t>i</w:t>
      </w:r>
      <w:r w:rsidR="00B1500E">
        <w:t xml:space="preserve"> informē, ka saskaņā ar JB nor</w:t>
      </w:r>
      <w:r w:rsidR="007537F2">
        <w:t>ādi</w:t>
      </w:r>
      <w:r w:rsidR="00B1500E">
        <w:t xml:space="preserve"> precizē likuma normu</w:t>
      </w:r>
      <w:r>
        <w:t>.</w:t>
      </w:r>
    </w:p>
    <w:p w:rsidR="00A87EA9" w:rsidRPr="002D453F" w:rsidRDefault="00A87EA9" w:rsidP="00A87EA9">
      <w:pPr>
        <w:pStyle w:val="ListParagraph"/>
        <w:tabs>
          <w:tab w:val="left" w:pos="851"/>
        </w:tabs>
        <w:ind w:left="0" w:firstLine="567"/>
        <w:jc w:val="both"/>
        <w:rPr>
          <w:rFonts w:eastAsia="Calibri"/>
          <w:color w:val="000000"/>
          <w:shd w:val="clear" w:color="auto" w:fill="FFFFFF"/>
        </w:rPr>
      </w:pPr>
      <w:r w:rsidRPr="00C07F47">
        <w:rPr>
          <w:b/>
        </w:rPr>
        <w:t>J.Priekuli</w:t>
      </w:r>
      <w:r w:rsidR="00384E23">
        <w:rPr>
          <w:b/>
        </w:rPr>
        <w:t xml:space="preserve">s </w:t>
      </w:r>
      <w:r w:rsidR="00384E23" w:rsidRPr="00384E23">
        <w:t>atbalsta</w:t>
      </w:r>
      <w:r>
        <w:t>.</w:t>
      </w:r>
    </w:p>
    <w:p w:rsidR="00A87EA9" w:rsidRDefault="00A87EA9" w:rsidP="00A87EA9">
      <w:pPr>
        <w:pStyle w:val="BodyText3"/>
        <w:ind w:firstLine="567"/>
        <w:rPr>
          <w:b w:val="0"/>
        </w:rPr>
      </w:pPr>
      <w:r w:rsidRPr="00F31649">
        <w:t>J.Rancāns</w:t>
      </w:r>
      <w:r>
        <w:rPr>
          <w:b w:val="0"/>
        </w:rPr>
        <w:t xml:space="preserve"> aicina deputātus atbalstīt priekšlikumu.</w:t>
      </w:r>
    </w:p>
    <w:p w:rsidR="00A87EA9" w:rsidRDefault="00A87EA9" w:rsidP="00A87EA9">
      <w:pPr>
        <w:pStyle w:val="BodyText3"/>
        <w:ind w:firstLine="567"/>
        <w:rPr>
          <w:b w:val="0"/>
        </w:rPr>
      </w:pPr>
      <w:r>
        <w:rPr>
          <w:b w:val="0"/>
          <w:i/>
        </w:rPr>
        <w:t xml:space="preserve">Priekšlikums </w:t>
      </w:r>
      <w:r>
        <w:rPr>
          <w:i/>
        </w:rPr>
        <w:t>Nr.</w:t>
      </w:r>
      <w:r w:rsidR="0056500B">
        <w:rPr>
          <w:i/>
        </w:rPr>
        <w:t>68</w:t>
      </w:r>
      <w:r>
        <w:rPr>
          <w:i/>
        </w:rPr>
        <w:t xml:space="preserve"> </w:t>
      </w:r>
      <w:r w:rsidRPr="00F415E6">
        <w:rPr>
          <w:b w:val="0"/>
          <w:i/>
        </w:rPr>
        <w:t>komisij</w:t>
      </w:r>
      <w:r>
        <w:rPr>
          <w:b w:val="0"/>
          <w:i/>
        </w:rPr>
        <w:t xml:space="preserve">ā </w:t>
      </w:r>
      <w:r>
        <w:rPr>
          <w:i/>
        </w:rPr>
        <w:t>atbalstīts</w:t>
      </w:r>
      <w:r w:rsidRPr="00F415E6">
        <w:rPr>
          <w:b w:val="0"/>
          <w:i/>
        </w:rPr>
        <w:t>.</w:t>
      </w:r>
    </w:p>
    <w:p w:rsidR="00A87EA9" w:rsidRDefault="00A87EA9" w:rsidP="004C4382">
      <w:pPr>
        <w:pStyle w:val="BodyText3"/>
        <w:ind w:firstLine="567"/>
        <w:rPr>
          <w:b w:val="0"/>
          <w:i/>
        </w:rPr>
      </w:pPr>
    </w:p>
    <w:p w:rsidR="00D0473C" w:rsidRPr="00D808B1" w:rsidRDefault="00D0473C" w:rsidP="00D0473C">
      <w:pPr>
        <w:tabs>
          <w:tab w:val="left" w:pos="851"/>
          <w:tab w:val="left" w:pos="993"/>
        </w:tabs>
        <w:ind w:firstLine="567"/>
        <w:contextualSpacing/>
        <w:jc w:val="both"/>
        <w:rPr>
          <w:color w:val="000000"/>
          <w:sz w:val="22"/>
          <w:shd w:val="clear" w:color="auto" w:fill="FFFFFF"/>
        </w:rPr>
      </w:pPr>
      <w:r w:rsidRPr="00F415E6">
        <w:rPr>
          <w:b/>
        </w:rPr>
        <w:t>Nr.</w:t>
      </w:r>
      <w:r>
        <w:rPr>
          <w:b/>
        </w:rPr>
        <w:t>69</w:t>
      </w:r>
      <w:r>
        <w:t xml:space="preserve"> – Saeimas Juridiskā biroja priekšlikums – </w:t>
      </w:r>
      <w:r w:rsidRPr="00D808B1">
        <w:rPr>
          <w:color w:val="000000"/>
          <w:sz w:val="22"/>
          <w:shd w:val="clear" w:color="auto" w:fill="FFFFFF"/>
        </w:rPr>
        <w:t>Izslēgt likumprojekta 16. pantā (18.</w:t>
      </w:r>
      <w:r w:rsidRPr="00D808B1">
        <w:rPr>
          <w:color w:val="000000"/>
          <w:sz w:val="22"/>
          <w:shd w:val="clear" w:color="auto" w:fill="FFFFFF"/>
          <w:vertAlign w:val="superscript"/>
        </w:rPr>
        <w:t>1</w:t>
      </w:r>
      <w:r w:rsidRPr="00D808B1">
        <w:rPr>
          <w:color w:val="000000"/>
          <w:sz w:val="22"/>
          <w:shd w:val="clear" w:color="auto" w:fill="FFFFFF"/>
        </w:rPr>
        <w:t xml:space="preserve"> panta ceturtajā daļā) vārdu “pieteikto”.</w:t>
      </w:r>
    </w:p>
    <w:p w:rsidR="00D0473C" w:rsidRDefault="00D0473C" w:rsidP="00D0473C">
      <w:pPr>
        <w:pStyle w:val="ListParagraph"/>
        <w:tabs>
          <w:tab w:val="left" w:pos="851"/>
        </w:tabs>
        <w:ind w:left="0" w:firstLine="567"/>
        <w:jc w:val="both"/>
      </w:pPr>
      <w:r w:rsidRPr="00C07F47">
        <w:rPr>
          <w:b/>
        </w:rPr>
        <w:t>J.Priekulis</w:t>
      </w:r>
      <w:r>
        <w:t xml:space="preserve"> </w:t>
      </w:r>
      <w:r w:rsidRPr="00C07F47">
        <w:t>informē</w:t>
      </w:r>
      <w:r>
        <w:t xml:space="preserve">, ka </w:t>
      </w:r>
      <w:r w:rsidR="00C40B59">
        <w:t xml:space="preserve">šis ir redakcionāli precizējošs </w:t>
      </w:r>
      <w:r>
        <w:t>pr</w:t>
      </w:r>
      <w:r w:rsidR="00C40B59">
        <w:t>iekšlikums</w:t>
      </w:r>
      <w:r w:rsidR="00A84BB2">
        <w:t>, lai novērstu liekvārdību</w:t>
      </w:r>
      <w:r>
        <w:t>.</w:t>
      </w:r>
    </w:p>
    <w:p w:rsidR="00D0473C" w:rsidRPr="002D453F" w:rsidRDefault="00D0473C" w:rsidP="00D0473C">
      <w:pPr>
        <w:pStyle w:val="ListParagraph"/>
        <w:tabs>
          <w:tab w:val="left" w:pos="851"/>
        </w:tabs>
        <w:ind w:left="0" w:firstLine="567"/>
        <w:jc w:val="both"/>
        <w:rPr>
          <w:rFonts w:eastAsia="Calibri"/>
          <w:color w:val="000000"/>
          <w:shd w:val="clear" w:color="auto" w:fill="FFFFFF"/>
        </w:rPr>
      </w:pPr>
      <w:r w:rsidRPr="00EF20B6">
        <w:rPr>
          <w:b/>
        </w:rPr>
        <w:t>L.Kļaviņa</w:t>
      </w:r>
      <w:r w:rsidR="00491105">
        <w:rPr>
          <w:b/>
        </w:rPr>
        <w:t xml:space="preserve"> </w:t>
      </w:r>
      <w:r w:rsidR="00491105">
        <w:t>atbalsta</w:t>
      </w:r>
      <w:r>
        <w:t>.</w:t>
      </w:r>
    </w:p>
    <w:p w:rsidR="00D0473C" w:rsidRDefault="00D0473C" w:rsidP="00D0473C">
      <w:pPr>
        <w:pStyle w:val="BodyText3"/>
        <w:ind w:firstLine="567"/>
        <w:rPr>
          <w:b w:val="0"/>
        </w:rPr>
      </w:pPr>
      <w:r w:rsidRPr="00F31649">
        <w:t>J.Rancāns</w:t>
      </w:r>
      <w:r>
        <w:rPr>
          <w:b w:val="0"/>
        </w:rPr>
        <w:t xml:space="preserve"> aicina deputātus atbalstīt priekšlikumu.</w:t>
      </w:r>
    </w:p>
    <w:p w:rsidR="00D0473C" w:rsidRDefault="00D0473C" w:rsidP="00D0473C">
      <w:pPr>
        <w:pStyle w:val="BodyText3"/>
        <w:ind w:firstLine="567"/>
        <w:rPr>
          <w:b w:val="0"/>
          <w:i/>
        </w:rPr>
      </w:pPr>
      <w:r>
        <w:rPr>
          <w:b w:val="0"/>
          <w:i/>
        </w:rPr>
        <w:t xml:space="preserve">Priekšlikums </w:t>
      </w:r>
      <w:r>
        <w:rPr>
          <w:i/>
        </w:rPr>
        <w:t xml:space="preserve">Nr.69 </w:t>
      </w:r>
      <w:r w:rsidRPr="00F415E6">
        <w:rPr>
          <w:b w:val="0"/>
          <w:i/>
        </w:rPr>
        <w:t>komisij</w:t>
      </w:r>
      <w:r>
        <w:rPr>
          <w:b w:val="0"/>
          <w:i/>
        </w:rPr>
        <w:t xml:space="preserve">ā </w:t>
      </w:r>
      <w:r>
        <w:rPr>
          <w:i/>
        </w:rPr>
        <w:t>atbalstīts</w:t>
      </w:r>
      <w:r w:rsidRPr="00F415E6">
        <w:rPr>
          <w:b w:val="0"/>
          <w:i/>
        </w:rPr>
        <w:t>.</w:t>
      </w:r>
    </w:p>
    <w:p w:rsidR="00A87EA9" w:rsidRDefault="00A87EA9" w:rsidP="004C4382">
      <w:pPr>
        <w:pStyle w:val="BodyText3"/>
        <w:ind w:firstLine="567"/>
        <w:rPr>
          <w:b w:val="0"/>
          <w:i/>
        </w:rPr>
      </w:pPr>
    </w:p>
    <w:p w:rsidR="005C4766" w:rsidRDefault="005C4766" w:rsidP="005C4766">
      <w:pPr>
        <w:pStyle w:val="ListParagraph"/>
        <w:tabs>
          <w:tab w:val="left" w:pos="851"/>
        </w:tabs>
        <w:ind w:left="0" w:firstLine="567"/>
        <w:jc w:val="both"/>
        <w:rPr>
          <w:rFonts w:eastAsia="Calibri"/>
          <w:color w:val="000000"/>
          <w:shd w:val="clear" w:color="auto" w:fill="FFFFFF"/>
        </w:rPr>
      </w:pPr>
      <w:r w:rsidRPr="00F415E6">
        <w:rPr>
          <w:b/>
        </w:rPr>
        <w:t>Nr.</w:t>
      </w:r>
      <w:r>
        <w:rPr>
          <w:b/>
        </w:rPr>
        <w:t>70</w:t>
      </w:r>
      <w:r>
        <w:t xml:space="preserve"> – Finanšu ministra J.Reira priekšlikums – </w:t>
      </w:r>
      <w:r w:rsidRPr="003F723B">
        <w:rPr>
          <w:rFonts w:eastAsia="Calibri"/>
          <w:bCs/>
          <w:iCs/>
          <w:sz w:val="22"/>
          <w:szCs w:val="22"/>
        </w:rPr>
        <w:t xml:space="preserve">Izteikt likumprojekta </w:t>
      </w:r>
      <w:proofErr w:type="gramStart"/>
      <w:r w:rsidRPr="003F723B">
        <w:rPr>
          <w:rFonts w:eastAsia="Calibri"/>
          <w:bCs/>
          <w:iCs/>
          <w:sz w:val="22"/>
          <w:szCs w:val="22"/>
        </w:rPr>
        <w:t>17.panta</w:t>
      </w:r>
      <w:proofErr w:type="gramEnd"/>
      <w:r w:rsidRPr="003F723B">
        <w:rPr>
          <w:rFonts w:eastAsia="Calibri"/>
          <w:bCs/>
          <w:iCs/>
          <w:sz w:val="22"/>
          <w:szCs w:val="22"/>
        </w:rPr>
        <w:t xml:space="preserve"> pirmajā daļā ietverto grozījumu likuma 18.</w:t>
      </w:r>
      <w:r w:rsidRPr="003F723B">
        <w:rPr>
          <w:rFonts w:eastAsia="Calibri"/>
          <w:bCs/>
          <w:iCs/>
          <w:sz w:val="22"/>
          <w:szCs w:val="22"/>
          <w:vertAlign w:val="superscript"/>
        </w:rPr>
        <w:t>2 </w:t>
      </w:r>
      <w:r w:rsidRPr="003F723B">
        <w:rPr>
          <w:rFonts w:eastAsia="Calibri"/>
          <w:bCs/>
          <w:iCs/>
          <w:sz w:val="22"/>
          <w:szCs w:val="22"/>
        </w:rPr>
        <w:t>panta pirmajā daļā</w:t>
      </w:r>
      <w:r>
        <w:rPr>
          <w:rFonts w:eastAsia="Calibri"/>
          <w:color w:val="000000"/>
          <w:shd w:val="clear" w:color="auto" w:fill="FFFFFF"/>
        </w:rPr>
        <w:t xml:space="preserve"> ieteiktā redakcijā.</w:t>
      </w:r>
    </w:p>
    <w:p w:rsidR="005C4766" w:rsidRDefault="005C4766" w:rsidP="005C4766">
      <w:pPr>
        <w:pStyle w:val="ListParagraph"/>
        <w:tabs>
          <w:tab w:val="left" w:pos="851"/>
        </w:tabs>
        <w:ind w:left="0" w:firstLine="567"/>
        <w:jc w:val="both"/>
        <w:rPr>
          <w:rFonts w:eastAsia="Calibri"/>
          <w:color w:val="000000"/>
          <w:shd w:val="clear" w:color="auto" w:fill="FFFFFF"/>
        </w:rPr>
      </w:pPr>
      <w:r w:rsidRPr="00EF20B6">
        <w:rPr>
          <w:b/>
        </w:rPr>
        <w:t>L.Kļaviņa</w:t>
      </w:r>
      <w:r w:rsidR="001B239B">
        <w:t xml:space="preserve"> informē, ka šis ir tehniski precizējoša rakstura priekšlikums, ņemot vērā to, ka personālsabiedrībām nav juridiskās personas statuss</w:t>
      </w:r>
      <w:r w:rsidR="00053D20">
        <w:t>, kā arī atbilstoši Komerclikuma regulējumam</w:t>
      </w:r>
      <w:r>
        <w:t>.</w:t>
      </w:r>
    </w:p>
    <w:p w:rsidR="005C4766" w:rsidRPr="002D453F" w:rsidRDefault="005C4766" w:rsidP="005C4766">
      <w:pPr>
        <w:pStyle w:val="ListParagraph"/>
        <w:tabs>
          <w:tab w:val="left" w:pos="851"/>
        </w:tabs>
        <w:ind w:left="0" w:firstLine="567"/>
        <w:jc w:val="both"/>
        <w:rPr>
          <w:rFonts w:eastAsia="Calibri"/>
          <w:color w:val="000000"/>
          <w:shd w:val="clear" w:color="auto" w:fill="FFFFFF"/>
        </w:rPr>
      </w:pPr>
      <w:r w:rsidRPr="00C07F47">
        <w:rPr>
          <w:b/>
        </w:rPr>
        <w:t>J.Priekuli</w:t>
      </w:r>
      <w:r>
        <w:rPr>
          <w:b/>
        </w:rPr>
        <w:t>m</w:t>
      </w:r>
      <w:r>
        <w:t xml:space="preserve"> nav iebildumu.</w:t>
      </w:r>
    </w:p>
    <w:p w:rsidR="005C4766" w:rsidRDefault="005C4766" w:rsidP="005C4766">
      <w:pPr>
        <w:pStyle w:val="BodyText3"/>
        <w:ind w:firstLine="567"/>
        <w:rPr>
          <w:b w:val="0"/>
        </w:rPr>
      </w:pPr>
      <w:r w:rsidRPr="00F31649">
        <w:t>J.Rancāns</w:t>
      </w:r>
      <w:r>
        <w:rPr>
          <w:b w:val="0"/>
        </w:rPr>
        <w:t xml:space="preserve"> aicina deputātus atbalstīt priekšlikumu.</w:t>
      </w:r>
    </w:p>
    <w:p w:rsidR="005C4766" w:rsidRDefault="005C4766" w:rsidP="005C4766">
      <w:pPr>
        <w:pStyle w:val="BodyText3"/>
        <w:ind w:firstLine="567"/>
        <w:rPr>
          <w:b w:val="0"/>
        </w:rPr>
      </w:pPr>
      <w:r>
        <w:rPr>
          <w:b w:val="0"/>
          <w:i/>
        </w:rPr>
        <w:t xml:space="preserve">Priekšlikums </w:t>
      </w:r>
      <w:r>
        <w:rPr>
          <w:i/>
        </w:rPr>
        <w:t xml:space="preserve">Nr.70 </w:t>
      </w:r>
      <w:r w:rsidRPr="00F415E6">
        <w:rPr>
          <w:b w:val="0"/>
          <w:i/>
        </w:rPr>
        <w:t>komisij</w:t>
      </w:r>
      <w:r>
        <w:rPr>
          <w:b w:val="0"/>
          <w:i/>
        </w:rPr>
        <w:t xml:space="preserve">ā </w:t>
      </w:r>
      <w:r>
        <w:rPr>
          <w:i/>
        </w:rPr>
        <w:t>atbalstīts</w:t>
      </w:r>
      <w:r w:rsidRPr="00F415E6">
        <w:rPr>
          <w:b w:val="0"/>
          <w:i/>
        </w:rPr>
        <w:t>.</w:t>
      </w:r>
    </w:p>
    <w:p w:rsidR="00A87EA9" w:rsidRDefault="00A87EA9" w:rsidP="004C4382">
      <w:pPr>
        <w:pStyle w:val="BodyText3"/>
        <w:ind w:firstLine="567"/>
        <w:rPr>
          <w:b w:val="0"/>
          <w:i/>
        </w:rPr>
      </w:pPr>
    </w:p>
    <w:p w:rsidR="00BA2583" w:rsidRDefault="006C1C94" w:rsidP="00BA2583">
      <w:pPr>
        <w:tabs>
          <w:tab w:val="left" w:pos="993"/>
        </w:tabs>
        <w:ind w:firstLine="567"/>
        <w:contextualSpacing/>
        <w:jc w:val="both"/>
        <w:rPr>
          <w:color w:val="000000"/>
          <w:sz w:val="22"/>
          <w:shd w:val="clear" w:color="auto" w:fill="FFFFFF"/>
        </w:rPr>
      </w:pPr>
      <w:r w:rsidRPr="00F415E6">
        <w:rPr>
          <w:b/>
        </w:rPr>
        <w:t>Nr.</w:t>
      </w:r>
      <w:r w:rsidR="00BA2583">
        <w:rPr>
          <w:b/>
        </w:rPr>
        <w:t>7</w:t>
      </w:r>
      <w:r>
        <w:rPr>
          <w:b/>
        </w:rPr>
        <w:t>1</w:t>
      </w:r>
      <w:r>
        <w:t xml:space="preserve"> – Saeimas Juridiskā biroja priekšlikums – </w:t>
      </w:r>
      <w:r w:rsidR="00BA2583" w:rsidRPr="00BC111E">
        <w:rPr>
          <w:color w:val="000000"/>
          <w:sz w:val="22"/>
          <w:shd w:val="clear" w:color="auto" w:fill="FFFFFF"/>
        </w:rPr>
        <w:t>Ierosinām precizēt vai izslēgt likumprojekta 18. pantā (18.</w:t>
      </w:r>
      <w:r w:rsidR="00BA2583" w:rsidRPr="00BC111E">
        <w:rPr>
          <w:color w:val="000000"/>
          <w:sz w:val="22"/>
          <w:shd w:val="clear" w:color="auto" w:fill="FFFFFF"/>
          <w:vertAlign w:val="superscript"/>
        </w:rPr>
        <w:t>3</w:t>
      </w:r>
      <w:r w:rsidR="00BA2583" w:rsidRPr="00BC111E">
        <w:rPr>
          <w:color w:val="000000"/>
          <w:sz w:val="22"/>
          <w:shd w:val="clear" w:color="auto" w:fill="FFFFFF"/>
        </w:rPr>
        <w:t xml:space="preserve"> panta otrajā daļā) vārdus “vai ir rīcībnespējīga persona”.</w:t>
      </w:r>
    </w:p>
    <w:p w:rsidR="006C1C94" w:rsidRPr="002D453F" w:rsidRDefault="006C1C94" w:rsidP="006C1C94">
      <w:pPr>
        <w:pStyle w:val="ListParagraph"/>
        <w:tabs>
          <w:tab w:val="left" w:pos="851"/>
        </w:tabs>
        <w:ind w:left="0" w:firstLine="567"/>
        <w:jc w:val="both"/>
        <w:rPr>
          <w:rFonts w:eastAsia="Calibri"/>
          <w:color w:val="000000"/>
          <w:shd w:val="clear" w:color="auto" w:fill="FFFFFF"/>
        </w:rPr>
      </w:pPr>
      <w:r w:rsidRPr="00C07F47">
        <w:rPr>
          <w:b/>
        </w:rPr>
        <w:lastRenderedPageBreak/>
        <w:t>J.Priekulis</w:t>
      </w:r>
      <w:r>
        <w:t xml:space="preserve"> </w:t>
      </w:r>
      <w:r w:rsidR="006C59E3">
        <w:t>informē, ka likumprojektā lietots vārds “rīcībnespējīga persona”, bet Latvijā jau vairākus gadus šāds jēdziens netiek lietots, jo nepastāv šāds “rīcībnespējas” institūts, bet ir ierobežota rīcībspēja. A</w:t>
      </w:r>
      <w:r w:rsidR="00D479F9">
        <w:t xml:space="preserve">icina skatīt nākamo priekšlikumu, kur jau šis </w:t>
      </w:r>
      <w:r w:rsidR="00014362">
        <w:t>ierosinājums ir ņem</w:t>
      </w:r>
      <w:r w:rsidR="00D479F9">
        <w:t>ts</w:t>
      </w:r>
      <w:r w:rsidR="00014362">
        <w:t xml:space="preserve"> vērā</w:t>
      </w:r>
      <w:r w:rsidR="006C59E3">
        <w:t xml:space="preserve"> un jautājums</w:t>
      </w:r>
      <w:r w:rsidR="005443CB">
        <w:t xml:space="preserve"> ir</w:t>
      </w:r>
      <w:r w:rsidR="00D479F9">
        <w:t xml:space="preserve"> atrisin</w:t>
      </w:r>
      <w:r w:rsidR="006C59E3">
        <w:t>āts</w:t>
      </w:r>
      <w:r>
        <w:t>.</w:t>
      </w:r>
      <w:r w:rsidR="00367EDB">
        <w:t xml:space="preserve"> </w:t>
      </w:r>
    </w:p>
    <w:p w:rsidR="006C1C94" w:rsidRDefault="006C1C94" w:rsidP="006C1C94">
      <w:pPr>
        <w:pStyle w:val="BodyText3"/>
        <w:ind w:firstLine="567"/>
        <w:rPr>
          <w:b w:val="0"/>
        </w:rPr>
      </w:pPr>
      <w:r w:rsidRPr="00F31649">
        <w:t>J.Rancāns</w:t>
      </w:r>
      <w:r>
        <w:rPr>
          <w:b w:val="0"/>
        </w:rPr>
        <w:t xml:space="preserve"> </w:t>
      </w:r>
      <w:r w:rsidR="005B6C00">
        <w:rPr>
          <w:b w:val="0"/>
        </w:rPr>
        <w:t>aicina deputātus pāriet pie nākamā priekšlikuma izskatīšanas</w:t>
      </w:r>
      <w:r>
        <w:rPr>
          <w:b w:val="0"/>
        </w:rPr>
        <w:t>.</w:t>
      </w:r>
    </w:p>
    <w:p w:rsidR="006C1C94" w:rsidRDefault="006C1C94" w:rsidP="006C1C94">
      <w:pPr>
        <w:pStyle w:val="BodyText3"/>
        <w:ind w:firstLine="567"/>
        <w:rPr>
          <w:b w:val="0"/>
          <w:i/>
        </w:rPr>
      </w:pPr>
      <w:r>
        <w:rPr>
          <w:b w:val="0"/>
          <w:i/>
        </w:rPr>
        <w:t xml:space="preserve">Priekšlikums </w:t>
      </w:r>
      <w:r w:rsidR="00BA2583">
        <w:rPr>
          <w:i/>
        </w:rPr>
        <w:t>Nr.7</w:t>
      </w:r>
      <w:r>
        <w:rPr>
          <w:i/>
        </w:rPr>
        <w:t xml:space="preserve">1 </w:t>
      </w:r>
      <w:r w:rsidRPr="006C1C94">
        <w:rPr>
          <w:i/>
        </w:rPr>
        <w:t>nav balsojams</w:t>
      </w:r>
      <w:r w:rsidRPr="00F415E6">
        <w:rPr>
          <w:b w:val="0"/>
          <w:i/>
        </w:rPr>
        <w:t>.</w:t>
      </w:r>
    </w:p>
    <w:p w:rsidR="006C1C94" w:rsidRDefault="006C1C94" w:rsidP="004C4382">
      <w:pPr>
        <w:pStyle w:val="BodyText3"/>
        <w:ind w:firstLine="567"/>
        <w:rPr>
          <w:b w:val="0"/>
          <w:i/>
        </w:rPr>
      </w:pPr>
    </w:p>
    <w:p w:rsidR="00926CC5" w:rsidRPr="003F723B" w:rsidRDefault="00961D2A" w:rsidP="00926CC5">
      <w:pPr>
        <w:widowControl w:val="0"/>
        <w:ind w:firstLine="567"/>
        <w:contextualSpacing/>
        <w:jc w:val="both"/>
        <w:rPr>
          <w:rFonts w:eastAsia="Calibri"/>
          <w:bCs/>
          <w:i/>
          <w:iCs/>
          <w:sz w:val="22"/>
          <w:szCs w:val="22"/>
        </w:rPr>
      </w:pPr>
      <w:r w:rsidRPr="00F415E6">
        <w:rPr>
          <w:b/>
        </w:rPr>
        <w:t>Nr.</w:t>
      </w:r>
      <w:r w:rsidR="00926CC5">
        <w:rPr>
          <w:b/>
        </w:rPr>
        <w:t>7</w:t>
      </w:r>
      <w:r>
        <w:rPr>
          <w:b/>
        </w:rPr>
        <w:t>2</w:t>
      </w:r>
      <w:r>
        <w:t xml:space="preserve"> – Finanšu ministra J.Reira priekšlikums – </w:t>
      </w:r>
      <w:r w:rsidR="00926CC5" w:rsidRPr="003F723B">
        <w:rPr>
          <w:rFonts w:eastAsia="Calibri"/>
          <w:bCs/>
          <w:iCs/>
          <w:sz w:val="22"/>
          <w:szCs w:val="22"/>
        </w:rPr>
        <w:t xml:space="preserve">Aizstāt likumprojekta </w:t>
      </w:r>
      <w:proofErr w:type="gramStart"/>
      <w:r w:rsidR="00926CC5" w:rsidRPr="003F723B">
        <w:rPr>
          <w:rFonts w:eastAsia="Calibri"/>
          <w:bCs/>
          <w:iCs/>
          <w:sz w:val="22"/>
          <w:szCs w:val="22"/>
        </w:rPr>
        <w:t>18.pantā</w:t>
      </w:r>
      <w:proofErr w:type="gramEnd"/>
      <w:r w:rsidR="00926CC5" w:rsidRPr="003F723B">
        <w:rPr>
          <w:rFonts w:eastAsia="Calibri"/>
          <w:bCs/>
          <w:iCs/>
          <w:sz w:val="22"/>
          <w:szCs w:val="22"/>
        </w:rPr>
        <w:t xml:space="preserve"> ietvertajā likuma 18.</w:t>
      </w:r>
      <w:r w:rsidR="00926CC5" w:rsidRPr="003F723B">
        <w:rPr>
          <w:rFonts w:eastAsia="Calibri"/>
          <w:bCs/>
          <w:iCs/>
          <w:sz w:val="22"/>
          <w:szCs w:val="22"/>
          <w:vertAlign w:val="superscript"/>
        </w:rPr>
        <w:t>3</w:t>
      </w:r>
      <w:r w:rsidR="00926CC5" w:rsidRPr="003F723B">
        <w:rPr>
          <w:rFonts w:eastAsia="Calibri"/>
          <w:bCs/>
          <w:iCs/>
          <w:sz w:val="22"/>
          <w:szCs w:val="22"/>
        </w:rPr>
        <w:t xml:space="preserve"> panta otrajā daļā vārdus “ir rīcībnespējīga persona” ar vārdiem “tai ir ierobežota rīcībspēja”.</w:t>
      </w:r>
    </w:p>
    <w:p w:rsidR="00392CB3" w:rsidRDefault="00392CB3" w:rsidP="00961D2A">
      <w:pPr>
        <w:pStyle w:val="ListParagraph"/>
        <w:tabs>
          <w:tab w:val="left" w:pos="851"/>
        </w:tabs>
        <w:ind w:left="0" w:firstLine="567"/>
        <w:jc w:val="both"/>
        <w:rPr>
          <w:rFonts w:eastAsia="Calibri"/>
          <w:color w:val="000000"/>
          <w:shd w:val="clear" w:color="auto" w:fill="FFFFFF"/>
        </w:rPr>
      </w:pPr>
      <w:r w:rsidRPr="00EF20B6">
        <w:rPr>
          <w:b/>
        </w:rPr>
        <w:t>L.Kļaviņa</w:t>
      </w:r>
      <w:r>
        <w:t xml:space="preserve"> </w:t>
      </w:r>
      <w:r w:rsidR="008C2032">
        <w:t>lūdz atbalstīt</w:t>
      </w:r>
      <w:r>
        <w:t>.</w:t>
      </w:r>
    </w:p>
    <w:p w:rsidR="00961D2A" w:rsidRDefault="00961D2A" w:rsidP="00961D2A">
      <w:pPr>
        <w:pStyle w:val="BodyText3"/>
        <w:ind w:firstLine="567"/>
        <w:rPr>
          <w:b w:val="0"/>
        </w:rPr>
      </w:pPr>
      <w:r w:rsidRPr="00F31649">
        <w:t>J.Rancāns</w:t>
      </w:r>
      <w:r>
        <w:rPr>
          <w:b w:val="0"/>
        </w:rPr>
        <w:t xml:space="preserve"> aicina deputātus </w:t>
      </w:r>
      <w:r w:rsidR="00A048C6">
        <w:rPr>
          <w:b w:val="0"/>
        </w:rPr>
        <w:t>atbalstīt priekšlikumu</w:t>
      </w:r>
      <w:r>
        <w:rPr>
          <w:b w:val="0"/>
        </w:rPr>
        <w:t>.</w:t>
      </w:r>
    </w:p>
    <w:p w:rsidR="00961D2A" w:rsidRDefault="00372279" w:rsidP="00961D2A">
      <w:pPr>
        <w:pStyle w:val="BodyText3"/>
        <w:ind w:firstLine="567"/>
        <w:rPr>
          <w:b w:val="0"/>
          <w:i/>
        </w:rPr>
      </w:pPr>
      <w:r>
        <w:rPr>
          <w:b w:val="0"/>
          <w:i/>
        </w:rPr>
        <w:t>Priekšlikums</w:t>
      </w:r>
      <w:r w:rsidR="00961D2A">
        <w:rPr>
          <w:b w:val="0"/>
          <w:i/>
        </w:rPr>
        <w:t xml:space="preserve"> </w:t>
      </w:r>
      <w:r w:rsidR="00926CC5">
        <w:rPr>
          <w:i/>
        </w:rPr>
        <w:t>Nr.7</w:t>
      </w:r>
      <w:r w:rsidR="00DD06B0">
        <w:rPr>
          <w:i/>
        </w:rPr>
        <w:t>2</w:t>
      </w:r>
      <w:r w:rsidR="00961D2A">
        <w:rPr>
          <w:i/>
        </w:rPr>
        <w:t xml:space="preserve"> </w:t>
      </w:r>
      <w:r w:rsidR="00961D2A" w:rsidRPr="00F415E6">
        <w:rPr>
          <w:b w:val="0"/>
          <w:i/>
        </w:rPr>
        <w:t>komisij</w:t>
      </w:r>
      <w:r w:rsidR="00961D2A">
        <w:rPr>
          <w:b w:val="0"/>
          <w:i/>
        </w:rPr>
        <w:t xml:space="preserve">ā </w:t>
      </w:r>
      <w:r w:rsidR="00961D2A">
        <w:rPr>
          <w:i/>
        </w:rPr>
        <w:t>atbalstīts</w:t>
      </w:r>
      <w:r w:rsidR="00961D2A" w:rsidRPr="00F415E6">
        <w:rPr>
          <w:b w:val="0"/>
          <w:i/>
        </w:rPr>
        <w:t>.</w:t>
      </w:r>
    </w:p>
    <w:p w:rsidR="00620941" w:rsidRDefault="00620941" w:rsidP="00961D2A">
      <w:pPr>
        <w:pStyle w:val="BodyText3"/>
        <w:ind w:firstLine="567"/>
        <w:rPr>
          <w:b w:val="0"/>
          <w:i/>
        </w:rPr>
      </w:pPr>
    </w:p>
    <w:p w:rsidR="00620941" w:rsidRDefault="00620941" w:rsidP="00620941">
      <w:pPr>
        <w:tabs>
          <w:tab w:val="left" w:pos="993"/>
        </w:tabs>
        <w:ind w:firstLine="567"/>
        <w:contextualSpacing/>
        <w:jc w:val="both"/>
        <w:rPr>
          <w:color w:val="000000"/>
          <w:sz w:val="22"/>
          <w:shd w:val="clear" w:color="auto" w:fill="FFFFFF"/>
        </w:rPr>
      </w:pPr>
      <w:r w:rsidRPr="00F415E6">
        <w:rPr>
          <w:b/>
        </w:rPr>
        <w:t>Nr.</w:t>
      </w:r>
      <w:r>
        <w:rPr>
          <w:b/>
        </w:rPr>
        <w:t>73</w:t>
      </w:r>
      <w:r>
        <w:t xml:space="preserve"> – Saeimas Juridiskā biroja priekšlikums – </w:t>
      </w:r>
      <w:r w:rsidRPr="00F0530D">
        <w:rPr>
          <w:color w:val="000000"/>
          <w:sz w:val="22"/>
          <w:shd w:val="clear" w:color="auto" w:fill="FFFFFF"/>
        </w:rPr>
        <w:t>Ierosinām apsvērt, vai likumprojekta 18. pantā (18.</w:t>
      </w:r>
      <w:r w:rsidRPr="00F0530D">
        <w:rPr>
          <w:color w:val="000000"/>
          <w:sz w:val="22"/>
          <w:shd w:val="clear" w:color="auto" w:fill="FFFFFF"/>
          <w:vertAlign w:val="superscript"/>
        </w:rPr>
        <w:t>3</w:t>
      </w:r>
      <w:r w:rsidRPr="00F0530D">
        <w:rPr>
          <w:color w:val="000000"/>
          <w:sz w:val="22"/>
          <w:shd w:val="clear" w:color="auto" w:fill="FFFFFF"/>
        </w:rPr>
        <w:t xml:space="preserve"> panta otrajā daļā) piedāvātais izņēmums attiecībā uz valsts amatpersonām nebūtu nosakāms vienlīdzīgi uz visām valsts amatpersonām, kuras ir likuma subjektu patiesie labuma guvēji neatkarīgi no tā, kāda likuma subjekta patiesais labuma guvējs ir valsts amatpersona. Šobrīd izņēmums ir noteikts tikai uz tām valsts amatpersonām, kuri ir patiesi labuma guvēji likuma 3. panta pirmās daļas 4. punktā minētajos likuma subjektos.</w:t>
      </w:r>
    </w:p>
    <w:p w:rsidR="004513DE" w:rsidRDefault="004513DE" w:rsidP="00927F3A">
      <w:pPr>
        <w:pStyle w:val="ListParagraph"/>
        <w:tabs>
          <w:tab w:val="left" w:pos="851"/>
        </w:tabs>
        <w:ind w:left="0" w:firstLine="567"/>
        <w:jc w:val="both"/>
      </w:pPr>
      <w:r w:rsidRPr="00C07F47">
        <w:rPr>
          <w:b/>
        </w:rPr>
        <w:t>J.Priekulis</w:t>
      </w:r>
      <w:r w:rsidR="00F21327">
        <w:t xml:space="preserve"> informē, ka pamatprincips, kas šobrīd ir, ka informācija par patiesiem labuma guvējiem ir publiski pieejama</w:t>
      </w:r>
      <w:r>
        <w:t>.</w:t>
      </w:r>
      <w:r w:rsidR="00F21327">
        <w:t xml:space="preserve"> Šobrīd ir spēkā regulējums, kas nosaka, ka</w:t>
      </w:r>
      <w:r w:rsidR="00F30BF9">
        <w:t xml:space="preserve"> informācija par tādu patiesā labuma guvēju, kas nav sasniedzis 18 gadus, ir ierobežotas pieejamības informācija. Šo regulējumu piedāvātajā likumprojektā ir paredzēts saglabāt, papildinot vēl ar citām personu kategorijām, par kurām informāciju var atzīt par IP informāciju – </w:t>
      </w:r>
      <w:r w:rsidR="00221F77">
        <w:t xml:space="preserve">tā ir </w:t>
      </w:r>
      <w:r w:rsidR="00F30BF9">
        <w:t xml:space="preserve">personu kategorija, kurām ir ierobežota rīcībspēja, </w:t>
      </w:r>
      <w:r w:rsidR="00221F77">
        <w:t>kā arī citos gadījumos informāciju var atzīt par IP informāciju – kad ir nesamērīgi šantāžas riski, iebiedēšanas riski utt.</w:t>
      </w:r>
      <w:r w:rsidR="00924325">
        <w:t xml:space="preserve"> Tāpat ir noteikti izņēmumi, kad tomēr, neskatoties uz to, ka šādi apstākļi varētu pastāvēt, informāciju nevar atzīt par IP informāciju, piemēram, kredītiestādes, finanšu iestādes, zvērināti notāri, zvērināti advokāti vai citi juridisko pakalpojumu sniedzēji. Taču piedāvātajā regulējumā mēs saskatām sistēmiskas pieejas trūkumu un nevienlīdzību attiecībā uz visām valsts amatpersonām.</w:t>
      </w:r>
      <w:r w:rsidR="00927F3A">
        <w:t xml:space="preserve"> Aicina izvērtēt, vai tik tiešām ir nepieciešams paredzēt plašāku gadījumu loku, kad informācija par valsts amatpersonām, kas ir patiesie labuma guvēji, var tikt atzīta par IP informāciju – ja šāda konceptuāla nepieciešamība pastāv, tad aicina to darīt, ievērojot sistēmisko pieeju, lai neveidotos loģiskās konsekvences trūkums attiecībā uz valsts amatpersonām, kuras ir šie patiesie labuma guvēji dažādos likuma subjektos. </w:t>
      </w:r>
      <w:r w:rsidR="00F30BF9">
        <w:t xml:space="preserve"> </w:t>
      </w:r>
      <w:r w:rsidR="00F21327">
        <w:t xml:space="preserve">  </w:t>
      </w:r>
    </w:p>
    <w:p w:rsidR="006B4758" w:rsidRDefault="006B4758" w:rsidP="006B4758">
      <w:pPr>
        <w:pStyle w:val="ListParagraph"/>
        <w:tabs>
          <w:tab w:val="left" w:pos="851"/>
        </w:tabs>
        <w:ind w:left="0" w:firstLine="567"/>
        <w:jc w:val="both"/>
        <w:rPr>
          <w:rFonts w:eastAsia="Calibri"/>
          <w:color w:val="000000"/>
          <w:shd w:val="clear" w:color="auto" w:fill="FFFFFF"/>
        </w:rPr>
      </w:pPr>
      <w:r w:rsidRPr="00EF20B6">
        <w:rPr>
          <w:b/>
        </w:rPr>
        <w:t>L.Kļaviņa</w:t>
      </w:r>
      <w:r>
        <w:t xml:space="preserve"> saredz par iespējamu uz trešo lasījumu sagatavot un iesniegt paplašinātāku redakciju. </w:t>
      </w:r>
    </w:p>
    <w:p w:rsidR="00F50FC3" w:rsidRPr="00F50FC3" w:rsidRDefault="004513DE" w:rsidP="00F50FC3">
      <w:pPr>
        <w:pStyle w:val="ListParagraph"/>
        <w:tabs>
          <w:tab w:val="left" w:pos="851"/>
        </w:tabs>
        <w:ind w:left="0" w:firstLine="567"/>
        <w:jc w:val="both"/>
      </w:pPr>
      <w:r w:rsidRPr="00C07F47">
        <w:rPr>
          <w:b/>
        </w:rPr>
        <w:t>J.Priekulis</w:t>
      </w:r>
      <w:r w:rsidR="006B4758">
        <w:t xml:space="preserve"> skaidro, ka pamatprincips, kas pašreiz ir iestrādāts, ka informācija par patiesā labuma guvējiem ir publiski pieejama, un tā informācija </w:t>
      </w:r>
      <w:r w:rsidR="00D55D1B">
        <w:t>ir pieejama UR tīmekļa vietnē</w:t>
      </w:r>
      <w:r>
        <w:t>.</w:t>
      </w:r>
      <w:r w:rsidR="00D55D1B">
        <w:t xml:space="preserve"> Ir noteikti gadījumi, kad šī informācija ir IP informācija</w:t>
      </w:r>
      <w:r w:rsidR="00FE58AB">
        <w:t>.</w:t>
      </w:r>
      <w:r w:rsidR="004365B5">
        <w:t xml:space="preserve"> Likumprojekts paredz uzskaitījumu papildināt.</w:t>
      </w:r>
      <w:r w:rsidR="00F50FC3">
        <w:t xml:space="preserve"> Ir noteikts izņēmums, kad šo IP klauzulu nevar izmantot. Direktīva neprasa par pienākumu ieviest šādu regulējumu, bet paredz iespēju, ka tādas ir tiesības. Jautājums, vai tiešām nepieciešams konceptuāli paplašināt šo gadījumu loku, kad šī informācija par patiesiem labuma guvējiem var būt IP informācija – te nav runa par minimālo harmonizāciju, bet to rīcības brīvības izmantošanu, ko paredz Direktīva.</w:t>
      </w:r>
      <w:r w:rsidR="00002C79">
        <w:t xml:space="preserve"> </w:t>
      </w:r>
    </w:p>
    <w:p w:rsidR="004513DE" w:rsidRDefault="004513DE" w:rsidP="004513DE">
      <w:pPr>
        <w:pStyle w:val="ListParagraph"/>
        <w:tabs>
          <w:tab w:val="left" w:pos="851"/>
        </w:tabs>
        <w:ind w:left="0" w:firstLine="567"/>
        <w:jc w:val="both"/>
        <w:rPr>
          <w:rFonts w:eastAsia="Calibri"/>
          <w:color w:val="000000"/>
          <w:shd w:val="clear" w:color="auto" w:fill="FFFFFF"/>
        </w:rPr>
      </w:pPr>
      <w:r w:rsidRPr="00EF20B6">
        <w:rPr>
          <w:b/>
        </w:rPr>
        <w:t>L.Kļaviņa</w:t>
      </w:r>
      <w:r w:rsidR="00C3346C">
        <w:t xml:space="preserve"> </w:t>
      </w:r>
      <w:r w:rsidR="004E68BD">
        <w:t>līdz galam nepiekrīt JB</w:t>
      </w:r>
      <w:r>
        <w:t>.</w:t>
      </w:r>
      <w:r w:rsidR="00D71D59">
        <w:t xml:space="preserve"> </w:t>
      </w:r>
      <w:r w:rsidR="004E7627">
        <w:t xml:space="preserve">Gadījumā, ja JB saskata problēmu tajā, ka trūkst sistēmiskas pieejas, tad drīzāk ir jādiskutē, vai mēs vēl varam paplašināt </w:t>
      </w:r>
      <w:r w:rsidR="008F0EAF">
        <w:t xml:space="preserve">personu loku </w:t>
      </w:r>
      <w:r w:rsidR="004E7627">
        <w:t xml:space="preserve">attiecībā uz citiem likuma subjektiem, ja šie patiesie labuma guvēji pēc būtības ir valsts </w:t>
      </w:r>
      <w:r w:rsidR="004E7627">
        <w:lastRenderedPageBreak/>
        <w:t xml:space="preserve">amatpersonas, bet nevar pieņemt viedokli, ka šeit </w:t>
      </w:r>
      <w:r w:rsidR="008F0EAF">
        <w:t xml:space="preserve">personu loku </w:t>
      </w:r>
      <w:r w:rsidR="004E7627">
        <w:t>varētu arī nepaplašināt – Komisija ir norādījusi, ka mēs minimālo aizsardzības līmeni neesam ieviesuši attiecībā uz šīm valsts amatpersonām</w:t>
      </w:r>
    </w:p>
    <w:p w:rsidR="004513DE" w:rsidRDefault="004513DE" w:rsidP="004513DE">
      <w:pPr>
        <w:pStyle w:val="ListParagraph"/>
        <w:tabs>
          <w:tab w:val="left" w:pos="851"/>
        </w:tabs>
        <w:ind w:left="0" w:firstLine="567"/>
        <w:jc w:val="both"/>
        <w:rPr>
          <w:rFonts w:eastAsia="Calibri"/>
          <w:color w:val="000000"/>
          <w:shd w:val="clear" w:color="auto" w:fill="FFFFFF"/>
        </w:rPr>
      </w:pPr>
      <w:r>
        <w:rPr>
          <w:b/>
        </w:rPr>
        <w:t>J.Ādamsons</w:t>
      </w:r>
      <w:r>
        <w:t xml:space="preserve"> atbalsta</w:t>
      </w:r>
      <w:r w:rsidR="00E12148">
        <w:t xml:space="preserve"> JB viedokli</w:t>
      </w:r>
      <w:r>
        <w:t>.</w:t>
      </w:r>
    </w:p>
    <w:p w:rsidR="004513DE" w:rsidRDefault="004513DE" w:rsidP="004513DE">
      <w:pPr>
        <w:pStyle w:val="ListParagraph"/>
        <w:tabs>
          <w:tab w:val="left" w:pos="851"/>
        </w:tabs>
        <w:ind w:left="0" w:firstLine="567"/>
        <w:jc w:val="both"/>
      </w:pPr>
      <w:r w:rsidRPr="00EF20B6">
        <w:rPr>
          <w:b/>
        </w:rPr>
        <w:t>L.Kļaviņa</w:t>
      </w:r>
      <w:r w:rsidR="008F0EAF">
        <w:t xml:space="preserve"> saredz risinājumu kopīgā darbā ar JB, lai varētu piedāvāt iespējamo redakciju</w:t>
      </w:r>
      <w:r>
        <w:t>.</w:t>
      </w:r>
    </w:p>
    <w:p w:rsidR="009119D1" w:rsidRDefault="009119D1" w:rsidP="004513DE">
      <w:pPr>
        <w:pStyle w:val="ListParagraph"/>
        <w:tabs>
          <w:tab w:val="left" w:pos="851"/>
        </w:tabs>
        <w:ind w:left="0" w:firstLine="567"/>
        <w:jc w:val="both"/>
        <w:rPr>
          <w:rFonts w:eastAsia="Calibri"/>
          <w:color w:val="000000"/>
          <w:shd w:val="clear" w:color="auto" w:fill="FFFFFF"/>
        </w:rPr>
      </w:pPr>
      <w:proofErr w:type="spellStart"/>
      <w:r>
        <w:rPr>
          <w:b/>
        </w:rPr>
        <w:t>A.Zakatistovs</w:t>
      </w:r>
      <w:proofErr w:type="spellEnd"/>
      <w:r>
        <w:t xml:space="preserve"> rezumē, ka pamatlieta ir sistemātiska pieeja vai konkrētas grupas nosaukšana. Ja iet uz sistemātisko, ir kaut kāds mehānisms, kā tā sistēma sāk darboties, un tas pamazām kļūst arvien sarežģītāk</w:t>
      </w:r>
      <w:r w:rsidR="00124600">
        <w:t>.</w:t>
      </w:r>
      <w:r w:rsidR="00D055D4">
        <w:t xml:space="preserve"> Piedāvātais r</w:t>
      </w:r>
      <w:r w:rsidR="00052969">
        <w:t>isinājums – JB kopā ar FM šo jautājumu izrunā vēlreiz.</w:t>
      </w:r>
    </w:p>
    <w:p w:rsidR="00620941" w:rsidRDefault="00620941" w:rsidP="00620941">
      <w:pPr>
        <w:pStyle w:val="ListParagraph"/>
        <w:tabs>
          <w:tab w:val="left" w:pos="851"/>
        </w:tabs>
        <w:ind w:left="0" w:firstLine="567"/>
        <w:jc w:val="both"/>
        <w:rPr>
          <w:b/>
        </w:rPr>
      </w:pPr>
      <w:r w:rsidRPr="004513DE">
        <w:rPr>
          <w:b/>
        </w:rPr>
        <w:t>J.Rancāns</w:t>
      </w:r>
      <w:r w:rsidR="00320596">
        <w:t xml:space="preserve"> informē, ka, lai varētu konceptuāli izšķirtie</w:t>
      </w:r>
      <w:r>
        <w:t>s</w:t>
      </w:r>
      <w:r w:rsidR="00320596">
        <w:t xml:space="preserve"> par šo jautājumu, nepieciešama konkrētāka redakcija</w:t>
      </w:r>
      <w:r w:rsidR="008B1B08">
        <w:t xml:space="preserve"> un jāsaprot, vai ir nepieciešamība personu loku paplašināt vai nē</w:t>
      </w:r>
      <w:r>
        <w:t>.</w:t>
      </w:r>
      <w:r w:rsidR="000257CD">
        <w:t xml:space="preserve"> Piedāvā atlikt šā jautājuma izskatīšanu uz 3.lasījumu.</w:t>
      </w:r>
    </w:p>
    <w:p w:rsidR="00BC4B69" w:rsidRDefault="00620941" w:rsidP="005B21C7">
      <w:pPr>
        <w:pStyle w:val="BodyText3"/>
        <w:ind w:firstLine="567"/>
        <w:rPr>
          <w:b w:val="0"/>
          <w:i/>
        </w:rPr>
      </w:pPr>
      <w:r>
        <w:rPr>
          <w:b w:val="0"/>
          <w:i/>
        </w:rPr>
        <w:t xml:space="preserve">Priekšlikums </w:t>
      </w:r>
      <w:r>
        <w:rPr>
          <w:i/>
        </w:rPr>
        <w:t xml:space="preserve">Nr.73 </w:t>
      </w:r>
      <w:r w:rsidRPr="006C1C94">
        <w:rPr>
          <w:i/>
        </w:rPr>
        <w:t>nav balsojams</w:t>
      </w:r>
      <w:r w:rsidR="004513DE">
        <w:rPr>
          <w:i/>
        </w:rPr>
        <w:t>, tā izskatīšana atlikta</w:t>
      </w:r>
      <w:r w:rsidRPr="00F415E6">
        <w:rPr>
          <w:b w:val="0"/>
          <w:i/>
        </w:rPr>
        <w:t>.</w:t>
      </w:r>
    </w:p>
    <w:p w:rsidR="007062EC" w:rsidRDefault="007062EC" w:rsidP="00004420">
      <w:pPr>
        <w:pStyle w:val="BodyText3"/>
        <w:ind w:firstLine="567"/>
        <w:rPr>
          <w:b w:val="0"/>
          <w:i/>
        </w:rPr>
      </w:pPr>
    </w:p>
    <w:p w:rsidR="007062EC" w:rsidRDefault="0077201C" w:rsidP="0077201C">
      <w:pPr>
        <w:ind w:firstLine="567"/>
        <w:contextualSpacing/>
        <w:jc w:val="both"/>
        <w:rPr>
          <w:b/>
        </w:rPr>
      </w:pPr>
      <w:r>
        <w:t>Nr.</w:t>
      </w:r>
      <w:r w:rsidRPr="0077201C">
        <w:rPr>
          <w:b/>
        </w:rPr>
        <w:t>74</w:t>
      </w:r>
      <w:r w:rsidR="007062EC">
        <w:t xml:space="preserve"> – Saeimas deputāta G.Eglīša priekšlikums – </w:t>
      </w:r>
      <w:r w:rsidRPr="005666B2">
        <w:rPr>
          <w:sz w:val="22"/>
          <w:szCs w:val="22"/>
        </w:rPr>
        <w:t>Papildināt likuma 20.</w:t>
      </w:r>
      <w:r>
        <w:rPr>
          <w:sz w:val="22"/>
          <w:szCs w:val="22"/>
        </w:rPr>
        <w:t xml:space="preserve"> pantu ar jaunu ceturto daļu ieteiktā redakcijā.</w:t>
      </w:r>
    </w:p>
    <w:p w:rsidR="007062EC" w:rsidRDefault="007062EC" w:rsidP="007062EC">
      <w:pPr>
        <w:pStyle w:val="BodyText3"/>
        <w:ind w:firstLine="567"/>
        <w:rPr>
          <w:b w:val="0"/>
        </w:rPr>
      </w:pPr>
      <w:r>
        <w:t xml:space="preserve">G.Eglītis </w:t>
      </w:r>
      <w:r>
        <w:rPr>
          <w:b w:val="0"/>
        </w:rPr>
        <w:t>informē</w:t>
      </w:r>
      <w:r w:rsidR="00163A0E">
        <w:rPr>
          <w:b w:val="0"/>
        </w:rPr>
        <w:t>, ka priekšlikums ir loģisks un pamatots, jo paredz pārsūdzības iespējas (pārsūdzēt likuma subjekta pieņemto lēmumu likuma subjekta uzraugam)</w:t>
      </w:r>
      <w:r>
        <w:rPr>
          <w:b w:val="0"/>
        </w:rPr>
        <w:t>.</w:t>
      </w:r>
    </w:p>
    <w:p w:rsidR="007062EC" w:rsidRDefault="007062EC" w:rsidP="007062EC">
      <w:pPr>
        <w:pStyle w:val="BodyText3"/>
        <w:ind w:firstLine="567"/>
        <w:rPr>
          <w:b w:val="0"/>
        </w:rPr>
      </w:pPr>
      <w:r w:rsidRPr="00E43927">
        <w:t>L.Kļaviņa</w:t>
      </w:r>
      <w:r>
        <w:t xml:space="preserve"> </w:t>
      </w:r>
      <w:r w:rsidR="00025383">
        <w:rPr>
          <w:b w:val="0"/>
        </w:rPr>
        <w:t xml:space="preserve">skaidro, ka </w:t>
      </w:r>
      <w:r w:rsidR="001F1CBE">
        <w:rPr>
          <w:b w:val="0"/>
        </w:rPr>
        <w:t>klientam ar</w:t>
      </w:r>
      <w:r w:rsidR="0037658D">
        <w:rPr>
          <w:b w:val="0"/>
        </w:rPr>
        <w:t>ī tagad pastāv tiesības</w:t>
      </w:r>
      <w:r w:rsidR="001F1CBE">
        <w:rPr>
          <w:b w:val="0"/>
        </w:rPr>
        <w:t xml:space="preserve"> sūdzēties. Drīzāk būtu vērts saprast praktiski, ko šāds konkrētais priekšlikums likumā mainītu </w:t>
      </w:r>
      <w:r w:rsidR="0037658D">
        <w:rPr>
          <w:b w:val="0"/>
        </w:rPr>
        <w:t>esošajā pieejā.</w:t>
      </w:r>
    </w:p>
    <w:p w:rsidR="00BA713F" w:rsidRDefault="00433104" w:rsidP="007062EC">
      <w:pPr>
        <w:pStyle w:val="BodyText3"/>
        <w:ind w:firstLine="567"/>
        <w:rPr>
          <w:b w:val="0"/>
        </w:rPr>
      </w:pPr>
      <w:r>
        <w:t>L.Letiņa</w:t>
      </w:r>
      <w:r w:rsidR="00F84F11">
        <w:t xml:space="preserve"> </w:t>
      </w:r>
      <w:r w:rsidR="00F84F11">
        <w:rPr>
          <w:b w:val="0"/>
        </w:rPr>
        <w:t xml:space="preserve">papildina, ka </w:t>
      </w:r>
      <w:r w:rsidR="00BA713F">
        <w:rPr>
          <w:b w:val="0"/>
        </w:rPr>
        <w:t>jau šobrīd likuma subjektam – banku klientam ir tiesības vērsties ar sūdzību FKTK.</w:t>
      </w:r>
      <w:r w:rsidR="00904F33">
        <w:rPr>
          <w:b w:val="0"/>
        </w:rPr>
        <w:t xml:space="preserve"> Bieži sūdzību izskatīšana tiek veikta mediācijas procesa ietvarā</w:t>
      </w:r>
      <w:r w:rsidR="002B7723">
        <w:rPr>
          <w:b w:val="0"/>
        </w:rPr>
        <w:t>, kas dažkārt rezultējas ar izlīgumu un izpratni par to, kā labāk veidojama abpusēja sadarbība</w:t>
      </w:r>
      <w:r w:rsidR="00EF1A95">
        <w:rPr>
          <w:b w:val="0"/>
        </w:rPr>
        <w:t>.</w:t>
      </w:r>
      <w:r w:rsidR="000973D3">
        <w:rPr>
          <w:b w:val="0"/>
        </w:rPr>
        <w:t xml:space="preserve"> Svarīgi būtu ņemt vērā, kāda ir pār</w:t>
      </w:r>
      <w:r w:rsidR="00906246">
        <w:rPr>
          <w:b w:val="0"/>
        </w:rPr>
        <w:t xml:space="preserve">ējo </w:t>
      </w:r>
      <w:r w:rsidR="000973D3">
        <w:rPr>
          <w:b w:val="0"/>
        </w:rPr>
        <w:t>uzraudzības</w:t>
      </w:r>
      <w:r w:rsidR="00906246">
        <w:rPr>
          <w:b w:val="0"/>
        </w:rPr>
        <w:t xml:space="preserve"> un kontroles</w:t>
      </w:r>
      <w:r w:rsidR="000973D3">
        <w:rPr>
          <w:b w:val="0"/>
        </w:rPr>
        <w:t xml:space="preserve"> institūciju prakse.</w:t>
      </w:r>
    </w:p>
    <w:p w:rsidR="00BF344B" w:rsidRDefault="00BF344B" w:rsidP="007062EC">
      <w:pPr>
        <w:pStyle w:val="BodyText3"/>
        <w:ind w:firstLine="567"/>
        <w:rPr>
          <w:b w:val="0"/>
        </w:rPr>
      </w:pPr>
      <w:r>
        <w:t xml:space="preserve">G.Eglītis </w:t>
      </w:r>
      <w:r w:rsidR="00AB317F">
        <w:rPr>
          <w:b w:val="0"/>
        </w:rPr>
        <w:t>komentē, ka ierēdņiem tomēr patīk, ka šādas lietas likumā ir ierakstītas.</w:t>
      </w:r>
    </w:p>
    <w:p w:rsidR="00F84F11" w:rsidRDefault="00D11125" w:rsidP="007062EC">
      <w:pPr>
        <w:pStyle w:val="BodyText3"/>
        <w:ind w:firstLine="567"/>
        <w:rPr>
          <w:b w:val="0"/>
        </w:rPr>
      </w:pPr>
      <w:r w:rsidRPr="00F31649">
        <w:t>J.Rancāns</w:t>
      </w:r>
      <w:r w:rsidR="00BC44AE">
        <w:rPr>
          <w:b w:val="0"/>
        </w:rPr>
        <w:t xml:space="preserve"> piekrīt un atbalsta G.Eglīša viedokli</w:t>
      </w:r>
      <w:r>
        <w:rPr>
          <w:b w:val="0"/>
        </w:rPr>
        <w:t>.</w:t>
      </w:r>
    </w:p>
    <w:p w:rsidR="00D11125" w:rsidRDefault="00D11125" w:rsidP="007062EC">
      <w:pPr>
        <w:pStyle w:val="BodyText3"/>
        <w:ind w:firstLine="567"/>
        <w:rPr>
          <w:b w:val="0"/>
        </w:rPr>
      </w:pPr>
      <w:r w:rsidRPr="00E43927">
        <w:t>L.Kļaviņa</w:t>
      </w:r>
      <w:r w:rsidR="001B1E74">
        <w:t xml:space="preserve"> </w:t>
      </w:r>
      <w:r w:rsidR="001B1E74">
        <w:rPr>
          <w:b w:val="0"/>
        </w:rPr>
        <w:t>neiebilst pret faktu, ka tas zināmā mērā radītu skaidrību, tomēr aicina ņemt vērā FNA sacīto</w:t>
      </w:r>
      <w:r w:rsidR="002C3903">
        <w:rPr>
          <w:b w:val="0"/>
        </w:rPr>
        <w:t>, lai mēs neradītu kaut kādas nepamatotas gaidas</w:t>
      </w:r>
      <w:r w:rsidR="000468F5">
        <w:rPr>
          <w:b w:val="0"/>
        </w:rPr>
        <w:t xml:space="preserve"> klientiem, ka uzraugs liek bankai, lai tiktu turpinātas attiecības ar klientu</w:t>
      </w:r>
      <w:r w:rsidR="00390E9B">
        <w:rPr>
          <w:b w:val="0"/>
        </w:rPr>
        <w:t>.</w:t>
      </w:r>
    </w:p>
    <w:p w:rsidR="00BF344B" w:rsidRDefault="00906246" w:rsidP="007062EC">
      <w:pPr>
        <w:pStyle w:val="BodyText3"/>
        <w:ind w:firstLine="567"/>
        <w:rPr>
          <w:b w:val="0"/>
        </w:rPr>
      </w:pPr>
      <w:r>
        <w:t xml:space="preserve">J.Priekulis </w:t>
      </w:r>
      <w:r>
        <w:rPr>
          <w:b w:val="0"/>
        </w:rPr>
        <w:t>skaidro, ka klients Iesniegumu likuma noteiktajā kārtībā var vērsties ar sūdzību valsts pārvaldes iestādē, tā būtu uzraudzības un kontroles institūcija</w:t>
      </w:r>
      <w:r w:rsidR="00BC31A0">
        <w:rPr>
          <w:b w:val="0"/>
        </w:rPr>
        <w:t>, kurai ir pienākums sniegt atbildi jau minētā likuma kārtībā.</w:t>
      </w:r>
      <w:r w:rsidR="00D17CC5">
        <w:rPr>
          <w:b w:val="0"/>
        </w:rPr>
        <w:t xml:space="preserve"> Iestādes, pamatojoties uz labas pārvaldības principu, var iet tālāk un kaut kādā mērā vairāk iesaistīties šo jautājumu risināšanā, kas ir starp klientu un likuma subjektu.</w:t>
      </w:r>
      <w:r w:rsidR="002276FD">
        <w:rPr>
          <w:b w:val="0"/>
        </w:rPr>
        <w:t xml:space="preserve"> No šī te priekšlikuma, ka likuma subjekta klientam ir tiesības vērsties uzraudzības un kontroles institūcijā, lai izvērtētu darījuma attiecību izbeigšanas vai neuzsākšanas pamatotību, tas nozīmē, ka </w:t>
      </w:r>
      <w:r w:rsidR="004877B2">
        <w:rPr>
          <w:b w:val="0"/>
        </w:rPr>
        <w:t xml:space="preserve">klientam tiek radīta nevis tiesība vērsties ar sūdzību uzraudzības un kontroles institūcijā un iestādei ir pienākums sniegt atbildi Iesniegumu likuma noteiktajā kārtībā, bet </w:t>
      </w:r>
      <w:r w:rsidR="00E17217">
        <w:rPr>
          <w:b w:val="0"/>
        </w:rPr>
        <w:t>sniegt atbildi šā likuma ietvaros</w:t>
      </w:r>
      <w:r w:rsidR="00E751A0">
        <w:rPr>
          <w:b w:val="0"/>
        </w:rPr>
        <w:t xml:space="preserve">, un šī atbilde, ja skatāmies no administratīvā procesa skatupunkta, būtu pārsūdzama administratīvajā tiesā. Administratīvās tiesas tad izvērtētu, vai </w:t>
      </w:r>
      <w:r w:rsidR="00BC54DE">
        <w:rPr>
          <w:b w:val="0"/>
        </w:rPr>
        <w:t xml:space="preserve">lēmums ir bijis pamatots, respektīvi, vai </w:t>
      </w:r>
      <w:r w:rsidR="00E751A0">
        <w:rPr>
          <w:b w:val="0"/>
        </w:rPr>
        <w:t>uzraudzības un kontroles institūcija ir atzinu</w:t>
      </w:r>
      <w:r w:rsidR="00BC54DE">
        <w:rPr>
          <w:b w:val="0"/>
        </w:rPr>
        <w:t>si</w:t>
      </w:r>
      <w:r w:rsidR="00E751A0">
        <w:rPr>
          <w:b w:val="0"/>
        </w:rPr>
        <w:t xml:space="preserve"> par pamatotu vai nepamatotu šo attiecību izbeigšanu. Svarīgi atcerēties, ka šīs tiesiskās attiecības starp banku no vienas puses un klientu no otras, ir privāttiesiskas attiecības.</w:t>
      </w:r>
      <w:r w:rsidR="00BC54DE">
        <w:rPr>
          <w:b w:val="0"/>
        </w:rPr>
        <w:t xml:space="preserve"> Šobrīd arī klientam, ja tam ir pretenzijas pret banku, ir iespējams vērsties vispārējās </w:t>
      </w:r>
      <w:r w:rsidR="00BA4962">
        <w:rPr>
          <w:b w:val="0"/>
        </w:rPr>
        <w:t xml:space="preserve">jurisdikcijas </w:t>
      </w:r>
      <w:r w:rsidR="00BC54DE">
        <w:rPr>
          <w:b w:val="0"/>
        </w:rPr>
        <w:t>ties</w:t>
      </w:r>
      <w:r w:rsidR="00BA4962">
        <w:rPr>
          <w:b w:val="0"/>
        </w:rPr>
        <w:t>ā C</w:t>
      </w:r>
      <w:r w:rsidR="00BC54DE">
        <w:rPr>
          <w:b w:val="0"/>
        </w:rPr>
        <w:t xml:space="preserve">ivilprocesa </w:t>
      </w:r>
      <w:r w:rsidR="00BA4962">
        <w:rPr>
          <w:b w:val="0"/>
        </w:rPr>
        <w:t>likumā</w:t>
      </w:r>
      <w:r w:rsidR="00BC54DE">
        <w:rPr>
          <w:b w:val="0"/>
        </w:rPr>
        <w:t xml:space="preserve"> noteiktajā kārtībā</w:t>
      </w:r>
      <w:r w:rsidR="00A308E6">
        <w:rPr>
          <w:b w:val="0"/>
        </w:rPr>
        <w:t xml:space="preserve">. Saistošu lēmumu par to, ka šīs attiecības ir izbeigtas pamatoti vai nepamatoti, vai darījuma attiecības ir uzsāktas pamatoti vai nepamatoti, </w:t>
      </w:r>
      <w:r w:rsidR="000F7E1E">
        <w:rPr>
          <w:b w:val="0"/>
        </w:rPr>
        <w:t>pieņemt</w:t>
      </w:r>
      <w:r w:rsidR="00A308E6">
        <w:rPr>
          <w:b w:val="0"/>
        </w:rPr>
        <w:t>u nevis valsts pārvaldes iestāde, bet tiesa.</w:t>
      </w:r>
      <w:r w:rsidR="00BC54DE">
        <w:rPr>
          <w:b w:val="0"/>
        </w:rPr>
        <w:t xml:space="preserve"> </w:t>
      </w:r>
    </w:p>
    <w:p w:rsidR="00F04E29" w:rsidRDefault="00BF344B" w:rsidP="007062EC">
      <w:pPr>
        <w:pStyle w:val="BodyText3"/>
        <w:ind w:firstLine="567"/>
        <w:rPr>
          <w:b w:val="0"/>
        </w:rPr>
      </w:pPr>
      <w:r>
        <w:lastRenderedPageBreak/>
        <w:t>A.Lakstīgal</w:t>
      </w:r>
      <w:r w:rsidR="00F63C85">
        <w:t xml:space="preserve">a </w:t>
      </w:r>
      <w:r w:rsidR="00A46C68">
        <w:rPr>
          <w:b w:val="0"/>
        </w:rPr>
        <w:t xml:space="preserve">gadījumā, ja priekšlikums tiks atbalstīts, lūdz mainīt </w:t>
      </w:r>
      <w:r w:rsidR="00D37D08">
        <w:rPr>
          <w:b w:val="0"/>
        </w:rPr>
        <w:t xml:space="preserve">tekstā vārdus </w:t>
      </w:r>
      <w:r w:rsidR="00A46C68">
        <w:rPr>
          <w:b w:val="0"/>
        </w:rPr>
        <w:t>“lēmums ir pamatots” uz “lēmums atbilst normatīvo aktu prasībām”</w:t>
      </w:r>
      <w:r w:rsidR="00F63C85">
        <w:rPr>
          <w:b w:val="0"/>
        </w:rPr>
        <w:t>.</w:t>
      </w:r>
    </w:p>
    <w:p w:rsidR="00576A9D" w:rsidRDefault="00576A9D" w:rsidP="00576A9D">
      <w:pPr>
        <w:pStyle w:val="BodyText3"/>
        <w:ind w:firstLine="567"/>
        <w:rPr>
          <w:b w:val="0"/>
        </w:rPr>
      </w:pPr>
      <w:r w:rsidRPr="00F31649">
        <w:t>J.Rancāns</w:t>
      </w:r>
      <w:r>
        <w:rPr>
          <w:b w:val="0"/>
        </w:rPr>
        <w:t xml:space="preserve"> aicina </w:t>
      </w:r>
      <w:r w:rsidR="001C4441">
        <w:rPr>
          <w:b w:val="0"/>
        </w:rPr>
        <w:t xml:space="preserve">laika trūkuma dēļ </w:t>
      </w:r>
      <w:r>
        <w:rPr>
          <w:b w:val="0"/>
        </w:rPr>
        <w:t>priekšlikuma izskatīšanu atlikt uz nākamo komisijas sēdi.</w:t>
      </w:r>
    </w:p>
    <w:p w:rsidR="00576A9D" w:rsidRDefault="00576A9D" w:rsidP="00576A9D">
      <w:pPr>
        <w:pStyle w:val="BodyText3"/>
        <w:ind w:firstLine="567"/>
        <w:rPr>
          <w:b w:val="0"/>
          <w:i/>
        </w:rPr>
      </w:pPr>
      <w:r>
        <w:rPr>
          <w:b w:val="0"/>
          <w:i/>
        </w:rPr>
        <w:t xml:space="preserve">Priekšlikuma </w:t>
      </w:r>
      <w:r w:rsidR="00296AF5">
        <w:rPr>
          <w:i/>
        </w:rPr>
        <w:t>Nr.74</w:t>
      </w:r>
      <w:r>
        <w:rPr>
          <w:i/>
        </w:rPr>
        <w:t xml:space="preserve"> </w:t>
      </w:r>
      <w:r w:rsidRPr="00576A9D">
        <w:rPr>
          <w:b w:val="0"/>
          <w:i/>
        </w:rPr>
        <w:t>izskatīšana</w:t>
      </w:r>
      <w:r>
        <w:rPr>
          <w:i/>
        </w:rPr>
        <w:t xml:space="preserve"> </w:t>
      </w:r>
      <w:r w:rsidRPr="00F415E6">
        <w:rPr>
          <w:b w:val="0"/>
          <w:i/>
        </w:rPr>
        <w:t xml:space="preserve">komisijā </w:t>
      </w:r>
      <w:r>
        <w:rPr>
          <w:i/>
        </w:rPr>
        <w:t>atlikta</w:t>
      </w:r>
      <w:r>
        <w:rPr>
          <w:b w:val="0"/>
          <w:i/>
        </w:rPr>
        <w:t>.</w:t>
      </w:r>
    </w:p>
    <w:p w:rsidR="00576A9D" w:rsidRDefault="00576A9D" w:rsidP="00576A9D">
      <w:pPr>
        <w:pStyle w:val="BodyText3"/>
        <w:ind w:firstLine="567"/>
        <w:rPr>
          <w:b w:val="0"/>
          <w:i/>
        </w:rPr>
      </w:pPr>
    </w:p>
    <w:p w:rsidR="000B5982" w:rsidRDefault="000B5982" w:rsidP="00B56296">
      <w:pPr>
        <w:widowControl w:val="0"/>
        <w:tabs>
          <w:tab w:val="left" w:pos="426"/>
        </w:tabs>
        <w:ind w:firstLine="170"/>
        <w:jc w:val="both"/>
        <w:rPr>
          <w:b/>
          <w:i/>
        </w:rPr>
      </w:pPr>
    </w:p>
    <w:p w:rsidR="00310CE6" w:rsidRDefault="00FC781F" w:rsidP="00573124">
      <w:pPr>
        <w:pStyle w:val="BodyText3"/>
        <w:tabs>
          <w:tab w:val="left" w:pos="567"/>
        </w:tabs>
        <w:ind w:firstLine="567"/>
        <w:rPr>
          <w:b w:val="0"/>
        </w:rPr>
      </w:pPr>
      <w:r w:rsidRPr="00561FD1">
        <w:t>J.Rancāns</w:t>
      </w:r>
      <w:r>
        <w:t xml:space="preserve"> </w:t>
      </w:r>
      <w:r w:rsidR="00BC0232" w:rsidRPr="00BC0232">
        <w:rPr>
          <w:b w:val="0"/>
        </w:rPr>
        <w:t xml:space="preserve">paziņo, ka </w:t>
      </w:r>
      <w:r w:rsidR="00BC0232">
        <w:rPr>
          <w:b w:val="0"/>
        </w:rPr>
        <w:t>kom</w:t>
      </w:r>
      <w:r w:rsidR="00576A9D">
        <w:rPr>
          <w:b w:val="0"/>
        </w:rPr>
        <w:t>isijas</w:t>
      </w:r>
      <w:r w:rsidR="00BC0232">
        <w:rPr>
          <w:b w:val="0"/>
        </w:rPr>
        <w:t xml:space="preserve"> šīs</w:t>
      </w:r>
      <w:r w:rsidR="00BC0232" w:rsidRPr="00BC0232">
        <w:rPr>
          <w:b w:val="0"/>
        </w:rPr>
        <w:t>dienas</w:t>
      </w:r>
      <w:r w:rsidR="00BC0232">
        <w:rPr>
          <w:b w:val="0"/>
        </w:rPr>
        <w:t xml:space="preserve"> sēdei atvēlētais laiks ir beidzies</w:t>
      </w:r>
      <w:r w:rsidR="00AC734F">
        <w:rPr>
          <w:b w:val="0"/>
        </w:rPr>
        <w:t xml:space="preserve">, tādēļ šī likumprojekta </w:t>
      </w:r>
      <w:r w:rsidR="00576A9D">
        <w:rPr>
          <w:b w:val="0"/>
        </w:rPr>
        <w:t xml:space="preserve">pārējo </w:t>
      </w:r>
      <w:r w:rsidR="00AC734F">
        <w:rPr>
          <w:b w:val="0"/>
        </w:rPr>
        <w:t xml:space="preserve">priekšlikumu </w:t>
      </w:r>
      <w:r w:rsidR="00576A9D">
        <w:rPr>
          <w:b w:val="0"/>
        </w:rPr>
        <w:t xml:space="preserve">tālāka </w:t>
      </w:r>
      <w:r w:rsidR="00AC734F">
        <w:rPr>
          <w:b w:val="0"/>
        </w:rPr>
        <w:t>izskatīšana</w:t>
      </w:r>
      <w:r w:rsidR="00CB2B39">
        <w:rPr>
          <w:b w:val="0"/>
        </w:rPr>
        <w:t xml:space="preserve"> (sākot no priekšlikuma Nr.74</w:t>
      </w:r>
      <w:r w:rsidR="00310CE6">
        <w:rPr>
          <w:b w:val="0"/>
        </w:rPr>
        <w:t>)</w:t>
      </w:r>
      <w:r w:rsidR="00AC734F">
        <w:rPr>
          <w:b w:val="0"/>
        </w:rPr>
        <w:t xml:space="preserve"> t</w:t>
      </w:r>
      <w:r w:rsidR="00310CE6">
        <w:rPr>
          <w:b w:val="0"/>
        </w:rPr>
        <w:t>iks turpināta nākamajā otrdienā.</w:t>
      </w:r>
    </w:p>
    <w:p w:rsidR="00310CE6" w:rsidRDefault="00310CE6" w:rsidP="00573124">
      <w:pPr>
        <w:pStyle w:val="BodyText3"/>
        <w:tabs>
          <w:tab w:val="left" w:pos="567"/>
        </w:tabs>
        <w:ind w:firstLine="567"/>
        <w:rPr>
          <w:b w:val="0"/>
        </w:rPr>
      </w:pPr>
    </w:p>
    <w:p w:rsidR="00BE2AAD" w:rsidRDefault="00BE2AAD" w:rsidP="00573124">
      <w:pPr>
        <w:pStyle w:val="BodyText3"/>
        <w:tabs>
          <w:tab w:val="left" w:pos="567"/>
        </w:tabs>
        <w:ind w:firstLine="567"/>
        <w:rPr>
          <w:b w:val="0"/>
        </w:rPr>
      </w:pPr>
    </w:p>
    <w:p w:rsidR="00826095" w:rsidRDefault="00223AAF" w:rsidP="00AF522C">
      <w:pPr>
        <w:pStyle w:val="BodyText3"/>
        <w:tabs>
          <w:tab w:val="left" w:pos="567"/>
        </w:tabs>
        <w:ind w:firstLine="567"/>
        <w:rPr>
          <w:b w:val="0"/>
          <w:color w:val="000000"/>
          <w:lang w:eastAsia="lv-LV"/>
        </w:rPr>
      </w:pPr>
      <w:bookmarkStart w:id="3" w:name="mainRow"/>
      <w:r>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CE3D1D" w:rsidRPr="00523121" w:rsidRDefault="00CE3D1D" w:rsidP="00AF522C">
      <w:pPr>
        <w:pStyle w:val="BodyText3"/>
        <w:tabs>
          <w:tab w:val="left" w:pos="567"/>
        </w:tabs>
        <w:ind w:firstLine="567"/>
        <w:rPr>
          <w:b w:val="0"/>
          <w:color w:val="000000"/>
          <w:lang w:eastAsia="lv-LV"/>
        </w:rPr>
      </w:pPr>
    </w:p>
    <w:p w:rsidR="00826095" w:rsidRPr="00523121" w:rsidRDefault="00826095" w:rsidP="005D610B">
      <w:pPr>
        <w:pStyle w:val="BodyText3"/>
        <w:rPr>
          <w:b w:val="0"/>
          <w:color w:val="000000"/>
          <w:lang w:eastAsia="lv-LV"/>
        </w:rPr>
      </w:pPr>
    </w:p>
    <w:bookmarkEnd w:id="3"/>
    <w:p w:rsidR="003B0836" w:rsidRDefault="00226B78" w:rsidP="00AF522C">
      <w:pPr>
        <w:ind w:firstLine="567"/>
        <w:jc w:val="both"/>
      </w:pPr>
      <w:r w:rsidRPr="00523121">
        <w:t>Sēde pabeigta plkst.</w:t>
      </w:r>
      <w:r w:rsidR="00FA4846" w:rsidRPr="00523121">
        <w:t xml:space="preserve"> </w:t>
      </w:r>
      <w:r w:rsidR="00A324D9">
        <w:t>11.45</w:t>
      </w:r>
      <w:r w:rsidR="00300255">
        <w:t>.</w:t>
      </w:r>
    </w:p>
    <w:p w:rsidR="006623A7" w:rsidRPr="00523121" w:rsidRDefault="006623A7" w:rsidP="00AF522C">
      <w:pPr>
        <w:ind w:firstLine="567"/>
        <w:jc w:val="both"/>
      </w:pPr>
    </w:p>
    <w:p w:rsidR="00847F79" w:rsidRPr="00523121" w:rsidRDefault="00847F79" w:rsidP="005D610B">
      <w:pPr>
        <w:jc w:val="both"/>
      </w:pPr>
    </w:p>
    <w:p w:rsidR="00C901A1" w:rsidRPr="00523121" w:rsidRDefault="00C901A1" w:rsidP="005D610B">
      <w:pPr>
        <w:ind w:firstLine="426"/>
        <w:jc w:val="both"/>
      </w:pPr>
    </w:p>
    <w:p w:rsidR="00CE3D1D" w:rsidRDefault="00CE3D1D" w:rsidP="00AF522C">
      <w:pPr>
        <w:tabs>
          <w:tab w:val="left" w:pos="426"/>
        </w:tabs>
        <w:ind w:firstLine="567"/>
        <w:jc w:val="both"/>
      </w:pPr>
    </w:p>
    <w:p w:rsidR="007408D3" w:rsidRDefault="007408D3" w:rsidP="00AF522C">
      <w:pPr>
        <w:tabs>
          <w:tab w:val="left" w:pos="426"/>
        </w:tabs>
        <w:ind w:firstLine="567"/>
        <w:jc w:val="both"/>
      </w:pPr>
    </w:p>
    <w:p w:rsidR="00F356EE" w:rsidRPr="00523121" w:rsidRDefault="007D79F1" w:rsidP="00AF522C">
      <w:pPr>
        <w:tabs>
          <w:tab w:val="left" w:pos="426"/>
        </w:tabs>
        <w:ind w:firstLine="567"/>
        <w:jc w:val="both"/>
      </w:pPr>
      <w:r w:rsidRPr="00523121">
        <w:t xml:space="preserve">Komisijas </w:t>
      </w:r>
      <w:r w:rsidR="00B01F41" w:rsidRPr="00523121">
        <w:t>priekšsēdētājs</w:t>
      </w:r>
      <w:r w:rsidR="00022FC9" w:rsidRPr="00523121">
        <w:tab/>
      </w:r>
      <w:r w:rsidR="00022FC9" w:rsidRPr="00523121">
        <w:tab/>
      </w:r>
      <w:r w:rsidR="004737A2">
        <w:t>(paraksts*)</w:t>
      </w:r>
      <w:r w:rsidR="00A17C7F" w:rsidRPr="00523121">
        <w:tab/>
      </w:r>
      <w:proofErr w:type="gramStart"/>
      <w:r w:rsidR="005538F6">
        <w:t xml:space="preserve"> </w:t>
      </w:r>
      <w:r w:rsidR="00CE3D1D">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CE3D1D" w:rsidRDefault="00CE3D1D" w:rsidP="00E50722">
      <w:pPr>
        <w:ind w:firstLine="567"/>
        <w:jc w:val="both"/>
      </w:pPr>
    </w:p>
    <w:p w:rsidR="00CE3D1D" w:rsidRDefault="00CE3D1D" w:rsidP="00E50722">
      <w:pPr>
        <w:ind w:firstLine="567"/>
        <w:jc w:val="both"/>
      </w:pPr>
    </w:p>
    <w:p w:rsidR="00425B0A" w:rsidRDefault="0035737B" w:rsidP="00E50722">
      <w:pPr>
        <w:ind w:firstLine="567"/>
        <w:jc w:val="both"/>
      </w:pPr>
      <w:r w:rsidRPr="00523121">
        <w:t>Komisijas sekretārs</w:t>
      </w:r>
      <w:r w:rsidRPr="00523121">
        <w:tab/>
      </w:r>
      <w:r w:rsidRPr="00523121">
        <w:tab/>
      </w:r>
      <w:r w:rsidRPr="00523121">
        <w:tab/>
      </w:r>
      <w:r w:rsidR="004737A2">
        <w:t>(paraksts*)</w:t>
      </w:r>
      <w:r w:rsidRPr="00523121">
        <w:tab/>
      </w:r>
      <w:r w:rsidRPr="00523121">
        <w:tab/>
      </w:r>
      <w:proofErr w:type="gramStart"/>
      <w:r w:rsidR="00DC7204">
        <w:t xml:space="preserve">                    </w:t>
      </w:r>
      <w:proofErr w:type="gramEnd"/>
      <w:r w:rsidR="007A6026" w:rsidRPr="00523121">
        <w:t>E.Šnore</w:t>
      </w:r>
    </w:p>
    <w:p w:rsidR="00F9682D" w:rsidRDefault="00F9682D" w:rsidP="00E50722">
      <w:pPr>
        <w:ind w:firstLine="567"/>
        <w:jc w:val="both"/>
      </w:pPr>
    </w:p>
    <w:p w:rsidR="00F9682D" w:rsidRDefault="00F9682D" w:rsidP="00E50722">
      <w:pPr>
        <w:ind w:firstLine="567"/>
        <w:jc w:val="both"/>
      </w:pPr>
    </w:p>
    <w:p w:rsidR="00F9682D" w:rsidRDefault="00F9682D" w:rsidP="00E50722">
      <w:pPr>
        <w:ind w:firstLine="567"/>
        <w:jc w:val="both"/>
      </w:pPr>
    </w:p>
    <w:p w:rsidR="00F9682D" w:rsidRDefault="00F9682D" w:rsidP="00E50722">
      <w:pPr>
        <w:ind w:firstLine="567"/>
        <w:jc w:val="both"/>
      </w:pPr>
    </w:p>
    <w:p w:rsidR="00F9682D" w:rsidRDefault="00F9682D" w:rsidP="00E50722">
      <w:pPr>
        <w:ind w:firstLine="567"/>
        <w:jc w:val="both"/>
      </w:pPr>
    </w:p>
    <w:p w:rsidR="00F9682D" w:rsidRDefault="00F9682D" w:rsidP="00E50722">
      <w:pPr>
        <w:ind w:firstLine="567"/>
        <w:jc w:val="both"/>
      </w:pPr>
    </w:p>
    <w:sectPr w:rsidR="00F9682D" w:rsidSect="00CE3D1D">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C3" w:rsidRDefault="000A41C3">
      <w:r>
        <w:separator/>
      </w:r>
    </w:p>
  </w:endnote>
  <w:endnote w:type="continuationSeparator" w:id="0">
    <w:p w:rsidR="000A41C3" w:rsidRDefault="000A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BF9" w:rsidRDefault="00F30BF9"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0BF9" w:rsidRDefault="00F30B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F30BF9" w:rsidRDefault="00F30BF9" w:rsidP="00D71B49">
        <w:pPr>
          <w:pStyle w:val="Footer"/>
          <w:jc w:val="right"/>
        </w:pPr>
        <w:r>
          <w:fldChar w:fldCharType="begin"/>
        </w:r>
        <w:r>
          <w:instrText xml:space="preserve"> PAGE   \* MERGEFORMAT </w:instrText>
        </w:r>
        <w:r>
          <w:fldChar w:fldCharType="separate"/>
        </w:r>
        <w:r w:rsidR="00A122D5">
          <w:rPr>
            <w:noProof/>
          </w:rPr>
          <w:t>10</w:t>
        </w:r>
        <w:r>
          <w:rPr>
            <w:noProof/>
          </w:rPr>
          <w:fldChar w:fldCharType="end"/>
        </w:r>
      </w:p>
    </w:sdtContent>
  </w:sdt>
  <w:p w:rsidR="00F30BF9" w:rsidRDefault="00F30BF9"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F30BF9" w:rsidRPr="00987E51" w:rsidRDefault="00F30BF9"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BF9" w:rsidRDefault="00F30BF9"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F30BF9" w:rsidRDefault="00F30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C3" w:rsidRDefault="000A41C3">
      <w:r>
        <w:separator/>
      </w:r>
    </w:p>
  </w:footnote>
  <w:footnote w:type="continuationSeparator" w:id="0">
    <w:p w:rsidR="000A41C3" w:rsidRDefault="000A4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D2352D"/>
    <w:multiLevelType w:val="hybridMultilevel"/>
    <w:tmpl w:val="3FE8F6D6"/>
    <w:lvl w:ilvl="0" w:tplc="857C71EE">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7"/>
  </w:num>
  <w:num w:numId="4">
    <w:abstractNumId w:val="22"/>
  </w:num>
  <w:num w:numId="5">
    <w:abstractNumId w:val="25"/>
  </w:num>
  <w:num w:numId="6">
    <w:abstractNumId w:val="26"/>
  </w:num>
  <w:num w:numId="7">
    <w:abstractNumId w:val="23"/>
  </w:num>
  <w:num w:numId="8">
    <w:abstractNumId w:val="40"/>
  </w:num>
  <w:num w:numId="9">
    <w:abstractNumId w:val="6"/>
  </w:num>
  <w:num w:numId="10">
    <w:abstractNumId w:val="33"/>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4"/>
  </w:num>
  <w:num w:numId="21">
    <w:abstractNumId w:val="28"/>
  </w:num>
  <w:num w:numId="22">
    <w:abstractNumId w:val="18"/>
  </w:num>
  <w:num w:numId="23">
    <w:abstractNumId w:val="45"/>
  </w:num>
  <w:num w:numId="24">
    <w:abstractNumId w:val="29"/>
  </w:num>
  <w:num w:numId="25">
    <w:abstractNumId w:val="11"/>
  </w:num>
  <w:num w:numId="26">
    <w:abstractNumId w:val="34"/>
  </w:num>
  <w:num w:numId="27">
    <w:abstractNumId w:val="2"/>
  </w:num>
  <w:num w:numId="28">
    <w:abstractNumId w:val="10"/>
  </w:num>
  <w:num w:numId="29">
    <w:abstractNumId w:val="31"/>
  </w:num>
  <w:num w:numId="30">
    <w:abstractNumId w:val="43"/>
  </w:num>
  <w:num w:numId="31">
    <w:abstractNumId w:val="14"/>
  </w:num>
  <w:num w:numId="32">
    <w:abstractNumId w:val="7"/>
  </w:num>
  <w:num w:numId="33">
    <w:abstractNumId w:val="32"/>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4"/>
  </w:num>
  <w:num w:numId="48">
    <w:abstractNumId w:val="9"/>
  </w:num>
  <w:num w:numId="49">
    <w:abstractNumId w:val="36"/>
  </w:num>
  <w:num w:numId="5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2C79"/>
    <w:rsid w:val="000038B3"/>
    <w:rsid w:val="000038D2"/>
    <w:rsid w:val="000039A0"/>
    <w:rsid w:val="00003D29"/>
    <w:rsid w:val="00003D4F"/>
    <w:rsid w:val="00003D87"/>
    <w:rsid w:val="00003E66"/>
    <w:rsid w:val="00004420"/>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07E26"/>
    <w:rsid w:val="00010622"/>
    <w:rsid w:val="0001133F"/>
    <w:rsid w:val="00011367"/>
    <w:rsid w:val="0001136D"/>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362"/>
    <w:rsid w:val="0001450C"/>
    <w:rsid w:val="00014521"/>
    <w:rsid w:val="00014697"/>
    <w:rsid w:val="0001475A"/>
    <w:rsid w:val="00014DE2"/>
    <w:rsid w:val="00015459"/>
    <w:rsid w:val="000154E2"/>
    <w:rsid w:val="00015AD3"/>
    <w:rsid w:val="00015BB4"/>
    <w:rsid w:val="00015DAD"/>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D4F"/>
    <w:rsid w:val="00023F11"/>
    <w:rsid w:val="000251EF"/>
    <w:rsid w:val="000252B6"/>
    <w:rsid w:val="00025383"/>
    <w:rsid w:val="00025610"/>
    <w:rsid w:val="0002563D"/>
    <w:rsid w:val="000256CD"/>
    <w:rsid w:val="000256DA"/>
    <w:rsid w:val="000257CD"/>
    <w:rsid w:val="0002609B"/>
    <w:rsid w:val="0002655A"/>
    <w:rsid w:val="0002682B"/>
    <w:rsid w:val="00026B1C"/>
    <w:rsid w:val="00026C14"/>
    <w:rsid w:val="00026CC4"/>
    <w:rsid w:val="00026DBF"/>
    <w:rsid w:val="00026EE8"/>
    <w:rsid w:val="000272F9"/>
    <w:rsid w:val="00027612"/>
    <w:rsid w:val="00027907"/>
    <w:rsid w:val="00027F1B"/>
    <w:rsid w:val="00027F94"/>
    <w:rsid w:val="00030018"/>
    <w:rsid w:val="0003006B"/>
    <w:rsid w:val="000303D7"/>
    <w:rsid w:val="00030512"/>
    <w:rsid w:val="000305C3"/>
    <w:rsid w:val="000306BB"/>
    <w:rsid w:val="00030C42"/>
    <w:rsid w:val="000310BE"/>
    <w:rsid w:val="00031436"/>
    <w:rsid w:val="000318C6"/>
    <w:rsid w:val="00031B93"/>
    <w:rsid w:val="00031BE0"/>
    <w:rsid w:val="00031D41"/>
    <w:rsid w:val="00032092"/>
    <w:rsid w:val="000325D8"/>
    <w:rsid w:val="00032DF4"/>
    <w:rsid w:val="00032E5E"/>
    <w:rsid w:val="0003303F"/>
    <w:rsid w:val="0003345E"/>
    <w:rsid w:val="000334AB"/>
    <w:rsid w:val="00033630"/>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437"/>
    <w:rsid w:val="0004096E"/>
    <w:rsid w:val="00040A59"/>
    <w:rsid w:val="00040ACE"/>
    <w:rsid w:val="00040AD4"/>
    <w:rsid w:val="00040E19"/>
    <w:rsid w:val="00040F67"/>
    <w:rsid w:val="00041082"/>
    <w:rsid w:val="00041169"/>
    <w:rsid w:val="000413AC"/>
    <w:rsid w:val="0004141A"/>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537F"/>
    <w:rsid w:val="00045651"/>
    <w:rsid w:val="00045849"/>
    <w:rsid w:val="000459E8"/>
    <w:rsid w:val="00045B36"/>
    <w:rsid w:val="00045C8C"/>
    <w:rsid w:val="00045D22"/>
    <w:rsid w:val="00045E2C"/>
    <w:rsid w:val="00045E91"/>
    <w:rsid w:val="00045FDA"/>
    <w:rsid w:val="000466BC"/>
    <w:rsid w:val="000468F5"/>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969"/>
    <w:rsid w:val="00052A44"/>
    <w:rsid w:val="00052CFF"/>
    <w:rsid w:val="00052F6A"/>
    <w:rsid w:val="0005331E"/>
    <w:rsid w:val="00053D20"/>
    <w:rsid w:val="00053E12"/>
    <w:rsid w:val="00054BBE"/>
    <w:rsid w:val="00054E22"/>
    <w:rsid w:val="00054E2B"/>
    <w:rsid w:val="00054E4C"/>
    <w:rsid w:val="00054F45"/>
    <w:rsid w:val="00055006"/>
    <w:rsid w:val="00055741"/>
    <w:rsid w:val="00055EF1"/>
    <w:rsid w:val="00055F69"/>
    <w:rsid w:val="000563F5"/>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72D"/>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026"/>
    <w:rsid w:val="000662F3"/>
    <w:rsid w:val="0006686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61F"/>
    <w:rsid w:val="00080973"/>
    <w:rsid w:val="00080A0F"/>
    <w:rsid w:val="00080C8B"/>
    <w:rsid w:val="00080DCF"/>
    <w:rsid w:val="00080DF5"/>
    <w:rsid w:val="00081103"/>
    <w:rsid w:val="000813FD"/>
    <w:rsid w:val="000817D4"/>
    <w:rsid w:val="00081D85"/>
    <w:rsid w:val="000822C1"/>
    <w:rsid w:val="0008253C"/>
    <w:rsid w:val="00082A47"/>
    <w:rsid w:val="00082CB1"/>
    <w:rsid w:val="00082FFC"/>
    <w:rsid w:val="00083316"/>
    <w:rsid w:val="00083672"/>
    <w:rsid w:val="0008373E"/>
    <w:rsid w:val="00083877"/>
    <w:rsid w:val="0008416F"/>
    <w:rsid w:val="00084918"/>
    <w:rsid w:val="00084D46"/>
    <w:rsid w:val="00084F04"/>
    <w:rsid w:val="00084F7F"/>
    <w:rsid w:val="00085148"/>
    <w:rsid w:val="00085781"/>
    <w:rsid w:val="00085975"/>
    <w:rsid w:val="00085D12"/>
    <w:rsid w:val="00085E36"/>
    <w:rsid w:val="000860F7"/>
    <w:rsid w:val="00086727"/>
    <w:rsid w:val="00086819"/>
    <w:rsid w:val="000869B6"/>
    <w:rsid w:val="00086C33"/>
    <w:rsid w:val="00086D11"/>
    <w:rsid w:val="00086D37"/>
    <w:rsid w:val="00086E78"/>
    <w:rsid w:val="00086ED8"/>
    <w:rsid w:val="00087158"/>
    <w:rsid w:val="00087175"/>
    <w:rsid w:val="000873A8"/>
    <w:rsid w:val="000873CB"/>
    <w:rsid w:val="000873D1"/>
    <w:rsid w:val="000876FC"/>
    <w:rsid w:val="000877EF"/>
    <w:rsid w:val="00087811"/>
    <w:rsid w:val="0008781D"/>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51E3"/>
    <w:rsid w:val="00095C4D"/>
    <w:rsid w:val="00095D37"/>
    <w:rsid w:val="00095D73"/>
    <w:rsid w:val="00095E16"/>
    <w:rsid w:val="000964DF"/>
    <w:rsid w:val="000965AE"/>
    <w:rsid w:val="00096D68"/>
    <w:rsid w:val="000973D3"/>
    <w:rsid w:val="00097493"/>
    <w:rsid w:val="00097793"/>
    <w:rsid w:val="00097CF2"/>
    <w:rsid w:val="00097F53"/>
    <w:rsid w:val="00097F5D"/>
    <w:rsid w:val="000A068F"/>
    <w:rsid w:val="000A08C9"/>
    <w:rsid w:val="000A0F55"/>
    <w:rsid w:val="000A1197"/>
    <w:rsid w:val="000A1387"/>
    <w:rsid w:val="000A1B89"/>
    <w:rsid w:val="000A1CA4"/>
    <w:rsid w:val="000A1D7A"/>
    <w:rsid w:val="000A1D7D"/>
    <w:rsid w:val="000A24EA"/>
    <w:rsid w:val="000A26F0"/>
    <w:rsid w:val="000A283A"/>
    <w:rsid w:val="000A2A03"/>
    <w:rsid w:val="000A2B6E"/>
    <w:rsid w:val="000A2B90"/>
    <w:rsid w:val="000A2C4F"/>
    <w:rsid w:val="000A2CE2"/>
    <w:rsid w:val="000A33FB"/>
    <w:rsid w:val="000A35D4"/>
    <w:rsid w:val="000A37DF"/>
    <w:rsid w:val="000A39F0"/>
    <w:rsid w:val="000A3C74"/>
    <w:rsid w:val="000A3FE9"/>
    <w:rsid w:val="000A41C3"/>
    <w:rsid w:val="000A42FF"/>
    <w:rsid w:val="000A44ED"/>
    <w:rsid w:val="000A4854"/>
    <w:rsid w:val="000A5371"/>
    <w:rsid w:val="000A5405"/>
    <w:rsid w:val="000A549D"/>
    <w:rsid w:val="000A5D00"/>
    <w:rsid w:val="000A5F8F"/>
    <w:rsid w:val="000A5FDB"/>
    <w:rsid w:val="000A60C7"/>
    <w:rsid w:val="000A60F1"/>
    <w:rsid w:val="000A63E3"/>
    <w:rsid w:val="000A6674"/>
    <w:rsid w:val="000A6736"/>
    <w:rsid w:val="000A67CB"/>
    <w:rsid w:val="000A690B"/>
    <w:rsid w:val="000A6AC9"/>
    <w:rsid w:val="000A6F4D"/>
    <w:rsid w:val="000A6F95"/>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92"/>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222"/>
    <w:rsid w:val="000D13D9"/>
    <w:rsid w:val="000D1967"/>
    <w:rsid w:val="000D26FC"/>
    <w:rsid w:val="000D2847"/>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3F"/>
    <w:rsid w:val="000E2F6B"/>
    <w:rsid w:val="000E30ED"/>
    <w:rsid w:val="000E359F"/>
    <w:rsid w:val="000E360E"/>
    <w:rsid w:val="000E3A09"/>
    <w:rsid w:val="000E3FFE"/>
    <w:rsid w:val="000E4730"/>
    <w:rsid w:val="000E566C"/>
    <w:rsid w:val="000E625C"/>
    <w:rsid w:val="000E688A"/>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12"/>
    <w:rsid w:val="000F7E1E"/>
    <w:rsid w:val="000F7EDC"/>
    <w:rsid w:val="00100124"/>
    <w:rsid w:val="0010036E"/>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3576"/>
    <w:rsid w:val="00104247"/>
    <w:rsid w:val="00104779"/>
    <w:rsid w:val="00104A17"/>
    <w:rsid w:val="00104D8A"/>
    <w:rsid w:val="00105192"/>
    <w:rsid w:val="00105229"/>
    <w:rsid w:val="00105273"/>
    <w:rsid w:val="001052C4"/>
    <w:rsid w:val="00105538"/>
    <w:rsid w:val="0010582F"/>
    <w:rsid w:val="00105B36"/>
    <w:rsid w:val="00105B72"/>
    <w:rsid w:val="00105C95"/>
    <w:rsid w:val="0010605D"/>
    <w:rsid w:val="00106366"/>
    <w:rsid w:val="001063B5"/>
    <w:rsid w:val="001065B5"/>
    <w:rsid w:val="00106821"/>
    <w:rsid w:val="00106B6A"/>
    <w:rsid w:val="001070B4"/>
    <w:rsid w:val="0010750F"/>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13"/>
    <w:rsid w:val="001220AB"/>
    <w:rsid w:val="00122103"/>
    <w:rsid w:val="00122378"/>
    <w:rsid w:val="00122A48"/>
    <w:rsid w:val="00122A5D"/>
    <w:rsid w:val="00122A89"/>
    <w:rsid w:val="001237AE"/>
    <w:rsid w:val="001243F4"/>
    <w:rsid w:val="00124546"/>
    <w:rsid w:val="00124600"/>
    <w:rsid w:val="0012498B"/>
    <w:rsid w:val="00124E34"/>
    <w:rsid w:val="001250B6"/>
    <w:rsid w:val="001257D4"/>
    <w:rsid w:val="00125C30"/>
    <w:rsid w:val="00125EA0"/>
    <w:rsid w:val="001260CD"/>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AA6"/>
    <w:rsid w:val="00132BF9"/>
    <w:rsid w:val="0013312A"/>
    <w:rsid w:val="00133DAB"/>
    <w:rsid w:val="0013430C"/>
    <w:rsid w:val="00134545"/>
    <w:rsid w:val="00134755"/>
    <w:rsid w:val="00134C4E"/>
    <w:rsid w:val="001352CF"/>
    <w:rsid w:val="00135409"/>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707A"/>
    <w:rsid w:val="00147468"/>
    <w:rsid w:val="001476AE"/>
    <w:rsid w:val="00147785"/>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C34"/>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A0E"/>
    <w:rsid w:val="00163F15"/>
    <w:rsid w:val="001641BA"/>
    <w:rsid w:val="0016436F"/>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9B"/>
    <w:rsid w:val="00173159"/>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E7"/>
    <w:rsid w:val="0018078E"/>
    <w:rsid w:val="001807FF"/>
    <w:rsid w:val="001815EF"/>
    <w:rsid w:val="001815F4"/>
    <w:rsid w:val="00181D8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861"/>
    <w:rsid w:val="00191CE8"/>
    <w:rsid w:val="00192066"/>
    <w:rsid w:val="00192115"/>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99E"/>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A9E"/>
    <w:rsid w:val="001A4DAB"/>
    <w:rsid w:val="001A506F"/>
    <w:rsid w:val="001A5103"/>
    <w:rsid w:val="001A54FA"/>
    <w:rsid w:val="001A5983"/>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1E74"/>
    <w:rsid w:val="001B21BF"/>
    <w:rsid w:val="001B2218"/>
    <w:rsid w:val="001B239B"/>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89"/>
    <w:rsid w:val="001B53FE"/>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441"/>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68B"/>
    <w:rsid w:val="001D3C7E"/>
    <w:rsid w:val="001D3D6E"/>
    <w:rsid w:val="001D3DAC"/>
    <w:rsid w:val="001D3F32"/>
    <w:rsid w:val="001D419B"/>
    <w:rsid w:val="001D4211"/>
    <w:rsid w:val="001D4782"/>
    <w:rsid w:val="001D581D"/>
    <w:rsid w:val="001D5DC8"/>
    <w:rsid w:val="001D5DCB"/>
    <w:rsid w:val="001D601A"/>
    <w:rsid w:val="001D6035"/>
    <w:rsid w:val="001D650B"/>
    <w:rsid w:val="001D6547"/>
    <w:rsid w:val="001D6638"/>
    <w:rsid w:val="001D674E"/>
    <w:rsid w:val="001D68B6"/>
    <w:rsid w:val="001D696F"/>
    <w:rsid w:val="001D6A7F"/>
    <w:rsid w:val="001D6D1F"/>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2F8"/>
    <w:rsid w:val="001E2E08"/>
    <w:rsid w:val="001E2E64"/>
    <w:rsid w:val="001E300F"/>
    <w:rsid w:val="001E34F3"/>
    <w:rsid w:val="001E3940"/>
    <w:rsid w:val="001E39A6"/>
    <w:rsid w:val="001E3B64"/>
    <w:rsid w:val="001E3DC0"/>
    <w:rsid w:val="001E4264"/>
    <w:rsid w:val="001E4575"/>
    <w:rsid w:val="001E518C"/>
    <w:rsid w:val="001E53E2"/>
    <w:rsid w:val="001E5571"/>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CBE"/>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39E"/>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22A"/>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C25"/>
    <w:rsid w:val="00210E0B"/>
    <w:rsid w:val="0021104D"/>
    <w:rsid w:val="0021179B"/>
    <w:rsid w:val="00211A66"/>
    <w:rsid w:val="00211A6D"/>
    <w:rsid w:val="00212B48"/>
    <w:rsid w:val="002130CA"/>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E71"/>
    <w:rsid w:val="002170C3"/>
    <w:rsid w:val="0021784E"/>
    <w:rsid w:val="002178BB"/>
    <w:rsid w:val="00217ACE"/>
    <w:rsid w:val="00217B6C"/>
    <w:rsid w:val="00220098"/>
    <w:rsid w:val="00220AAF"/>
    <w:rsid w:val="002213E2"/>
    <w:rsid w:val="002218E1"/>
    <w:rsid w:val="00221A72"/>
    <w:rsid w:val="00221E17"/>
    <w:rsid w:val="00221F77"/>
    <w:rsid w:val="00222056"/>
    <w:rsid w:val="0022235B"/>
    <w:rsid w:val="0022235E"/>
    <w:rsid w:val="002227B8"/>
    <w:rsid w:val="00222915"/>
    <w:rsid w:val="00222938"/>
    <w:rsid w:val="00222B7F"/>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481"/>
    <w:rsid w:val="002257F4"/>
    <w:rsid w:val="00225A7D"/>
    <w:rsid w:val="002262FA"/>
    <w:rsid w:val="0022638D"/>
    <w:rsid w:val="00226ACA"/>
    <w:rsid w:val="00226B78"/>
    <w:rsid w:val="00226DD9"/>
    <w:rsid w:val="00227258"/>
    <w:rsid w:val="002276FD"/>
    <w:rsid w:val="00227A80"/>
    <w:rsid w:val="00230652"/>
    <w:rsid w:val="00230EB8"/>
    <w:rsid w:val="002310E6"/>
    <w:rsid w:val="002311E1"/>
    <w:rsid w:val="00231278"/>
    <w:rsid w:val="002312B0"/>
    <w:rsid w:val="00231405"/>
    <w:rsid w:val="002315D0"/>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C0"/>
    <w:rsid w:val="0023533C"/>
    <w:rsid w:val="002353BB"/>
    <w:rsid w:val="00235556"/>
    <w:rsid w:val="00235A37"/>
    <w:rsid w:val="00235D37"/>
    <w:rsid w:val="002360C8"/>
    <w:rsid w:val="00236732"/>
    <w:rsid w:val="00236C27"/>
    <w:rsid w:val="00236D95"/>
    <w:rsid w:val="002373BB"/>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522"/>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BD4"/>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8E3"/>
    <w:rsid w:val="00273A5B"/>
    <w:rsid w:val="00273E80"/>
    <w:rsid w:val="00273F1F"/>
    <w:rsid w:val="0027451B"/>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C7C"/>
    <w:rsid w:val="00283CD7"/>
    <w:rsid w:val="00284171"/>
    <w:rsid w:val="0028428A"/>
    <w:rsid w:val="0028445A"/>
    <w:rsid w:val="00284620"/>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AF5"/>
    <w:rsid w:val="00296CED"/>
    <w:rsid w:val="00297533"/>
    <w:rsid w:val="00297827"/>
    <w:rsid w:val="00297835"/>
    <w:rsid w:val="00297A65"/>
    <w:rsid w:val="00297BB6"/>
    <w:rsid w:val="00297C86"/>
    <w:rsid w:val="002A0256"/>
    <w:rsid w:val="002A055E"/>
    <w:rsid w:val="002A0D5F"/>
    <w:rsid w:val="002A0E4D"/>
    <w:rsid w:val="002A1157"/>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32"/>
    <w:rsid w:val="002A6ED7"/>
    <w:rsid w:val="002A733D"/>
    <w:rsid w:val="002A7472"/>
    <w:rsid w:val="002A74F0"/>
    <w:rsid w:val="002A75DF"/>
    <w:rsid w:val="002A771B"/>
    <w:rsid w:val="002B048B"/>
    <w:rsid w:val="002B0539"/>
    <w:rsid w:val="002B0541"/>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3F5B"/>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23"/>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0A0"/>
    <w:rsid w:val="002C33D3"/>
    <w:rsid w:val="002C340F"/>
    <w:rsid w:val="002C381D"/>
    <w:rsid w:val="002C3903"/>
    <w:rsid w:val="002C3DCC"/>
    <w:rsid w:val="002C415E"/>
    <w:rsid w:val="002C42C4"/>
    <w:rsid w:val="002C45A3"/>
    <w:rsid w:val="002C473B"/>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70F"/>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4F09"/>
    <w:rsid w:val="002D5543"/>
    <w:rsid w:val="002D5BAB"/>
    <w:rsid w:val="002D5C2E"/>
    <w:rsid w:val="002D5D50"/>
    <w:rsid w:val="002D5F33"/>
    <w:rsid w:val="002D690B"/>
    <w:rsid w:val="002D6ACC"/>
    <w:rsid w:val="002D6BB3"/>
    <w:rsid w:val="002D7528"/>
    <w:rsid w:val="002D7556"/>
    <w:rsid w:val="002D75FE"/>
    <w:rsid w:val="002D7C5C"/>
    <w:rsid w:val="002E036F"/>
    <w:rsid w:val="002E0A96"/>
    <w:rsid w:val="002E0CDE"/>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9EA"/>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CC7"/>
    <w:rsid w:val="002F3D17"/>
    <w:rsid w:val="002F4248"/>
    <w:rsid w:val="002F4415"/>
    <w:rsid w:val="002F4489"/>
    <w:rsid w:val="002F493E"/>
    <w:rsid w:val="002F4957"/>
    <w:rsid w:val="002F498C"/>
    <w:rsid w:val="002F4ADB"/>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0DC"/>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2EC9"/>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596"/>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D2"/>
    <w:rsid w:val="003337C5"/>
    <w:rsid w:val="003339E8"/>
    <w:rsid w:val="00333D32"/>
    <w:rsid w:val="00333FA2"/>
    <w:rsid w:val="003341A2"/>
    <w:rsid w:val="003342B1"/>
    <w:rsid w:val="003342F6"/>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3CB"/>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505DB"/>
    <w:rsid w:val="00350718"/>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8C0"/>
    <w:rsid w:val="00352B6E"/>
    <w:rsid w:val="00352D37"/>
    <w:rsid w:val="00352E18"/>
    <w:rsid w:val="0035357E"/>
    <w:rsid w:val="00353AF7"/>
    <w:rsid w:val="00353F50"/>
    <w:rsid w:val="00354070"/>
    <w:rsid w:val="003540E7"/>
    <w:rsid w:val="003548CD"/>
    <w:rsid w:val="003548D3"/>
    <w:rsid w:val="003549DB"/>
    <w:rsid w:val="00354B73"/>
    <w:rsid w:val="00355335"/>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EDB"/>
    <w:rsid w:val="00367F26"/>
    <w:rsid w:val="00370355"/>
    <w:rsid w:val="003703CF"/>
    <w:rsid w:val="003703E3"/>
    <w:rsid w:val="00370899"/>
    <w:rsid w:val="00371309"/>
    <w:rsid w:val="003714F7"/>
    <w:rsid w:val="003716D8"/>
    <w:rsid w:val="00371926"/>
    <w:rsid w:val="00371A1E"/>
    <w:rsid w:val="00371C47"/>
    <w:rsid w:val="00371CDD"/>
    <w:rsid w:val="00371DD3"/>
    <w:rsid w:val="00372279"/>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58D"/>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23"/>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2D2"/>
    <w:rsid w:val="00387437"/>
    <w:rsid w:val="003877DC"/>
    <w:rsid w:val="00387808"/>
    <w:rsid w:val="00387B75"/>
    <w:rsid w:val="00387CBD"/>
    <w:rsid w:val="00387E60"/>
    <w:rsid w:val="00390B2F"/>
    <w:rsid w:val="00390BA7"/>
    <w:rsid w:val="00390C45"/>
    <w:rsid w:val="00390E19"/>
    <w:rsid w:val="00390E9B"/>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F7D"/>
    <w:rsid w:val="00394558"/>
    <w:rsid w:val="00395104"/>
    <w:rsid w:val="003952EB"/>
    <w:rsid w:val="00395416"/>
    <w:rsid w:val="00396D1A"/>
    <w:rsid w:val="00396EB7"/>
    <w:rsid w:val="0039734C"/>
    <w:rsid w:val="00397608"/>
    <w:rsid w:val="00397E0F"/>
    <w:rsid w:val="003A07D8"/>
    <w:rsid w:val="003A0AC0"/>
    <w:rsid w:val="003A0BB0"/>
    <w:rsid w:val="003A0DDC"/>
    <w:rsid w:val="003A0E82"/>
    <w:rsid w:val="003A0F4A"/>
    <w:rsid w:val="003A0FD6"/>
    <w:rsid w:val="003A1188"/>
    <w:rsid w:val="003A14F7"/>
    <w:rsid w:val="003A1908"/>
    <w:rsid w:val="003A1BD0"/>
    <w:rsid w:val="003A225C"/>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8DA"/>
    <w:rsid w:val="003A5D90"/>
    <w:rsid w:val="003A61A3"/>
    <w:rsid w:val="003A66AD"/>
    <w:rsid w:val="003A66BC"/>
    <w:rsid w:val="003A6704"/>
    <w:rsid w:val="003A6802"/>
    <w:rsid w:val="003A6A20"/>
    <w:rsid w:val="003A6AB0"/>
    <w:rsid w:val="003A6B10"/>
    <w:rsid w:val="003A6C01"/>
    <w:rsid w:val="003A6D8E"/>
    <w:rsid w:val="003A70D1"/>
    <w:rsid w:val="003A7592"/>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18A"/>
    <w:rsid w:val="003B66F8"/>
    <w:rsid w:val="003B6B40"/>
    <w:rsid w:val="003B6D18"/>
    <w:rsid w:val="003B79AB"/>
    <w:rsid w:val="003B7E2C"/>
    <w:rsid w:val="003C00F6"/>
    <w:rsid w:val="003C02A1"/>
    <w:rsid w:val="003C0802"/>
    <w:rsid w:val="003C0951"/>
    <w:rsid w:val="003C0B7A"/>
    <w:rsid w:val="003C104C"/>
    <w:rsid w:val="003C1384"/>
    <w:rsid w:val="003C141B"/>
    <w:rsid w:val="003C1B37"/>
    <w:rsid w:val="003C1C5F"/>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BC7"/>
    <w:rsid w:val="003D0BD8"/>
    <w:rsid w:val="003D1351"/>
    <w:rsid w:val="003D181F"/>
    <w:rsid w:val="003D1AA8"/>
    <w:rsid w:val="003D1AC9"/>
    <w:rsid w:val="003D1AD0"/>
    <w:rsid w:val="003D1AF4"/>
    <w:rsid w:val="003D1D10"/>
    <w:rsid w:val="003D220F"/>
    <w:rsid w:val="003D2588"/>
    <w:rsid w:val="003D28AC"/>
    <w:rsid w:val="003D2CDA"/>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63E"/>
    <w:rsid w:val="00421FA1"/>
    <w:rsid w:val="0042234A"/>
    <w:rsid w:val="0042286B"/>
    <w:rsid w:val="00422944"/>
    <w:rsid w:val="00422D32"/>
    <w:rsid w:val="00422D74"/>
    <w:rsid w:val="00422E87"/>
    <w:rsid w:val="0042318F"/>
    <w:rsid w:val="004231AD"/>
    <w:rsid w:val="004236D5"/>
    <w:rsid w:val="00423B93"/>
    <w:rsid w:val="00423C56"/>
    <w:rsid w:val="004243E0"/>
    <w:rsid w:val="0042465D"/>
    <w:rsid w:val="00424925"/>
    <w:rsid w:val="00424A0B"/>
    <w:rsid w:val="00424A74"/>
    <w:rsid w:val="00424C2F"/>
    <w:rsid w:val="00424D81"/>
    <w:rsid w:val="004250E2"/>
    <w:rsid w:val="00425298"/>
    <w:rsid w:val="004255CE"/>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921"/>
    <w:rsid w:val="00431BC9"/>
    <w:rsid w:val="00432263"/>
    <w:rsid w:val="00432650"/>
    <w:rsid w:val="00432655"/>
    <w:rsid w:val="00432B3B"/>
    <w:rsid w:val="00432C8D"/>
    <w:rsid w:val="00432DE1"/>
    <w:rsid w:val="00433104"/>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5B5"/>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7E5"/>
    <w:rsid w:val="0044291D"/>
    <w:rsid w:val="00442965"/>
    <w:rsid w:val="00442B1D"/>
    <w:rsid w:val="00442EEB"/>
    <w:rsid w:val="004433CF"/>
    <w:rsid w:val="0044389B"/>
    <w:rsid w:val="004441F9"/>
    <w:rsid w:val="004442F8"/>
    <w:rsid w:val="00444378"/>
    <w:rsid w:val="004444CC"/>
    <w:rsid w:val="00444628"/>
    <w:rsid w:val="00444A31"/>
    <w:rsid w:val="00444B94"/>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3DE"/>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9EC"/>
    <w:rsid w:val="00455C4F"/>
    <w:rsid w:val="00455FDE"/>
    <w:rsid w:val="0045623F"/>
    <w:rsid w:val="004563A5"/>
    <w:rsid w:val="0045648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7B2"/>
    <w:rsid w:val="00487CBF"/>
    <w:rsid w:val="00487D70"/>
    <w:rsid w:val="00487F01"/>
    <w:rsid w:val="004903B7"/>
    <w:rsid w:val="0049052C"/>
    <w:rsid w:val="0049069A"/>
    <w:rsid w:val="0049086F"/>
    <w:rsid w:val="00490989"/>
    <w:rsid w:val="0049107A"/>
    <w:rsid w:val="00491105"/>
    <w:rsid w:val="00491387"/>
    <w:rsid w:val="0049139D"/>
    <w:rsid w:val="00491656"/>
    <w:rsid w:val="004919A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46"/>
    <w:rsid w:val="004966C6"/>
    <w:rsid w:val="004966D4"/>
    <w:rsid w:val="00496763"/>
    <w:rsid w:val="004967AB"/>
    <w:rsid w:val="00497086"/>
    <w:rsid w:val="0049748D"/>
    <w:rsid w:val="004978F9"/>
    <w:rsid w:val="004A04D3"/>
    <w:rsid w:val="004A0979"/>
    <w:rsid w:val="004A09CC"/>
    <w:rsid w:val="004A0A26"/>
    <w:rsid w:val="004A0CFB"/>
    <w:rsid w:val="004A0E81"/>
    <w:rsid w:val="004A1564"/>
    <w:rsid w:val="004A192D"/>
    <w:rsid w:val="004A1D94"/>
    <w:rsid w:val="004A2135"/>
    <w:rsid w:val="004A221D"/>
    <w:rsid w:val="004A25A8"/>
    <w:rsid w:val="004A2620"/>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392"/>
    <w:rsid w:val="004A569A"/>
    <w:rsid w:val="004A5B1D"/>
    <w:rsid w:val="004A6255"/>
    <w:rsid w:val="004A6553"/>
    <w:rsid w:val="004A7379"/>
    <w:rsid w:val="004A75A3"/>
    <w:rsid w:val="004A75F3"/>
    <w:rsid w:val="004A7804"/>
    <w:rsid w:val="004A7B5C"/>
    <w:rsid w:val="004A7CB5"/>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0FEF"/>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82"/>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C7E38"/>
    <w:rsid w:val="004D066B"/>
    <w:rsid w:val="004D128D"/>
    <w:rsid w:val="004D1481"/>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9CD"/>
    <w:rsid w:val="004E1D6E"/>
    <w:rsid w:val="004E1EE6"/>
    <w:rsid w:val="004E1FF4"/>
    <w:rsid w:val="004E20D3"/>
    <w:rsid w:val="004E210B"/>
    <w:rsid w:val="004E245F"/>
    <w:rsid w:val="004E2477"/>
    <w:rsid w:val="004E24BA"/>
    <w:rsid w:val="004E2515"/>
    <w:rsid w:val="004E2D9B"/>
    <w:rsid w:val="004E2DCA"/>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8BD"/>
    <w:rsid w:val="004E6A31"/>
    <w:rsid w:val="004E6B25"/>
    <w:rsid w:val="004E6BF6"/>
    <w:rsid w:val="004E7627"/>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1FD"/>
    <w:rsid w:val="00500714"/>
    <w:rsid w:val="00500A9E"/>
    <w:rsid w:val="00500B81"/>
    <w:rsid w:val="0050132B"/>
    <w:rsid w:val="00501373"/>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5C5"/>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AE3"/>
    <w:rsid w:val="00520E00"/>
    <w:rsid w:val="00520F76"/>
    <w:rsid w:val="005211A3"/>
    <w:rsid w:val="00521674"/>
    <w:rsid w:val="005216C1"/>
    <w:rsid w:val="00521C8D"/>
    <w:rsid w:val="00521E66"/>
    <w:rsid w:val="005223FE"/>
    <w:rsid w:val="00522797"/>
    <w:rsid w:val="00522BF1"/>
    <w:rsid w:val="00522C54"/>
    <w:rsid w:val="00522CAE"/>
    <w:rsid w:val="00522FA1"/>
    <w:rsid w:val="00523121"/>
    <w:rsid w:val="005231E7"/>
    <w:rsid w:val="005236D4"/>
    <w:rsid w:val="00523903"/>
    <w:rsid w:val="0052393C"/>
    <w:rsid w:val="00523E84"/>
    <w:rsid w:val="00524188"/>
    <w:rsid w:val="0052419C"/>
    <w:rsid w:val="00524645"/>
    <w:rsid w:val="00524CC0"/>
    <w:rsid w:val="00524DB9"/>
    <w:rsid w:val="00524E41"/>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3F"/>
    <w:rsid w:val="00534E49"/>
    <w:rsid w:val="0053500E"/>
    <w:rsid w:val="0053550B"/>
    <w:rsid w:val="0053622B"/>
    <w:rsid w:val="00536386"/>
    <w:rsid w:val="00536774"/>
    <w:rsid w:val="00536843"/>
    <w:rsid w:val="00536A8E"/>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3D76"/>
    <w:rsid w:val="005443CB"/>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00B"/>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A38"/>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A2B"/>
    <w:rsid w:val="00574B99"/>
    <w:rsid w:val="00574D39"/>
    <w:rsid w:val="005754D5"/>
    <w:rsid w:val="005757C6"/>
    <w:rsid w:val="00575933"/>
    <w:rsid w:val="00575B3D"/>
    <w:rsid w:val="00575E5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A15"/>
    <w:rsid w:val="00585B97"/>
    <w:rsid w:val="00585F6B"/>
    <w:rsid w:val="00585FE4"/>
    <w:rsid w:val="005867A9"/>
    <w:rsid w:val="00587276"/>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76E"/>
    <w:rsid w:val="0059582B"/>
    <w:rsid w:val="00596257"/>
    <w:rsid w:val="005964CC"/>
    <w:rsid w:val="00596A28"/>
    <w:rsid w:val="005972B4"/>
    <w:rsid w:val="005974C9"/>
    <w:rsid w:val="005975DC"/>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1C1"/>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6C00"/>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CE0"/>
    <w:rsid w:val="005C3DE0"/>
    <w:rsid w:val="005C3F0E"/>
    <w:rsid w:val="005C4766"/>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905"/>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DCF"/>
    <w:rsid w:val="005F7E42"/>
    <w:rsid w:val="005F7F48"/>
    <w:rsid w:val="0060067D"/>
    <w:rsid w:val="0060083B"/>
    <w:rsid w:val="006009B4"/>
    <w:rsid w:val="00600A60"/>
    <w:rsid w:val="00600B16"/>
    <w:rsid w:val="00600D0C"/>
    <w:rsid w:val="0060118F"/>
    <w:rsid w:val="006018B4"/>
    <w:rsid w:val="00601C38"/>
    <w:rsid w:val="00601CB7"/>
    <w:rsid w:val="00601E8A"/>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3ED"/>
    <w:rsid w:val="006104DA"/>
    <w:rsid w:val="0061086C"/>
    <w:rsid w:val="006109E0"/>
    <w:rsid w:val="00611688"/>
    <w:rsid w:val="006116DB"/>
    <w:rsid w:val="00611DC3"/>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0BA"/>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941"/>
    <w:rsid w:val="00620B05"/>
    <w:rsid w:val="00620BD6"/>
    <w:rsid w:val="0062131D"/>
    <w:rsid w:val="0062142E"/>
    <w:rsid w:val="00621542"/>
    <w:rsid w:val="00621BA6"/>
    <w:rsid w:val="006220A5"/>
    <w:rsid w:val="00622462"/>
    <w:rsid w:val="006228D2"/>
    <w:rsid w:val="00622D7A"/>
    <w:rsid w:val="00622E97"/>
    <w:rsid w:val="00623164"/>
    <w:rsid w:val="0062319D"/>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502A"/>
    <w:rsid w:val="006350E4"/>
    <w:rsid w:val="006351D7"/>
    <w:rsid w:val="0063557F"/>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A3"/>
    <w:rsid w:val="00647AFB"/>
    <w:rsid w:val="00647DF7"/>
    <w:rsid w:val="0065011B"/>
    <w:rsid w:val="00650131"/>
    <w:rsid w:val="0065026A"/>
    <w:rsid w:val="00650370"/>
    <w:rsid w:val="0065038A"/>
    <w:rsid w:val="00650431"/>
    <w:rsid w:val="00650523"/>
    <w:rsid w:val="00650527"/>
    <w:rsid w:val="0065072F"/>
    <w:rsid w:val="006508FA"/>
    <w:rsid w:val="006509D0"/>
    <w:rsid w:val="006509E9"/>
    <w:rsid w:val="00650A6C"/>
    <w:rsid w:val="00650BAB"/>
    <w:rsid w:val="00650DBE"/>
    <w:rsid w:val="00651032"/>
    <w:rsid w:val="006510AA"/>
    <w:rsid w:val="00651359"/>
    <w:rsid w:val="00651457"/>
    <w:rsid w:val="00652238"/>
    <w:rsid w:val="00652643"/>
    <w:rsid w:val="00652960"/>
    <w:rsid w:val="00652996"/>
    <w:rsid w:val="00652A18"/>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6D33"/>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354"/>
    <w:rsid w:val="006623A7"/>
    <w:rsid w:val="0066271F"/>
    <w:rsid w:val="00662972"/>
    <w:rsid w:val="00662CC4"/>
    <w:rsid w:val="006632BE"/>
    <w:rsid w:val="00663300"/>
    <w:rsid w:val="006633C1"/>
    <w:rsid w:val="0066343A"/>
    <w:rsid w:val="00663570"/>
    <w:rsid w:val="00663C1C"/>
    <w:rsid w:val="006640B4"/>
    <w:rsid w:val="006641A0"/>
    <w:rsid w:val="006642D0"/>
    <w:rsid w:val="006643AC"/>
    <w:rsid w:val="00664781"/>
    <w:rsid w:val="00664830"/>
    <w:rsid w:val="00664ECD"/>
    <w:rsid w:val="00664FE2"/>
    <w:rsid w:val="0066506C"/>
    <w:rsid w:val="006654DA"/>
    <w:rsid w:val="00665F99"/>
    <w:rsid w:val="006660B0"/>
    <w:rsid w:val="0066617A"/>
    <w:rsid w:val="00666207"/>
    <w:rsid w:val="006664D9"/>
    <w:rsid w:val="00666788"/>
    <w:rsid w:val="006667C2"/>
    <w:rsid w:val="006668A8"/>
    <w:rsid w:val="00666C07"/>
    <w:rsid w:val="0066722E"/>
    <w:rsid w:val="00667296"/>
    <w:rsid w:val="0066783F"/>
    <w:rsid w:val="00667873"/>
    <w:rsid w:val="006679B8"/>
    <w:rsid w:val="00667C17"/>
    <w:rsid w:val="00667C96"/>
    <w:rsid w:val="00667EB5"/>
    <w:rsid w:val="00670483"/>
    <w:rsid w:val="00670877"/>
    <w:rsid w:val="006709AD"/>
    <w:rsid w:val="00670E3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9F9"/>
    <w:rsid w:val="00672BCC"/>
    <w:rsid w:val="00672F3F"/>
    <w:rsid w:val="0067343A"/>
    <w:rsid w:val="006737E3"/>
    <w:rsid w:val="006742EC"/>
    <w:rsid w:val="006743C5"/>
    <w:rsid w:val="006747A9"/>
    <w:rsid w:val="00674979"/>
    <w:rsid w:val="00674C21"/>
    <w:rsid w:val="00674D0C"/>
    <w:rsid w:val="00674DC9"/>
    <w:rsid w:val="00675203"/>
    <w:rsid w:val="006755AA"/>
    <w:rsid w:val="00675674"/>
    <w:rsid w:val="006756DC"/>
    <w:rsid w:val="0067581C"/>
    <w:rsid w:val="006759BF"/>
    <w:rsid w:val="00675EB2"/>
    <w:rsid w:val="00676477"/>
    <w:rsid w:val="006766C5"/>
    <w:rsid w:val="00676B61"/>
    <w:rsid w:val="00676D31"/>
    <w:rsid w:val="00676EA9"/>
    <w:rsid w:val="00677056"/>
    <w:rsid w:val="00677536"/>
    <w:rsid w:val="00677C69"/>
    <w:rsid w:val="00677EC9"/>
    <w:rsid w:val="0068011C"/>
    <w:rsid w:val="00680180"/>
    <w:rsid w:val="006805FA"/>
    <w:rsid w:val="0068073B"/>
    <w:rsid w:val="006808F9"/>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4D54"/>
    <w:rsid w:val="0068512D"/>
    <w:rsid w:val="00685D0A"/>
    <w:rsid w:val="006864AE"/>
    <w:rsid w:val="006870B4"/>
    <w:rsid w:val="00687667"/>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689"/>
    <w:rsid w:val="00694969"/>
    <w:rsid w:val="00695075"/>
    <w:rsid w:val="006957A9"/>
    <w:rsid w:val="006957EE"/>
    <w:rsid w:val="00695956"/>
    <w:rsid w:val="006959A8"/>
    <w:rsid w:val="00695B85"/>
    <w:rsid w:val="00695E0E"/>
    <w:rsid w:val="00695FE0"/>
    <w:rsid w:val="0069604D"/>
    <w:rsid w:val="006960D7"/>
    <w:rsid w:val="006961F0"/>
    <w:rsid w:val="00696538"/>
    <w:rsid w:val="00696753"/>
    <w:rsid w:val="00696939"/>
    <w:rsid w:val="00696BA3"/>
    <w:rsid w:val="00696E25"/>
    <w:rsid w:val="006973E6"/>
    <w:rsid w:val="006974B9"/>
    <w:rsid w:val="00697AEB"/>
    <w:rsid w:val="006A007D"/>
    <w:rsid w:val="006A023B"/>
    <w:rsid w:val="006A09AA"/>
    <w:rsid w:val="006A0A9E"/>
    <w:rsid w:val="006A0DCB"/>
    <w:rsid w:val="006A1442"/>
    <w:rsid w:val="006A154B"/>
    <w:rsid w:val="006A160D"/>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4E38"/>
    <w:rsid w:val="006A54B8"/>
    <w:rsid w:val="006A5622"/>
    <w:rsid w:val="006A5A23"/>
    <w:rsid w:val="006A5B11"/>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758"/>
    <w:rsid w:val="006B4949"/>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9E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5037"/>
    <w:rsid w:val="006F5422"/>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A39"/>
    <w:rsid w:val="006F7AE1"/>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A7"/>
    <w:rsid w:val="007043E9"/>
    <w:rsid w:val="00704BBE"/>
    <w:rsid w:val="00704BF3"/>
    <w:rsid w:val="00705507"/>
    <w:rsid w:val="00705B36"/>
    <w:rsid w:val="00705BD4"/>
    <w:rsid w:val="00705FA3"/>
    <w:rsid w:val="007062EC"/>
    <w:rsid w:val="00706325"/>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4A"/>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2FC0"/>
    <w:rsid w:val="00723464"/>
    <w:rsid w:val="00723531"/>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96A"/>
    <w:rsid w:val="00737793"/>
    <w:rsid w:val="00737D5B"/>
    <w:rsid w:val="00737E4D"/>
    <w:rsid w:val="00737FB7"/>
    <w:rsid w:val="00740541"/>
    <w:rsid w:val="00740704"/>
    <w:rsid w:val="007408D3"/>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37F2"/>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5FF"/>
    <w:rsid w:val="00757727"/>
    <w:rsid w:val="00757905"/>
    <w:rsid w:val="00757CE9"/>
    <w:rsid w:val="00757EA3"/>
    <w:rsid w:val="007601BC"/>
    <w:rsid w:val="00760239"/>
    <w:rsid w:val="007606BE"/>
    <w:rsid w:val="00760CDB"/>
    <w:rsid w:val="00760CE8"/>
    <w:rsid w:val="00761049"/>
    <w:rsid w:val="0076154C"/>
    <w:rsid w:val="007615AC"/>
    <w:rsid w:val="007621D3"/>
    <w:rsid w:val="007627D4"/>
    <w:rsid w:val="007627E0"/>
    <w:rsid w:val="00762BF6"/>
    <w:rsid w:val="00762C32"/>
    <w:rsid w:val="00762D90"/>
    <w:rsid w:val="00763703"/>
    <w:rsid w:val="00763B4A"/>
    <w:rsid w:val="00764F42"/>
    <w:rsid w:val="0076501D"/>
    <w:rsid w:val="00765188"/>
    <w:rsid w:val="0076524B"/>
    <w:rsid w:val="00765538"/>
    <w:rsid w:val="00765DC4"/>
    <w:rsid w:val="00766444"/>
    <w:rsid w:val="00766653"/>
    <w:rsid w:val="007666EA"/>
    <w:rsid w:val="00766A0A"/>
    <w:rsid w:val="00766B5D"/>
    <w:rsid w:val="00766B9A"/>
    <w:rsid w:val="00766EB9"/>
    <w:rsid w:val="007670C6"/>
    <w:rsid w:val="007677A2"/>
    <w:rsid w:val="00767BC1"/>
    <w:rsid w:val="00767E3B"/>
    <w:rsid w:val="00767EA4"/>
    <w:rsid w:val="00767F90"/>
    <w:rsid w:val="007701E8"/>
    <w:rsid w:val="007705A7"/>
    <w:rsid w:val="00770672"/>
    <w:rsid w:val="007706AC"/>
    <w:rsid w:val="0077086B"/>
    <w:rsid w:val="00770873"/>
    <w:rsid w:val="00770B79"/>
    <w:rsid w:val="00770F3D"/>
    <w:rsid w:val="00771DA6"/>
    <w:rsid w:val="0077201C"/>
    <w:rsid w:val="00772168"/>
    <w:rsid w:val="00772682"/>
    <w:rsid w:val="00772AA3"/>
    <w:rsid w:val="00772D83"/>
    <w:rsid w:val="0077328D"/>
    <w:rsid w:val="0077341F"/>
    <w:rsid w:val="007734B0"/>
    <w:rsid w:val="007735C5"/>
    <w:rsid w:val="00773973"/>
    <w:rsid w:val="00773A8B"/>
    <w:rsid w:val="00773BB2"/>
    <w:rsid w:val="007741D3"/>
    <w:rsid w:val="0077487F"/>
    <w:rsid w:val="00774ACC"/>
    <w:rsid w:val="00774C52"/>
    <w:rsid w:val="007756D3"/>
    <w:rsid w:val="007756D6"/>
    <w:rsid w:val="007758C0"/>
    <w:rsid w:val="007758C3"/>
    <w:rsid w:val="0077595E"/>
    <w:rsid w:val="00776053"/>
    <w:rsid w:val="00776300"/>
    <w:rsid w:val="0077659B"/>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349"/>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97E92"/>
    <w:rsid w:val="007A026B"/>
    <w:rsid w:val="007A0491"/>
    <w:rsid w:val="007A05A5"/>
    <w:rsid w:val="007A0BC7"/>
    <w:rsid w:val="007A1150"/>
    <w:rsid w:val="007A1C4C"/>
    <w:rsid w:val="007A1F0B"/>
    <w:rsid w:val="007A23A6"/>
    <w:rsid w:val="007A2417"/>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5D8E"/>
    <w:rsid w:val="007A6026"/>
    <w:rsid w:val="007A61E5"/>
    <w:rsid w:val="007A652B"/>
    <w:rsid w:val="007A67D8"/>
    <w:rsid w:val="007A6C02"/>
    <w:rsid w:val="007A6D2C"/>
    <w:rsid w:val="007A735E"/>
    <w:rsid w:val="007A7710"/>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99B"/>
    <w:rsid w:val="007B3AE5"/>
    <w:rsid w:val="007B3CEF"/>
    <w:rsid w:val="007B3E01"/>
    <w:rsid w:val="007B4EC1"/>
    <w:rsid w:val="007B55DE"/>
    <w:rsid w:val="007B573A"/>
    <w:rsid w:val="007B5820"/>
    <w:rsid w:val="007B5DE7"/>
    <w:rsid w:val="007B61D8"/>
    <w:rsid w:val="007B6640"/>
    <w:rsid w:val="007B666D"/>
    <w:rsid w:val="007B66A6"/>
    <w:rsid w:val="007B6776"/>
    <w:rsid w:val="007B6859"/>
    <w:rsid w:val="007B6C3F"/>
    <w:rsid w:val="007B72D1"/>
    <w:rsid w:val="007B7530"/>
    <w:rsid w:val="007B77FB"/>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6DD"/>
    <w:rsid w:val="007C6A70"/>
    <w:rsid w:val="007C6A81"/>
    <w:rsid w:val="007C6C03"/>
    <w:rsid w:val="007C71A5"/>
    <w:rsid w:val="007C7224"/>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12"/>
    <w:rsid w:val="007D7223"/>
    <w:rsid w:val="007D72AE"/>
    <w:rsid w:val="007D77AA"/>
    <w:rsid w:val="007D7862"/>
    <w:rsid w:val="007D79F1"/>
    <w:rsid w:val="007D7D5B"/>
    <w:rsid w:val="007E00B7"/>
    <w:rsid w:val="007E0272"/>
    <w:rsid w:val="007E02EA"/>
    <w:rsid w:val="007E02EC"/>
    <w:rsid w:val="007E0320"/>
    <w:rsid w:val="007E0739"/>
    <w:rsid w:val="007E07CE"/>
    <w:rsid w:val="007E0847"/>
    <w:rsid w:val="007E0B24"/>
    <w:rsid w:val="007E12EF"/>
    <w:rsid w:val="007E14F3"/>
    <w:rsid w:val="007E14FF"/>
    <w:rsid w:val="007E19C5"/>
    <w:rsid w:val="007E1A6B"/>
    <w:rsid w:val="007E1D86"/>
    <w:rsid w:val="007E22FB"/>
    <w:rsid w:val="007E2633"/>
    <w:rsid w:val="007E2B5D"/>
    <w:rsid w:val="007E30AD"/>
    <w:rsid w:val="007E3568"/>
    <w:rsid w:val="007E3672"/>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A3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955"/>
    <w:rsid w:val="00806A0D"/>
    <w:rsid w:val="00806ED7"/>
    <w:rsid w:val="00806F70"/>
    <w:rsid w:val="00807015"/>
    <w:rsid w:val="008071FE"/>
    <w:rsid w:val="008072E9"/>
    <w:rsid w:val="00807497"/>
    <w:rsid w:val="008075AA"/>
    <w:rsid w:val="008079A6"/>
    <w:rsid w:val="00807C72"/>
    <w:rsid w:val="0081053D"/>
    <w:rsid w:val="00810B91"/>
    <w:rsid w:val="00810BAF"/>
    <w:rsid w:val="00810C49"/>
    <w:rsid w:val="00810C6F"/>
    <w:rsid w:val="00810E0B"/>
    <w:rsid w:val="00810FC1"/>
    <w:rsid w:val="00811029"/>
    <w:rsid w:val="008116AC"/>
    <w:rsid w:val="00811999"/>
    <w:rsid w:val="00811E8F"/>
    <w:rsid w:val="0081223D"/>
    <w:rsid w:val="00812434"/>
    <w:rsid w:val="008124F1"/>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C8A"/>
    <w:rsid w:val="00821E9D"/>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AF8"/>
    <w:rsid w:val="008315AC"/>
    <w:rsid w:val="00831844"/>
    <w:rsid w:val="00831DDE"/>
    <w:rsid w:val="0083261A"/>
    <w:rsid w:val="00832656"/>
    <w:rsid w:val="00832734"/>
    <w:rsid w:val="00832DE7"/>
    <w:rsid w:val="00833339"/>
    <w:rsid w:val="00833958"/>
    <w:rsid w:val="00833C92"/>
    <w:rsid w:val="00833ECC"/>
    <w:rsid w:val="00833F53"/>
    <w:rsid w:val="008340FC"/>
    <w:rsid w:val="0083437C"/>
    <w:rsid w:val="008343E8"/>
    <w:rsid w:val="008344A2"/>
    <w:rsid w:val="008346C4"/>
    <w:rsid w:val="008346DD"/>
    <w:rsid w:val="008349A0"/>
    <w:rsid w:val="00834C13"/>
    <w:rsid w:val="00834C43"/>
    <w:rsid w:val="008351B8"/>
    <w:rsid w:val="008355F3"/>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684"/>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C22"/>
    <w:rsid w:val="00872E74"/>
    <w:rsid w:val="00872F3A"/>
    <w:rsid w:val="008732C0"/>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1DFB"/>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0E4F"/>
    <w:rsid w:val="008B0FB7"/>
    <w:rsid w:val="008B1788"/>
    <w:rsid w:val="008B1B08"/>
    <w:rsid w:val="008B1C2D"/>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32"/>
    <w:rsid w:val="008C20FA"/>
    <w:rsid w:val="008C235D"/>
    <w:rsid w:val="008C23D5"/>
    <w:rsid w:val="008C23FF"/>
    <w:rsid w:val="008C27F9"/>
    <w:rsid w:val="008C2963"/>
    <w:rsid w:val="008C31B3"/>
    <w:rsid w:val="008C33B2"/>
    <w:rsid w:val="008C3555"/>
    <w:rsid w:val="008C35C7"/>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81A"/>
    <w:rsid w:val="008D19DF"/>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0F2D"/>
    <w:rsid w:val="008E136E"/>
    <w:rsid w:val="008E14F8"/>
    <w:rsid w:val="008E183E"/>
    <w:rsid w:val="008E1C42"/>
    <w:rsid w:val="008E1D4C"/>
    <w:rsid w:val="008E1DFB"/>
    <w:rsid w:val="008E1FEB"/>
    <w:rsid w:val="008E2208"/>
    <w:rsid w:val="008E2C15"/>
    <w:rsid w:val="008E2C7D"/>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80C"/>
    <w:rsid w:val="008E7D83"/>
    <w:rsid w:val="008E7DA3"/>
    <w:rsid w:val="008F0068"/>
    <w:rsid w:val="008F01DA"/>
    <w:rsid w:val="008F0400"/>
    <w:rsid w:val="008F0B88"/>
    <w:rsid w:val="008F0EAF"/>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4F33"/>
    <w:rsid w:val="009050B3"/>
    <w:rsid w:val="009051F9"/>
    <w:rsid w:val="009053CD"/>
    <w:rsid w:val="00905451"/>
    <w:rsid w:val="00905659"/>
    <w:rsid w:val="009057B0"/>
    <w:rsid w:val="00905BB2"/>
    <w:rsid w:val="00905E3F"/>
    <w:rsid w:val="00905F87"/>
    <w:rsid w:val="00906246"/>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9D1"/>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6F9"/>
    <w:rsid w:val="0092199B"/>
    <w:rsid w:val="00921B51"/>
    <w:rsid w:val="00921E2C"/>
    <w:rsid w:val="00922164"/>
    <w:rsid w:val="009221EF"/>
    <w:rsid w:val="009225D3"/>
    <w:rsid w:val="009225E1"/>
    <w:rsid w:val="009228A7"/>
    <w:rsid w:val="009228C2"/>
    <w:rsid w:val="00922924"/>
    <w:rsid w:val="00922A95"/>
    <w:rsid w:val="00922ABD"/>
    <w:rsid w:val="009232AB"/>
    <w:rsid w:val="00923453"/>
    <w:rsid w:val="00923996"/>
    <w:rsid w:val="00924325"/>
    <w:rsid w:val="0092444B"/>
    <w:rsid w:val="00924553"/>
    <w:rsid w:val="009246D4"/>
    <w:rsid w:val="00924817"/>
    <w:rsid w:val="009249E6"/>
    <w:rsid w:val="00925586"/>
    <w:rsid w:val="0092564B"/>
    <w:rsid w:val="0092589C"/>
    <w:rsid w:val="00925AD3"/>
    <w:rsid w:val="00925BA7"/>
    <w:rsid w:val="00925F00"/>
    <w:rsid w:val="00926247"/>
    <w:rsid w:val="0092631B"/>
    <w:rsid w:val="00926369"/>
    <w:rsid w:val="00926778"/>
    <w:rsid w:val="00926CC5"/>
    <w:rsid w:val="00926F1A"/>
    <w:rsid w:val="00926FF9"/>
    <w:rsid w:val="00927018"/>
    <w:rsid w:val="009270DE"/>
    <w:rsid w:val="0092710C"/>
    <w:rsid w:val="009272DF"/>
    <w:rsid w:val="009276FE"/>
    <w:rsid w:val="00927800"/>
    <w:rsid w:val="009278B7"/>
    <w:rsid w:val="00927B27"/>
    <w:rsid w:val="00927D5B"/>
    <w:rsid w:val="00927D62"/>
    <w:rsid w:val="00927E50"/>
    <w:rsid w:val="00927F3A"/>
    <w:rsid w:val="0093018A"/>
    <w:rsid w:val="0093048E"/>
    <w:rsid w:val="00930513"/>
    <w:rsid w:val="00930E41"/>
    <w:rsid w:val="0093166D"/>
    <w:rsid w:val="009322C5"/>
    <w:rsid w:val="009324A9"/>
    <w:rsid w:val="0093251E"/>
    <w:rsid w:val="00932567"/>
    <w:rsid w:val="009328C9"/>
    <w:rsid w:val="00932A2D"/>
    <w:rsid w:val="00932DAD"/>
    <w:rsid w:val="009331F7"/>
    <w:rsid w:val="0093346D"/>
    <w:rsid w:val="009335B7"/>
    <w:rsid w:val="009336DC"/>
    <w:rsid w:val="0093477A"/>
    <w:rsid w:val="009348F8"/>
    <w:rsid w:val="00934946"/>
    <w:rsid w:val="00934EB8"/>
    <w:rsid w:val="00934EEC"/>
    <w:rsid w:val="00935069"/>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2F5D"/>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3F"/>
    <w:rsid w:val="00951A8C"/>
    <w:rsid w:val="00951AD0"/>
    <w:rsid w:val="00951B04"/>
    <w:rsid w:val="00951BF3"/>
    <w:rsid w:val="009520D1"/>
    <w:rsid w:val="00952434"/>
    <w:rsid w:val="00952617"/>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173"/>
    <w:rsid w:val="00964331"/>
    <w:rsid w:val="00964478"/>
    <w:rsid w:val="00964525"/>
    <w:rsid w:val="0096478B"/>
    <w:rsid w:val="00964CA5"/>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4FEF"/>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CC2"/>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72A"/>
    <w:rsid w:val="00994C1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571"/>
    <w:rsid w:val="009A1A6A"/>
    <w:rsid w:val="009A1D8B"/>
    <w:rsid w:val="009A1DD6"/>
    <w:rsid w:val="009A1EC6"/>
    <w:rsid w:val="009A2086"/>
    <w:rsid w:val="009A2122"/>
    <w:rsid w:val="009A26F9"/>
    <w:rsid w:val="009A277B"/>
    <w:rsid w:val="009A2C31"/>
    <w:rsid w:val="009A2CCF"/>
    <w:rsid w:val="009A2DF9"/>
    <w:rsid w:val="009A2F6A"/>
    <w:rsid w:val="009A3414"/>
    <w:rsid w:val="009A3545"/>
    <w:rsid w:val="009A354F"/>
    <w:rsid w:val="009A384F"/>
    <w:rsid w:val="009A3A8B"/>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5F4"/>
    <w:rsid w:val="009B3729"/>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725"/>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FA5"/>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5FEF"/>
    <w:rsid w:val="009C6829"/>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0C8"/>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C0"/>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1B0"/>
    <w:rsid w:val="009F62BB"/>
    <w:rsid w:val="009F661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2D5"/>
    <w:rsid w:val="00A124DF"/>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A9"/>
    <w:rsid w:val="00A15BF0"/>
    <w:rsid w:val="00A15DC6"/>
    <w:rsid w:val="00A16256"/>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108"/>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3C6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CC7"/>
    <w:rsid w:val="00A26D29"/>
    <w:rsid w:val="00A26D79"/>
    <w:rsid w:val="00A26ED9"/>
    <w:rsid w:val="00A26F0A"/>
    <w:rsid w:val="00A26F26"/>
    <w:rsid w:val="00A27291"/>
    <w:rsid w:val="00A274D2"/>
    <w:rsid w:val="00A27704"/>
    <w:rsid w:val="00A277E7"/>
    <w:rsid w:val="00A278DA"/>
    <w:rsid w:val="00A27D7E"/>
    <w:rsid w:val="00A30006"/>
    <w:rsid w:val="00A3034F"/>
    <w:rsid w:val="00A3043D"/>
    <w:rsid w:val="00A30481"/>
    <w:rsid w:val="00A308E6"/>
    <w:rsid w:val="00A30B4C"/>
    <w:rsid w:val="00A3243E"/>
    <w:rsid w:val="00A324D9"/>
    <w:rsid w:val="00A32546"/>
    <w:rsid w:val="00A32765"/>
    <w:rsid w:val="00A32B69"/>
    <w:rsid w:val="00A32C11"/>
    <w:rsid w:val="00A3374E"/>
    <w:rsid w:val="00A33AA0"/>
    <w:rsid w:val="00A33B43"/>
    <w:rsid w:val="00A33EB4"/>
    <w:rsid w:val="00A34162"/>
    <w:rsid w:val="00A341DF"/>
    <w:rsid w:val="00A34A16"/>
    <w:rsid w:val="00A35103"/>
    <w:rsid w:val="00A35215"/>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1B7"/>
    <w:rsid w:val="00A45BBA"/>
    <w:rsid w:val="00A45E1E"/>
    <w:rsid w:val="00A4605D"/>
    <w:rsid w:val="00A46201"/>
    <w:rsid w:val="00A46AFC"/>
    <w:rsid w:val="00A46BFC"/>
    <w:rsid w:val="00A46C68"/>
    <w:rsid w:val="00A46E23"/>
    <w:rsid w:val="00A47148"/>
    <w:rsid w:val="00A473CD"/>
    <w:rsid w:val="00A47426"/>
    <w:rsid w:val="00A475BA"/>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259"/>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9CC"/>
    <w:rsid w:val="00A65D88"/>
    <w:rsid w:val="00A66790"/>
    <w:rsid w:val="00A667E5"/>
    <w:rsid w:val="00A669D9"/>
    <w:rsid w:val="00A66BAE"/>
    <w:rsid w:val="00A66CC6"/>
    <w:rsid w:val="00A66F23"/>
    <w:rsid w:val="00A66F9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4BB2"/>
    <w:rsid w:val="00A85344"/>
    <w:rsid w:val="00A8547F"/>
    <w:rsid w:val="00A85ECF"/>
    <w:rsid w:val="00A86129"/>
    <w:rsid w:val="00A86403"/>
    <w:rsid w:val="00A86811"/>
    <w:rsid w:val="00A86C78"/>
    <w:rsid w:val="00A86F88"/>
    <w:rsid w:val="00A877D1"/>
    <w:rsid w:val="00A8787B"/>
    <w:rsid w:val="00A87EA9"/>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D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317F"/>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CFE"/>
    <w:rsid w:val="00AC000C"/>
    <w:rsid w:val="00AC0A0D"/>
    <w:rsid w:val="00AC0E50"/>
    <w:rsid w:val="00AC1126"/>
    <w:rsid w:val="00AC14D9"/>
    <w:rsid w:val="00AC1739"/>
    <w:rsid w:val="00AC18F3"/>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552"/>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9A5"/>
    <w:rsid w:val="00AD1B85"/>
    <w:rsid w:val="00AD1C8D"/>
    <w:rsid w:val="00AD20D6"/>
    <w:rsid w:val="00AD22E1"/>
    <w:rsid w:val="00AD232D"/>
    <w:rsid w:val="00AD2C96"/>
    <w:rsid w:val="00AD3654"/>
    <w:rsid w:val="00AD36B8"/>
    <w:rsid w:val="00AD37B5"/>
    <w:rsid w:val="00AD3BD4"/>
    <w:rsid w:val="00AD3CBF"/>
    <w:rsid w:val="00AD40F2"/>
    <w:rsid w:val="00AD414E"/>
    <w:rsid w:val="00AD4484"/>
    <w:rsid w:val="00AD4614"/>
    <w:rsid w:val="00AD4C75"/>
    <w:rsid w:val="00AD4E42"/>
    <w:rsid w:val="00AD55AF"/>
    <w:rsid w:val="00AD574F"/>
    <w:rsid w:val="00AD5F30"/>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2FF4"/>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F37"/>
    <w:rsid w:val="00AF4086"/>
    <w:rsid w:val="00AF4252"/>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884"/>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BAF"/>
    <w:rsid w:val="00B14CAB"/>
    <w:rsid w:val="00B1500E"/>
    <w:rsid w:val="00B152D4"/>
    <w:rsid w:val="00B1554E"/>
    <w:rsid w:val="00B15820"/>
    <w:rsid w:val="00B15917"/>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53"/>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062"/>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5F03"/>
    <w:rsid w:val="00B362F1"/>
    <w:rsid w:val="00B36490"/>
    <w:rsid w:val="00B366EA"/>
    <w:rsid w:val="00B36900"/>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6A6"/>
    <w:rsid w:val="00B4722D"/>
    <w:rsid w:val="00B47393"/>
    <w:rsid w:val="00B474AA"/>
    <w:rsid w:val="00B47792"/>
    <w:rsid w:val="00B47920"/>
    <w:rsid w:val="00B47AB6"/>
    <w:rsid w:val="00B47BA9"/>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300"/>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69A"/>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934"/>
    <w:rsid w:val="00B817CC"/>
    <w:rsid w:val="00B82078"/>
    <w:rsid w:val="00B821C7"/>
    <w:rsid w:val="00B82506"/>
    <w:rsid w:val="00B82583"/>
    <w:rsid w:val="00B8275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82A"/>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E09"/>
    <w:rsid w:val="00B90EC0"/>
    <w:rsid w:val="00B9121A"/>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5C4"/>
    <w:rsid w:val="00BA2562"/>
    <w:rsid w:val="00BA257C"/>
    <w:rsid w:val="00BA2583"/>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962"/>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13F"/>
    <w:rsid w:val="00BA7327"/>
    <w:rsid w:val="00BA75C4"/>
    <w:rsid w:val="00BA7AC2"/>
    <w:rsid w:val="00BA7E38"/>
    <w:rsid w:val="00BB0314"/>
    <w:rsid w:val="00BB0575"/>
    <w:rsid w:val="00BB0690"/>
    <w:rsid w:val="00BB0908"/>
    <w:rsid w:val="00BB1326"/>
    <w:rsid w:val="00BB1AED"/>
    <w:rsid w:val="00BB1D03"/>
    <w:rsid w:val="00BB2223"/>
    <w:rsid w:val="00BB2802"/>
    <w:rsid w:val="00BB284D"/>
    <w:rsid w:val="00BB29ED"/>
    <w:rsid w:val="00BB2A38"/>
    <w:rsid w:val="00BB31F4"/>
    <w:rsid w:val="00BB320A"/>
    <w:rsid w:val="00BB3359"/>
    <w:rsid w:val="00BB3D86"/>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232"/>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1A0"/>
    <w:rsid w:val="00BC321E"/>
    <w:rsid w:val="00BC34B0"/>
    <w:rsid w:val="00BC352A"/>
    <w:rsid w:val="00BC361A"/>
    <w:rsid w:val="00BC369B"/>
    <w:rsid w:val="00BC3C00"/>
    <w:rsid w:val="00BC3CD2"/>
    <w:rsid w:val="00BC3E0B"/>
    <w:rsid w:val="00BC3E34"/>
    <w:rsid w:val="00BC3E6A"/>
    <w:rsid w:val="00BC3E87"/>
    <w:rsid w:val="00BC4104"/>
    <w:rsid w:val="00BC4312"/>
    <w:rsid w:val="00BC44AE"/>
    <w:rsid w:val="00BC451F"/>
    <w:rsid w:val="00BC47FE"/>
    <w:rsid w:val="00BC4B69"/>
    <w:rsid w:val="00BC54DE"/>
    <w:rsid w:val="00BC54E3"/>
    <w:rsid w:val="00BC5671"/>
    <w:rsid w:val="00BC58AE"/>
    <w:rsid w:val="00BC5A2A"/>
    <w:rsid w:val="00BC5EC1"/>
    <w:rsid w:val="00BC6016"/>
    <w:rsid w:val="00BC61FF"/>
    <w:rsid w:val="00BC62A0"/>
    <w:rsid w:val="00BC6460"/>
    <w:rsid w:val="00BC6567"/>
    <w:rsid w:val="00BC6840"/>
    <w:rsid w:val="00BC697D"/>
    <w:rsid w:val="00BC6D45"/>
    <w:rsid w:val="00BC6F46"/>
    <w:rsid w:val="00BC72BF"/>
    <w:rsid w:val="00BD0323"/>
    <w:rsid w:val="00BD080E"/>
    <w:rsid w:val="00BD0883"/>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5C4"/>
    <w:rsid w:val="00BD5D70"/>
    <w:rsid w:val="00BD6818"/>
    <w:rsid w:val="00BD68E1"/>
    <w:rsid w:val="00BD6EB4"/>
    <w:rsid w:val="00BD6FAC"/>
    <w:rsid w:val="00BD710C"/>
    <w:rsid w:val="00BD7130"/>
    <w:rsid w:val="00BD73C8"/>
    <w:rsid w:val="00BD73D5"/>
    <w:rsid w:val="00BD74BE"/>
    <w:rsid w:val="00BD788A"/>
    <w:rsid w:val="00BD7A86"/>
    <w:rsid w:val="00BD7DED"/>
    <w:rsid w:val="00BD7F25"/>
    <w:rsid w:val="00BE01C6"/>
    <w:rsid w:val="00BE0B2C"/>
    <w:rsid w:val="00BE0E04"/>
    <w:rsid w:val="00BE11F4"/>
    <w:rsid w:val="00BE1212"/>
    <w:rsid w:val="00BE1576"/>
    <w:rsid w:val="00BE16DC"/>
    <w:rsid w:val="00BE1921"/>
    <w:rsid w:val="00BE1BE2"/>
    <w:rsid w:val="00BE1CB8"/>
    <w:rsid w:val="00BE2296"/>
    <w:rsid w:val="00BE2362"/>
    <w:rsid w:val="00BE2AAD"/>
    <w:rsid w:val="00BE2D7A"/>
    <w:rsid w:val="00BE306E"/>
    <w:rsid w:val="00BE3861"/>
    <w:rsid w:val="00BE4868"/>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F0402"/>
    <w:rsid w:val="00BF047F"/>
    <w:rsid w:val="00BF04CA"/>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44B"/>
    <w:rsid w:val="00BF3B0D"/>
    <w:rsid w:val="00BF3CC3"/>
    <w:rsid w:val="00BF3F55"/>
    <w:rsid w:val="00BF4236"/>
    <w:rsid w:val="00BF4571"/>
    <w:rsid w:val="00BF47C0"/>
    <w:rsid w:val="00BF4F11"/>
    <w:rsid w:val="00BF50CF"/>
    <w:rsid w:val="00BF5155"/>
    <w:rsid w:val="00BF59F2"/>
    <w:rsid w:val="00BF5A8B"/>
    <w:rsid w:val="00BF5AC5"/>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47"/>
    <w:rsid w:val="00C07FE2"/>
    <w:rsid w:val="00C07FF8"/>
    <w:rsid w:val="00C10246"/>
    <w:rsid w:val="00C1030E"/>
    <w:rsid w:val="00C1053A"/>
    <w:rsid w:val="00C1066D"/>
    <w:rsid w:val="00C106E5"/>
    <w:rsid w:val="00C109B3"/>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95B"/>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51DA"/>
    <w:rsid w:val="00C25289"/>
    <w:rsid w:val="00C2539A"/>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1C18"/>
    <w:rsid w:val="00C3217C"/>
    <w:rsid w:val="00C322A2"/>
    <w:rsid w:val="00C327CC"/>
    <w:rsid w:val="00C32BCC"/>
    <w:rsid w:val="00C3346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B59"/>
    <w:rsid w:val="00C40CEC"/>
    <w:rsid w:val="00C41473"/>
    <w:rsid w:val="00C4147B"/>
    <w:rsid w:val="00C4163F"/>
    <w:rsid w:val="00C41BEE"/>
    <w:rsid w:val="00C41E05"/>
    <w:rsid w:val="00C41F1F"/>
    <w:rsid w:val="00C41F21"/>
    <w:rsid w:val="00C41F46"/>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1F"/>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865"/>
    <w:rsid w:val="00C53E6A"/>
    <w:rsid w:val="00C5449E"/>
    <w:rsid w:val="00C546B6"/>
    <w:rsid w:val="00C54ADB"/>
    <w:rsid w:val="00C54E39"/>
    <w:rsid w:val="00C5504C"/>
    <w:rsid w:val="00C552D7"/>
    <w:rsid w:val="00C55399"/>
    <w:rsid w:val="00C559B2"/>
    <w:rsid w:val="00C55E6C"/>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2CE"/>
    <w:rsid w:val="00C6563A"/>
    <w:rsid w:val="00C65783"/>
    <w:rsid w:val="00C65D3C"/>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4CCF"/>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B39"/>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D36"/>
    <w:rsid w:val="00CB7E73"/>
    <w:rsid w:val="00CB7F93"/>
    <w:rsid w:val="00CC00EE"/>
    <w:rsid w:val="00CC01DE"/>
    <w:rsid w:val="00CC0B67"/>
    <w:rsid w:val="00CC0F91"/>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3D1D"/>
    <w:rsid w:val="00CE40EC"/>
    <w:rsid w:val="00CE48B9"/>
    <w:rsid w:val="00CE4D01"/>
    <w:rsid w:val="00CE512D"/>
    <w:rsid w:val="00CE526C"/>
    <w:rsid w:val="00CE537C"/>
    <w:rsid w:val="00CE57B6"/>
    <w:rsid w:val="00CE5924"/>
    <w:rsid w:val="00CE5ADF"/>
    <w:rsid w:val="00CE69E8"/>
    <w:rsid w:val="00CE7214"/>
    <w:rsid w:val="00CE743F"/>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96F"/>
    <w:rsid w:val="00CF5CD8"/>
    <w:rsid w:val="00CF5CF2"/>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73C"/>
    <w:rsid w:val="00D052DB"/>
    <w:rsid w:val="00D055D4"/>
    <w:rsid w:val="00D05A36"/>
    <w:rsid w:val="00D05A84"/>
    <w:rsid w:val="00D05AB1"/>
    <w:rsid w:val="00D0618E"/>
    <w:rsid w:val="00D06396"/>
    <w:rsid w:val="00D06873"/>
    <w:rsid w:val="00D069FF"/>
    <w:rsid w:val="00D06B5C"/>
    <w:rsid w:val="00D070CD"/>
    <w:rsid w:val="00D073C6"/>
    <w:rsid w:val="00D077C2"/>
    <w:rsid w:val="00D079F0"/>
    <w:rsid w:val="00D07A82"/>
    <w:rsid w:val="00D07DE8"/>
    <w:rsid w:val="00D07F8E"/>
    <w:rsid w:val="00D10073"/>
    <w:rsid w:val="00D1019F"/>
    <w:rsid w:val="00D1093D"/>
    <w:rsid w:val="00D10BB8"/>
    <w:rsid w:val="00D10E2F"/>
    <w:rsid w:val="00D10F7F"/>
    <w:rsid w:val="00D11125"/>
    <w:rsid w:val="00D112CA"/>
    <w:rsid w:val="00D1139C"/>
    <w:rsid w:val="00D1151E"/>
    <w:rsid w:val="00D11554"/>
    <w:rsid w:val="00D117F2"/>
    <w:rsid w:val="00D11B0E"/>
    <w:rsid w:val="00D11BB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CC5"/>
    <w:rsid w:val="00D17E78"/>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367"/>
    <w:rsid w:val="00D22397"/>
    <w:rsid w:val="00D2267E"/>
    <w:rsid w:val="00D2279D"/>
    <w:rsid w:val="00D228ED"/>
    <w:rsid w:val="00D22C8B"/>
    <w:rsid w:val="00D232C9"/>
    <w:rsid w:val="00D23562"/>
    <w:rsid w:val="00D23AFF"/>
    <w:rsid w:val="00D23CC1"/>
    <w:rsid w:val="00D24B05"/>
    <w:rsid w:val="00D256AF"/>
    <w:rsid w:val="00D256E2"/>
    <w:rsid w:val="00D25C1C"/>
    <w:rsid w:val="00D25EBA"/>
    <w:rsid w:val="00D26664"/>
    <w:rsid w:val="00D267FA"/>
    <w:rsid w:val="00D2717A"/>
    <w:rsid w:val="00D2772F"/>
    <w:rsid w:val="00D27A3A"/>
    <w:rsid w:val="00D27D44"/>
    <w:rsid w:val="00D27D88"/>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403"/>
    <w:rsid w:val="00D33754"/>
    <w:rsid w:val="00D338E4"/>
    <w:rsid w:val="00D339EC"/>
    <w:rsid w:val="00D33C26"/>
    <w:rsid w:val="00D33DB0"/>
    <w:rsid w:val="00D3401A"/>
    <w:rsid w:val="00D34055"/>
    <w:rsid w:val="00D342AE"/>
    <w:rsid w:val="00D34539"/>
    <w:rsid w:val="00D347C7"/>
    <w:rsid w:val="00D34AEC"/>
    <w:rsid w:val="00D34F1B"/>
    <w:rsid w:val="00D35561"/>
    <w:rsid w:val="00D3594B"/>
    <w:rsid w:val="00D35CAD"/>
    <w:rsid w:val="00D36221"/>
    <w:rsid w:val="00D36281"/>
    <w:rsid w:val="00D36456"/>
    <w:rsid w:val="00D3697D"/>
    <w:rsid w:val="00D36A6A"/>
    <w:rsid w:val="00D37077"/>
    <w:rsid w:val="00D373F3"/>
    <w:rsid w:val="00D37B05"/>
    <w:rsid w:val="00D37C6B"/>
    <w:rsid w:val="00D37D08"/>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4C"/>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5D1B"/>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DCF"/>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1D5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2E"/>
    <w:rsid w:val="00D762D8"/>
    <w:rsid w:val="00D764C3"/>
    <w:rsid w:val="00D767A1"/>
    <w:rsid w:val="00D770D2"/>
    <w:rsid w:val="00D77494"/>
    <w:rsid w:val="00D77B2F"/>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51"/>
    <w:rsid w:val="00D81ED9"/>
    <w:rsid w:val="00D81F2A"/>
    <w:rsid w:val="00D82BED"/>
    <w:rsid w:val="00D83049"/>
    <w:rsid w:val="00D8309B"/>
    <w:rsid w:val="00D83620"/>
    <w:rsid w:val="00D83BA0"/>
    <w:rsid w:val="00D83E1B"/>
    <w:rsid w:val="00D842BB"/>
    <w:rsid w:val="00D848C6"/>
    <w:rsid w:val="00D851E3"/>
    <w:rsid w:val="00D85399"/>
    <w:rsid w:val="00D85562"/>
    <w:rsid w:val="00D856B8"/>
    <w:rsid w:val="00D861EC"/>
    <w:rsid w:val="00D86813"/>
    <w:rsid w:val="00D872A1"/>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3A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26"/>
    <w:rsid w:val="00DD3748"/>
    <w:rsid w:val="00DD3799"/>
    <w:rsid w:val="00DD3A89"/>
    <w:rsid w:val="00DD3F06"/>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7DB"/>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2ECB"/>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841"/>
    <w:rsid w:val="00E11EAA"/>
    <w:rsid w:val="00E11EE6"/>
    <w:rsid w:val="00E11F19"/>
    <w:rsid w:val="00E11FE3"/>
    <w:rsid w:val="00E11FF7"/>
    <w:rsid w:val="00E12039"/>
    <w:rsid w:val="00E12148"/>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70E4"/>
    <w:rsid w:val="00E17217"/>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5F73"/>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495"/>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DE"/>
    <w:rsid w:val="00E4220B"/>
    <w:rsid w:val="00E422A7"/>
    <w:rsid w:val="00E42336"/>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430"/>
    <w:rsid w:val="00E65685"/>
    <w:rsid w:val="00E656AB"/>
    <w:rsid w:val="00E65768"/>
    <w:rsid w:val="00E657B1"/>
    <w:rsid w:val="00E65938"/>
    <w:rsid w:val="00E659EA"/>
    <w:rsid w:val="00E65E77"/>
    <w:rsid w:val="00E65F4C"/>
    <w:rsid w:val="00E663DC"/>
    <w:rsid w:val="00E665B1"/>
    <w:rsid w:val="00E668D3"/>
    <w:rsid w:val="00E669A1"/>
    <w:rsid w:val="00E66AE5"/>
    <w:rsid w:val="00E66E0B"/>
    <w:rsid w:val="00E67BCE"/>
    <w:rsid w:val="00E703A7"/>
    <w:rsid w:val="00E7089B"/>
    <w:rsid w:val="00E70966"/>
    <w:rsid w:val="00E70C6A"/>
    <w:rsid w:val="00E71428"/>
    <w:rsid w:val="00E718C2"/>
    <w:rsid w:val="00E71C3D"/>
    <w:rsid w:val="00E71D06"/>
    <w:rsid w:val="00E71DF8"/>
    <w:rsid w:val="00E720E1"/>
    <w:rsid w:val="00E725D9"/>
    <w:rsid w:val="00E72F28"/>
    <w:rsid w:val="00E7303E"/>
    <w:rsid w:val="00E731FA"/>
    <w:rsid w:val="00E732CA"/>
    <w:rsid w:val="00E73785"/>
    <w:rsid w:val="00E737E2"/>
    <w:rsid w:val="00E73CC4"/>
    <w:rsid w:val="00E740A6"/>
    <w:rsid w:val="00E74457"/>
    <w:rsid w:val="00E74A9B"/>
    <w:rsid w:val="00E750BC"/>
    <w:rsid w:val="00E751A0"/>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79C"/>
    <w:rsid w:val="00E8392A"/>
    <w:rsid w:val="00E83C4B"/>
    <w:rsid w:val="00E83F43"/>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9B6"/>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55E"/>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0F14"/>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09"/>
    <w:rsid w:val="00EB7E86"/>
    <w:rsid w:val="00EC0375"/>
    <w:rsid w:val="00EC041C"/>
    <w:rsid w:val="00EC0523"/>
    <w:rsid w:val="00EC05FC"/>
    <w:rsid w:val="00EC078B"/>
    <w:rsid w:val="00EC084A"/>
    <w:rsid w:val="00EC0A74"/>
    <w:rsid w:val="00EC0ACE"/>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8E7"/>
    <w:rsid w:val="00EC396F"/>
    <w:rsid w:val="00EC3CDA"/>
    <w:rsid w:val="00EC3FED"/>
    <w:rsid w:val="00EC4065"/>
    <w:rsid w:val="00EC4300"/>
    <w:rsid w:val="00EC4335"/>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0C55"/>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2FC"/>
    <w:rsid w:val="00EE35D7"/>
    <w:rsid w:val="00EE3801"/>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528"/>
    <w:rsid w:val="00EF1A29"/>
    <w:rsid w:val="00EF1A62"/>
    <w:rsid w:val="00EF1A95"/>
    <w:rsid w:val="00EF1AFD"/>
    <w:rsid w:val="00EF1B2E"/>
    <w:rsid w:val="00EF2090"/>
    <w:rsid w:val="00EF20B6"/>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FC"/>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9E7"/>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327"/>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5BC"/>
    <w:rsid w:val="00F27A49"/>
    <w:rsid w:val="00F27F28"/>
    <w:rsid w:val="00F30BF9"/>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4CC"/>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6DEB"/>
    <w:rsid w:val="00F47314"/>
    <w:rsid w:val="00F4755C"/>
    <w:rsid w:val="00F476A4"/>
    <w:rsid w:val="00F478DB"/>
    <w:rsid w:val="00F47A48"/>
    <w:rsid w:val="00F47BFE"/>
    <w:rsid w:val="00F47C9E"/>
    <w:rsid w:val="00F47E47"/>
    <w:rsid w:val="00F50005"/>
    <w:rsid w:val="00F50901"/>
    <w:rsid w:val="00F50943"/>
    <w:rsid w:val="00F50C1C"/>
    <w:rsid w:val="00F50D13"/>
    <w:rsid w:val="00F50FA9"/>
    <w:rsid w:val="00F50FC3"/>
    <w:rsid w:val="00F51389"/>
    <w:rsid w:val="00F51586"/>
    <w:rsid w:val="00F515CA"/>
    <w:rsid w:val="00F51686"/>
    <w:rsid w:val="00F5172E"/>
    <w:rsid w:val="00F5178D"/>
    <w:rsid w:val="00F517DD"/>
    <w:rsid w:val="00F51CCE"/>
    <w:rsid w:val="00F51CD1"/>
    <w:rsid w:val="00F51E5A"/>
    <w:rsid w:val="00F52210"/>
    <w:rsid w:val="00F52805"/>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5F38"/>
    <w:rsid w:val="00F5630B"/>
    <w:rsid w:val="00F569F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C85"/>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67BD9"/>
    <w:rsid w:val="00F70506"/>
    <w:rsid w:val="00F7065B"/>
    <w:rsid w:val="00F70689"/>
    <w:rsid w:val="00F71411"/>
    <w:rsid w:val="00F71424"/>
    <w:rsid w:val="00F7188B"/>
    <w:rsid w:val="00F71B60"/>
    <w:rsid w:val="00F71FE9"/>
    <w:rsid w:val="00F720B0"/>
    <w:rsid w:val="00F7218E"/>
    <w:rsid w:val="00F72689"/>
    <w:rsid w:val="00F726CA"/>
    <w:rsid w:val="00F728DD"/>
    <w:rsid w:val="00F72BFF"/>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415C"/>
    <w:rsid w:val="00F84212"/>
    <w:rsid w:val="00F84E13"/>
    <w:rsid w:val="00F84F11"/>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C2C"/>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82D"/>
    <w:rsid w:val="00F96B1B"/>
    <w:rsid w:val="00F96DA4"/>
    <w:rsid w:val="00F97031"/>
    <w:rsid w:val="00F97345"/>
    <w:rsid w:val="00F97A30"/>
    <w:rsid w:val="00FA07E7"/>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891"/>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351"/>
    <w:rsid w:val="00FB74FC"/>
    <w:rsid w:val="00FB7695"/>
    <w:rsid w:val="00FB7982"/>
    <w:rsid w:val="00FB7A13"/>
    <w:rsid w:val="00FB7C7B"/>
    <w:rsid w:val="00FC005F"/>
    <w:rsid w:val="00FC091C"/>
    <w:rsid w:val="00FC09CD"/>
    <w:rsid w:val="00FC0A5C"/>
    <w:rsid w:val="00FC0C0A"/>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53EB"/>
    <w:rsid w:val="00FC53F7"/>
    <w:rsid w:val="00FC57BE"/>
    <w:rsid w:val="00FC57FD"/>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8AB"/>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417"/>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D488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85"/>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Lakstigala@fkt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8446-70C9-4E52-8695-711E2E4B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3080</TotalTime>
  <Pages>10</Pages>
  <Words>17010</Words>
  <Characters>9696</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1441</cp:revision>
  <cp:lastPrinted>2021-02-11T08:45:00Z</cp:lastPrinted>
  <dcterms:created xsi:type="dcterms:W3CDTF">2019-03-04T08:19:00Z</dcterms:created>
  <dcterms:modified xsi:type="dcterms:W3CDTF">2021-03-11T16:05:00Z</dcterms:modified>
</cp:coreProperties>
</file>