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E4353" w14:textId="77777777" w:rsidR="00152608" w:rsidRPr="00874BA0" w:rsidRDefault="00152608" w:rsidP="00152608">
      <w:pPr>
        <w:pStyle w:val="Title"/>
      </w:pPr>
      <w:r>
        <w:t>L</w:t>
      </w:r>
      <w:r w:rsidRPr="00874BA0">
        <w:t>ATVIJAS REPUBLIKAS 13. SAEIMAS</w:t>
      </w:r>
    </w:p>
    <w:p w14:paraId="19F9771C" w14:textId="77777777" w:rsidR="00152608" w:rsidRPr="00874BA0" w:rsidRDefault="00152608" w:rsidP="00152608">
      <w:pPr>
        <w:pStyle w:val="Title"/>
      </w:pPr>
      <w:r w:rsidRPr="00874BA0">
        <w:t>AIZSARDZĪBAS, IEKŠLIETU UN KORUPCIJAS NOVĒRŠANAS KOMISIJAS SĒDES</w:t>
      </w:r>
    </w:p>
    <w:p w14:paraId="125B2A3E" w14:textId="4B066DA6" w:rsidR="00152608" w:rsidRPr="00134F41" w:rsidRDefault="00152608" w:rsidP="00152608">
      <w:pPr>
        <w:jc w:val="center"/>
      </w:pPr>
      <w:r w:rsidRPr="00134F41">
        <w:rPr>
          <w:b/>
        </w:rPr>
        <w:t xml:space="preserve">PROTOKOLS Nr. </w:t>
      </w:r>
      <w:r w:rsidR="00881234" w:rsidRPr="00134F41">
        <w:rPr>
          <w:b/>
        </w:rPr>
        <w:t>15</w:t>
      </w:r>
      <w:r w:rsidR="002A6E6C" w:rsidRPr="00134F41">
        <w:rPr>
          <w:b/>
        </w:rPr>
        <w:t>8</w:t>
      </w:r>
    </w:p>
    <w:p w14:paraId="4E70416C" w14:textId="221045C7" w:rsidR="00152608" w:rsidRPr="00874BA0" w:rsidRDefault="007D0A9D" w:rsidP="00152608">
      <w:pPr>
        <w:jc w:val="center"/>
        <w:rPr>
          <w:b/>
          <w:bCs/>
        </w:rPr>
      </w:pPr>
      <w:r>
        <w:rPr>
          <w:b/>
          <w:bCs/>
        </w:rPr>
        <w:t>202</w:t>
      </w:r>
      <w:r w:rsidR="00AD7BED">
        <w:rPr>
          <w:b/>
          <w:bCs/>
        </w:rPr>
        <w:t>1</w:t>
      </w:r>
      <w:r w:rsidR="00152608" w:rsidRPr="00874BA0">
        <w:rPr>
          <w:b/>
          <w:bCs/>
        </w:rPr>
        <w:t xml:space="preserve">. gada </w:t>
      </w:r>
      <w:r w:rsidR="002A6E6C">
        <w:rPr>
          <w:b/>
          <w:bCs/>
        </w:rPr>
        <w:t>20</w:t>
      </w:r>
      <w:r w:rsidR="00AD7BED">
        <w:rPr>
          <w:b/>
          <w:bCs/>
        </w:rPr>
        <w:t>. janvārī</w:t>
      </w:r>
    </w:p>
    <w:p w14:paraId="438AAF37" w14:textId="668EE271" w:rsidR="00152608" w:rsidRPr="00874BA0" w:rsidRDefault="00411EB0" w:rsidP="00152608">
      <w:pPr>
        <w:jc w:val="center"/>
        <w:rPr>
          <w:bCs/>
        </w:rPr>
      </w:pPr>
      <w:r>
        <w:rPr>
          <w:bCs/>
        </w:rPr>
        <w:t xml:space="preserve">Atklāta sēde, sākas plkst. </w:t>
      </w:r>
      <w:r w:rsidR="00784783">
        <w:rPr>
          <w:bCs/>
        </w:rPr>
        <w:t>1</w:t>
      </w:r>
      <w:r w:rsidR="00AD7BED">
        <w:rPr>
          <w:bCs/>
        </w:rPr>
        <w:t>0.00</w:t>
      </w:r>
      <w:r w:rsidR="00152608" w:rsidRPr="00874BA0">
        <w:rPr>
          <w:bCs/>
        </w:rPr>
        <w:t xml:space="preserve">, beidzas </w:t>
      </w:r>
      <w:r w:rsidR="00152608" w:rsidRPr="00777E7A">
        <w:rPr>
          <w:bCs/>
        </w:rPr>
        <w:t xml:space="preserve">plkst. </w:t>
      </w:r>
      <w:r w:rsidR="00AD7BED">
        <w:rPr>
          <w:bCs/>
        </w:rPr>
        <w:t>11.</w:t>
      </w:r>
      <w:r w:rsidR="002A6E6C">
        <w:rPr>
          <w:bCs/>
        </w:rPr>
        <w:t>50</w:t>
      </w:r>
    </w:p>
    <w:p w14:paraId="3A70A8CC" w14:textId="2DC22C35" w:rsidR="00152608" w:rsidRPr="00874BA0" w:rsidRDefault="00784783" w:rsidP="00152608">
      <w:pPr>
        <w:pStyle w:val="BodyText3"/>
        <w:jc w:val="center"/>
        <w:rPr>
          <w:b w:val="0"/>
        </w:rPr>
      </w:pPr>
      <w:r>
        <w:rPr>
          <w:b w:val="0"/>
        </w:rPr>
        <w:t>Videokonferences formātā</w:t>
      </w:r>
    </w:p>
    <w:p w14:paraId="0F086F75" w14:textId="77777777" w:rsidR="00152608" w:rsidRDefault="00152608" w:rsidP="00152608">
      <w:pPr>
        <w:pStyle w:val="BodyText3"/>
      </w:pPr>
    </w:p>
    <w:p w14:paraId="51A88AB5" w14:textId="77777777" w:rsidR="00152608" w:rsidRPr="00874BA0" w:rsidRDefault="00152608" w:rsidP="00152608">
      <w:pPr>
        <w:pStyle w:val="BodyText3"/>
      </w:pPr>
    </w:p>
    <w:p w14:paraId="49DE2C3A" w14:textId="77777777" w:rsidR="00152608" w:rsidRPr="00874BA0" w:rsidRDefault="00152608" w:rsidP="00152608">
      <w:pPr>
        <w:pStyle w:val="BodyText3"/>
      </w:pPr>
      <w:r w:rsidRPr="00874BA0">
        <w:t xml:space="preserve">Piedalās: </w:t>
      </w:r>
    </w:p>
    <w:p w14:paraId="6B538B2E" w14:textId="74BBE58E" w:rsidR="00152608" w:rsidRPr="00AC2C73" w:rsidRDefault="00152608" w:rsidP="00152608">
      <w:pPr>
        <w:jc w:val="both"/>
        <w:rPr>
          <w:rStyle w:val="Strong"/>
          <w:b w:val="0"/>
          <w:bCs w:val="0"/>
          <w:color w:val="FF0000"/>
        </w:rPr>
      </w:pPr>
      <w:r w:rsidRPr="00C53D7D">
        <w:rPr>
          <w:b/>
          <w:iCs/>
        </w:rPr>
        <w:t>komisijas locekļi:</w:t>
      </w:r>
      <w:r w:rsidRPr="00874BA0">
        <w:t xml:space="preserve"> </w:t>
      </w:r>
      <w:r w:rsidRPr="00777E7A">
        <w:rPr>
          <w:b/>
        </w:rPr>
        <w:t>Juris Rancāns</w:t>
      </w:r>
      <w:r w:rsidRPr="00777E7A">
        <w:t xml:space="preserve"> </w:t>
      </w:r>
      <w:r w:rsidRPr="00777E7A">
        <w:rPr>
          <w:i/>
        </w:rPr>
        <w:t>(komisijas priekšsēdētājs)</w:t>
      </w:r>
      <w:r w:rsidRPr="00777E7A">
        <w:t>,</w:t>
      </w:r>
      <w:r w:rsidR="00411EB0" w:rsidRPr="00777E7A">
        <w:t xml:space="preserve"> </w:t>
      </w:r>
      <w:r w:rsidR="00411EB0" w:rsidRPr="00777E7A">
        <w:rPr>
          <w:b/>
        </w:rPr>
        <w:t>Aldis Blumbergs</w:t>
      </w:r>
      <w:r w:rsidR="00411EB0" w:rsidRPr="00777E7A">
        <w:t xml:space="preserve"> </w:t>
      </w:r>
      <w:r w:rsidR="00411EB0" w:rsidRPr="00777E7A">
        <w:rPr>
          <w:i/>
        </w:rPr>
        <w:t xml:space="preserve">(komisijas </w:t>
      </w:r>
      <w:r w:rsidR="00924931" w:rsidRPr="00777E7A">
        <w:rPr>
          <w:i/>
        </w:rPr>
        <w:t>priekšsēdētāja biedrs</w:t>
      </w:r>
      <w:r w:rsidR="00411EB0" w:rsidRPr="00777E7A">
        <w:rPr>
          <w:i/>
        </w:rPr>
        <w:t>)</w:t>
      </w:r>
      <w:r w:rsidR="00411EB0" w:rsidRPr="00777E7A">
        <w:t>,</w:t>
      </w:r>
      <w:r w:rsidRPr="00777E7A">
        <w:t xml:space="preserve"> </w:t>
      </w:r>
      <w:r w:rsidRPr="00777E7A">
        <w:rPr>
          <w:rStyle w:val="Strong"/>
        </w:rPr>
        <w:t xml:space="preserve">Edvīns Šnore </w:t>
      </w:r>
      <w:r w:rsidRPr="00777E7A">
        <w:rPr>
          <w:rStyle w:val="Strong"/>
          <w:b w:val="0"/>
          <w:i/>
        </w:rPr>
        <w:t>(komisijas sekretārs)</w:t>
      </w:r>
      <w:r w:rsidRPr="00777E7A">
        <w:rPr>
          <w:rStyle w:val="Strong"/>
        </w:rPr>
        <w:t xml:space="preserve">, </w:t>
      </w:r>
      <w:r w:rsidR="00AD7BED">
        <w:rPr>
          <w:rStyle w:val="Strong"/>
        </w:rPr>
        <w:t xml:space="preserve">Jānis Ādamsons, </w:t>
      </w:r>
      <w:r w:rsidRPr="00777E7A">
        <w:rPr>
          <w:rStyle w:val="Strong"/>
        </w:rPr>
        <w:t xml:space="preserve">Raimonds Bergmanis, </w:t>
      </w:r>
      <w:r w:rsidR="00784783" w:rsidRPr="00777E7A">
        <w:rPr>
          <w:rStyle w:val="Strong"/>
        </w:rPr>
        <w:t xml:space="preserve">Ivans Klementjevs, </w:t>
      </w:r>
      <w:r w:rsidRPr="00777E7A">
        <w:rPr>
          <w:rStyle w:val="Strong"/>
        </w:rPr>
        <w:t xml:space="preserve">Ainars Latkovskis, </w:t>
      </w:r>
      <w:r w:rsidR="00784783" w:rsidRPr="00777E7A">
        <w:rPr>
          <w:rStyle w:val="Strong"/>
        </w:rPr>
        <w:t>Vita Anda Tērauda</w:t>
      </w:r>
      <w:r w:rsidRPr="00777E7A">
        <w:rPr>
          <w:rStyle w:val="Strong"/>
        </w:rPr>
        <w:t>, Atis Zakatistovs</w:t>
      </w:r>
    </w:p>
    <w:p w14:paraId="7F0F42F1" w14:textId="77777777" w:rsidR="00152608" w:rsidRDefault="00152608" w:rsidP="00152608">
      <w:pPr>
        <w:pStyle w:val="ListParagraph"/>
        <w:ind w:left="0"/>
        <w:jc w:val="both"/>
        <w:rPr>
          <w:rStyle w:val="Strong"/>
          <w:b w:val="0"/>
          <w:bCs w:val="0"/>
          <w:u w:val="single"/>
        </w:rPr>
      </w:pPr>
    </w:p>
    <w:p w14:paraId="078812A9" w14:textId="09E4CEAA" w:rsidR="00152608" w:rsidRDefault="00152608" w:rsidP="00152608">
      <w:pPr>
        <w:pStyle w:val="ListParagraph"/>
        <w:ind w:left="0"/>
        <w:jc w:val="both"/>
      </w:pPr>
      <w:r w:rsidRPr="00C53D7D">
        <w:rPr>
          <w:b/>
        </w:rPr>
        <w:t>komisijas darbinieki</w:t>
      </w:r>
      <w:r w:rsidRPr="00654AAC">
        <w:t xml:space="preserve">: </w:t>
      </w:r>
      <w:r w:rsidRPr="00777E7A">
        <w:t>vecākā konsultante Ieva Barvika, konsultant</w:t>
      </w:r>
      <w:r w:rsidR="00E52041" w:rsidRPr="00777E7A">
        <w:t>e</w:t>
      </w:r>
      <w:r w:rsidR="00EF7E1C" w:rsidRPr="00777E7A">
        <w:t>s</w:t>
      </w:r>
      <w:r w:rsidR="00784783" w:rsidRPr="00777E7A">
        <w:t xml:space="preserve"> </w:t>
      </w:r>
      <w:r w:rsidR="00924931" w:rsidRPr="00777E7A">
        <w:t xml:space="preserve">Kristiāna </w:t>
      </w:r>
      <w:r w:rsidR="00784783" w:rsidRPr="00777E7A">
        <w:t>Stūre</w:t>
      </w:r>
      <w:r w:rsidR="00EF7E1C" w:rsidRPr="00777E7A">
        <w:t>, Inese Silabriede</w:t>
      </w:r>
      <w:r w:rsidR="00B228EE" w:rsidRPr="00777E7A">
        <w:t xml:space="preserve">, </w:t>
      </w:r>
      <w:r w:rsidR="00AD7BED">
        <w:t xml:space="preserve">Egita Kalniņa, </w:t>
      </w:r>
      <w:r w:rsidR="00B228EE" w:rsidRPr="00777E7A">
        <w:t>tehniskā sekretāre Brenda Veiskate</w:t>
      </w:r>
    </w:p>
    <w:p w14:paraId="0A40A1A8" w14:textId="77777777" w:rsidR="00411EB0" w:rsidRPr="00654AAC" w:rsidRDefault="00411EB0" w:rsidP="00152608">
      <w:pPr>
        <w:pStyle w:val="ListParagraph"/>
        <w:ind w:left="0"/>
        <w:jc w:val="both"/>
      </w:pPr>
    </w:p>
    <w:p w14:paraId="6C866FB6" w14:textId="50737652" w:rsidR="00152608" w:rsidRPr="00E52041" w:rsidRDefault="00152608" w:rsidP="00152608">
      <w:pPr>
        <w:pStyle w:val="ListParagraph"/>
        <w:ind w:left="0"/>
        <w:jc w:val="both"/>
        <w:rPr>
          <w:rStyle w:val="Strong"/>
          <w:rFonts w:cs="Calibri"/>
          <w:color w:val="FF0000"/>
        </w:rPr>
      </w:pPr>
      <w:r>
        <w:rPr>
          <w:rStyle w:val="Strong"/>
          <w:rFonts w:cs="Calibri"/>
          <w:color w:val="000000"/>
        </w:rPr>
        <w:t>uzaicinātās personas</w:t>
      </w:r>
      <w:r w:rsidRPr="00C53D7D">
        <w:rPr>
          <w:rStyle w:val="Strong"/>
          <w:rFonts w:cs="Calibri"/>
          <w:color w:val="000000"/>
        </w:rPr>
        <w:t>:</w:t>
      </w:r>
    </w:p>
    <w:p w14:paraId="22C53D93" w14:textId="77777777" w:rsidR="00334CBD" w:rsidRPr="00872D8C" w:rsidRDefault="00334CBD" w:rsidP="00334CBD">
      <w:pPr>
        <w:pStyle w:val="ListParagraph"/>
        <w:numPr>
          <w:ilvl w:val="0"/>
          <w:numId w:val="6"/>
        </w:numPr>
        <w:jc w:val="both"/>
        <w:rPr>
          <w:rStyle w:val="Strong"/>
          <w:rFonts w:cs="Calibri"/>
        </w:rPr>
      </w:pPr>
      <w:r w:rsidRPr="00872D8C">
        <w:rPr>
          <w:rStyle w:val="Strong"/>
          <w:rFonts w:cs="Calibri"/>
          <w:b w:val="0"/>
        </w:rPr>
        <w:t>Ministru prezidenta parlamentārā sekretāre</w:t>
      </w:r>
      <w:r w:rsidRPr="00872D8C">
        <w:rPr>
          <w:rStyle w:val="Strong"/>
          <w:rFonts w:cs="Calibri"/>
        </w:rPr>
        <w:t xml:space="preserve"> Evika Siliņa;</w:t>
      </w:r>
    </w:p>
    <w:p w14:paraId="1E6DF4C2" w14:textId="7FE2C7EA" w:rsidR="00334CBD" w:rsidRDefault="00334CBD" w:rsidP="00334CBD">
      <w:pPr>
        <w:pStyle w:val="ListParagraph"/>
        <w:numPr>
          <w:ilvl w:val="0"/>
          <w:numId w:val="6"/>
        </w:numPr>
        <w:spacing w:after="240"/>
        <w:jc w:val="both"/>
        <w:rPr>
          <w:b/>
          <w:bCs/>
          <w:szCs w:val="28"/>
        </w:rPr>
      </w:pPr>
      <w:r w:rsidRPr="00872D8C">
        <w:rPr>
          <w:szCs w:val="28"/>
        </w:rPr>
        <w:t xml:space="preserve">Ārlietu ministrijas </w:t>
      </w:r>
      <w:r w:rsidR="002A6E6C">
        <w:rPr>
          <w:szCs w:val="28"/>
        </w:rPr>
        <w:t>Konsulār</w:t>
      </w:r>
      <w:r w:rsidR="008D7313">
        <w:rPr>
          <w:szCs w:val="28"/>
        </w:rPr>
        <w:t>ā departamenta direktor</w:t>
      </w:r>
      <w:r w:rsidR="002A6E6C">
        <w:rPr>
          <w:szCs w:val="28"/>
        </w:rPr>
        <w:t>e</w:t>
      </w:r>
      <w:r w:rsidRPr="00872D8C">
        <w:rPr>
          <w:szCs w:val="28"/>
        </w:rPr>
        <w:t xml:space="preserve"> </w:t>
      </w:r>
      <w:r w:rsidR="002A6E6C">
        <w:rPr>
          <w:b/>
          <w:bCs/>
          <w:szCs w:val="28"/>
        </w:rPr>
        <w:t>Guna Japiņa</w:t>
      </w:r>
      <w:r w:rsidRPr="00872D8C">
        <w:rPr>
          <w:b/>
          <w:bCs/>
          <w:szCs w:val="28"/>
        </w:rPr>
        <w:t>;</w:t>
      </w:r>
    </w:p>
    <w:p w14:paraId="4E55F64C" w14:textId="67A683D8" w:rsidR="00334CBD" w:rsidRDefault="00334CBD" w:rsidP="00334CBD">
      <w:pPr>
        <w:pStyle w:val="ListParagraph"/>
        <w:numPr>
          <w:ilvl w:val="0"/>
          <w:numId w:val="6"/>
        </w:numPr>
        <w:spacing w:after="240"/>
        <w:jc w:val="both"/>
        <w:rPr>
          <w:szCs w:val="28"/>
        </w:rPr>
      </w:pPr>
      <w:r w:rsidRPr="00872D8C">
        <w:rPr>
          <w:szCs w:val="28"/>
        </w:rPr>
        <w:t xml:space="preserve">Iekšlietu ministrijas parlamentārā sekretāre </w:t>
      </w:r>
      <w:r w:rsidRPr="00872D8C">
        <w:rPr>
          <w:b/>
          <w:bCs/>
          <w:szCs w:val="28"/>
        </w:rPr>
        <w:t>Signe Bole</w:t>
      </w:r>
      <w:r w:rsidRPr="00872D8C">
        <w:rPr>
          <w:szCs w:val="28"/>
        </w:rPr>
        <w:t>;</w:t>
      </w:r>
    </w:p>
    <w:p w14:paraId="409CE09A" w14:textId="397D55D2" w:rsidR="00542E7F" w:rsidRDefault="00542E7F" w:rsidP="00542E7F">
      <w:pPr>
        <w:pStyle w:val="ListParagraph"/>
        <w:numPr>
          <w:ilvl w:val="0"/>
          <w:numId w:val="6"/>
        </w:numPr>
        <w:spacing w:after="240"/>
        <w:jc w:val="both"/>
        <w:rPr>
          <w:szCs w:val="28"/>
        </w:rPr>
      </w:pPr>
      <w:r w:rsidRPr="000765AA">
        <w:rPr>
          <w:szCs w:val="28"/>
        </w:rPr>
        <w:t xml:space="preserve">Iekšlietu </w:t>
      </w:r>
      <w:r w:rsidR="0013319B" w:rsidRPr="000765AA">
        <w:rPr>
          <w:szCs w:val="28"/>
        </w:rPr>
        <w:t>ministrijas</w:t>
      </w:r>
      <w:r w:rsidRPr="000765AA">
        <w:rPr>
          <w:szCs w:val="28"/>
        </w:rPr>
        <w:t xml:space="preserve"> valsts sekretāra vietnieks, Juridiskā departamenta direktors </w:t>
      </w:r>
      <w:r w:rsidRPr="000765AA">
        <w:rPr>
          <w:b/>
          <w:bCs/>
          <w:szCs w:val="28"/>
        </w:rPr>
        <w:t>Vilnis Vītoliņš</w:t>
      </w:r>
      <w:r w:rsidRPr="000765AA">
        <w:rPr>
          <w:szCs w:val="28"/>
        </w:rPr>
        <w:t>;</w:t>
      </w:r>
    </w:p>
    <w:p w14:paraId="18523D52" w14:textId="56264D6A" w:rsidR="00CB086E" w:rsidRDefault="00CB086E" w:rsidP="00542E7F">
      <w:pPr>
        <w:pStyle w:val="ListParagraph"/>
        <w:numPr>
          <w:ilvl w:val="0"/>
          <w:numId w:val="6"/>
        </w:numPr>
        <w:spacing w:after="240"/>
        <w:jc w:val="both"/>
        <w:rPr>
          <w:szCs w:val="28"/>
        </w:rPr>
      </w:pPr>
      <w:r>
        <w:rPr>
          <w:szCs w:val="28"/>
        </w:rPr>
        <w:t xml:space="preserve">Valsts policijas Galvenās kārtības policijas pārvaldes priekšnieks </w:t>
      </w:r>
      <w:r w:rsidRPr="00CB086E">
        <w:rPr>
          <w:b/>
          <w:bCs/>
          <w:szCs w:val="28"/>
        </w:rPr>
        <w:t>Normunds Krapsis</w:t>
      </w:r>
      <w:r>
        <w:rPr>
          <w:szCs w:val="28"/>
        </w:rPr>
        <w:t>;</w:t>
      </w:r>
    </w:p>
    <w:p w14:paraId="444577C4" w14:textId="77777777" w:rsidR="00CB086E" w:rsidRDefault="00CB086E" w:rsidP="00CB086E">
      <w:pPr>
        <w:pStyle w:val="ListParagraph"/>
        <w:numPr>
          <w:ilvl w:val="0"/>
          <w:numId w:val="6"/>
        </w:numPr>
        <w:spacing w:after="240"/>
        <w:jc w:val="both"/>
        <w:rPr>
          <w:b/>
          <w:bCs/>
          <w:szCs w:val="28"/>
        </w:rPr>
      </w:pPr>
      <w:r w:rsidRPr="002A6E6C">
        <w:rPr>
          <w:szCs w:val="28"/>
        </w:rPr>
        <w:t>Valsts ugunsdzēsības un glābšanas dienesta priekšnieka vietnieks</w:t>
      </w:r>
      <w:r>
        <w:rPr>
          <w:b/>
          <w:bCs/>
          <w:szCs w:val="28"/>
        </w:rPr>
        <w:t xml:space="preserve"> Mārtiņš Baltmanis;</w:t>
      </w:r>
    </w:p>
    <w:p w14:paraId="0AA6CA2C" w14:textId="671D6192" w:rsidR="00F95B19" w:rsidRDefault="00F95B19" w:rsidP="00542E7F">
      <w:pPr>
        <w:pStyle w:val="ListParagraph"/>
        <w:numPr>
          <w:ilvl w:val="0"/>
          <w:numId w:val="6"/>
        </w:numPr>
        <w:spacing w:after="240"/>
        <w:jc w:val="both"/>
        <w:rPr>
          <w:szCs w:val="28"/>
        </w:rPr>
      </w:pPr>
      <w:r>
        <w:rPr>
          <w:szCs w:val="28"/>
        </w:rPr>
        <w:t xml:space="preserve">Veselības ministrijas parlamentārais sekretārs </w:t>
      </w:r>
      <w:r w:rsidRPr="00F95B19">
        <w:rPr>
          <w:b/>
          <w:bCs/>
          <w:szCs w:val="28"/>
        </w:rPr>
        <w:t>Ilmārs Dūrītis</w:t>
      </w:r>
      <w:r>
        <w:rPr>
          <w:szCs w:val="28"/>
        </w:rPr>
        <w:t>;</w:t>
      </w:r>
    </w:p>
    <w:p w14:paraId="4E72BE09" w14:textId="1EC51AED" w:rsidR="00E1591E" w:rsidRDefault="00E1591E" w:rsidP="00542E7F">
      <w:pPr>
        <w:pStyle w:val="ListParagraph"/>
        <w:numPr>
          <w:ilvl w:val="0"/>
          <w:numId w:val="6"/>
        </w:numPr>
        <w:spacing w:after="240"/>
        <w:jc w:val="both"/>
        <w:rPr>
          <w:szCs w:val="28"/>
        </w:rPr>
      </w:pPr>
      <w:r w:rsidRPr="00437271">
        <w:rPr>
          <w:szCs w:val="28"/>
        </w:rPr>
        <w:t xml:space="preserve">Veselības ministrijas Sabiedrības veselības departamenta direktore </w:t>
      </w:r>
      <w:r w:rsidRPr="00437271">
        <w:rPr>
          <w:b/>
          <w:szCs w:val="28"/>
        </w:rPr>
        <w:t>Santa Līviņa</w:t>
      </w:r>
      <w:r w:rsidRPr="00437271">
        <w:rPr>
          <w:szCs w:val="28"/>
        </w:rPr>
        <w:t>;</w:t>
      </w:r>
    </w:p>
    <w:p w14:paraId="58FE977A" w14:textId="38106090" w:rsidR="00451737" w:rsidRDefault="00451737" w:rsidP="00451737">
      <w:pPr>
        <w:pStyle w:val="ListParagraph"/>
        <w:numPr>
          <w:ilvl w:val="0"/>
          <w:numId w:val="6"/>
        </w:numPr>
        <w:spacing w:after="240"/>
        <w:jc w:val="both"/>
        <w:rPr>
          <w:szCs w:val="28"/>
        </w:rPr>
      </w:pPr>
      <w:r w:rsidRPr="00437271">
        <w:rPr>
          <w:szCs w:val="28"/>
        </w:rPr>
        <w:t xml:space="preserve">Veselība ministrijas Veselības aprūpes departamenta </w:t>
      </w:r>
      <w:r>
        <w:rPr>
          <w:szCs w:val="28"/>
        </w:rPr>
        <w:t xml:space="preserve">Ārstniecības kvalitātes nodaļas vadītāja </w:t>
      </w:r>
      <w:r w:rsidRPr="00437271">
        <w:rPr>
          <w:b/>
          <w:szCs w:val="28"/>
        </w:rPr>
        <w:t>Sanita Janka</w:t>
      </w:r>
      <w:r>
        <w:rPr>
          <w:szCs w:val="28"/>
        </w:rPr>
        <w:t>;</w:t>
      </w:r>
    </w:p>
    <w:p w14:paraId="67553D4A" w14:textId="01A4245B" w:rsidR="00CB086E" w:rsidRDefault="00CB086E" w:rsidP="00451737">
      <w:pPr>
        <w:pStyle w:val="ListParagraph"/>
        <w:numPr>
          <w:ilvl w:val="0"/>
          <w:numId w:val="6"/>
        </w:numPr>
        <w:spacing w:after="240"/>
        <w:jc w:val="both"/>
        <w:rPr>
          <w:szCs w:val="28"/>
        </w:rPr>
      </w:pPr>
      <w:r>
        <w:rPr>
          <w:szCs w:val="28"/>
        </w:rPr>
        <w:t xml:space="preserve">Veselības inspekcijas Valmieras nodaļas vadītājs </w:t>
      </w:r>
      <w:r w:rsidRPr="00CB086E">
        <w:rPr>
          <w:b/>
          <w:bCs/>
          <w:szCs w:val="28"/>
        </w:rPr>
        <w:t>Kalvis Latsons</w:t>
      </w:r>
      <w:r>
        <w:rPr>
          <w:szCs w:val="28"/>
        </w:rPr>
        <w:t>;</w:t>
      </w:r>
    </w:p>
    <w:p w14:paraId="069457EF" w14:textId="0B731CB6" w:rsidR="00BF180E" w:rsidRDefault="00BF180E" w:rsidP="00451737">
      <w:pPr>
        <w:pStyle w:val="ListParagraph"/>
        <w:numPr>
          <w:ilvl w:val="0"/>
          <w:numId w:val="6"/>
        </w:numPr>
        <w:spacing w:after="240"/>
        <w:jc w:val="both"/>
        <w:rPr>
          <w:szCs w:val="28"/>
        </w:rPr>
      </w:pPr>
      <w:r>
        <w:rPr>
          <w:szCs w:val="28"/>
        </w:rPr>
        <w:t xml:space="preserve">Neatliekamās medicīniskās palīdzības dienesta direktore </w:t>
      </w:r>
      <w:r w:rsidRPr="00BF180E">
        <w:rPr>
          <w:b/>
          <w:bCs/>
          <w:szCs w:val="28"/>
        </w:rPr>
        <w:t>Liene Cipule</w:t>
      </w:r>
      <w:r>
        <w:rPr>
          <w:szCs w:val="28"/>
        </w:rPr>
        <w:t>;</w:t>
      </w:r>
    </w:p>
    <w:p w14:paraId="11136285" w14:textId="483078BA" w:rsidR="00D00694" w:rsidRDefault="00D00694" w:rsidP="00451737">
      <w:pPr>
        <w:pStyle w:val="ListParagraph"/>
        <w:numPr>
          <w:ilvl w:val="0"/>
          <w:numId w:val="6"/>
        </w:numPr>
        <w:spacing w:after="240"/>
        <w:jc w:val="both"/>
        <w:rPr>
          <w:szCs w:val="28"/>
        </w:rPr>
      </w:pPr>
      <w:r>
        <w:rPr>
          <w:szCs w:val="28"/>
        </w:rPr>
        <w:t xml:space="preserve">Neatliekamās medicīniskās palīdzības dienesta Katastrofu medicīnas centra vadītāja </w:t>
      </w:r>
      <w:r w:rsidRPr="00D00694">
        <w:rPr>
          <w:b/>
          <w:bCs/>
          <w:szCs w:val="28"/>
        </w:rPr>
        <w:t>Dita Heiberga</w:t>
      </w:r>
      <w:r>
        <w:rPr>
          <w:szCs w:val="28"/>
        </w:rPr>
        <w:t>;</w:t>
      </w:r>
    </w:p>
    <w:p w14:paraId="18FA573F" w14:textId="720644B1" w:rsidR="00334CBD" w:rsidRDefault="00334CBD" w:rsidP="00334CBD">
      <w:pPr>
        <w:pStyle w:val="ListParagraph"/>
        <w:numPr>
          <w:ilvl w:val="0"/>
          <w:numId w:val="6"/>
        </w:numPr>
        <w:spacing w:after="240"/>
        <w:jc w:val="both"/>
        <w:rPr>
          <w:szCs w:val="28"/>
        </w:rPr>
      </w:pPr>
      <w:r w:rsidRPr="00872D8C">
        <w:rPr>
          <w:szCs w:val="28"/>
        </w:rPr>
        <w:t xml:space="preserve">Izglītības un zinātnes ministrijas Valsts sekretāra palīgs juridiskajos jautājumos </w:t>
      </w:r>
      <w:r w:rsidRPr="00872D8C">
        <w:rPr>
          <w:b/>
          <w:bCs/>
          <w:szCs w:val="28"/>
        </w:rPr>
        <w:t>Andris Kerls</w:t>
      </w:r>
      <w:r w:rsidRPr="00872D8C">
        <w:rPr>
          <w:szCs w:val="28"/>
        </w:rPr>
        <w:t>;</w:t>
      </w:r>
    </w:p>
    <w:p w14:paraId="3A3D0701" w14:textId="77777777" w:rsidR="00E1591E" w:rsidRPr="000765AA" w:rsidRDefault="00E1591E" w:rsidP="00E1591E">
      <w:pPr>
        <w:pStyle w:val="ListParagraph"/>
        <w:numPr>
          <w:ilvl w:val="0"/>
          <w:numId w:val="6"/>
        </w:numPr>
        <w:spacing w:after="240"/>
        <w:jc w:val="both"/>
        <w:rPr>
          <w:szCs w:val="28"/>
        </w:rPr>
      </w:pPr>
      <w:r w:rsidRPr="000765AA">
        <w:rPr>
          <w:szCs w:val="28"/>
        </w:rPr>
        <w:t xml:space="preserve">Izglītības kvalitātes valsts dienesta Uzraudzības departamenta direktors </w:t>
      </w:r>
      <w:r w:rsidRPr="000765AA">
        <w:rPr>
          <w:b/>
          <w:bCs/>
          <w:szCs w:val="28"/>
        </w:rPr>
        <w:t>Juris Zīvarts</w:t>
      </w:r>
      <w:r w:rsidRPr="000765AA">
        <w:rPr>
          <w:szCs w:val="28"/>
        </w:rPr>
        <w:t>;</w:t>
      </w:r>
    </w:p>
    <w:p w14:paraId="6552C57F" w14:textId="58F80C8D" w:rsidR="00334CBD" w:rsidRPr="00872D8C" w:rsidRDefault="00334CBD" w:rsidP="00334CBD">
      <w:pPr>
        <w:pStyle w:val="ListParagraph"/>
        <w:numPr>
          <w:ilvl w:val="0"/>
          <w:numId w:val="6"/>
        </w:numPr>
        <w:spacing w:after="240"/>
        <w:jc w:val="both"/>
      </w:pPr>
      <w:r w:rsidRPr="00872D8C">
        <w:rPr>
          <w:szCs w:val="28"/>
        </w:rPr>
        <w:t xml:space="preserve">Latvijas </w:t>
      </w:r>
      <w:r w:rsidRPr="00872D8C">
        <w:t xml:space="preserve">Republikas tiesībsarga vietniece </w:t>
      </w:r>
      <w:r w:rsidRPr="00872D8C">
        <w:rPr>
          <w:b/>
          <w:bCs/>
        </w:rPr>
        <w:t>Ineta Piļāne</w:t>
      </w:r>
      <w:r w:rsidRPr="00872D8C">
        <w:t>;</w:t>
      </w:r>
    </w:p>
    <w:p w14:paraId="3F0661DA" w14:textId="46CF39FE" w:rsidR="00EF7E1C" w:rsidRDefault="00EF7E1C" w:rsidP="00334CBD">
      <w:pPr>
        <w:pStyle w:val="ListParagraph"/>
        <w:numPr>
          <w:ilvl w:val="0"/>
          <w:numId w:val="6"/>
        </w:numPr>
        <w:spacing w:after="240"/>
        <w:jc w:val="both"/>
      </w:pPr>
      <w:r w:rsidRPr="00872D8C">
        <w:t xml:space="preserve">Satiksmes </w:t>
      </w:r>
      <w:r w:rsidR="0013319B" w:rsidRPr="00872D8C">
        <w:t>ministrijas</w:t>
      </w:r>
      <w:r w:rsidRPr="00872D8C">
        <w:t xml:space="preserve"> valsts sekretāra vietnieks </w:t>
      </w:r>
      <w:r w:rsidRPr="00872D8C">
        <w:rPr>
          <w:b/>
          <w:bCs/>
        </w:rPr>
        <w:t>Dins Merirands</w:t>
      </w:r>
      <w:r w:rsidRPr="00872D8C">
        <w:t>;</w:t>
      </w:r>
    </w:p>
    <w:p w14:paraId="16F0A688" w14:textId="6BBFA924" w:rsidR="00D10AF2" w:rsidRPr="00872D8C" w:rsidRDefault="00D10AF2" w:rsidP="00334CBD">
      <w:pPr>
        <w:pStyle w:val="ListParagraph"/>
        <w:numPr>
          <w:ilvl w:val="0"/>
          <w:numId w:val="6"/>
        </w:numPr>
        <w:spacing w:after="240"/>
        <w:jc w:val="both"/>
      </w:pPr>
      <w:r>
        <w:t xml:space="preserve">Aizsardzības ministrijas valsts sekretārs </w:t>
      </w:r>
      <w:r w:rsidRPr="00D10AF2">
        <w:rPr>
          <w:b/>
          <w:bCs/>
        </w:rPr>
        <w:t>Jānis Garisons</w:t>
      </w:r>
      <w:r>
        <w:t>;</w:t>
      </w:r>
    </w:p>
    <w:p w14:paraId="3209C47F" w14:textId="0138AD48" w:rsidR="00D10AF2" w:rsidRPr="00872D8C" w:rsidRDefault="00D10AF2" w:rsidP="00283C77">
      <w:pPr>
        <w:pStyle w:val="ListParagraph"/>
        <w:numPr>
          <w:ilvl w:val="0"/>
          <w:numId w:val="6"/>
        </w:numPr>
        <w:spacing w:after="240"/>
        <w:jc w:val="both"/>
        <w:rPr>
          <w:szCs w:val="28"/>
        </w:rPr>
      </w:pPr>
      <w:r>
        <w:rPr>
          <w:szCs w:val="28"/>
        </w:rPr>
        <w:t xml:space="preserve">Tieslietu ministrijas Valststiesību departamenta direktore </w:t>
      </w:r>
      <w:r w:rsidRPr="00D10AF2">
        <w:rPr>
          <w:b/>
          <w:bCs/>
          <w:szCs w:val="28"/>
        </w:rPr>
        <w:t>Sanita Armagana</w:t>
      </w:r>
      <w:r>
        <w:rPr>
          <w:szCs w:val="28"/>
        </w:rPr>
        <w:t>;</w:t>
      </w:r>
    </w:p>
    <w:p w14:paraId="606EF59F" w14:textId="32EA459C" w:rsidR="00872D8C" w:rsidRDefault="00872D8C" w:rsidP="00283C77">
      <w:pPr>
        <w:pStyle w:val="ListParagraph"/>
        <w:numPr>
          <w:ilvl w:val="0"/>
          <w:numId w:val="6"/>
        </w:numPr>
        <w:spacing w:after="240"/>
        <w:jc w:val="both"/>
        <w:rPr>
          <w:szCs w:val="28"/>
        </w:rPr>
      </w:pPr>
      <w:r w:rsidRPr="00D57AAC">
        <w:rPr>
          <w:szCs w:val="28"/>
        </w:rPr>
        <w:t xml:space="preserve">Ekonomikas ministrijas </w:t>
      </w:r>
      <w:r w:rsidR="00D10AF2">
        <w:rPr>
          <w:szCs w:val="28"/>
        </w:rPr>
        <w:t>valsts sekretāra vietniece</w:t>
      </w:r>
      <w:r w:rsidRPr="00D57AAC">
        <w:rPr>
          <w:szCs w:val="28"/>
        </w:rPr>
        <w:t xml:space="preserve"> </w:t>
      </w:r>
      <w:r w:rsidR="00D10AF2">
        <w:rPr>
          <w:b/>
          <w:bCs/>
          <w:szCs w:val="28"/>
        </w:rPr>
        <w:t>Zaiga Liepiņa</w:t>
      </w:r>
      <w:r w:rsidRPr="00D57AAC">
        <w:rPr>
          <w:szCs w:val="28"/>
        </w:rPr>
        <w:t>;</w:t>
      </w:r>
    </w:p>
    <w:p w14:paraId="0DBBFDD5" w14:textId="46BE1FD0" w:rsidR="00BA3FAF" w:rsidRDefault="00BA3FAF" w:rsidP="00283C77">
      <w:pPr>
        <w:pStyle w:val="ListParagraph"/>
        <w:numPr>
          <w:ilvl w:val="0"/>
          <w:numId w:val="6"/>
        </w:numPr>
        <w:spacing w:after="240"/>
        <w:jc w:val="both"/>
        <w:rPr>
          <w:szCs w:val="28"/>
        </w:rPr>
      </w:pPr>
      <w:r w:rsidRPr="00D57AAC">
        <w:rPr>
          <w:szCs w:val="28"/>
        </w:rPr>
        <w:t xml:space="preserve">Vides aizsardzības un reģionālās attīstības ministrijas Juridiskās nodaļas juriste </w:t>
      </w:r>
      <w:r w:rsidRPr="00D57AAC">
        <w:rPr>
          <w:b/>
          <w:bCs/>
          <w:szCs w:val="28"/>
        </w:rPr>
        <w:t>Agita Drozde</w:t>
      </w:r>
      <w:r w:rsidRPr="00D57AAC">
        <w:rPr>
          <w:szCs w:val="28"/>
        </w:rPr>
        <w:t>;</w:t>
      </w:r>
    </w:p>
    <w:p w14:paraId="0DD8D3E2" w14:textId="77777777" w:rsidR="00542E7F" w:rsidRDefault="00542E7F" w:rsidP="00542E7F">
      <w:pPr>
        <w:pStyle w:val="ListParagraph"/>
        <w:numPr>
          <w:ilvl w:val="0"/>
          <w:numId w:val="6"/>
        </w:numPr>
        <w:spacing w:after="240"/>
        <w:jc w:val="both"/>
        <w:rPr>
          <w:szCs w:val="28"/>
        </w:rPr>
      </w:pPr>
      <w:r w:rsidRPr="00E35448">
        <w:rPr>
          <w:szCs w:val="28"/>
        </w:rPr>
        <w:t xml:space="preserve">Labklājības ministrijas Sociālo pakalpojumu departamenta direktors </w:t>
      </w:r>
      <w:r w:rsidRPr="00E35448">
        <w:rPr>
          <w:b/>
          <w:bCs/>
          <w:szCs w:val="28"/>
        </w:rPr>
        <w:t>Aldis Dūdiņš</w:t>
      </w:r>
      <w:r w:rsidRPr="00E35448">
        <w:rPr>
          <w:szCs w:val="28"/>
        </w:rPr>
        <w:t>;</w:t>
      </w:r>
    </w:p>
    <w:p w14:paraId="524546D0" w14:textId="77777777" w:rsidR="00542E7F" w:rsidRPr="00E35448" w:rsidRDefault="00542E7F" w:rsidP="00542E7F">
      <w:pPr>
        <w:pStyle w:val="ListParagraph"/>
        <w:numPr>
          <w:ilvl w:val="0"/>
          <w:numId w:val="6"/>
        </w:numPr>
        <w:spacing w:after="240"/>
        <w:jc w:val="both"/>
        <w:rPr>
          <w:szCs w:val="28"/>
        </w:rPr>
      </w:pPr>
      <w:r>
        <w:rPr>
          <w:szCs w:val="28"/>
        </w:rPr>
        <w:t xml:space="preserve">Finanšu ministrijas </w:t>
      </w:r>
      <w:r w:rsidRPr="005D4465">
        <w:rPr>
          <w:rFonts w:ascii="Tms Rmn" w:hAnsi="Tms Rmn" w:cs="Tms Rmn"/>
          <w:color w:val="000000"/>
        </w:rPr>
        <w:t>Juridiskā departamenta Iepirkumu politikas un valsts nekustamo īpašumu pārvaldīšanas politikas nodaļas vadītāja</w:t>
      </w:r>
      <w:r>
        <w:rPr>
          <w:szCs w:val="28"/>
        </w:rPr>
        <w:t xml:space="preserve"> </w:t>
      </w:r>
      <w:r w:rsidRPr="00C84073">
        <w:rPr>
          <w:b/>
          <w:bCs/>
          <w:szCs w:val="28"/>
        </w:rPr>
        <w:t>Inga Bērziņa</w:t>
      </w:r>
      <w:r>
        <w:rPr>
          <w:szCs w:val="28"/>
        </w:rPr>
        <w:t>;</w:t>
      </w:r>
    </w:p>
    <w:p w14:paraId="4C53C9F8" w14:textId="32B60C3D" w:rsidR="00D4748F" w:rsidRDefault="00D4748F" w:rsidP="00283C77">
      <w:pPr>
        <w:pStyle w:val="ListParagraph"/>
        <w:numPr>
          <w:ilvl w:val="0"/>
          <w:numId w:val="6"/>
        </w:numPr>
        <w:spacing w:after="240"/>
        <w:jc w:val="both"/>
        <w:rPr>
          <w:szCs w:val="28"/>
        </w:rPr>
      </w:pPr>
      <w:r>
        <w:rPr>
          <w:szCs w:val="28"/>
        </w:rPr>
        <w:t xml:space="preserve">Kultūras ministrijas valsts sekretāra vietnieks kultūrpolitikas jautājumos </w:t>
      </w:r>
      <w:r w:rsidRPr="00D4748F">
        <w:rPr>
          <w:b/>
          <w:bCs/>
          <w:szCs w:val="28"/>
        </w:rPr>
        <w:t>Uldis Zariņš</w:t>
      </w:r>
      <w:r>
        <w:rPr>
          <w:szCs w:val="28"/>
        </w:rPr>
        <w:t>;</w:t>
      </w:r>
    </w:p>
    <w:p w14:paraId="47519CB7" w14:textId="73E0D1B2" w:rsidR="00540C9A" w:rsidRPr="00540C9A" w:rsidRDefault="00D57AAC" w:rsidP="00542E7F">
      <w:pPr>
        <w:pStyle w:val="ListParagraph"/>
        <w:numPr>
          <w:ilvl w:val="0"/>
          <w:numId w:val="6"/>
        </w:numPr>
        <w:spacing w:after="240"/>
        <w:jc w:val="both"/>
        <w:rPr>
          <w:rFonts w:cs="Calibri"/>
          <w:b/>
          <w:bCs/>
        </w:rPr>
      </w:pPr>
      <w:r>
        <w:rPr>
          <w:szCs w:val="28"/>
        </w:rPr>
        <w:t xml:space="preserve">Slimību profilakses un kontroles centra </w:t>
      </w:r>
      <w:r w:rsidR="00317416">
        <w:rPr>
          <w:szCs w:val="28"/>
        </w:rPr>
        <w:t>Infekciju slimību riska analīzes un profilakses departamenta direktors</w:t>
      </w:r>
      <w:r w:rsidRPr="00155887">
        <w:rPr>
          <w:szCs w:val="28"/>
        </w:rPr>
        <w:t xml:space="preserve"> </w:t>
      </w:r>
      <w:r w:rsidR="00317416">
        <w:rPr>
          <w:b/>
          <w:bCs/>
          <w:szCs w:val="28"/>
        </w:rPr>
        <w:t>Jurijs Perevoščikovs</w:t>
      </w:r>
      <w:r w:rsidRPr="00155887">
        <w:rPr>
          <w:szCs w:val="28"/>
        </w:rPr>
        <w:t>;</w:t>
      </w:r>
      <w:r w:rsidR="00542E7F" w:rsidRPr="00542E7F">
        <w:rPr>
          <w:rFonts w:cs="Calibri"/>
        </w:rPr>
        <w:t xml:space="preserve"> </w:t>
      </w:r>
    </w:p>
    <w:p w14:paraId="2F74F95B" w14:textId="0B54B822" w:rsidR="00540C9A" w:rsidRPr="007F3803" w:rsidRDefault="00540C9A" w:rsidP="00540C9A">
      <w:pPr>
        <w:pStyle w:val="ListParagraph"/>
        <w:numPr>
          <w:ilvl w:val="0"/>
          <w:numId w:val="6"/>
        </w:numPr>
        <w:spacing w:after="240"/>
        <w:jc w:val="both"/>
        <w:rPr>
          <w:szCs w:val="28"/>
        </w:rPr>
      </w:pPr>
      <w:r>
        <w:rPr>
          <w:szCs w:val="28"/>
        </w:rPr>
        <w:t xml:space="preserve">Latvijas Darba devēju konfederācijas jurists </w:t>
      </w:r>
      <w:r w:rsidRPr="008A7E06">
        <w:rPr>
          <w:rFonts w:cs="Calibri"/>
          <w:b/>
          <w:bCs/>
          <w:color w:val="000000"/>
        </w:rPr>
        <w:t>Jānis Pumpiņš</w:t>
      </w:r>
      <w:r>
        <w:rPr>
          <w:rFonts w:cs="Calibri"/>
          <w:color w:val="000000"/>
        </w:rPr>
        <w:t>;</w:t>
      </w:r>
    </w:p>
    <w:p w14:paraId="4C28A566" w14:textId="154BF7A4" w:rsidR="007F3803" w:rsidRDefault="007F3803" w:rsidP="00540C9A">
      <w:pPr>
        <w:pStyle w:val="ListParagraph"/>
        <w:numPr>
          <w:ilvl w:val="0"/>
          <w:numId w:val="6"/>
        </w:numPr>
        <w:spacing w:after="240"/>
        <w:jc w:val="both"/>
        <w:rPr>
          <w:szCs w:val="28"/>
        </w:rPr>
      </w:pPr>
      <w:r w:rsidRPr="007F3803">
        <w:rPr>
          <w:szCs w:val="28"/>
        </w:rPr>
        <w:lastRenderedPageBreak/>
        <w:t xml:space="preserve">Latvijas Izglītības un zinātnes darbinieku arodbiedrības priekšsēdētājas vietniece </w:t>
      </w:r>
      <w:r w:rsidRPr="007F3803">
        <w:rPr>
          <w:b/>
          <w:bCs/>
          <w:szCs w:val="28"/>
        </w:rPr>
        <w:t>Irina Avdejeva</w:t>
      </w:r>
      <w:r w:rsidRPr="007F3803">
        <w:rPr>
          <w:szCs w:val="28"/>
        </w:rPr>
        <w:t>;</w:t>
      </w:r>
    </w:p>
    <w:p w14:paraId="1E6800EF" w14:textId="0797280F" w:rsidR="000027C8" w:rsidRDefault="000027C8" w:rsidP="00540C9A">
      <w:pPr>
        <w:pStyle w:val="ListParagraph"/>
        <w:numPr>
          <w:ilvl w:val="0"/>
          <w:numId w:val="6"/>
        </w:numPr>
        <w:spacing w:after="240"/>
        <w:jc w:val="both"/>
        <w:rPr>
          <w:szCs w:val="28"/>
        </w:rPr>
      </w:pPr>
      <w:r w:rsidRPr="007F3803">
        <w:rPr>
          <w:szCs w:val="28"/>
        </w:rPr>
        <w:t>Latvijas Izglītības un zinātnes darbinieku arodbiedrības</w:t>
      </w:r>
      <w:r>
        <w:rPr>
          <w:szCs w:val="28"/>
        </w:rPr>
        <w:t xml:space="preserve"> eksperte sociāli ekonomiskajos jautājumos </w:t>
      </w:r>
      <w:r w:rsidR="004E6DA2" w:rsidRPr="004E6DA2">
        <w:rPr>
          <w:b/>
          <w:bCs/>
          <w:szCs w:val="28"/>
        </w:rPr>
        <w:t>Anda Grīnfelde</w:t>
      </w:r>
      <w:r w:rsidR="004E6DA2">
        <w:rPr>
          <w:szCs w:val="28"/>
        </w:rPr>
        <w:t>;</w:t>
      </w:r>
    </w:p>
    <w:p w14:paraId="4CE874EE" w14:textId="74F599F2" w:rsidR="00E054F8" w:rsidRPr="00D10AF2" w:rsidRDefault="00E054F8" w:rsidP="00540C9A">
      <w:pPr>
        <w:pStyle w:val="ListParagraph"/>
        <w:numPr>
          <w:ilvl w:val="0"/>
          <w:numId w:val="6"/>
        </w:numPr>
        <w:spacing w:after="240"/>
        <w:jc w:val="both"/>
        <w:rPr>
          <w:szCs w:val="28"/>
        </w:rPr>
      </w:pPr>
      <w:r>
        <w:rPr>
          <w:szCs w:val="28"/>
        </w:rPr>
        <w:t>Latvijas Juristu apvienības pārstāvis;</w:t>
      </w:r>
    </w:p>
    <w:p w14:paraId="02A42F84" w14:textId="3BC1A773" w:rsidR="00C235F4" w:rsidRPr="00AE0207" w:rsidRDefault="000765AA" w:rsidP="00155887">
      <w:pPr>
        <w:pStyle w:val="ListParagraph"/>
        <w:numPr>
          <w:ilvl w:val="0"/>
          <w:numId w:val="6"/>
        </w:numPr>
        <w:spacing w:after="240"/>
        <w:jc w:val="both"/>
        <w:rPr>
          <w:b/>
          <w:bCs/>
        </w:rPr>
      </w:pPr>
      <w:r w:rsidRPr="00155887">
        <w:t>Saeimas Juridiskā biroja v</w:t>
      </w:r>
      <w:r w:rsidR="00155887" w:rsidRPr="00155887">
        <w:t>ecākā juridiskā padomniece</w:t>
      </w:r>
      <w:r w:rsidRPr="00155887">
        <w:t xml:space="preserve"> </w:t>
      </w:r>
      <w:r w:rsidR="00155887" w:rsidRPr="00155887">
        <w:rPr>
          <w:b/>
          <w:bCs/>
        </w:rPr>
        <w:t>Līvija Millere</w:t>
      </w:r>
      <w:r w:rsidRPr="00155887">
        <w:t>;</w:t>
      </w:r>
    </w:p>
    <w:p w14:paraId="5B1F91A0" w14:textId="77777777" w:rsidR="00152608" w:rsidRPr="00874BA0" w:rsidRDefault="00152608" w:rsidP="00152608">
      <w:pPr>
        <w:jc w:val="both"/>
      </w:pPr>
      <w:r w:rsidRPr="00874BA0">
        <w:rPr>
          <w:b/>
          <w:bCs/>
        </w:rPr>
        <w:t xml:space="preserve">Sēdi vada: </w:t>
      </w:r>
      <w:r w:rsidRPr="00874BA0">
        <w:t>komisijas</w:t>
      </w:r>
      <w:r w:rsidRPr="00874BA0">
        <w:rPr>
          <w:b/>
          <w:bCs/>
        </w:rPr>
        <w:t xml:space="preserve"> </w:t>
      </w:r>
      <w:r w:rsidRPr="00874BA0">
        <w:t>priekšsēdētājs J.Rancāns</w:t>
      </w:r>
    </w:p>
    <w:p w14:paraId="65228442" w14:textId="78CE3486" w:rsidR="00152608" w:rsidRDefault="00152608" w:rsidP="00152608">
      <w:pPr>
        <w:jc w:val="both"/>
        <w:rPr>
          <w:bCs/>
        </w:rPr>
      </w:pPr>
      <w:r w:rsidRPr="00874BA0">
        <w:rPr>
          <w:b/>
          <w:bCs/>
        </w:rPr>
        <w:t xml:space="preserve">Protokolē: </w:t>
      </w:r>
      <w:r>
        <w:rPr>
          <w:bCs/>
        </w:rPr>
        <w:t>K.</w:t>
      </w:r>
      <w:r w:rsidR="00784783">
        <w:rPr>
          <w:bCs/>
        </w:rPr>
        <w:t>Stūre</w:t>
      </w:r>
    </w:p>
    <w:p w14:paraId="7838CFB5" w14:textId="77777777" w:rsidR="00152608" w:rsidRDefault="00152608" w:rsidP="00152608">
      <w:pPr>
        <w:jc w:val="both"/>
        <w:rPr>
          <w:bCs/>
        </w:rPr>
      </w:pPr>
    </w:p>
    <w:p w14:paraId="36855CFF" w14:textId="0926A778" w:rsidR="00152608" w:rsidRPr="006D74C8" w:rsidRDefault="00152608" w:rsidP="00152608">
      <w:pPr>
        <w:pStyle w:val="BodyText3"/>
      </w:pPr>
      <w:r w:rsidRPr="006D74C8">
        <w:t>Darba kārtība:</w:t>
      </w:r>
    </w:p>
    <w:p w14:paraId="507024A8" w14:textId="6E2A60FC" w:rsidR="00D4728F" w:rsidRPr="00D4728F" w:rsidRDefault="00451737" w:rsidP="00D4728F">
      <w:pPr>
        <w:shd w:val="clear" w:color="auto" w:fill="FFFFFF"/>
        <w:rPr>
          <w:rFonts w:eastAsia="Times New Roman" w:cs="Times New Roman"/>
          <w:szCs w:val="24"/>
        </w:rPr>
      </w:pPr>
      <w:r w:rsidRPr="00451737">
        <w:rPr>
          <w:rFonts w:ascii="Arial" w:eastAsia="Times New Roman" w:hAnsi="Arial" w:cs="Arial"/>
          <w:color w:val="404040"/>
          <w:sz w:val="2"/>
          <w:szCs w:val="2"/>
          <w:lang w:eastAsia="lv-LV"/>
        </w:rPr>
        <w:br/>
      </w:r>
      <w:r w:rsidR="00D4728F" w:rsidRPr="00D4728F">
        <w:rPr>
          <w:rFonts w:eastAsia="Times New Roman" w:cs="Times New Roman"/>
          <w:szCs w:val="24"/>
        </w:rPr>
        <w:t>1. Aktuālā situācija ar Covid-19 izplatību saistītā valsts apdraudējuma pārvarēšanā.</w:t>
      </w:r>
      <w:r w:rsidR="00D4728F" w:rsidRPr="00D4728F">
        <w:rPr>
          <w:rFonts w:eastAsia="Times New Roman" w:cs="Times New Roman"/>
          <w:szCs w:val="24"/>
        </w:rPr>
        <w:br/>
        <w:t>2. Ministru kabineta 2021. gada 14. janvāra rīkojums</w:t>
      </w:r>
      <w:r w:rsidR="00D4728F" w:rsidRPr="00D4728F">
        <w:rPr>
          <w:rFonts w:eastAsia="Times New Roman" w:cs="Times New Roman"/>
          <w:szCs w:val="24"/>
        </w:rPr>
        <w:br/>
        <w:t>Nr. 19 "Grozījumi Ministru kabineta 2020. gada 6. novembra rīkojumā Nr. 655 "Par ārkārtējās situācijas izsludināšanu""</w:t>
      </w:r>
      <w:r w:rsidR="00D4728F" w:rsidRPr="00D4728F">
        <w:rPr>
          <w:rFonts w:eastAsia="Times New Roman" w:cs="Times New Roman"/>
          <w:szCs w:val="24"/>
        </w:rPr>
        <w:br/>
        <w:t>3. Ministru kabineta 2021. gada 15. janvāra rīkojums Nr. 24 "Grozījumi Ministru kabineta 2020. gada 6. novembra rīkojumā Nr. 655 "Par ārkārtējās situācijas izsludināšanu""</w:t>
      </w:r>
    </w:p>
    <w:p w14:paraId="793B1300" w14:textId="487767E6" w:rsidR="00D4728F" w:rsidRPr="00D4728F" w:rsidRDefault="00D4728F" w:rsidP="00D4728F">
      <w:pPr>
        <w:shd w:val="clear" w:color="auto" w:fill="FFFFFF"/>
        <w:rPr>
          <w:rFonts w:eastAsia="Times New Roman" w:cs="Times New Roman"/>
          <w:szCs w:val="24"/>
        </w:rPr>
      </w:pPr>
      <w:r w:rsidRPr="00D4728F">
        <w:rPr>
          <w:rFonts w:eastAsia="Times New Roman" w:cs="Times New Roman"/>
          <w:szCs w:val="24"/>
        </w:rPr>
        <w:t>4</w:t>
      </w:r>
      <w:r>
        <w:rPr>
          <w:rFonts w:eastAsia="Times New Roman" w:cs="Times New Roman"/>
          <w:szCs w:val="24"/>
        </w:rPr>
        <w:t>.</w:t>
      </w:r>
      <w:r w:rsidRPr="00D4728F">
        <w:rPr>
          <w:rFonts w:eastAsia="Times New Roman" w:cs="Times New Roman"/>
          <w:szCs w:val="24"/>
        </w:rPr>
        <w:t xml:space="preserve"> Dažādi</w:t>
      </w:r>
      <w:r>
        <w:rPr>
          <w:rFonts w:eastAsia="Times New Roman" w:cs="Times New Roman"/>
          <w:szCs w:val="24"/>
        </w:rPr>
        <w:t>.</w:t>
      </w:r>
    </w:p>
    <w:p w14:paraId="611941BE" w14:textId="6A54DC43" w:rsidR="00AC2C73" w:rsidRPr="00334CBD" w:rsidRDefault="00AC2C73" w:rsidP="00D4728F">
      <w:pPr>
        <w:shd w:val="clear" w:color="auto" w:fill="FFFFFF"/>
        <w:jc w:val="both"/>
      </w:pPr>
    </w:p>
    <w:p w14:paraId="188BC05F" w14:textId="6CD257D9" w:rsidR="007A65E0" w:rsidRDefault="00152608" w:rsidP="00AC2C73">
      <w:pPr>
        <w:shd w:val="clear" w:color="auto" w:fill="FFFFFF"/>
        <w:jc w:val="both"/>
      </w:pPr>
      <w:r w:rsidRPr="00155887">
        <w:rPr>
          <w:b/>
        </w:rPr>
        <w:t>J.Rancāns</w:t>
      </w:r>
      <w:r w:rsidR="00631301" w:rsidRPr="00155887">
        <w:t xml:space="preserve"> atklāj komisijas sēdi</w:t>
      </w:r>
      <w:r w:rsidR="008A45A1">
        <w:t xml:space="preserve"> un veic deputātu klātbūtnes pārbaudi.</w:t>
      </w:r>
    </w:p>
    <w:p w14:paraId="5C811B2A" w14:textId="6F06A98F" w:rsidR="008A45A1" w:rsidRDefault="008A45A1" w:rsidP="00AC2C73">
      <w:pPr>
        <w:shd w:val="clear" w:color="auto" w:fill="FFFFFF"/>
        <w:jc w:val="both"/>
        <w:rPr>
          <w:i/>
          <w:iCs/>
        </w:rPr>
      </w:pPr>
      <w:r w:rsidRPr="008A45A1">
        <w:rPr>
          <w:i/>
          <w:iCs/>
        </w:rPr>
        <w:t xml:space="preserve">Sēdē piedalās deputāti J.Rancāns, </w:t>
      </w:r>
      <w:r w:rsidR="002C69A8">
        <w:rPr>
          <w:i/>
          <w:iCs/>
        </w:rPr>
        <w:t xml:space="preserve">A.Blumbergs, </w:t>
      </w:r>
      <w:r w:rsidR="00451737">
        <w:rPr>
          <w:i/>
          <w:iCs/>
        </w:rPr>
        <w:t xml:space="preserve">E.Šnore, </w:t>
      </w:r>
      <w:r w:rsidR="002C69A8">
        <w:rPr>
          <w:i/>
          <w:iCs/>
        </w:rPr>
        <w:t xml:space="preserve">J.Ādamsons, </w:t>
      </w:r>
      <w:r w:rsidRPr="008A45A1">
        <w:rPr>
          <w:i/>
          <w:iCs/>
        </w:rPr>
        <w:t xml:space="preserve">R.Bergmanis, I.Klementjevs, A.Latkovskis, V.A.Tērauda, </w:t>
      </w:r>
      <w:r w:rsidR="002C69A8">
        <w:rPr>
          <w:i/>
          <w:iCs/>
        </w:rPr>
        <w:t>A.Zakatistovs</w:t>
      </w:r>
      <w:r w:rsidR="00451737">
        <w:rPr>
          <w:i/>
          <w:iCs/>
        </w:rPr>
        <w:t>.</w:t>
      </w:r>
    </w:p>
    <w:p w14:paraId="0A0BECCC" w14:textId="0687F7D9" w:rsidR="008A45A1" w:rsidRDefault="008A45A1" w:rsidP="00AC2C73">
      <w:pPr>
        <w:shd w:val="clear" w:color="auto" w:fill="FFFFFF"/>
        <w:jc w:val="both"/>
      </w:pPr>
    </w:p>
    <w:p w14:paraId="6B40A9C4" w14:textId="717E9C50" w:rsidR="008A45A1" w:rsidRPr="00F544DC" w:rsidRDefault="008A45A1" w:rsidP="006C1B68">
      <w:pPr>
        <w:shd w:val="clear" w:color="auto" w:fill="FFFFFF"/>
        <w:jc w:val="both"/>
      </w:pPr>
      <w:r w:rsidRPr="00F544DC">
        <w:rPr>
          <w:b/>
          <w:bCs/>
        </w:rPr>
        <w:t xml:space="preserve">J.Rancāns </w:t>
      </w:r>
      <w:r w:rsidRPr="00F544DC">
        <w:t>iepazīstina ar sēdes darba kārtību</w:t>
      </w:r>
      <w:r w:rsidR="00F544DC" w:rsidRPr="00F544DC">
        <w:t>.</w:t>
      </w:r>
      <w:r w:rsidR="00B327A4">
        <w:t xml:space="preserve"> </w:t>
      </w:r>
      <w:r w:rsidRPr="00F544DC">
        <w:t xml:space="preserve">Dod vārdu Ministru prezidenta parlamentārajai sekretārei E.Siliņai informēšanai par aktuālo situāciju un </w:t>
      </w:r>
      <w:r w:rsidR="00A0527D" w:rsidRPr="00F544DC">
        <w:t>Ministru kabineta rīkojum</w:t>
      </w:r>
      <w:r w:rsidR="00F544DC" w:rsidRPr="00F544DC">
        <w:t>iem</w:t>
      </w:r>
      <w:r w:rsidR="00A0527D" w:rsidRPr="00F544DC">
        <w:t>.</w:t>
      </w:r>
    </w:p>
    <w:p w14:paraId="46A56F96" w14:textId="16052982" w:rsidR="00AE1740" w:rsidRDefault="008A45A1" w:rsidP="001D5CBB">
      <w:pPr>
        <w:shd w:val="clear" w:color="auto" w:fill="FFFFFF"/>
        <w:jc w:val="both"/>
        <w:rPr>
          <w:rFonts w:eastAsia="Times New Roman" w:cs="Times New Roman"/>
          <w:szCs w:val="24"/>
        </w:rPr>
      </w:pPr>
      <w:r w:rsidRPr="00F544DC">
        <w:rPr>
          <w:b/>
          <w:bCs/>
        </w:rPr>
        <w:t>E.Siliņa</w:t>
      </w:r>
      <w:r w:rsidRPr="00F544DC">
        <w:t xml:space="preserve"> </w:t>
      </w:r>
      <w:r w:rsidR="00FB530E" w:rsidRPr="00F544DC">
        <w:t>iepazīstina ar aktuālo situāciju,</w:t>
      </w:r>
      <w:r w:rsidR="00AA340B" w:rsidRPr="00F544DC">
        <w:t xml:space="preserve"> informē, ka </w:t>
      </w:r>
      <w:r w:rsidR="00F544DC" w:rsidRPr="00F544DC">
        <w:t xml:space="preserve">Covid-19 pozitīvo izmeklējumu skaitā vakar redzams kritums, tomēr vadoties no saņemtās </w:t>
      </w:r>
      <w:r w:rsidR="00134F41" w:rsidRPr="00F544DC">
        <w:t>epidemioloģiskās</w:t>
      </w:r>
      <w:r w:rsidR="00F544DC" w:rsidRPr="00F544DC">
        <w:t xml:space="preserve"> informācijas, tas nav tas skaits, lai varētu teikt, ka varam mīkstināt esošos ierobežojumus</w:t>
      </w:r>
      <w:r w:rsidR="00015149">
        <w:t xml:space="preserve">, iezīmē situāciju, tai skaitā, par slimnīcu noslodzi, iespējamo ārkārtējās situācijas pagarināšanu. Norāda, ka mājsēde tiek novērtēta atzinīgi, kā arī svarīgi, ka ir gan ierobežojumi, gan varam tos izkontrolēt. Pagājušajā nedēļā Ministru kabinets palielinājis arī minimālo atbalsta summu, tika nolemts, ka skaistumkopšanas nozarē paši darbinieki var pietiekties atbalstam, informē par nolemto saistībā ar atbalsta saņemšanu. </w:t>
      </w:r>
      <w:r w:rsidR="00B77188">
        <w:t xml:space="preserve">Iepazīstina ar </w:t>
      </w:r>
      <w:r w:rsidR="00B77188" w:rsidRPr="00D4728F">
        <w:rPr>
          <w:rFonts w:eastAsia="Times New Roman" w:cs="Times New Roman"/>
          <w:szCs w:val="24"/>
        </w:rPr>
        <w:t>Ministru kabineta 2021. gada 14. janvāra rīkojum</w:t>
      </w:r>
      <w:r w:rsidR="00B77188">
        <w:rPr>
          <w:rFonts w:eastAsia="Times New Roman" w:cs="Times New Roman"/>
          <w:szCs w:val="24"/>
        </w:rPr>
        <w:t>ā</w:t>
      </w:r>
      <w:r w:rsidR="00B77188" w:rsidRPr="00D4728F">
        <w:rPr>
          <w:rFonts w:eastAsia="Times New Roman" w:cs="Times New Roman"/>
          <w:szCs w:val="24"/>
        </w:rPr>
        <w:br/>
        <w:t>Nr. 19 "Grozījumi Ministru kabineta 2020. gada 6. novembra rīkojumā Nr. 655 "Par ārkārtējās situācijas izsludināšanu""</w:t>
      </w:r>
      <w:r w:rsidR="00B77188">
        <w:rPr>
          <w:rFonts w:eastAsia="Times New Roman" w:cs="Times New Roman"/>
          <w:szCs w:val="24"/>
        </w:rPr>
        <w:t xml:space="preserve"> un </w:t>
      </w:r>
      <w:r w:rsidR="00B77188" w:rsidRPr="00D4728F">
        <w:rPr>
          <w:rFonts w:eastAsia="Times New Roman" w:cs="Times New Roman"/>
          <w:szCs w:val="24"/>
        </w:rPr>
        <w:t>Ministru kabineta 2021. gada 15. janvāra rīkojum</w:t>
      </w:r>
      <w:r w:rsidR="00B77188">
        <w:rPr>
          <w:rFonts w:eastAsia="Times New Roman" w:cs="Times New Roman"/>
          <w:szCs w:val="24"/>
        </w:rPr>
        <w:t>ā</w:t>
      </w:r>
      <w:r w:rsidR="00B77188" w:rsidRPr="00D4728F">
        <w:rPr>
          <w:rFonts w:eastAsia="Times New Roman" w:cs="Times New Roman"/>
          <w:szCs w:val="24"/>
        </w:rPr>
        <w:t xml:space="preserve"> Nr. 24 "Grozījumi Ministru kabineta 2020. gada 6. novembra rīkojumā Nr. 655 "Par ārkārtējās situācijas izsludināšanu""</w:t>
      </w:r>
      <w:r w:rsidR="00B77188">
        <w:rPr>
          <w:rFonts w:eastAsia="Times New Roman" w:cs="Times New Roman"/>
          <w:szCs w:val="24"/>
        </w:rPr>
        <w:t xml:space="preserve"> ietverto informāciju.</w:t>
      </w:r>
    </w:p>
    <w:p w14:paraId="02DAB325" w14:textId="626402CB" w:rsidR="00B77188" w:rsidRDefault="00B77188" w:rsidP="001D5CBB">
      <w:pPr>
        <w:shd w:val="clear" w:color="auto" w:fill="FFFFFF"/>
        <w:jc w:val="both"/>
        <w:rPr>
          <w:rFonts w:eastAsia="Times New Roman" w:cs="Times New Roman"/>
          <w:szCs w:val="24"/>
        </w:rPr>
      </w:pPr>
      <w:r w:rsidRPr="00B77188">
        <w:rPr>
          <w:rFonts w:eastAsia="Times New Roman" w:cs="Times New Roman"/>
          <w:b/>
          <w:bCs/>
          <w:szCs w:val="24"/>
        </w:rPr>
        <w:t>M.Baltmanis</w:t>
      </w:r>
      <w:r>
        <w:rPr>
          <w:rFonts w:eastAsia="Times New Roman" w:cs="Times New Roman"/>
          <w:szCs w:val="24"/>
        </w:rPr>
        <w:t xml:space="preserve"> informē, ka par rīkojumiem papildu nekas nav piebilstams. </w:t>
      </w:r>
      <w:r w:rsidR="005B286D">
        <w:rPr>
          <w:rFonts w:eastAsia="Times New Roman" w:cs="Times New Roman"/>
          <w:szCs w:val="24"/>
        </w:rPr>
        <w:t>Informē par kopējo situāciju, plānoto vakcinācijas procesu</w:t>
      </w:r>
      <w:r>
        <w:rPr>
          <w:rFonts w:eastAsia="Times New Roman" w:cs="Times New Roman"/>
          <w:szCs w:val="24"/>
        </w:rPr>
        <w:t>, iezīmē plānoto darbu. Kopā ar Aizsardzības ministriju, Valsts aizsardzības loģistikas un iepirkumu centru turpina individuālo aizsardzības līdzekļu piegāžu un iegāžu procesu. Lūdz komisiju atbalstīt rīkojumus.</w:t>
      </w:r>
    </w:p>
    <w:p w14:paraId="71CCE642" w14:textId="033ADFFF" w:rsidR="00B77188" w:rsidRDefault="00B77188" w:rsidP="001D5CBB">
      <w:pPr>
        <w:shd w:val="clear" w:color="auto" w:fill="FFFFFF"/>
        <w:jc w:val="both"/>
        <w:rPr>
          <w:szCs w:val="28"/>
        </w:rPr>
      </w:pPr>
      <w:r w:rsidRPr="00B77188">
        <w:rPr>
          <w:rFonts w:eastAsia="Times New Roman" w:cs="Times New Roman"/>
          <w:b/>
          <w:bCs/>
          <w:szCs w:val="24"/>
        </w:rPr>
        <w:t>S.Līviņa</w:t>
      </w:r>
      <w:r>
        <w:rPr>
          <w:rFonts w:eastAsia="Times New Roman" w:cs="Times New Roman"/>
          <w:szCs w:val="24"/>
        </w:rPr>
        <w:t xml:space="preserve"> informē, ka Veselības ministrija aicina atbalstīt abus rīkojumus. Saistībā ar aktuālo epidemioloģisko situāciju norāda, ka tā joprojām ir ļoti nopietna. Ja skatāmies uz 14 dienu kopējo kumulatīvo saslimstību, mums tā ir 1,6 reizes augstāka, nekā vidēji Eiropas Savienībā. Aicina </w:t>
      </w:r>
      <w:r>
        <w:rPr>
          <w:szCs w:val="28"/>
        </w:rPr>
        <w:t>Slimību profilakses un kontroles centra Infekciju slimību riska analīzes un profilakses departamenta direktoru J.Perevoščikovu sniegt prezentāciju par aktuālajiem datiem.</w:t>
      </w:r>
    </w:p>
    <w:p w14:paraId="04AFFC67" w14:textId="00977423" w:rsidR="00B77188" w:rsidRDefault="00B77188" w:rsidP="001D5CBB">
      <w:pPr>
        <w:shd w:val="clear" w:color="auto" w:fill="FFFFFF"/>
        <w:jc w:val="both"/>
        <w:rPr>
          <w:rFonts w:eastAsia="Times New Roman" w:cs="Times New Roman"/>
          <w:szCs w:val="24"/>
        </w:rPr>
      </w:pPr>
      <w:r w:rsidRPr="00B77188">
        <w:rPr>
          <w:rFonts w:eastAsia="Times New Roman" w:cs="Times New Roman"/>
          <w:b/>
          <w:bCs/>
          <w:szCs w:val="24"/>
        </w:rPr>
        <w:t>J.Pereviščikovs</w:t>
      </w:r>
      <w:r>
        <w:rPr>
          <w:rFonts w:eastAsia="Times New Roman" w:cs="Times New Roman"/>
          <w:szCs w:val="24"/>
        </w:rPr>
        <w:t xml:space="preserve"> prezentē datus par </w:t>
      </w:r>
      <w:r w:rsidR="00BD346A">
        <w:rPr>
          <w:rFonts w:eastAsia="Times New Roman" w:cs="Times New Roman"/>
          <w:szCs w:val="24"/>
        </w:rPr>
        <w:t xml:space="preserve">Covid-19 epidemioloģisko situāciju Latvijā, iezīmē pozitīvo gadījumu īpatsvaru, 7 un 14 dienu kumulatīvās saslimstības tendences, saslimstību vecuma grupās, slimības ģeogrāfisko izplatību, pacientu inficēšanās vietām, apstākļiem. Informē, ka turpināts sekot līdzi situācijai sociālās aprūpes centros un ārstniecības iestādēs, prezentē datus par tajās novēroto situāciju, situāciju ar stacionēto pacientu skaitu, Covid-19 reproduktivitātes koeficientu, prezentē prognozēto stacionārā esošo Covid-19 pacientu skaitu pa dienām, prognozēto pacientu skaitu smagā stāvoklī, citu valstu piemērus ar saslimstības </w:t>
      </w:r>
      <w:r w:rsidR="00BD346A">
        <w:rPr>
          <w:rFonts w:eastAsia="Times New Roman" w:cs="Times New Roman"/>
          <w:szCs w:val="24"/>
        </w:rPr>
        <w:lastRenderedPageBreak/>
        <w:t xml:space="preserve">rādītājiem. Informē, ka konstatēti pieci ievesti gadījumi ar Lielbritānijas vīrusa jaunajiem celmiem, iespējams, ir vēl neatklāti gadījumi. Iezīmē esošo ierobežojumu efektu, tajā skaitā, efektivitāti brīvdienās un svētku dienās, min piemērus, kas traucē sasniegt 100% efektu. </w:t>
      </w:r>
    </w:p>
    <w:p w14:paraId="4D4F06FB" w14:textId="089CB237" w:rsidR="00BD346A" w:rsidRDefault="00BD346A" w:rsidP="001D5CBB">
      <w:pPr>
        <w:shd w:val="clear" w:color="auto" w:fill="FFFFFF"/>
        <w:jc w:val="both"/>
        <w:rPr>
          <w:rFonts w:eastAsia="Times New Roman" w:cs="Times New Roman"/>
          <w:szCs w:val="24"/>
        </w:rPr>
      </w:pPr>
      <w:r w:rsidRPr="00BD346A">
        <w:rPr>
          <w:rFonts w:eastAsia="Times New Roman" w:cs="Times New Roman"/>
          <w:b/>
          <w:bCs/>
          <w:szCs w:val="24"/>
        </w:rPr>
        <w:t>J.Rancāns</w:t>
      </w:r>
      <w:r>
        <w:rPr>
          <w:rFonts w:eastAsia="Times New Roman" w:cs="Times New Roman"/>
          <w:szCs w:val="24"/>
        </w:rPr>
        <w:t xml:space="preserve"> pateicas par prezentāciju, kur uzskatāmi redzam, ka ierobežojumi darbojas un būsim spiesti tos turpināt.</w:t>
      </w:r>
    </w:p>
    <w:p w14:paraId="2E0D69C2" w14:textId="68395538" w:rsidR="00511151" w:rsidRDefault="008201D0" w:rsidP="001D5CBB">
      <w:pPr>
        <w:shd w:val="clear" w:color="auto" w:fill="FFFFFF"/>
        <w:jc w:val="both"/>
        <w:rPr>
          <w:rFonts w:eastAsia="Times New Roman" w:cs="Times New Roman"/>
          <w:szCs w:val="24"/>
        </w:rPr>
      </w:pPr>
      <w:r w:rsidRPr="008201D0">
        <w:rPr>
          <w:rFonts w:eastAsia="Times New Roman" w:cs="Times New Roman"/>
          <w:b/>
          <w:bCs/>
          <w:szCs w:val="24"/>
        </w:rPr>
        <w:t>I.Dūrītis</w:t>
      </w:r>
      <w:r>
        <w:rPr>
          <w:rFonts w:eastAsia="Times New Roman" w:cs="Times New Roman"/>
          <w:szCs w:val="24"/>
        </w:rPr>
        <w:t xml:space="preserve"> norāda, ka J.Perevoščikovs labi ir i</w:t>
      </w:r>
      <w:r w:rsidR="006203E6">
        <w:rPr>
          <w:rFonts w:eastAsia="Times New Roman" w:cs="Times New Roman"/>
          <w:szCs w:val="24"/>
        </w:rPr>
        <w:t>epazīstinājis ar situāciju</w:t>
      </w:r>
      <w:r>
        <w:rPr>
          <w:rFonts w:eastAsia="Times New Roman" w:cs="Times New Roman"/>
          <w:szCs w:val="24"/>
        </w:rPr>
        <w:t xml:space="preserve">. Uzsver, ka vīrusa jauno celmu izplatība ir ārkārtīgi nopietni </w:t>
      </w:r>
      <w:r w:rsidRPr="005D232E">
        <w:rPr>
          <w:rFonts w:eastAsia="Times New Roman" w:cs="Times New Roman"/>
          <w:szCs w:val="24"/>
        </w:rPr>
        <w:t>uztverama. Šajā sakarā arī šodien ir tikšanās ar zinātnisk</w:t>
      </w:r>
      <w:r w:rsidR="005D232E" w:rsidRPr="005D232E">
        <w:rPr>
          <w:rFonts w:eastAsia="Times New Roman" w:cs="Times New Roman"/>
          <w:szCs w:val="24"/>
        </w:rPr>
        <w:t>iem</w:t>
      </w:r>
      <w:r w:rsidRPr="005D232E">
        <w:rPr>
          <w:rFonts w:eastAsia="Times New Roman" w:cs="Times New Roman"/>
          <w:szCs w:val="24"/>
        </w:rPr>
        <w:t xml:space="preserve"> institūt</w:t>
      </w:r>
      <w:r w:rsidR="005D232E" w:rsidRPr="005D232E">
        <w:rPr>
          <w:rFonts w:eastAsia="Times New Roman" w:cs="Times New Roman"/>
          <w:szCs w:val="24"/>
        </w:rPr>
        <w:t>iem,</w:t>
      </w:r>
      <w:r w:rsidRPr="005D232E">
        <w:rPr>
          <w:rFonts w:eastAsia="Times New Roman" w:cs="Times New Roman"/>
          <w:szCs w:val="24"/>
        </w:rPr>
        <w:t xml:space="preserve"> kuri veic paraugu sekvencēšanu.</w:t>
      </w:r>
      <w:r w:rsidR="005D232E" w:rsidRPr="005D232E">
        <w:rPr>
          <w:rFonts w:eastAsia="Times New Roman" w:cs="Times New Roman"/>
          <w:szCs w:val="24"/>
        </w:rPr>
        <w:t xml:space="preserve"> Lai pateiktu, cik plaši šī mutācija Latvijā izplatās, j</w:t>
      </w:r>
      <w:r w:rsidRPr="005D232E">
        <w:rPr>
          <w:rFonts w:eastAsia="Times New Roman" w:cs="Times New Roman"/>
          <w:szCs w:val="24"/>
        </w:rPr>
        <w:t>āveic analīzes,</w:t>
      </w:r>
      <w:r w:rsidR="005D232E" w:rsidRPr="005D232E">
        <w:rPr>
          <w:rFonts w:eastAsia="Times New Roman" w:cs="Times New Roman"/>
          <w:szCs w:val="24"/>
        </w:rPr>
        <w:t xml:space="preserve"> </w:t>
      </w:r>
      <w:r w:rsidRPr="005D232E">
        <w:rPr>
          <w:rFonts w:eastAsia="Times New Roman" w:cs="Times New Roman"/>
          <w:szCs w:val="24"/>
        </w:rPr>
        <w:t>tiek izstrādāts plāns</w:t>
      </w:r>
      <w:r w:rsidR="005D232E" w:rsidRPr="005D232E">
        <w:rPr>
          <w:rFonts w:eastAsia="Times New Roman" w:cs="Times New Roman"/>
          <w:szCs w:val="24"/>
        </w:rPr>
        <w:t>, kā un kurus paraugus sekvencēt, lai noteiktu, cik plaši jaunais mutācijas veids izplatās</w:t>
      </w:r>
      <w:r w:rsidRPr="005D232E">
        <w:rPr>
          <w:rFonts w:eastAsia="Times New Roman" w:cs="Times New Roman"/>
          <w:szCs w:val="24"/>
        </w:rPr>
        <w:t xml:space="preserve">. </w:t>
      </w:r>
      <w:r w:rsidR="00511151" w:rsidRPr="005D232E">
        <w:rPr>
          <w:rFonts w:eastAsia="Times New Roman" w:cs="Times New Roman"/>
          <w:szCs w:val="24"/>
        </w:rPr>
        <w:t xml:space="preserve">Paralēli </w:t>
      </w:r>
      <w:r w:rsidR="00511151">
        <w:rPr>
          <w:rFonts w:eastAsia="Times New Roman" w:cs="Times New Roman"/>
          <w:szCs w:val="24"/>
        </w:rPr>
        <w:t>Veselības ministrija strādā, lai vēl vairāk palielinātu slimnīcu kapacitāti</w:t>
      </w:r>
      <w:r w:rsidR="005D232E">
        <w:rPr>
          <w:rFonts w:eastAsia="Times New Roman" w:cs="Times New Roman"/>
          <w:szCs w:val="24"/>
        </w:rPr>
        <w:t>, iezīmē esošo situāciju</w:t>
      </w:r>
      <w:r w:rsidR="00511151">
        <w:rPr>
          <w:rFonts w:eastAsia="Times New Roman" w:cs="Times New Roman"/>
          <w:szCs w:val="24"/>
        </w:rPr>
        <w:t>. Komisijas deputātus aicina atbalstīt Ministru kabineta rīkojumus, arī par Vakcinācijas projekta izveidi – plānojot un redzot esošo situāciju, lai vasaras beigās Latvijā varētu sasniegt pūļa imunitāti, būs jāvakcinē intensīvi. Šāds apjoms bez atsevišķas spēcīgas koordinācijas nebūtu iespējams. Iezīmē situāciju saistībā ar saslimstību un nepieciešamo vakcinācijas tempu.</w:t>
      </w:r>
    </w:p>
    <w:p w14:paraId="771762AC" w14:textId="5D89378F" w:rsidR="00511151" w:rsidRDefault="0041420C" w:rsidP="001D5CBB">
      <w:pPr>
        <w:shd w:val="clear" w:color="auto" w:fill="FFFFFF"/>
        <w:jc w:val="both"/>
        <w:rPr>
          <w:rFonts w:eastAsia="Times New Roman" w:cs="Times New Roman"/>
          <w:szCs w:val="24"/>
        </w:rPr>
      </w:pPr>
      <w:r w:rsidRPr="0041420C">
        <w:rPr>
          <w:rFonts w:eastAsia="Times New Roman" w:cs="Times New Roman"/>
          <w:b/>
          <w:bCs/>
          <w:szCs w:val="24"/>
        </w:rPr>
        <w:t>S.Janka</w:t>
      </w:r>
      <w:r>
        <w:rPr>
          <w:rFonts w:eastAsia="Times New Roman" w:cs="Times New Roman"/>
          <w:szCs w:val="24"/>
        </w:rPr>
        <w:t xml:space="preserve"> pievienojas I.Dūrīša teiktajam. Iezīmē statistiku saistībā ar šā brīža noslodzi slimnīcās</w:t>
      </w:r>
      <w:r w:rsidR="00E24952">
        <w:rPr>
          <w:rFonts w:eastAsia="Times New Roman" w:cs="Times New Roman"/>
          <w:szCs w:val="24"/>
        </w:rPr>
        <w:t xml:space="preserve">, norādot, ka situācija ir sarežģīta, slimnīcu darbu atvieglo tas, ka ierobežojumi notur to, ka saslimstība nav tik augsta. Norāda, ka ierobežojumi vēl kādu laiku jāsaglabā, lai būtu stabilizācija. </w:t>
      </w:r>
    </w:p>
    <w:p w14:paraId="7425476F" w14:textId="371E2B9A" w:rsidR="00E24952" w:rsidRDefault="00E24952" w:rsidP="001D5CBB">
      <w:pPr>
        <w:shd w:val="clear" w:color="auto" w:fill="FFFFFF"/>
        <w:jc w:val="both"/>
        <w:rPr>
          <w:rFonts w:eastAsia="Times New Roman" w:cs="Times New Roman"/>
          <w:szCs w:val="24"/>
        </w:rPr>
      </w:pPr>
      <w:r w:rsidRPr="00E24952">
        <w:rPr>
          <w:rFonts w:eastAsia="Times New Roman" w:cs="Times New Roman"/>
          <w:b/>
          <w:bCs/>
          <w:szCs w:val="24"/>
        </w:rPr>
        <w:t>J.Garisons</w:t>
      </w:r>
      <w:r>
        <w:rPr>
          <w:rFonts w:eastAsia="Times New Roman" w:cs="Times New Roman"/>
          <w:szCs w:val="24"/>
        </w:rPr>
        <w:t xml:space="preserve"> informē, ka par Ministru kabineta rīkojumiem nekas papildu nav piebilstams. Informē par iepirkumiem saistībā ar maskām skolās</w:t>
      </w:r>
      <w:r w:rsidRPr="005D232E">
        <w:rPr>
          <w:rFonts w:eastAsia="Times New Roman" w:cs="Times New Roman"/>
          <w:szCs w:val="24"/>
        </w:rPr>
        <w:t>, par</w:t>
      </w:r>
      <w:r w:rsidR="005D232E" w:rsidRPr="005D232E">
        <w:rPr>
          <w:rFonts w:eastAsia="Times New Roman" w:cs="Times New Roman"/>
          <w:szCs w:val="24"/>
        </w:rPr>
        <w:t xml:space="preserve"> </w:t>
      </w:r>
      <w:r w:rsidRPr="005D232E">
        <w:rPr>
          <w:rFonts w:eastAsia="Times New Roman" w:cs="Times New Roman"/>
          <w:szCs w:val="24"/>
        </w:rPr>
        <w:t>testēšan</w:t>
      </w:r>
      <w:r w:rsidR="005D232E" w:rsidRPr="005D232E">
        <w:rPr>
          <w:rFonts w:eastAsia="Times New Roman" w:cs="Times New Roman"/>
          <w:szCs w:val="24"/>
        </w:rPr>
        <w:t>u sociālās aprūpes namiem, tiek turpināts sniegt atbalstu Valsts policijai un Valsts robežsardzei noteikto ierobežojumu kontrolei.</w:t>
      </w:r>
    </w:p>
    <w:p w14:paraId="54C62DF9" w14:textId="09D94999" w:rsidR="00E24952" w:rsidRDefault="00E24952" w:rsidP="001D5CBB">
      <w:pPr>
        <w:shd w:val="clear" w:color="auto" w:fill="FFFFFF"/>
        <w:jc w:val="both"/>
        <w:rPr>
          <w:rFonts w:eastAsia="Times New Roman" w:cs="Times New Roman"/>
          <w:szCs w:val="24"/>
        </w:rPr>
      </w:pPr>
      <w:r w:rsidRPr="00E24952">
        <w:rPr>
          <w:rFonts w:eastAsia="Times New Roman" w:cs="Times New Roman"/>
          <w:b/>
          <w:bCs/>
          <w:szCs w:val="24"/>
        </w:rPr>
        <w:t>Z.Liepiņa</w:t>
      </w:r>
      <w:r>
        <w:rPr>
          <w:rFonts w:eastAsia="Times New Roman" w:cs="Times New Roman"/>
          <w:szCs w:val="24"/>
        </w:rPr>
        <w:t xml:space="preserve"> norāda, ka </w:t>
      </w:r>
      <w:r w:rsidRPr="005D232E">
        <w:rPr>
          <w:rFonts w:eastAsia="Times New Roman" w:cs="Times New Roman"/>
          <w:szCs w:val="24"/>
        </w:rPr>
        <w:t>Ekonomikas ministrija atbalsta grozījumus un lūdz komisiju tos atbalstīt. Iezīmē situāciju no Ekonomikas ministrijas skatupunkta, norāda, ka notiek darbs</w:t>
      </w:r>
      <w:r w:rsidR="005D232E" w:rsidRPr="005D232E">
        <w:rPr>
          <w:rFonts w:eastAsia="Times New Roman" w:cs="Times New Roman"/>
          <w:szCs w:val="24"/>
        </w:rPr>
        <w:t xml:space="preserve"> pie drošas tirdzniecības koncepta</w:t>
      </w:r>
      <w:r w:rsidRPr="005D232E">
        <w:rPr>
          <w:rFonts w:eastAsia="Times New Roman" w:cs="Times New Roman"/>
          <w:szCs w:val="24"/>
        </w:rPr>
        <w:t>. Notiek darbs arī pie atbalsta instrumentiem, tos precizējot, pilnveidojot. Saskaņā ar Eiropas Savienības prasībām Patērētāju tiesību aizsardzības centrs turpina monitorēt tirdzniecības vietās pieejamos individuālos aizsardzības līdzekļus, dezinfekcijas līdzekļus</w:t>
      </w:r>
    </w:p>
    <w:p w14:paraId="534B097B" w14:textId="3797A014" w:rsidR="00E24952" w:rsidRDefault="00E24952" w:rsidP="001D5CBB">
      <w:pPr>
        <w:shd w:val="clear" w:color="auto" w:fill="FFFFFF"/>
        <w:jc w:val="both"/>
        <w:rPr>
          <w:rFonts w:eastAsia="Times New Roman" w:cs="Times New Roman"/>
          <w:szCs w:val="24"/>
        </w:rPr>
      </w:pPr>
      <w:r w:rsidRPr="00E24952">
        <w:rPr>
          <w:rFonts w:eastAsia="Times New Roman" w:cs="Times New Roman"/>
          <w:b/>
          <w:bCs/>
          <w:szCs w:val="24"/>
        </w:rPr>
        <w:t>D.Heiberga</w:t>
      </w:r>
      <w:r>
        <w:rPr>
          <w:rFonts w:eastAsia="Times New Roman" w:cs="Times New Roman"/>
          <w:szCs w:val="24"/>
        </w:rPr>
        <w:t xml:space="preserve"> norāda</w:t>
      </w:r>
      <w:r w:rsidRPr="00E24952">
        <w:rPr>
          <w:rFonts w:eastAsia="Times New Roman" w:cs="Times New Roman"/>
          <w:color w:val="FF0000"/>
          <w:szCs w:val="24"/>
        </w:rPr>
        <w:t xml:space="preserve">, </w:t>
      </w:r>
      <w:r w:rsidRPr="005D232E">
        <w:rPr>
          <w:rFonts w:eastAsia="Times New Roman" w:cs="Times New Roman"/>
          <w:szCs w:val="24"/>
        </w:rPr>
        <w:t>ka veselības nozares pārstāvji jau ir iepazīstinājuši ar situāciju, papildinot iezīmē gultu noslodzi slimnīcās, norāda, ka notiek gatavošanās scenārijam, ja izplatās Lielbritānijas vīrusa paveids. Iezīmē saslimstības statistiku ārstniecības personāla vidū.</w:t>
      </w:r>
    </w:p>
    <w:p w14:paraId="4EE4FCB3" w14:textId="7A93CA6C" w:rsidR="00E24952" w:rsidRDefault="00E24952" w:rsidP="001D5CBB">
      <w:pPr>
        <w:shd w:val="clear" w:color="auto" w:fill="FFFFFF"/>
        <w:jc w:val="both"/>
        <w:rPr>
          <w:rFonts w:eastAsia="Times New Roman" w:cs="Times New Roman"/>
          <w:szCs w:val="24"/>
        </w:rPr>
      </w:pPr>
      <w:r w:rsidRPr="00E24952">
        <w:rPr>
          <w:rFonts w:eastAsia="Times New Roman" w:cs="Times New Roman"/>
          <w:b/>
          <w:bCs/>
          <w:szCs w:val="24"/>
        </w:rPr>
        <w:t>L.Cipule</w:t>
      </w:r>
      <w:r>
        <w:rPr>
          <w:rFonts w:eastAsia="Times New Roman" w:cs="Times New Roman"/>
          <w:szCs w:val="24"/>
        </w:rPr>
        <w:t xml:space="preserve"> atbalsta Veselības ministrijas nostāju par rīkojumu. Saistībā ar situāciju slimnīcās norāda, ka pēdējo divu nedēļu laikā tā ir uzlabojusies, iezīmē ietekmes faktorus. Satraucoša ir smagi slimo pacientu uzkrāšanās. Situācija ir trausli stabila. Noteikti jādomā, ka jāturpina ierobežojumi, jādomā par uzliesmojumiem ar jauno vīrusa celmu.</w:t>
      </w:r>
    </w:p>
    <w:p w14:paraId="12C983BA" w14:textId="4994228F" w:rsidR="00E24952" w:rsidRDefault="00E24952" w:rsidP="001D5CBB">
      <w:pPr>
        <w:shd w:val="clear" w:color="auto" w:fill="FFFFFF"/>
        <w:jc w:val="both"/>
        <w:rPr>
          <w:rFonts w:eastAsia="Times New Roman" w:cs="Times New Roman"/>
          <w:szCs w:val="24"/>
        </w:rPr>
      </w:pPr>
      <w:r w:rsidRPr="001809FB">
        <w:rPr>
          <w:rFonts w:eastAsia="Times New Roman" w:cs="Times New Roman"/>
          <w:b/>
          <w:bCs/>
          <w:szCs w:val="24"/>
        </w:rPr>
        <w:t>U.Zariņš</w:t>
      </w:r>
      <w:r>
        <w:rPr>
          <w:rFonts w:eastAsia="Times New Roman" w:cs="Times New Roman"/>
          <w:szCs w:val="24"/>
        </w:rPr>
        <w:t xml:space="preserve"> </w:t>
      </w:r>
      <w:r w:rsidR="001809FB">
        <w:rPr>
          <w:rFonts w:eastAsia="Times New Roman" w:cs="Times New Roman"/>
          <w:szCs w:val="24"/>
        </w:rPr>
        <w:t>informē, ka Kultūras ministrijas fokusā ir atbalsta mehānismi nozarei, iezīmē situāciju, norādot, ka notiek darbs pie atbalsta iecerēm.</w:t>
      </w:r>
    </w:p>
    <w:p w14:paraId="52FEAF20" w14:textId="10BB961B" w:rsidR="001809FB" w:rsidRDefault="007F7843" w:rsidP="001D5CBB">
      <w:pPr>
        <w:shd w:val="clear" w:color="auto" w:fill="FFFFFF"/>
        <w:jc w:val="both"/>
        <w:rPr>
          <w:rFonts w:eastAsia="Times New Roman" w:cs="Times New Roman"/>
          <w:szCs w:val="24"/>
        </w:rPr>
      </w:pPr>
      <w:r w:rsidRPr="007F7843">
        <w:rPr>
          <w:rFonts w:eastAsia="Times New Roman" w:cs="Times New Roman"/>
          <w:b/>
          <w:bCs/>
          <w:szCs w:val="24"/>
        </w:rPr>
        <w:t>A.Kerls</w:t>
      </w:r>
      <w:r>
        <w:rPr>
          <w:rFonts w:eastAsia="Times New Roman" w:cs="Times New Roman"/>
          <w:szCs w:val="24"/>
        </w:rPr>
        <w:t xml:space="preserve"> norāda, ka nav piebilžu, kolēģi par situācijas gaitu izstāstīja.</w:t>
      </w:r>
    </w:p>
    <w:p w14:paraId="077A3BF0" w14:textId="32DF78CF" w:rsidR="007F7843" w:rsidRDefault="007F7843" w:rsidP="001D5CBB">
      <w:pPr>
        <w:shd w:val="clear" w:color="auto" w:fill="FFFFFF"/>
        <w:jc w:val="both"/>
        <w:rPr>
          <w:szCs w:val="28"/>
        </w:rPr>
      </w:pPr>
      <w:r w:rsidRPr="007F7843">
        <w:rPr>
          <w:rFonts w:eastAsia="Times New Roman" w:cs="Times New Roman"/>
          <w:b/>
          <w:bCs/>
          <w:szCs w:val="24"/>
        </w:rPr>
        <w:t>S.Bole</w:t>
      </w:r>
      <w:r>
        <w:rPr>
          <w:rFonts w:eastAsia="Times New Roman" w:cs="Times New Roman"/>
          <w:szCs w:val="24"/>
        </w:rPr>
        <w:t xml:space="preserve"> informē, ka Iekšlietu ministrija atbalsta rīkojumus. Iezīmē Iekšlietu ministrijas darba aktualitātes, </w:t>
      </w:r>
      <w:r w:rsidR="00F36C7B">
        <w:rPr>
          <w:rFonts w:eastAsia="Times New Roman" w:cs="Times New Roman"/>
          <w:szCs w:val="24"/>
        </w:rPr>
        <w:t>C</w:t>
      </w:r>
      <w:r>
        <w:rPr>
          <w:rFonts w:eastAsia="Times New Roman" w:cs="Times New Roman"/>
          <w:szCs w:val="24"/>
        </w:rPr>
        <w:t xml:space="preserve">ovid-19 testu apliecinājumu uzrādīšanas statistiku, konstatēts, ka daudzas personas ir izņēmuma – par to sāktas sarunas ar Satiksmes ministriju. Iezīmē Valsts policijas darbu mājsēžu laikā. Informē, ka komisijas sēdei pieslēdzies un vairāk par policijas darbu varēs pastāstīt </w:t>
      </w:r>
      <w:r>
        <w:rPr>
          <w:szCs w:val="28"/>
        </w:rPr>
        <w:t>Valsts policijas Galvenās kārtības policijas pārvaldes priekšnieks Normunds Krapsis.</w:t>
      </w:r>
    </w:p>
    <w:p w14:paraId="54B2FB64" w14:textId="0FBC30B0" w:rsidR="007F7843" w:rsidRDefault="007F7843" w:rsidP="001D5CBB">
      <w:pPr>
        <w:shd w:val="clear" w:color="auto" w:fill="FFFFFF"/>
        <w:jc w:val="both"/>
        <w:rPr>
          <w:szCs w:val="28"/>
        </w:rPr>
      </w:pPr>
      <w:r w:rsidRPr="007F7843">
        <w:rPr>
          <w:b/>
          <w:bCs/>
          <w:szCs w:val="28"/>
        </w:rPr>
        <w:t>N.Krapsis</w:t>
      </w:r>
      <w:r>
        <w:rPr>
          <w:szCs w:val="28"/>
        </w:rPr>
        <w:t>, papildinot S.Boles stāstīto, informē par policijas darba aktualitātēm noteikto Covid-19 ierobežojumu kontrolē.</w:t>
      </w:r>
    </w:p>
    <w:p w14:paraId="41A481EA" w14:textId="68D98D53" w:rsidR="007F7843" w:rsidRDefault="007F7843" w:rsidP="001D5CBB">
      <w:pPr>
        <w:shd w:val="clear" w:color="auto" w:fill="FFFFFF"/>
        <w:jc w:val="both"/>
        <w:rPr>
          <w:szCs w:val="28"/>
        </w:rPr>
      </w:pPr>
      <w:r w:rsidRPr="007F7843">
        <w:rPr>
          <w:b/>
          <w:bCs/>
          <w:szCs w:val="28"/>
        </w:rPr>
        <w:t>V.Vītoliņš</w:t>
      </w:r>
      <w:r>
        <w:rPr>
          <w:szCs w:val="28"/>
        </w:rPr>
        <w:t xml:space="preserve"> informē, ka papildu nav nekas piebilstams, lūdz atbalstīt rīkojumus.</w:t>
      </w:r>
    </w:p>
    <w:p w14:paraId="7D0F9040" w14:textId="1450C1BC" w:rsidR="007F7843" w:rsidRDefault="00D53ADD" w:rsidP="001D5CBB">
      <w:pPr>
        <w:shd w:val="clear" w:color="auto" w:fill="FFFFFF"/>
        <w:jc w:val="both"/>
        <w:rPr>
          <w:rFonts w:eastAsia="Times New Roman" w:cs="Times New Roman"/>
          <w:szCs w:val="24"/>
        </w:rPr>
      </w:pPr>
      <w:r w:rsidRPr="00D53ADD">
        <w:rPr>
          <w:rFonts w:eastAsia="Times New Roman" w:cs="Times New Roman"/>
          <w:b/>
          <w:bCs/>
          <w:szCs w:val="24"/>
        </w:rPr>
        <w:t>S.Armagana</w:t>
      </w:r>
      <w:r>
        <w:rPr>
          <w:rFonts w:eastAsia="Times New Roman" w:cs="Times New Roman"/>
          <w:szCs w:val="24"/>
        </w:rPr>
        <w:t xml:space="preserve"> informē, ka Tieslietu ministrija atbalsta rīkojumus. Papildina par barikāžu atceres pasākumiem</w:t>
      </w:r>
      <w:r w:rsidR="006203E6">
        <w:rPr>
          <w:rFonts w:eastAsia="Times New Roman" w:cs="Times New Roman"/>
          <w:szCs w:val="24"/>
        </w:rPr>
        <w:t xml:space="preserve"> – komercsabiedrības var izmantot raidījumus, ko veidojusi Latvijas Televīzija</w:t>
      </w:r>
      <w:r>
        <w:rPr>
          <w:rFonts w:eastAsia="Times New Roman" w:cs="Times New Roman"/>
          <w:szCs w:val="24"/>
        </w:rPr>
        <w:t xml:space="preserve">. Attiecībā uz turpmāko darbu norāda, ka tiesas turpina strādāt attālināti, kamēr epidemioloģiskā situācija valstī neuzlabojas. </w:t>
      </w:r>
    </w:p>
    <w:p w14:paraId="2A127BF7" w14:textId="0E49CBD4" w:rsidR="00D53ADD" w:rsidRDefault="00D53ADD" w:rsidP="001D5CBB">
      <w:pPr>
        <w:shd w:val="clear" w:color="auto" w:fill="FFFFFF"/>
        <w:jc w:val="both"/>
        <w:rPr>
          <w:rFonts w:eastAsia="Times New Roman" w:cs="Times New Roman"/>
          <w:szCs w:val="24"/>
        </w:rPr>
      </w:pPr>
      <w:r w:rsidRPr="00D53ADD">
        <w:rPr>
          <w:rFonts w:eastAsia="Times New Roman" w:cs="Times New Roman"/>
          <w:b/>
          <w:bCs/>
          <w:szCs w:val="24"/>
        </w:rPr>
        <w:t>G.Japiņa</w:t>
      </w:r>
      <w:r>
        <w:rPr>
          <w:rFonts w:eastAsia="Times New Roman" w:cs="Times New Roman"/>
          <w:szCs w:val="24"/>
        </w:rPr>
        <w:t xml:space="preserve"> informē, ka no Ārlietu ministrijas puses nav komentāru par Ministru kabineta rīkojumiem. Apliecina, ka saņemti daudz jautājum, kas apliecina, ka valsts iestādēm jāskaidro </w:t>
      </w:r>
      <w:r>
        <w:rPr>
          <w:rFonts w:eastAsia="Times New Roman" w:cs="Times New Roman"/>
          <w:szCs w:val="24"/>
        </w:rPr>
        <w:lastRenderedPageBreak/>
        <w:t>prasības, kas attiecas uz pārrobežu braucieniem – par tiem interese ir liela. Uzsver komunikācijas darba nozīmīgumu.</w:t>
      </w:r>
    </w:p>
    <w:p w14:paraId="314823F1" w14:textId="5B0ECD18" w:rsidR="00E24952" w:rsidRDefault="00D44FA1" w:rsidP="001D5CBB">
      <w:pPr>
        <w:shd w:val="clear" w:color="auto" w:fill="FFFFFF"/>
        <w:jc w:val="both"/>
        <w:rPr>
          <w:rFonts w:eastAsia="Times New Roman" w:cs="Times New Roman"/>
          <w:szCs w:val="24"/>
        </w:rPr>
      </w:pPr>
      <w:r w:rsidRPr="00D44FA1">
        <w:rPr>
          <w:rFonts w:eastAsia="Times New Roman" w:cs="Times New Roman"/>
          <w:b/>
          <w:bCs/>
          <w:szCs w:val="24"/>
        </w:rPr>
        <w:t>D.Merirands</w:t>
      </w:r>
      <w:r>
        <w:rPr>
          <w:rFonts w:eastAsia="Times New Roman" w:cs="Times New Roman"/>
          <w:szCs w:val="24"/>
        </w:rPr>
        <w:t xml:space="preserve"> apliecina, ka arī </w:t>
      </w:r>
      <w:r w:rsidRPr="00F36C7B">
        <w:rPr>
          <w:rFonts w:eastAsia="Times New Roman" w:cs="Times New Roman"/>
          <w:szCs w:val="24"/>
        </w:rPr>
        <w:t>Satiksmes ministrija saņem daudz precizējošu jautājumu, sniedz daudz skaidrojumu. Informē par izmaiņām, kas saistītas ar ieceļošanu Latvijā. Norāda, ka jāturpina diskusija ar Valsts robežsardzi</w:t>
      </w:r>
      <w:r w:rsidR="005D232E" w:rsidRPr="00F36C7B">
        <w:rPr>
          <w:rFonts w:eastAsia="Times New Roman" w:cs="Times New Roman"/>
          <w:szCs w:val="24"/>
        </w:rPr>
        <w:t>, Iekšlietu ministriju</w:t>
      </w:r>
      <w:r w:rsidRPr="00F36C7B">
        <w:rPr>
          <w:rFonts w:eastAsia="Times New Roman" w:cs="Times New Roman"/>
          <w:szCs w:val="24"/>
        </w:rPr>
        <w:t xml:space="preserve"> par izņēmuma grupām</w:t>
      </w:r>
      <w:r w:rsidR="005D232E" w:rsidRPr="00F36C7B">
        <w:rPr>
          <w:rFonts w:eastAsia="Times New Roman" w:cs="Times New Roman"/>
          <w:szCs w:val="24"/>
        </w:rPr>
        <w:t xml:space="preserve">, uz kurām prasība </w:t>
      </w:r>
      <w:r w:rsidR="00F36C7B" w:rsidRPr="00F36C7B">
        <w:rPr>
          <w:rFonts w:eastAsia="Times New Roman" w:cs="Times New Roman"/>
          <w:szCs w:val="24"/>
        </w:rPr>
        <w:t>par Covid</w:t>
      </w:r>
      <w:r w:rsidR="006203E6">
        <w:rPr>
          <w:rFonts w:eastAsia="Times New Roman" w:cs="Times New Roman"/>
          <w:szCs w:val="24"/>
        </w:rPr>
        <w:t>-19</w:t>
      </w:r>
      <w:r w:rsidR="00F36C7B" w:rsidRPr="00F36C7B">
        <w:rPr>
          <w:rFonts w:eastAsia="Times New Roman" w:cs="Times New Roman"/>
          <w:szCs w:val="24"/>
        </w:rPr>
        <w:t xml:space="preserve"> testa esamību </w:t>
      </w:r>
      <w:r w:rsidR="005D232E" w:rsidRPr="00F36C7B">
        <w:rPr>
          <w:rFonts w:eastAsia="Times New Roman" w:cs="Times New Roman"/>
          <w:szCs w:val="24"/>
        </w:rPr>
        <w:t>neattiecas</w:t>
      </w:r>
      <w:r w:rsidR="00F36C7B">
        <w:rPr>
          <w:rFonts w:eastAsia="Times New Roman" w:cs="Times New Roman"/>
          <w:szCs w:val="24"/>
        </w:rPr>
        <w:t>, jāprecizē tās.</w:t>
      </w:r>
    </w:p>
    <w:p w14:paraId="4F75276A" w14:textId="6E132E08" w:rsidR="00D44FA1" w:rsidRPr="00F36C7B" w:rsidRDefault="00D44FA1" w:rsidP="001D5CBB">
      <w:pPr>
        <w:shd w:val="clear" w:color="auto" w:fill="FFFFFF"/>
        <w:jc w:val="both"/>
        <w:rPr>
          <w:rFonts w:eastAsia="Times New Roman" w:cs="Times New Roman"/>
          <w:szCs w:val="24"/>
        </w:rPr>
      </w:pPr>
      <w:r w:rsidRPr="009602C6">
        <w:rPr>
          <w:rFonts w:eastAsia="Times New Roman" w:cs="Times New Roman"/>
          <w:b/>
          <w:bCs/>
          <w:szCs w:val="24"/>
        </w:rPr>
        <w:t>A.Drozde</w:t>
      </w:r>
      <w:r>
        <w:rPr>
          <w:rFonts w:eastAsia="Times New Roman" w:cs="Times New Roman"/>
          <w:szCs w:val="24"/>
        </w:rPr>
        <w:t xml:space="preserve"> norāda, ka no Vides aizsardzības un reģionālās attīstības ministrijas nav </w:t>
      </w:r>
      <w:r w:rsidR="009602C6">
        <w:rPr>
          <w:rFonts w:eastAsia="Times New Roman" w:cs="Times New Roman"/>
          <w:szCs w:val="24"/>
        </w:rPr>
        <w:t>papildinājumu, atbalsta rīkojumu.</w:t>
      </w:r>
    </w:p>
    <w:p w14:paraId="20D7162C" w14:textId="73DB140F" w:rsidR="00FC722F" w:rsidRDefault="00FC722F" w:rsidP="001D5CBB">
      <w:pPr>
        <w:shd w:val="clear" w:color="auto" w:fill="FFFFFF"/>
        <w:jc w:val="both"/>
        <w:rPr>
          <w:rFonts w:eastAsia="Times New Roman" w:cs="Times New Roman"/>
          <w:szCs w:val="24"/>
        </w:rPr>
      </w:pPr>
      <w:r w:rsidRPr="00F36C7B">
        <w:rPr>
          <w:rFonts w:eastAsia="Times New Roman" w:cs="Times New Roman"/>
          <w:b/>
          <w:bCs/>
          <w:szCs w:val="24"/>
        </w:rPr>
        <w:t>I.Piļāne</w:t>
      </w:r>
      <w:r w:rsidRPr="00F36C7B">
        <w:rPr>
          <w:rFonts w:eastAsia="Times New Roman" w:cs="Times New Roman"/>
          <w:szCs w:val="24"/>
        </w:rPr>
        <w:t xml:space="preserve"> informē par aktualitātēm, kas ienāk Tiesībsarga birojā par rīkojumos noteiktajiem ierobežojumiem – par prasību ielidojot </w:t>
      </w:r>
      <w:r w:rsidR="00F36C7B" w:rsidRPr="00F36C7B">
        <w:rPr>
          <w:rFonts w:eastAsia="Times New Roman" w:cs="Times New Roman"/>
          <w:szCs w:val="24"/>
        </w:rPr>
        <w:t xml:space="preserve">valstī obligāti </w:t>
      </w:r>
      <w:r w:rsidRPr="00F36C7B">
        <w:rPr>
          <w:rFonts w:eastAsia="Times New Roman" w:cs="Times New Roman"/>
          <w:szCs w:val="24"/>
        </w:rPr>
        <w:t>veikt Covid-19 testu –</w:t>
      </w:r>
      <w:r w:rsidR="00F36C7B" w:rsidRPr="00F36C7B">
        <w:rPr>
          <w:rFonts w:eastAsia="Times New Roman" w:cs="Times New Roman"/>
          <w:szCs w:val="24"/>
        </w:rPr>
        <w:t xml:space="preserve"> tiek saņemtas sūdzības, jautājums, vai nevarētu noteikt saudzīgāku režīmu</w:t>
      </w:r>
      <w:r w:rsidR="00F36C7B">
        <w:rPr>
          <w:rFonts w:eastAsia="Times New Roman" w:cs="Times New Roman"/>
          <w:szCs w:val="24"/>
        </w:rPr>
        <w:t>, piemēram, nodot testu savā valstī</w:t>
      </w:r>
      <w:r>
        <w:rPr>
          <w:rFonts w:eastAsia="Times New Roman" w:cs="Times New Roman"/>
          <w:szCs w:val="24"/>
        </w:rPr>
        <w:t>; par attālinātajām mācībām – par izglītību vecākiem jautājumu ir gana daudz; par vakcinēšanos – izskanējis, ka dažās darba vietās darba devēji teikuši, ka vakcinācija obligāta – jābūt skaidrojumam, precīzam vēstījumam. Norāda, ka tiesību normas jāpiemēro saprātīgi, ko minēja arī N.Krapsis.</w:t>
      </w:r>
    </w:p>
    <w:p w14:paraId="153557F8" w14:textId="5CE8DE65" w:rsidR="00FC722F" w:rsidRDefault="006017E5" w:rsidP="001D5CBB">
      <w:pPr>
        <w:shd w:val="clear" w:color="auto" w:fill="FFFFFF"/>
        <w:jc w:val="both"/>
        <w:rPr>
          <w:rFonts w:eastAsia="Times New Roman" w:cs="Times New Roman"/>
          <w:szCs w:val="24"/>
        </w:rPr>
      </w:pPr>
      <w:r w:rsidRPr="006017E5">
        <w:rPr>
          <w:rFonts w:eastAsia="Times New Roman" w:cs="Times New Roman"/>
          <w:b/>
          <w:bCs/>
          <w:szCs w:val="24"/>
        </w:rPr>
        <w:t>D.Merirands</w:t>
      </w:r>
      <w:r>
        <w:rPr>
          <w:rFonts w:eastAsia="Times New Roman" w:cs="Times New Roman"/>
          <w:szCs w:val="24"/>
        </w:rPr>
        <w:t xml:space="preserve"> komentē jautājumu par testēšanas prasību un apsvērumiem.</w:t>
      </w:r>
    </w:p>
    <w:p w14:paraId="6CA89FE8" w14:textId="51F7B894" w:rsidR="006017E5" w:rsidRDefault="006017E5" w:rsidP="001D5CBB">
      <w:pPr>
        <w:shd w:val="clear" w:color="auto" w:fill="FFFFFF"/>
        <w:jc w:val="both"/>
        <w:rPr>
          <w:rFonts w:eastAsia="Times New Roman" w:cs="Times New Roman"/>
          <w:szCs w:val="24"/>
        </w:rPr>
      </w:pPr>
      <w:r w:rsidRPr="006017E5">
        <w:rPr>
          <w:rFonts w:eastAsia="Times New Roman" w:cs="Times New Roman"/>
          <w:b/>
          <w:bCs/>
          <w:szCs w:val="24"/>
        </w:rPr>
        <w:t>A.Kerls</w:t>
      </w:r>
      <w:r>
        <w:rPr>
          <w:rFonts w:eastAsia="Times New Roman" w:cs="Times New Roman"/>
          <w:szCs w:val="24"/>
        </w:rPr>
        <w:t xml:space="preserve"> norāda, ka jautājumus saņem visi, sēdes sarakstes platformā iekopē saiti par plānotiem izglītojošiem vebināriem.</w:t>
      </w:r>
    </w:p>
    <w:p w14:paraId="2770D6EA" w14:textId="19FDA927" w:rsidR="006017E5" w:rsidRDefault="000403FA" w:rsidP="001D5CBB">
      <w:pPr>
        <w:shd w:val="clear" w:color="auto" w:fill="FFFFFF"/>
        <w:jc w:val="both"/>
        <w:rPr>
          <w:rFonts w:eastAsia="Times New Roman" w:cs="Times New Roman"/>
          <w:szCs w:val="24"/>
        </w:rPr>
      </w:pPr>
      <w:r w:rsidRPr="000403FA">
        <w:rPr>
          <w:rFonts w:eastAsia="Times New Roman" w:cs="Times New Roman"/>
          <w:b/>
          <w:bCs/>
          <w:szCs w:val="24"/>
        </w:rPr>
        <w:t>I.Dūrītis</w:t>
      </w:r>
      <w:r>
        <w:rPr>
          <w:rFonts w:eastAsia="Times New Roman" w:cs="Times New Roman"/>
          <w:szCs w:val="24"/>
        </w:rPr>
        <w:t xml:space="preserve"> uzsver, ka nav plānota obligāta cilvēku vakcinācija, vakcinācija ir brīvprātīga. Iezīmē situāciju ar vakcinācijas nepieciešamību. Norāda, ka katram pašam jāizvērtē, bet vakcinācija ir droša, samazina saslimstību.</w:t>
      </w:r>
    </w:p>
    <w:p w14:paraId="334EEE2C" w14:textId="4173A94A" w:rsidR="000403FA" w:rsidRDefault="00C33321" w:rsidP="001D5CBB">
      <w:pPr>
        <w:shd w:val="clear" w:color="auto" w:fill="FFFFFF"/>
        <w:jc w:val="both"/>
        <w:rPr>
          <w:rFonts w:eastAsia="Times New Roman" w:cs="Times New Roman"/>
          <w:szCs w:val="24"/>
        </w:rPr>
      </w:pPr>
      <w:r w:rsidRPr="00C33321">
        <w:rPr>
          <w:rFonts w:eastAsia="Times New Roman" w:cs="Times New Roman"/>
          <w:b/>
          <w:bCs/>
          <w:szCs w:val="24"/>
        </w:rPr>
        <w:t>J.Rancāns</w:t>
      </w:r>
      <w:r>
        <w:rPr>
          <w:rFonts w:eastAsia="Times New Roman" w:cs="Times New Roman"/>
          <w:szCs w:val="24"/>
        </w:rPr>
        <w:t xml:space="preserve"> rezumē, ka komentāru par policiju un sodu piemērošanu jau dzirdējām.</w:t>
      </w:r>
      <w:r w:rsidR="00C77210">
        <w:rPr>
          <w:rFonts w:eastAsia="Times New Roman" w:cs="Times New Roman"/>
          <w:szCs w:val="24"/>
        </w:rPr>
        <w:t xml:space="preserve"> Dod vārdu deputātiem jautājumiem.</w:t>
      </w:r>
    </w:p>
    <w:p w14:paraId="4CDFB2F3" w14:textId="61DEECD4" w:rsidR="00C77210" w:rsidRDefault="00C77210" w:rsidP="001D5CBB">
      <w:pPr>
        <w:shd w:val="clear" w:color="auto" w:fill="FFFFFF"/>
        <w:jc w:val="both"/>
        <w:rPr>
          <w:rFonts w:eastAsia="Times New Roman" w:cs="Times New Roman"/>
          <w:szCs w:val="24"/>
        </w:rPr>
      </w:pPr>
      <w:r w:rsidRPr="00C77210">
        <w:rPr>
          <w:rFonts w:eastAsia="Times New Roman" w:cs="Times New Roman"/>
          <w:b/>
          <w:bCs/>
          <w:szCs w:val="24"/>
        </w:rPr>
        <w:t>J.Ādamsons</w:t>
      </w:r>
      <w:r>
        <w:rPr>
          <w:rFonts w:eastAsia="Times New Roman" w:cs="Times New Roman"/>
          <w:szCs w:val="24"/>
        </w:rPr>
        <w:t xml:space="preserve"> norāda, ka jebkuram ierobežojumam jābūt pamatotam, skaidram, tad ierobežojumi sasniegs mērķi. Saistībā ar lemto par vakcinācijas uzraudzības biroja izveidi vaicā, kur var iepazīties ar darba aprakstu, ja atalgojums ir pie pieciem tūkstošiem eiro. Norāda par atalgojuma palielināšanu tiem, kas iesaistīti mājsēdes ievērošanas kontrolē. Saistībā ar vakcināciju norāda, ka visi cilvēki, kas strādā sabiedriskajā sfērā, valsts, pašvaldību iestādēs, vakcinācijai tiem jābūt obligātai, tās ir riska grupas, kuras ikdienā sastopas ar cilvēkiem. Jautā, vai nākotnē neplānojam ieviest Covid pases.</w:t>
      </w:r>
    </w:p>
    <w:p w14:paraId="6FF2F53A" w14:textId="2555E8F8" w:rsidR="00810DA6" w:rsidRDefault="00534172" w:rsidP="001D5CBB">
      <w:pPr>
        <w:shd w:val="clear" w:color="auto" w:fill="FFFFFF"/>
        <w:jc w:val="both"/>
        <w:rPr>
          <w:rFonts w:eastAsia="Times New Roman" w:cs="Times New Roman"/>
          <w:szCs w:val="24"/>
        </w:rPr>
      </w:pPr>
      <w:r w:rsidRPr="00BA24E2">
        <w:rPr>
          <w:rFonts w:eastAsia="Times New Roman" w:cs="Times New Roman"/>
          <w:b/>
          <w:bCs/>
          <w:szCs w:val="24"/>
        </w:rPr>
        <w:t>E.Siliņa</w:t>
      </w:r>
      <w:r>
        <w:rPr>
          <w:rFonts w:eastAsia="Times New Roman" w:cs="Times New Roman"/>
          <w:szCs w:val="24"/>
        </w:rPr>
        <w:t xml:space="preserve"> atbild, ka saistībā ar vakcinācijas biroju, tiek gatavots arī likums</w:t>
      </w:r>
      <w:r w:rsidR="007556AA">
        <w:rPr>
          <w:rFonts w:eastAsia="Times New Roman" w:cs="Times New Roman"/>
          <w:szCs w:val="24"/>
        </w:rPr>
        <w:t>, skaidro par projektu, atalgojumiem</w:t>
      </w:r>
      <w:r w:rsidR="00BA24E2">
        <w:rPr>
          <w:rFonts w:eastAsia="Times New Roman" w:cs="Times New Roman"/>
          <w:szCs w:val="24"/>
        </w:rPr>
        <w:t xml:space="preserve">. Saitē, kas </w:t>
      </w:r>
      <w:r w:rsidR="00BA24E2" w:rsidRPr="003D1F4D">
        <w:rPr>
          <w:rFonts w:eastAsia="Times New Roman" w:cs="Times New Roman"/>
          <w:szCs w:val="24"/>
        </w:rPr>
        <w:t xml:space="preserve">iekopēta sēdes sarakstes platformā, paskaidrots, kāpēc lielākas algas. </w:t>
      </w:r>
      <w:r w:rsidR="00810DA6" w:rsidRPr="003D1F4D">
        <w:rPr>
          <w:rFonts w:eastAsia="Times New Roman" w:cs="Times New Roman"/>
          <w:szCs w:val="24"/>
        </w:rPr>
        <w:t>Skaidro par vakcinācijas rindām un prioritārajām personām, par vakcīnu piegādēm.</w:t>
      </w:r>
      <w:r w:rsidR="007556AA" w:rsidRPr="003D1F4D">
        <w:rPr>
          <w:rFonts w:eastAsia="Times New Roman" w:cs="Times New Roman"/>
          <w:szCs w:val="24"/>
        </w:rPr>
        <w:t xml:space="preserve"> </w:t>
      </w:r>
      <w:r w:rsidR="00810DA6" w:rsidRPr="003D1F4D">
        <w:rPr>
          <w:rFonts w:eastAsia="Times New Roman" w:cs="Times New Roman"/>
          <w:szCs w:val="24"/>
        </w:rPr>
        <w:t>Saistībā ar Covid pasēm norāda, ka, iespējams, tādas starptautiskiem lidojumiem būs nepieciešamas, bet tad tas tiks risināts</w:t>
      </w:r>
      <w:r w:rsidR="007556AA" w:rsidRPr="003D1F4D">
        <w:rPr>
          <w:rFonts w:eastAsia="Times New Roman" w:cs="Times New Roman"/>
          <w:szCs w:val="24"/>
        </w:rPr>
        <w:t>.</w:t>
      </w:r>
      <w:r w:rsidR="00D24028" w:rsidRPr="003D1F4D">
        <w:rPr>
          <w:rFonts w:eastAsia="Times New Roman" w:cs="Times New Roman"/>
          <w:szCs w:val="24"/>
        </w:rPr>
        <w:t xml:space="preserve"> </w:t>
      </w:r>
    </w:p>
    <w:p w14:paraId="645C5313" w14:textId="2F81C1E2" w:rsidR="00D24028" w:rsidRDefault="00D24028" w:rsidP="001D5CBB">
      <w:pPr>
        <w:shd w:val="clear" w:color="auto" w:fill="FFFFFF"/>
        <w:jc w:val="both"/>
        <w:rPr>
          <w:rFonts w:eastAsia="Times New Roman" w:cs="Times New Roman"/>
          <w:szCs w:val="24"/>
        </w:rPr>
      </w:pPr>
      <w:r w:rsidRPr="00D24028">
        <w:rPr>
          <w:rFonts w:eastAsia="Times New Roman" w:cs="Times New Roman"/>
          <w:b/>
          <w:bCs/>
          <w:szCs w:val="24"/>
        </w:rPr>
        <w:t>J.Ādamsons</w:t>
      </w:r>
      <w:r>
        <w:rPr>
          <w:rFonts w:eastAsia="Times New Roman" w:cs="Times New Roman"/>
          <w:szCs w:val="24"/>
        </w:rPr>
        <w:t xml:space="preserve"> komentē vakcinācijas biroja izveidi. Vaicā, kad būs pieejama statistika par pagājušo gadu – cik cilvēku saslimuši un miruši ar citām slimībām. Komentē pastāvošos tirdzniecības ierobežojumus.</w:t>
      </w:r>
    </w:p>
    <w:p w14:paraId="1FF7CA27" w14:textId="15F3FAE2" w:rsidR="00D75B6F" w:rsidRDefault="00D75B6F" w:rsidP="001D5CBB">
      <w:pPr>
        <w:shd w:val="clear" w:color="auto" w:fill="FFFFFF"/>
        <w:jc w:val="both"/>
        <w:rPr>
          <w:rFonts w:eastAsia="Times New Roman" w:cs="Times New Roman"/>
          <w:szCs w:val="24"/>
        </w:rPr>
      </w:pPr>
      <w:r w:rsidRPr="00D75B6F">
        <w:rPr>
          <w:rFonts w:eastAsia="Times New Roman" w:cs="Times New Roman"/>
          <w:b/>
          <w:bCs/>
          <w:szCs w:val="24"/>
        </w:rPr>
        <w:t>J.Rancāns</w:t>
      </w:r>
      <w:r>
        <w:rPr>
          <w:rFonts w:eastAsia="Times New Roman" w:cs="Times New Roman"/>
          <w:szCs w:val="24"/>
        </w:rPr>
        <w:t xml:space="preserve"> aicina ieklausīties un iespēju robežās sagatavot informāciju par citām slimībām, kā arī vēlreiz apsvērt iepirkšanās nosacījumus.</w:t>
      </w:r>
    </w:p>
    <w:p w14:paraId="4BEC5DF5" w14:textId="3123B81D" w:rsidR="00D75B6F" w:rsidRDefault="00936226" w:rsidP="001D5CBB">
      <w:pPr>
        <w:shd w:val="clear" w:color="auto" w:fill="FFFFFF"/>
        <w:jc w:val="both"/>
        <w:rPr>
          <w:rFonts w:eastAsia="Times New Roman" w:cs="Times New Roman"/>
          <w:szCs w:val="24"/>
        </w:rPr>
      </w:pPr>
      <w:r w:rsidRPr="00936226">
        <w:rPr>
          <w:rFonts w:eastAsia="Times New Roman" w:cs="Times New Roman"/>
          <w:b/>
          <w:bCs/>
          <w:szCs w:val="24"/>
        </w:rPr>
        <w:t>R.Bergmanis</w:t>
      </w:r>
      <w:r>
        <w:rPr>
          <w:rFonts w:eastAsia="Times New Roman" w:cs="Times New Roman"/>
          <w:szCs w:val="24"/>
        </w:rPr>
        <w:t xml:space="preserve"> pateicas par informāciju, iesaistītajām iestādēm par darbu. Vaicā Veselības ministrijas pārstāvjiem par individuālo aizsardzības līdzekļu pieejamību slimnīcās. Saistībā ar vakcinācijas biroju norāda, ka rīkojumā noteiktas algas, taču teikts, ka var tikt maksāts par virsstundu darbu. Vaicā par augstākās izglītības studiju procesā noteiktajiem ierobežojumiem.</w:t>
      </w:r>
    </w:p>
    <w:p w14:paraId="425AF026" w14:textId="2368A808" w:rsidR="00936226" w:rsidRDefault="00BE0D99" w:rsidP="001D5CBB">
      <w:pPr>
        <w:shd w:val="clear" w:color="auto" w:fill="FFFFFF"/>
        <w:jc w:val="both"/>
        <w:rPr>
          <w:rFonts w:eastAsia="Times New Roman" w:cs="Times New Roman"/>
          <w:szCs w:val="24"/>
        </w:rPr>
      </w:pPr>
      <w:r w:rsidRPr="00BE0D99">
        <w:rPr>
          <w:rFonts w:eastAsia="Times New Roman" w:cs="Times New Roman"/>
          <w:b/>
          <w:bCs/>
          <w:szCs w:val="24"/>
        </w:rPr>
        <w:t>M.Baltmanis</w:t>
      </w:r>
      <w:r>
        <w:rPr>
          <w:rFonts w:eastAsia="Times New Roman" w:cs="Times New Roman"/>
          <w:szCs w:val="24"/>
        </w:rPr>
        <w:t xml:space="preserve"> paskaidro par individuālo aizsardzības līdzekļu pieejamību.</w:t>
      </w:r>
    </w:p>
    <w:p w14:paraId="0102F20F" w14:textId="298F74EE" w:rsidR="00BE0D99" w:rsidRPr="00D84529" w:rsidRDefault="00BE0D99" w:rsidP="001D5CBB">
      <w:pPr>
        <w:shd w:val="clear" w:color="auto" w:fill="FFFFFF"/>
        <w:jc w:val="both"/>
        <w:rPr>
          <w:rFonts w:eastAsia="Times New Roman" w:cs="Times New Roman"/>
          <w:szCs w:val="24"/>
        </w:rPr>
      </w:pPr>
      <w:r w:rsidRPr="00BE0D99">
        <w:rPr>
          <w:rFonts w:eastAsia="Times New Roman" w:cs="Times New Roman"/>
          <w:b/>
          <w:bCs/>
          <w:szCs w:val="24"/>
        </w:rPr>
        <w:t>D.Heiberga</w:t>
      </w:r>
      <w:r>
        <w:rPr>
          <w:rFonts w:eastAsia="Times New Roman" w:cs="Times New Roman"/>
          <w:szCs w:val="24"/>
        </w:rPr>
        <w:t xml:space="preserve"> papildina, ka sadarbība starp veselības nozari un Aizsardzības ministriju, Valsts ugusdzēsības un glābšanas dienestu ir ļoti </w:t>
      </w:r>
      <w:r w:rsidRPr="00D84529">
        <w:rPr>
          <w:rFonts w:eastAsia="Times New Roman" w:cs="Times New Roman"/>
          <w:szCs w:val="24"/>
        </w:rPr>
        <w:t>laba.</w:t>
      </w:r>
    </w:p>
    <w:p w14:paraId="7F858DC6" w14:textId="2DF7AD83" w:rsidR="00BE0D99" w:rsidRPr="00D84529" w:rsidRDefault="00C669B7" w:rsidP="001D5CBB">
      <w:pPr>
        <w:shd w:val="clear" w:color="auto" w:fill="FFFFFF"/>
        <w:jc w:val="both"/>
        <w:rPr>
          <w:rFonts w:eastAsia="Times New Roman" w:cs="Times New Roman"/>
          <w:szCs w:val="24"/>
        </w:rPr>
      </w:pPr>
      <w:r w:rsidRPr="00D84529">
        <w:rPr>
          <w:rFonts w:eastAsia="Times New Roman" w:cs="Times New Roman"/>
          <w:b/>
          <w:bCs/>
          <w:szCs w:val="24"/>
        </w:rPr>
        <w:t>I.Dūrītis</w:t>
      </w:r>
      <w:r w:rsidRPr="00D84529">
        <w:rPr>
          <w:rFonts w:eastAsia="Times New Roman" w:cs="Times New Roman"/>
          <w:szCs w:val="24"/>
        </w:rPr>
        <w:t xml:space="preserve"> paskaidro plānoto darbinieku piesaisti vakcinācijas birojam, skaidro atalgojuma jautājumu, norādot, ka vēlas piesaistīt nozares labākos speciālistus.</w:t>
      </w:r>
    </w:p>
    <w:p w14:paraId="11C8333D" w14:textId="61AB7A79" w:rsidR="00C669B7" w:rsidRDefault="00C669B7" w:rsidP="001D5CBB">
      <w:pPr>
        <w:shd w:val="clear" w:color="auto" w:fill="FFFFFF"/>
        <w:jc w:val="both"/>
        <w:rPr>
          <w:rFonts w:eastAsia="Times New Roman" w:cs="Times New Roman"/>
          <w:szCs w:val="24"/>
        </w:rPr>
      </w:pPr>
      <w:r w:rsidRPr="00C669B7">
        <w:rPr>
          <w:rFonts w:eastAsia="Times New Roman" w:cs="Times New Roman"/>
          <w:b/>
          <w:bCs/>
          <w:szCs w:val="24"/>
        </w:rPr>
        <w:t>A.Kerls</w:t>
      </w:r>
      <w:r>
        <w:rPr>
          <w:rFonts w:eastAsia="Times New Roman" w:cs="Times New Roman"/>
          <w:szCs w:val="24"/>
        </w:rPr>
        <w:t xml:space="preserve"> par izņēmumiem izglītības sistēmā informē, ka tie ir šauri un mērķēti tikai uz veselības nozari.</w:t>
      </w:r>
    </w:p>
    <w:p w14:paraId="0A866FD1" w14:textId="5C969BE8" w:rsidR="00C669B7" w:rsidRDefault="002A6A5E" w:rsidP="001D5CBB">
      <w:pPr>
        <w:shd w:val="clear" w:color="auto" w:fill="FFFFFF"/>
        <w:jc w:val="both"/>
        <w:rPr>
          <w:rFonts w:eastAsia="Times New Roman" w:cs="Times New Roman"/>
          <w:szCs w:val="24"/>
        </w:rPr>
      </w:pPr>
      <w:r w:rsidRPr="003D478B">
        <w:rPr>
          <w:rFonts w:eastAsia="Times New Roman" w:cs="Times New Roman"/>
          <w:b/>
          <w:bCs/>
          <w:szCs w:val="24"/>
        </w:rPr>
        <w:t>V.A.Tērauda</w:t>
      </w:r>
      <w:r>
        <w:rPr>
          <w:rFonts w:eastAsia="Times New Roman" w:cs="Times New Roman"/>
          <w:szCs w:val="24"/>
        </w:rPr>
        <w:t xml:space="preserve"> </w:t>
      </w:r>
      <w:r w:rsidR="003D478B">
        <w:rPr>
          <w:rFonts w:eastAsia="Times New Roman" w:cs="Times New Roman"/>
          <w:szCs w:val="24"/>
        </w:rPr>
        <w:t xml:space="preserve">pateicas J.Perevoščikovam par profesionālos datos balstīto informāciju, varam sekot attīstībai un saprast pamatojumu. Aicina komisiju </w:t>
      </w:r>
      <w:r w:rsidR="003C57EC">
        <w:rPr>
          <w:rFonts w:eastAsia="Times New Roman" w:cs="Times New Roman"/>
          <w:szCs w:val="24"/>
        </w:rPr>
        <w:t xml:space="preserve">apsvērt </w:t>
      </w:r>
      <w:r w:rsidR="003D478B">
        <w:rPr>
          <w:rFonts w:eastAsia="Times New Roman" w:cs="Times New Roman"/>
          <w:szCs w:val="24"/>
        </w:rPr>
        <w:t xml:space="preserve">uzdot Ekonomikas ministrijai </w:t>
      </w:r>
      <w:r w:rsidR="003D478B">
        <w:rPr>
          <w:rFonts w:eastAsia="Times New Roman" w:cs="Times New Roman"/>
          <w:szCs w:val="24"/>
        </w:rPr>
        <w:lastRenderedPageBreak/>
        <w:t>un Finanšu ministrijai izstrādāt datos balstītu priekšlasījumu</w:t>
      </w:r>
      <w:r w:rsidR="00D84529">
        <w:rPr>
          <w:rFonts w:eastAsia="Times New Roman" w:cs="Times New Roman"/>
          <w:szCs w:val="24"/>
        </w:rPr>
        <w:t xml:space="preserve">, lai varētu veikt situācijas </w:t>
      </w:r>
      <w:r w:rsidR="003D478B">
        <w:rPr>
          <w:rFonts w:eastAsia="Times New Roman" w:cs="Times New Roman"/>
          <w:szCs w:val="24"/>
        </w:rPr>
        <w:t xml:space="preserve">monitoringu – lai labāk saprastu, kā ierobežojumi ietekmē </w:t>
      </w:r>
      <w:r w:rsidR="00D84529">
        <w:rPr>
          <w:rFonts w:eastAsia="Times New Roman" w:cs="Times New Roman"/>
          <w:szCs w:val="24"/>
        </w:rPr>
        <w:t xml:space="preserve">tautsaimniecību kopumā, </w:t>
      </w:r>
      <w:r w:rsidR="003D478B">
        <w:rPr>
          <w:rFonts w:eastAsia="Times New Roman" w:cs="Times New Roman"/>
          <w:szCs w:val="24"/>
        </w:rPr>
        <w:t xml:space="preserve">konkrētas nozares, </w:t>
      </w:r>
      <w:r w:rsidR="00D84529">
        <w:rPr>
          <w:rFonts w:eastAsia="Times New Roman" w:cs="Times New Roman"/>
          <w:szCs w:val="24"/>
        </w:rPr>
        <w:t xml:space="preserve">konkrētas cilvēku grupas, kādas ir atbalsta programmas, vai tās sasniedz savu </w:t>
      </w:r>
      <w:r w:rsidR="00134F41">
        <w:rPr>
          <w:rFonts w:eastAsia="Times New Roman" w:cs="Times New Roman"/>
          <w:szCs w:val="24"/>
        </w:rPr>
        <w:t>mērķauditoriju</w:t>
      </w:r>
      <w:r w:rsidR="00D84529">
        <w:rPr>
          <w:rFonts w:eastAsia="Times New Roman" w:cs="Times New Roman"/>
          <w:szCs w:val="24"/>
        </w:rPr>
        <w:t xml:space="preserve"> un vai tam ir pozitīvs efekts uz ierob</w:t>
      </w:r>
      <w:r w:rsidR="00134F41">
        <w:rPr>
          <w:rFonts w:eastAsia="Times New Roman" w:cs="Times New Roman"/>
          <w:szCs w:val="24"/>
        </w:rPr>
        <w:t>ežojumu seku mazināšanu tautsai</w:t>
      </w:r>
      <w:r w:rsidR="00D84529">
        <w:rPr>
          <w:rFonts w:eastAsia="Times New Roman" w:cs="Times New Roman"/>
          <w:szCs w:val="24"/>
        </w:rPr>
        <w:t>mniecībā</w:t>
      </w:r>
      <w:r w:rsidR="003D478B">
        <w:rPr>
          <w:rFonts w:eastAsia="Times New Roman" w:cs="Times New Roman"/>
          <w:szCs w:val="24"/>
        </w:rPr>
        <w:t>. Datos balstītu informāciju būtu labi sagaidīt, zinot, ka ierobežojumi turpināsies ilgi.</w:t>
      </w:r>
    </w:p>
    <w:p w14:paraId="06E33AB0" w14:textId="428E249C" w:rsidR="003D478B" w:rsidRDefault="003D478B" w:rsidP="001D5CBB">
      <w:pPr>
        <w:shd w:val="clear" w:color="auto" w:fill="FFFFFF"/>
        <w:jc w:val="both"/>
        <w:rPr>
          <w:rFonts w:eastAsia="Times New Roman" w:cs="Times New Roman"/>
          <w:szCs w:val="24"/>
        </w:rPr>
      </w:pPr>
      <w:r w:rsidRPr="007030E8">
        <w:rPr>
          <w:rFonts w:eastAsia="Times New Roman" w:cs="Times New Roman"/>
          <w:b/>
          <w:bCs/>
          <w:szCs w:val="24"/>
        </w:rPr>
        <w:t>J.Rancāns</w:t>
      </w:r>
      <w:r>
        <w:rPr>
          <w:rFonts w:eastAsia="Times New Roman" w:cs="Times New Roman"/>
          <w:szCs w:val="24"/>
        </w:rPr>
        <w:t xml:space="preserve"> norāda, ka tas ir labs ierosinājums. Vajadzētu vairāk datu arī šajās jomās.</w:t>
      </w:r>
      <w:r w:rsidR="006F0FF5">
        <w:rPr>
          <w:rFonts w:eastAsia="Times New Roman" w:cs="Times New Roman"/>
          <w:szCs w:val="24"/>
        </w:rPr>
        <w:t xml:space="preserve"> Aicina nokomentēt iesaistītos pārstāvjus.</w:t>
      </w:r>
    </w:p>
    <w:p w14:paraId="5B1BDF9F" w14:textId="295B4E27" w:rsidR="003D478B" w:rsidRDefault="003D478B" w:rsidP="001D5CBB">
      <w:pPr>
        <w:shd w:val="clear" w:color="auto" w:fill="FFFFFF"/>
        <w:jc w:val="both"/>
        <w:rPr>
          <w:rFonts w:eastAsia="Times New Roman" w:cs="Times New Roman"/>
          <w:szCs w:val="24"/>
        </w:rPr>
      </w:pPr>
      <w:r w:rsidRPr="007030E8">
        <w:rPr>
          <w:rFonts w:eastAsia="Times New Roman" w:cs="Times New Roman"/>
          <w:b/>
          <w:bCs/>
          <w:szCs w:val="24"/>
        </w:rPr>
        <w:t>E.Siliņa</w:t>
      </w:r>
      <w:r>
        <w:rPr>
          <w:rFonts w:eastAsia="Times New Roman" w:cs="Times New Roman"/>
          <w:szCs w:val="24"/>
        </w:rPr>
        <w:t xml:space="preserve"> informē, ka dati ir, jāvienojas, ka mēs tos parādam.</w:t>
      </w:r>
      <w:r w:rsidR="006F0FF5">
        <w:rPr>
          <w:rFonts w:eastAsia="Times New Roman" w:cs="Times New Roman"/>
          <w:szCs w:val="24"/>
        </w:rPr>
        <w:t xml:space="preserve"> Jāapdomā, kurš varētu šādus datus sniegt, bet tādi ir un tiem tiek sekots līdzi.</w:t>
      </w:r>
      <w:r>
        <w:rPr>
          <w:rFonts w:eastAsia="Times New Roman" w:cs="Times New Roman"/>
          <w:szCs w:val="24"/>
        </w:rPr>
        <w:t xml:space="preserve"> Būtu jāplāno sēde, lai ir laiks šos datus parādīt, </w:t>
      </w:r>
      <w:r w:rsidR="006F0FF5">
        <w:rPr>
          <w:rFonts w:eastAsia="Times New Roman" w:cs="Times New Roman"/>
          <w:szCs w:val="24"/>
        </w:rPr>
        <w:t xml:space="preserve">ar pusotru stundu varētu nepietikt, </w:t>
      </w:r>
      <w:r>
        <w:rPr>
          <w:rFonts w:eastAsia="Times New Roman" w:cs="Times New Roman"/>
          <w:szCs w:val="24"/>
        </w:rPr>
        <w:t>par to vienosies ar komisijas vadītāju. Dati ir ar lielāku intervālu</w:t>
      </w:r>
      <w:r w:rsidR="006F0FF5">
        <w:rPr>
          <w:rFonts w:eastAsia="Times New Roman" w:cs="Times New Roman"/>
          <w:szCs w:val="24"/>
        </w:rPr>
        <w:t>.</w:t>
      </w:r>
      <w:r w:rsidR="00BE22BB">
        <w:rPr>
          <w:rFonts w:eastAsia="Times New Roman" w:cs="Times New Roman"/>
          <w:szCs w:val="24"/>
        </w:rPr>
        <w:t xml:space="preserve"> To varētu vienoties un komisijai varētu noprezentēt uz nākamo reizi, vai kad vienosies.</w:t>
      </w:r>
    </w:p>
    <w:p w14:paraId="24D628ED" w14:textId="72E89D70" w:rsidR="003D478B" w:rsidRPr="00BE22BB" w:rsidRDefault="003D478B" w:rsidP="001D5CBB">
      <w:pPr>
        <w:shd w:val="clear" w:color="auto" w:fill="FFFFFF"/>
        <w:jc w:val="both"/>
        <w:rPr>
          <w:rFonts w:eastAsia="Times New Roman" w:cs="Times New Roman"/>
          <w:b/>
          <w:bCs/>
          <w:szCs w:val="24"/>
        </w:rPr>
      </w:pPr>
      <w:r w:rsidRPr="007030E8">
        <w:rPr>
          <w:rFonts w:eastAsia="Times New Roman" w:cs="Times New Roman"/>
          <w:b/>
          <w:bCs/>
          <w:szCs w:val="24"/>
        </w:rPr>
        <w:t>J.Rancāns</w:t>
      </w:r>
      <w:r w:rsidR="00BE22BB">
        <w:rPr>
          <w:rFonts w:eastAsia="Times New Roman" w:cs="Times New Roman"/>
          <w:b/>
          <w:bCs/>
          <w:szCs w:val="24"/>
        </w:rPr>
        <w:t xml:space="preserve"> </w:t>
      </w:r>
      <w:r w:rsidR="00BE22BB" w:rsidRPr="00BE22BB">
        <w:rPr>
          <w:rFonts w:eastAsia="Times New Roman" w:cs="Times New Roman"/>
          <w:szCs w:val="24"/>
        </w:rPr>
        <w:t>papildina, ka šobrīd Covid-19 infekcijas izplatības pārvaldības likumā noteikts, ka Ministru kabinets ziņo Saeimai reizi trijos mēnešos, bet šeit ir runa par specifiskiem datiem</w:t>
      </w:r>
      <w:r w:rsidR="00BE22BB">
        <w:rPr>
          <w:rFonts w:eastAsia="Times New Roman" w:cs="Times New Roman"/>
          <w:szCs w:val="24"/>
        </w:rPr>
        <w:t xml:space="preserve">, </w:t>
      </w:r>
      <w:r w:rsidR="004F0C34">
        <w:rPr>
          <w:rFonts w:eastAsia="Times New Roman" w:cs="Times New Roman"/>
          <w:szCs w:val="24"/>
        </w:rPr>
        <w:t xml:space="preserve">tā ir laba ideja, </w:t>
      </w:r>
      <w:r>
        <w:rPr>
          <w:rFonts w:eastAsia="Times New Roman" w:cs="Times New Roman"/>
          <w:szCs w:val="24"/>
        </w:rPr>
        <w:t>šāda prezentācija varētu būt 5-10 minūtes gara.</w:t>
      </w:r>
    </w:p>
    <w:p w14:paraId="5B1BC3AE" w14:textId="0D17DA83" w:rsidR="003D478B" w:rsidRDefault="003D478B" w:rsidP="001D5CBB">
      <w:pPr>
        <w:shd w:val="clear" w:color="auto" w:fill="FFFFFF"/>
        <w:jc w:val="both"/>
        <w:rPr>
          <w:rFonts w:eastAsia="Times New Roman" w:cs="Times New Roman"/>
          <w:szCs w:val="24"/>
        </w:rPr>
      </w:pPr>
      <w:r w:rsidRPr="007030E8">
        <w:rPr>
          <w:rFonts w:eastAsia="Times New Roman" w:cs="Times New Roman"/>
          <w:b/>
          <w:bCs/>
          <w:szCs w:val="24"/>
        </w:rPr>
        <w:t>Z.Liepiņa</w:t>
      </w:r>
      <w:r>
        <w:rPr>
          <w:rFonts w:eastAsia="Times New Roman" w:cs="Times New Roman"/>
          <w:szCs w:val="24"/>
        </w:rPr>
        <w:t xml:space="preserve"> atbild, ka labprāt Ekonomikas ministrija padalītos ar saviem datiem, ministrijā katru nedēļu </w:t>
      </w:r>
      <w:r w:rsidR="00306D27">
        <w:rPr>
          <w:rFonts w:eastAsia="Times New Roman" w:cs="Times New Roman"/>
          <w:szCs w:val="24"/>
        </w:rPr>
        <w:t>skatās un analizē, kas notiek tautsaimniecībā, tie ir detalizēti</w:t>
      </w:r>
      <w:r>
        <w:rPr>
          <w:rFonts w:eastAsia="Times New Roman" w:cs="Times New Roman"/>
          <w:szCs w:val="24"/>
        </w:rPr>
        <w:t xml:space="preserve">. Būtu gatavi </w:t>
      </w:r>
      <w:r w:rsidR="00306D27">
        <w:rPr>
          <w:rFonts w:eastAsia="Times New Roman" w:cs="Times New Roman"/>
          <w:szCs w:val="24"/>
        </w:rPr>
        <w:t xml:space="preserve">pēc pieprasījuma </w:t>
      </w:r>
      <w:r>
        <w:rPr>
          <w:rFonts w:eastAsia="Times New Roman" w:cs="Times New Roman"/>
          <w:szCs w:val="24"/>
        </w:rPr>
        <w:t>pastāstīt, kas notiek tautsaimniecībā</w:t>
      </w:r>
      <w:r w:rsidR="00306D27">
        <w:rPr>
          <w:rFonts w:eastAsia="Times New Roman" w:cs="Times New Roman"/>
          <w:szCs w:val="24"/>
        </w:rPr>
        <w:t>, kā jūtas katra no nozarēm, kā ietekmē ierobežojumi, kādi ir bezdarba rādītāji.</w:t>
      </w:r>
    </w:p>
    <w:p w14:paraId="6ED36FDC" w14:textId="0F507CF5" w:rsidR="003D478B" w:rsidRDefault="003D478B" w:rsidP="001D5CBB">
      <w:pPr>
        <w:shd w:val="clear" w:color="auto" w:fill="FFFFFF"/>
        <w:jc w:val="both"/>
        <w:rPr>
          <w:rFonts w:eastAsia="Times New Roman" w:cs="Times New Roman"/>
          <w:szCs w:val="24"/>
        </w:rPr>
      </w:pPr>
      <w:r w:rsidRPr="007030E8">
        <w:rPr>
          <w:rFonts w:eastAsia="Times New Roman" w:cs="Times New Roman"/>
          <w:b/>
          <w:bCs/>
          <w:szCs w:val="24"/>
        </w:rPr>
        <w:t>V.A.Tērauda</w:t>
      </w:r>
      <w:r>
        <w:rPr>
          <w:rFonts w:eastAsia="Times New Roman" w:cs="Times New Roman"/>
          <w:szCs w:val="24"/>
        </w:rPr>
        <w:t xml:space="preserve"> </w:t>
      </w:r>
      <w:r w:rsidR="007030E8">
        <w:rPr>
          <w:rFonts w:eastAsia="Times New Roman" w:cs="Times New Roman"/>
          <w:szCs w:val="24"/>
        </w:rPr>
        <w:t>papildus norāda, ka bija neierasti rīkojumā redzēt grozījumus par sabiedrisko mediju saturu. Cerams, ka sadarbība starp sabiedriskajiem medijiem un komercmedijiem kļūs par paradumu.</w:t>
      </w:r>
    </w:p>
    <w:p w14:paraId="41ABE825" w14:textId="0BE3B927" w:rsidR="0041412E" w:rsidRPr="007030E8" w:rsidRDefault="0041412E" w:rsidP="00451737">
      <w:pPr>
        <w:shd w:val="clear" w:color="auto" w:fill="FFFFFF"/>
        <w:jc w:val="both"/>
        <w:rPr>
          <w:rFonts w:eastAsia="Times New Roman" w:cs="Times New Roman"/>
          <w:szCs w:val="24"/>
        </w:rPr>
      </w:pPr>
      <w:r w:rsidRPr="007030E8">
        <w:rPr>
          <w:rFonts w:eastAsia="Times New Roman" w:cs="Times New Roman"/>
          <w:b/>
          <w:bCs/>
          <w:szCs w:val="24"/>
        </w:rPr>
        <w:t>J.Rancāns</w:t>
      </w:r>
      <w:r w:rsidRPr="007030E8">
        <w:rPr>
          <w:rFonts w:eastAsia="Times New Roman" w:cs="Times New Roman"/>
          <w:szCs w:val="24"/>
        </w:rPr>
        <w:t xml:space="preserve"> </w:t>
      </w:r>
      <w:r w:rsidR="007030E8" w:rsidRPr="007030E8">
        <w:rPr>
          <w:rFonts w:eastAsia="Times New Roman" w:cs="Times New Roman"/>
          <w:szCs w:val="24"/>
        </w:rPr>
        <w:t>aicina deputātus balsot</w:t>
      </w:r>
      <w:r w:rsidRPr="007030E8">
        <w:rPr>
          <w:rFonts w:eastAsia="Times New Roman" w:cs="Times New Roman"/>
          <w:szCs w:val="24"/>
        </w:rPr>
        <w:t xml:space="preserve"> par komisijas sagatavoto Saeimas lēmuma projektu </w:t>
      </w:r>
      <w:hyperlink r:id="rId8" w:history="1">
        <w:r w:rsidR="007030E8" w:rsidRPr="007030E8">
          <w:rPr>
            <w:rFonts w:eastAsia="Times New Roman" w:cs="Times New Roman"/>
            <w:szCs w:val="24"/>
          </w:rPr>
          <w:t>“Par Ministru kabineta 2021. gada 14. janvāra rīkojumu Nr.19 un 2021. gada 15. janvāra rīkojumu Nr. 24, ar kuriem grozīts 2020. gada 6. novembra rīkojums Nr. 655 “Par ārkārtējās situācijas izsludināšanu”</w:t>
        </w:r>
      </w:hyperlink>
      <w:r w:rsidR="007030E8" w:rsidRPr="007030E8">
        <w:rPr>
          <w:rFonts w:eastAsia="Times New Roman" w:cs="Times New Roman"/>
          <w:szCs w:val="24"/>
        </w:rPr>
        <w:t>.</w:t>
      </w:r>
    </w:p>
    <w:p w14:paraId="4F536EED" w14:textId="77777777" w:rsidR="00E22A95" w:rsidRPr="001D5CBB" w:rsidRDefault="00E22A95" w:rsidP="00A0527D">
      <w:pPr>
        <w:shd w:val="clear" w:color="auto" w:fill="FFFFFF"/>
        <w:jc w:val="both"/>
        <w:rPr>
          <w:i/>
          <w:iCs/>
          <w:color w:val="FF0000"/>
          <w:u w:val="single"/>
        </w:rPr>
      </w:pPr>
    </w:p>
    <w:p w14:paraId="74F1EEF6" w14:textId="78BAD055" w:rsidR="00E22A95" w:rsidRPr="007030E8" w:rsidRDefault="00B5451E" w:rsidP="00A0527D">
      <w:pPr>
        <w:shd w:val="clear" w:color="auto" w:fill="FFFFFF"/>
        <w:jc w:val="both"/>
        <w:rPr>
          <w:i/>
          <w:iCs/>
        </w:rPr>
      </w:pPr>
      <w:r w:rsidRPr="007030E8">
        <w:rPr>
          <w:i/>
          <w:iCs/>
          <w:u w:val="single"/>
        </w:rPr>
        <w:t>Balsojums:</w:t>
      </w:r>
      <w:r w:rsidRPr="007030E8">
        <w:rPr>
          <w:i/>
          <w:iCs/>
        </w:rPr>
        <w:t xml:space="preserve"> </w:t>
      </w:r>
    </w:p>
    <w:p w14:paraId="31D753C0" w14:textId="256D33CE" w:rsidR="0041412E" w:rsidRPr="007030E8" w:rsidRDefault="0041412E" w:rsidP="00A0527D">
      <w:pPr>
        <w:shd w:val="clear" w:color="auto" w:fill="FFFFFF"/>
        <w:jc w:val="both"/>
        <w:rPr>
          <w:i/>
          <w:iCs/>
        </w:rPr>
      </w:pPr>
      <w:r w:rsidRPr="007030E8">
        <w:rPr>
          <w:i/>
          <w:iCs/>
        </w:rPr>
        <w:t>J.Rancāns – par, A.Blumbergs – par, E.Šnore – par, J.Ādamsons – atturas, R.Bergmanis – atturas, I.Klementjevs – atturas, A.Latkovskis – par, V.A.Tērauda – par</w:t>
      </w:r>
      <w:r w:rsidR="007030E8" w:rsidRPr="007030E8">
        <w:rPr>
          <w:i/>
          <w:iCs/>
        </w:rPr>
        <w:t>.</w:t>
      </w:r>
    </w:p>
    <w:p w14:paraId="768D5E3E" w14:textId="1870C498" w:rsidR="007A65E0" w:rsidRPr="001D5CBB" w:rsidRDefault="007A65E0" w:rsidP="00A61C09">
      <w:pPr>
        <w:shd w:val="clear" w:color="auto" w:fill="FFFFFF"/>
        <w:jc w:val="both"/>
        <w:rPr>
          <w:color w:val="FF0000"/>
        </w:rPr>
      </w:pPr>
    </w:p>
    <w:p w14:paraId="699545EA" w14:textId="77777777" w:rsidR="001363CF" w:rsidRPr="007030E8" w:rsidRDefault="00C8592F" w:rsidP="001363CF">
      <w:pPr>
        <w:shd w:val="clear" w:color="auto" w:fill="FFFFFF"/>
        <w:jc w:val="both"/>
        <w:rPr>
          <w:b/>
          <w:bCs/>
        </w:rPr>
      </w:pPr>
      <w:r w:rsidRPr="007030E8">
        <w:rPr>
          <w:b/>
          <w:bCs/>
        </w:rPr>
        <w:t>LĒMUMS:</w:t>
      </w:r>
    </w:p>
    <w:p w14:paraId="3444995C" w14:textId="4394B8A4" w:rsidR="0041412E" w:rsidRPr="007030E8" w:rsidRDefault="00C8592F" w:rsidP="00CE71F0">
      <w:pPr>
        <w:pStyle w:val="ListParagraph"/>
        <w:numPr>
          <w:ilvl w:val="0"/>
          <w:numId w:val="23"/>
        </w:numPr>
        <w:shd w:val="clear" w:color="auto" w:fill="FFFFFF"/>
        <w:jc w:val="both"/>
        <w:rPr>
          <w:rFonts w:eastAsiaTheme="minorHAnsi" w:cstheme="minorBidi"/>
          <w:szCs w:val="22"/>
        </w:rPr>
      </w:pPr>
      <w:r w:rsidRPr="007030E8">
        <w:rPr>
          <w:szCs w:val="22"/>
        </w:rPr>
        <w:t xml:space="preserve">atbalstīt un virzīt izskatīšanā Saeimā </w:t>
      </w:r>
      <w:r w:rsidR="00E36CF5" w:rsidRPr="007030E8">
        <w:rPr>
          <w:szCs w:val="22"/>
        </w:rPr>
        <w:t>lēmuma projektu </w:t>
      </w:r>
      <w:hyperlink r:id="rId9" w:history="1">
        <w:r w:rsidR="007030E8" w:rsidRPr="007030E8">
          <w:rPr>
            <w:szCs w:val="22"/>
          </w:rPr>
          <w:t>“Par Ministru kabineta 2021. gada 14. janvāra rīkojumu Nr.19 un 2021. gada 15. janvāra rīkojumu Nr. 24, ar kuriem grozīts 2020. gada 6. novembra rīkojums Nr. 655 “Par ārkārtējās situācijas izsludināšanu”</w:t>
        </w:r>
      </w:hyperlink>
      <w:r w:rsidR="007030E8" w:rsidRPr="007030E8">
        <w:rPr>
          <w:szCs w:val="22"/>
        </w:rPr>
        <w:t>.</w:t>
      </w:r>
    </w:p>
    <w:p w14:paraId="00975295" w14:textId="6DA028A8" w:rsidR="00C8592F" w:rsidRPr="007030E8" w:rsidRDefault="00C8592F" w:rsidP="00CE71F0">
      <w:pPr>
        <w:pStyle w:val="ListParagraph"/>
        <w:numPr>
          <w:ilvl w:val="0"/>
          <w:numId w:val="23"/>
        </w:numPr>
        <w:shd w:val="clear" w:color="auto" w:fill="FFFFFF"/>
        <w:jc w:val="both"/>
        <w:rPr>
          <w:rFonts w:eastAsiaTheme="minorHAnsi" w:cstheme="minorBidi"/>
          <w:szCs w:val="22"/>
        </w:rPr>
      </w:pPr>
      <w:r w:rsidRPr="007030E8">
        <w:rPr>
          <w:rFonts w:eastAsiaTheme="minorHAnsi" w:cstheme="minorBidi"/>
          <w:szCs w:val="22"/>
        </w:rPr>
        <w:t>lūgt Saeimas Prezidiju sasaukt Saeimas ārkārtas sēdi un iekļaut tās darba kārtībā komisijas sagatavoto Saeimas lēmuma projektu</w:t>
      </w:r>
      <w:r w:rsidR="008A45A1" w:rsidRPr="007030E8">
        <w:rPr>
          <w:rFonts w:eastAsiaTheme="minorHAnsi" w:cstheme="minorBidi"/>
          <w:szCs w:val="22"/>
        </w:rPr>
        <w:t>.</w:t>
      </w:r>
    </w:p>
    <w:p w14:paraId="2792394B" w14:textId="77777777" w:rsidR="00AE1740" w:rsidRDefault="00AE1740" w:rsidP="00E36CF5">
      <w:pPr>
        <w:jc w:val="both"/>
        <w:rPr>
          <w:bCs/>
        </w:rPr>
      </w:pPr>
    </w:p>
    <w:p w14:paraId="706AF7FD" w14:textId="125E1741" w:rsidR="00E36CF5" w:rsidRPr="0041412E" w:rsidRDefault="00E36CF5" w:rsidP="00E36CF5">
      <w:pPr>
        <w:jc w:val="both"/>
        <w:rPr>
          <w:bCs/>
        </w:rPr>
      </w:pPr>
      <w:r w:rsidRPr="0041412E">
        <w:rPr>
          <w:b/>
        </w:rPr>
        <w:t>J.Rancāns</w:t>
      </w:r>
      <w:r w:rsidRPr="0041412E">
        <w:rPr>
          <w:bCs/>
        </w:rPr>
        <w:t xml:space="preserve"> slēdz sēdi.</w:t>
      </w:r>
    </w:p>
    <w:p w14:paraId="3EAEC652" w14:textId="51FB09FC" w:rsidR="006C1B68" w:rsidRDefault="006C1B68" w:rsidP="00E36CF5">
      <w:pPr>
        <w:jc w:val="both"/>
        <w:rPr>
          <w:bCs/>
        </w:rPr>
      </w:pPr>
    </w:p>
    <w:p w14:paraId="26BAEC5A" w14:textId="6C0A106F" w:rsidR="006C1B68" w:rsidRDefault="006C1B68" w:rsidP="00E36CF5">
      <w:pPr>
        <w:jc w:val="both"/>
        <w:rPr>
          <w:bCs/>
        </w:rPr>
      </w:pPr>
    </w:p>
    <w:p w14:paraId="1144209F" w14:textId="77777777" w:rsidR="002A65B1" w:rsidRDefault="002A65B1" w:rsidP="002A65B1">
      <w:pPr>
        <w:jc w:val="both"/>
        <w:rPr>
          <w:bCs/>
        </w:rPr>
      </w:pPr>
    </w:p>
    <w:p w14:paraId="078D7FEA" w14:textId="432F8668" w:rsidR="0077765B" w:rsidRPr="002A65B1" w:rsidRDefault="002A65B1" w:rsidP="002A65B1">
      <w:pPr>
        <w:ind w:firstLine="426"/>
        <w:jc w:val="both"/>
        <w:rPr>
          <w:bCs/>
        </w:rPr>
      </w:pPr>
      <w:r w:rsidRPr="002A65B1">
        <w:rPr>
          <w:bCs/>
        </w:rPr>
        <w:t>K</w:t>
      </w:r>
      <w:r w:rsidR="0077765B" w:rsidRPr="002A65B1">
        <w:rPr>
          <w:bCs/>
        </w:rPr>
        <w:t>o</w:t>
      </w:r>
      <w:r w:rsidR="0077765B" w:rsidRPr="00874BA0">
        <w:t>misijas priekšsēdētājs</w:t>
      </w:r>
      <w:r w:rsidR="0077765B" w:rsidRPr="00874BA0">
        <w:tab/>
      </w:r>
      <w:r w:rsidR="0077765B" w:rsidRPr="00874BA0">
        <w:tab/>
      </w:r>
      <w:r w:rsidR="0077765B" w:rsidRPr="00874BA0">
        <w:tab/>
      </w:r>
      <w:r w:rsidR="0077765B" w:rsidRPr="00874BA0">
        <w:tab/>
      </w:r>
      <w:r w:rsidR="0077765B" w:rsidRPr="00874BA0">
        <w:tab/>
      </w:r>
      <w:r w:rsidR="0077765B" w:rsidRPr="00874BA0">
        <w:tab/>
        <w:t>J.Rancāns</w:t>
      </w:r>
      <w:r w:rsidR="0077765B" w:rsidRPr="00874BA0">
        <w:tab/>
      </w:r>
      <w:r w:rsidR="0077765B" w:rsidRPr="00874BA0">
        <w:tab/>
      </w:r>
      <w:r w:rsidR="0077765B" w:rsidRPr="00874BA0">
        <w:tab/>
      </w:r>
      <w:r w:rsidR="0077765B" w:rsidRPr="00874BA0">
        <w:tab/>
      </w:r>
      <w:r w:rsidR="0077765B" w:rsidRPr="00874BA0">
        <w:tab/>
      </w:r>
      <w:r w:rsidR="0077765B" w:rsidRPr="00874BA0">
        <w:tab/>
      </w:r>
    </w:p>
    <w:p w14:paraId="412DEDD5" w14:textId="02329E07" w:rsidR="00A32C94" w:rsidRDefault="00A32C94" w:rsidP="00A32C94">
      <w:pPr>
        <w:jc w:val="both"/>
      </w:pPr>
    </w:p>
    <w:p w14:paraId="1C2FC045" w14:textId="77777777" w:rsidR="004F5092" w:rsidRPr="00874BA0" w:rsidRDefault="004F5092" w:rsidP="00A32C94">
      <w:pPr>
        <w:jc w:val="both"/>
      </w:pPr>
    </w:p>
    <w:p w14:paraId="4DC1D5B5" w14:textId="77777777" w:rsidR="00306D27" w:rsidRDefault="0077765B" w:rsidP="004A37D8">
      <w:pPr>
        <w:ind w:firstLine="426"/>
        <w:jc w:val="both"/>
      </w:pPr>
      <w:r>
        <w:t>Komisijas sekretārs</w:t>
      </w:r>
      <w:r>
        <w:tab/>
      </w:r>
      <w:r>
        <w:tab/>
      </w:r>
      <w:r>
        <w:tab/>
      </w:r>
      <w:r>
        <w:tab/>
      </w:r>
      <w:r>
        <w:tab/>
      </w:r>
      <w:r>
        <w:tab/>
        <w:t>E.Šnore</w:t>
      </w:r>
      <w:r w:rsidRPr="00874BA0">
        <w:tab/>
      </w:r>
      <w:r w:rsidRPr="00874BA0">
        <w:tab/>
      </w:r>
      <w:r w:rsidRPr="00874BA0">
        <w:tab/>
      </w:r>
      <w:r w:rsidRPr="00874BA0">
        <w:tab/>
      </w:r>
    </w:p>
    <w:p w14:paraId="10159952" w14:textId="67269227" w:rsidR="0077765B" w:rsidRDefault="0077765B" w:rsidP="004A37D8">
      <w:pPr>
        <w:ind w:firstLine="426"/>
        <w:jc w:val="both"/>
      </w:pP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p>
    <w:p w14:paraId="18A91199" w14:textId="2914CD29" w:rsidR="00C235F4" w:rsidRDefault="00C235F4" w:rsidP="004A37D8">
      <w:pPr>
        <w:ind w:firstLine="426"/>
        <w:jc w:val="both"/>
      </w:pPr>
    </w:p>
    <w:p w14:paraId="1DED77A6" w14:textId="1016C90D" w:rsidR="004E4388" w:rsidRDefault="0077765B" w:rsidP="00136A8A">
      <w:pPr>
        <w:ind w:firstLine="426"/>
        <w:jc w:val="both"/>
      </w:pPr>
      <w:r>
        <w:t>Sēdi protokolēja</w:t>
      </w:r>
      <w:r w:rsidRPr="00874BA0">
        <w:tab/>
      </w:r>
      <w:r w:rsidRPr="00874BA0">
        <w:tab/>
      </w:r>
      <w:r w:rsidRPr="00874BA0">
        <w:tab/>
        <w:t xml:space="preserve"> </w:t>
      </w:r>
      <w:r w:rsidRPr="00874BA0">
        <w:tab/>
      </w:r>
      <w:r w:rsidRPr="00874BA0">
        <w:tab/>
      </w:r>
      <w:r w:rsidRPr="00874BA0">
        <w:tab/>
      </w:r>
      <w:r w:rsidRPr="00874BA0">
        <w:tab/>
      </w:r>
      <w:r>
        <w:t>K.</w:t>
      </w:r>
      <w:r w:rsidR="00371B6D">
        <w:t>Stūre</w:t>
      </w:r>
    </w:p>
    <w:sectPr w:rsidR="004E4388" w:rsidSect="00D850EC">
      <w:footerReference w:type="default" r:id="rId10"/>
      <w:pgSz w:w="11906" w:h="16838"/>
      <w:pgMar w:top="851"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82505" w14:textId="77777777" w:rsidR="00721612" w:rsidRDefault="00721612" w:rsidP="00FC6404">
      <w:r>
        <w:separator/>
      </w:r>
    </w:p>
  </w:endnote>
  <w:endnote w:type="continuationSeparator" w:id="0">
    <w:p w14:paraId="786DCF50" w14:textId="77777777" w:rsidR="00721612" w:rsidRDefault="00721612" w:rsidP="00FC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3182521"/>
      <w:docPartObj>
        <w:docPartGallery w:val="Page Numbers (Bottom of Page)"/>
        <w:docPartUnique/>
      </w:docPartObj>
    </w:sdtPr>
    <w:sdtEndPr>
      <w:rPr>
        <w:noProof/>
      </w:rPr>
    </w:sdtEndPr>
    <w:sdtContent>
      <w:p w14:paraId="20400B7B" w14:textId="599F4C47" w:rsidR="00334BEA" w:rsidRDefault="00334BEA">
        <w:pPr>
          <w:pStyle w:val="Footer"/>
          <w:jc w:val="right"/>
        </w:pPr>
        <w:r>
          <w:fldChar w:fldCharType="begin"/>
        </w:r>
        <w:r>
          <w:instrText xml:space="preserve"> PAGE   \* MERGEFORMAT </w:instrText>
        </w:r>
        <w:r>
          <w:fldChar w:fldCharType="separate"/>
        </w:r>
        <w:r w:rsidR="00134F41">
          <w:rPr>
            <w:noProof/>
          </w:rPr>
          <w:t>5</w:t>
        </w:r>
        <w:r>
          <w:rPr>
            <w:noProof/>
          </w:rPr>
          <w:fldChar w:fldCharType="end"/>
        </w:r>
      </w:p>
    </w:sdtContent>
  </w:sdt>
  <w:p w14:paraId="5405347D" w14:textId="77777777" w:rsidR="00FC6404" w:rsidRDefault="00FC6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66F1C" w14:textId="77777777" w:rsidR="00721612" w:rsidRDefault="00721612" w:rsidP="00FC6404">
      <w:r>
        <w:separator/>
      </w:r>
    </w:p>
  </w:footnote>
  <w:footnote w:type="continuationSeparator" w:id="0">
    <w:p w14:paraId="03EC3AE4" w14:textId="77777777" w:rsidR="00721612" w:rsidRDefault="00721612" w:rsidP="00FC6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2F34"/>
    <w:multiLevelType w:val="hybridMultilevel"/>
    <w:tmpl w:val="1E38B65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5B78F6"/>
    <w:multiLevelType w:val="hybridMultilevel"/>
    <w:tmpl w:val="1E68D7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3AF0391"/>
    <w:multiLevelType w:val="hybridMultilevel"/>
    <w:tmpl w:val="024EA5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4B0332"/>
    <w:multiLevelType w:val="hybridMultilevel"/>
    <w:tmpl w:val="86AACB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63A584E"/>
    <w:multiLevelType w:val="hybridMultilevel"/>
    <w:tmpl w:val="F1D65088"/>
    <w:lvl w:ilvl="0" w:tplc="E5C45688">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678370B"/>
    <w:multiLevelType w:val="hybridMultilevel"/>
    <w:tmpl w:val="0CC687D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966140F"/>
    <w:multiLevelType w:val="hybridMultilevel"/>
    <w:tmpl w:val="CEFC32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B320A8A"/>
    <w:multiLevelType w:val="hybridMultilevel"/>
    <w:tmpl w:val="E84EBF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EA7338D"/>
    <w:multiLevelType w:val="hybridMultilevel"/>
    <w:tmpl w:val="7F54619C"/>
    <w:lvl w:ilvl="0" w:tplc="2BB065F2">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138150A"/>
    <w:multiLevelType w:val="hybridMultilevel"/>
    <w:tmpl w:val="C600A3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37C0DB8"/>
    <w:multiLevelType w:val="hybridMultilevel"/>
    <w:tmpl w:val="1CFEBAC2"/>
    <w:lvl w:ilvl="0" w:tplc="5E160C6E">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65A7616"/>
    <w:multiLevelType w:val="hybridMultilevel"/>
    <w:tmpl w:val="FEDCC6D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70E43EC"/>
    <w:multiLevelType w:val="hybridMultilevel"/>
    <w:tmpl w:val="DB3C1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C9022DC"/>
    <w:multiLevelType w:val="hybridMultilevel"/>
    <w:tmpl w:val="928476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276E94"/>
    <w:multiLevelType w:val="hybridMultilevel"/>
    <w:tmpl w:val="03E0FE04"/>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F8F17EC"/>
    <w:multiLevelType w:val="hybridMultilevel"/>
    <w:tmpl w:val="F1B2DBA8"/>
    <w:lvl w:ilvl="0" w:tplc="501C954E">
      <w:start w:val="1"/>
      <w:numFmt w:val="bullet"/>
      <w:lvlText w:val=""/>
      <w:lvlJc w:val="left"/>
      <w:pPr>
        <w:ind w:left="720" w:hanging="360"/>
      </w:pPr>
      <w:rPr>
        <w:rFonts w:ascii="Symbol" w:hAnsi="Symbol"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60F60D9"/>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E195B01"/>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3466E25"/>
    <w:multiLevelType w:val="hybridMultilevel"/>
    <w:tmpl w:val="B260A42C"/>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0"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58734A8"/>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727975"/>
    <w:multiLevelType w:val="hybridMultilevel"/>
    <w:tmpl w:val="93D2784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6CAE1CEC"/>
    <w:multiLevelType w:val="hybridMultilevel"/>
    <w:tmpl w:val="8BE2E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0996DFE"/>
    <w:multiLevelType w:val="hybridMultilevel"/>
    <w:tmpl w:val="4A76E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6C6A05"/>
    <w:multiLevelType w:val="hybridMultilevel"/>
    <w:tmpl w:val="3DAE9296"/>
    <w:lvl w:ilvl="0" w:tplc="1FA41682">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84128F3"/>
    <w:multiLevelType w:val="hybridMultilevel"/>
    <w:tmpl w:val="FD9E626C"/>
    <w:lvl w:ilvl="0" w:tplc="54162172">
      <w:start w:val="1"/>
      <w:numFmt w:val="decimal"/>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EDE6CB3"/>
    <w:multiLevelType w:val="hybridMultilevel"/>
    <w:tmpl w:val="93D278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4"/>
  </w:num>
  <w:num w:numId="3">
    <w:abstractNumId w:val="15"/>
  </w:num>
  <w:num w:numId="4">
    <w:abstractNumId w:val="16"/>
  </w:num>
  <w:num w:numId="5">
    <w:abstractNumId w:val="11"/>
  </w:num>
  <w:num w:numId="6">
    <w:abstractNumId w:val="2"/>
  </w:num>
  <w:num w:numId="7">
    <w:abstractNumId w:val="26"/>
  </w:num>
  <w:num w:numId="8">
    <w:abstractNumId w:val="3"/>
  </w:num>
  <w:num w:numId="9">
    <w:abstractNumId w:val="7"/>
  </w:num>
  <w:num w:numId="10">
    <w:abstractNumId w:val="6"/>
  </w:num>
  <w:num w:numId="11">
    <w:abstractNumId w:val="5"/>
  </w:num>
  <w:num w:numId="12">
    <w:abstractNumId w:val="25"/>
  </w:num>
  <w:num w:numId="13">
    <w:abstractNumId w:val="12"/>
  </w:num>
  <w:num w:numId="14">
    <w:abstractNumId w:val="23"/>
  </w:num>
  <w:num w:numId="15">
    <w:abstractNumId w:val="1"/>
  </w:num>
  <w:num w:numId="16">
    <w:abstractNumId w:val="24"/>
  </w:num>
  <w:num w:numId="17">
    <w:abstractNumId w:val="13"/>
  </w:num>
  <w:num w:numId="18">
    <w:abstractNumId w:val="8"/>
  </w:num>
  <w:num w:numId="19">
    <w:abstractNumId w:val="10"/>
  </w:num>
  <w:num w:numId="20">
    <w:abstractNumId w:val="27"/>
  </w:num>
  <w:num w:numId="21">
    <w:abstractNumId w:val="22"/>
  </w:num>
  <w:num w:numId="22">
    <w:abstractNumId w:val="19"/>
  </w:num>
  <w:num w:numId="23">
    <w:abstractNumId w:val="20"/>
  </w:num>
  <w:num w:numId="24">
    <w:abstractNumId w:val="0"/>
  </w:num>
  <w:num w:numId="25">
    <w:abstractNumId w:val="17"/>
  </w:num>
  <w:num w:numId="26">
    <w:abstractNumId w:val="21"/>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10D"/>
    <w:rsid w:val="000027C8"/>
    <w:rsid w:val="000042D1"/>
    <w:rsid w:val="00004F5A"/>
    <w:rsid w:val="00010645"/>
    <w:rsid w:val="00010B52"/>
    <w:rsid w:val="00013ECF"/>
    <w:rsid w:val="00015149"/>
    <w:rsid w:val="0002455F"/>
    <w:rsid w:val="00024CE8"/>
    <w:rsid w:val="00030543"/>
    <w:rsid w:val="0003230B"/>
    <w:rsid w:val="000326DC"/>
    <w:rsid w:val="000403FA"/>
    <w:rsid w:val="00040AA0"/>
    <w:rsid w:val="00043360"/>
    <w:rsid w:val="00044FF7"/>
    <w:rsid w:val="000512EB"/>
    <w:rsid w:val="00052AFB"/>
    <w:rsid w:val="00055537"/>
    <w:rsid w:val="00055D6B"/>
    <w:rsid w:val="0006201F"/>
    <w:rsid w:val="00062F00"/>
    <w:rsid w:val="00062F21"/>
    <w:rsid w:val="00062FDD"/>
    <w:rsid w:val="00064F85"/>
    <w:rsid w:val="00066189"/>
    <w:rsid w:val="0006645D"/>
    <w:rsid w:val="0007549F"/>
    <w:rsid w:val="00076090"/>
    <w:rsid w:val="00076310"/>
    <w:rsid w:val="000765AA"/>
    <w:rsid w:val="00080757"/>
    <w:rsid w:val="00082195"/>
    <w:rsid w:val="00082E64"/>
    <w:rsid w:val="00083A1F"/>
    <w:rsid w:val="000841A7"/>
    <w:rsid w:val="000841FB"/>
    <w:rsid w:val="00085905"/>
    <w:rsid w:val="00091457"/>
    <w:rsid w:val="000943DB"/>
    <w:rsid w:val="00094934"/>
    <w:rsid w:val="000A142A"/>
    <w:rsid w:val="000B195A"/>
    <w:rsid w:val="000B3E2E"/>
    <w:rsid w:val="000B40FC"/>
    <w:rsid w:val="000B44C8"/>
    <w:rsid w:val="000B4529"/>
    <w:rsid w:val="000C103A"/>
    <w:rsid w:val="000E7913"/>
    <w:rsid w:val="000E7AE2"/>
    <w:rsid w:val="000F2BA7"/>
    <w:rsid w:val="001001B4"/>
    <w:rsid w:val="0010115F"/>
    <w:rsid w:val="00101DB7"/>
    <w:rsid w:val="00104237"/>
    <w:rsid w:val="00105D29"/>
    <w:rsid w:val="00106139"/>
    <w:rsid w:val="001132FE"/>
    <w:rsid w:val="00121971"/>
    <w:rsid w:val="001300E8"/>
    <w:rsid w:val="00130864"/>
    <w:rsid w:val="001328E3"/>
    <w:rsid w:val="00132ADA"/>
    <w:rsid w:val="00132C0E"/>
    <w:rsid w:val="0013319B"/>
    <w:rsid w:val="00134F41"/>
    <w:rsid w:val="001363CF"/>
    <w:rsid w:val="00136A8A"/>
    <w:rsid w:val="0014304B"/>
    <w:rsid w:val="00143B4C"/>
    <w:rsid w:val="00144039"/>
    <w:rsid w:val="00150E68"/>
    <w:rsid w:val="00152608"/>
    <w:rsid w:val="00155887"/>
    <w:rsid w:val="00161B37"/>
    <w:rsid w:val="00163097"/>
    <w:rsid w:val="00163F75"/>
    <w:rsid w:val="00165BE8"/>
    <w:rsid w:val="00166403"/>
    <w:rsid w:val="00166FE9"/>
    <w:rsid w:val="001702EE"/>
    <w:rsid w:val="0017537F"/>
    <w:rsid w:val="0017796E"/>
    <w:rsid w:val="001809FB"/>
    <w:rsid w:val="00182848"/>
    <w:rsid w:val="00185EC2"/>
    <w:rsid w:val="0019090B"/>
    <w:rsid w:val="00190A8B"/>
    <w:rsid w:val="00192EF4"/>
    <w:rsid w:val="001A53EA"/>
    <w:rsid w:val="001B03C6"/>
    <w:rsid w:val="001B0CB4"/>
    <w:rsid w:val="001B41D5"/>
    <w:rsid w:val="001B43AA"/>
    <w:rsid w:val="001C1D4E"/>
    <w:rsid w:val="001C3DDF"/>
    <w:rsid w:val="001C5ABE"/>
    <w:rsid w:val="001C6D9E"/>
    <w:rsid w:val="001D2289"/>
    <w:rsid w:val="001D5CBB"/>
    <w:rsid w:val="001D6390"/>
    <w:rsid w:val="001D69AC"/>
    <w:rsid w:val="001D794D"/>
    <w:rsid w:val="001E0F5D"/>
    <w:rsid w:val="001F0E47"/>
    <w:rsid w:val="00200410"/>
    <w:rsid w:val="00205337"/>
    <w:rsid w:val="00205F4D"/>
    <w:rsid w:val="00206323"/>
    <w:rsid w:val="00206D03"/>
    <w:rsid w:val="0021336D"/>
    <w:rsid w:val="00214F3D"/>
    <w:rsid w:val="00217CE2"/>
    <w:rsid w:val="002235C1"/>
    <w:rsid w:val="00224DA6"/>
    <w:rsid w:val="00230B4D"/>
    <w:rsid w:val="0023269A"/>
    <w:rsid w:val="00232706"/>
    <w:rsid w:val="00235B1F"/>
    <w:rsid w:val="00237287"/>
    <w:rsid w:val="0024191F"/>
    <w:rsid w:val="00246F88"/>
    <w:rsid w:val="0024789D"/>
    <w:rsid w:val="00247A30"/>
    <w:rsid w:val="00250C9B"/>
    <w:rsid w:val="00252AFD"/>
    <w:rsid w:val="00255AFF"/>
    <w:rsid w:val="00257510"/>
    <w:rsid w:val="00257664"/>
    <w:rsid w:val="0025785E"/>
    <w:rsid w:val="00262FB9"/>
    <w:rsid w:val="00263FB0"/>
    <w:rsid w:val="00265144"/>
    <w:rsid w:val="002679D2"/>
    <w:rsid w:val="00274605"/>
    <w:rsid w:val="00280018"/>
    <w:rsid w:val="002809B1"/>
    <w:rsid w:val="00282589"/>
    <w:rsid w:val="002836AD"/>
    <w:rsid w:val="002836D6"/>
    <w:rsid w:val="00283C77"/>
    <w:rsid w:val="00284C4D"/>
    <w:rsid w:val="0028514D"/>
    <w:rsid w:val="002867C6"/>
    <w:rsid w:val="002871B7"/>
    <w:rsid w:val="002876F2"/>
    <w:rsid w:val="00287B0E"/>
    <w:rsid w:val="002906F7"/>
    <w:rsid w:val="0029093A"/>
    <w:rsid w:val="00292399"/>
    <w:rsid w:val="00292D62"/>
    <w:rsid w:val="00295937"/>
    <w:rsid w:val="002960B9"/>
    <w:rsid w:val="0029724C"/>
    <w:rsid w:val="002A228C"/>
    <w:rsid w:val="002A2658"/>
    <w:rsid w:val="002A65B1"/>
    <w:rsid w:val="002A6A5E"/>
    <w:rsid w:val="002A6E6C"/>
    <w:rsid w:val="002B097A"/>
    <w:rsid w:val="002B1221"/>
    <w:rsid w:val="002B2925"/>
    <w:rsid w:val="002B3C61"/>
    <w:rsid w:val="002B5673"/>
    <w:rsid w:val="002B6AE0"/>
    <w:rsid w:val="002C330D"/>
    <w:rsid w:val="002C69A8"/>
    <w:rsid w:val="002C7537"/>
    <w:rsid w:val="002D0E4D"/>
    <w:rsid w:val="002D3091"/>
    <w:rsid w:val="002D4169"/>
    <w:rsid w:val="002D59A3"/>
    <w:rsid w:val="002E11DB"/>
    <w:rsid w:val="002E2AE8"/>
    <w:rsid w:val="002E6449"/>
    <w:rsid w:val="002E7989"/>
    <w:rsid w:val="002F0DD4"/>
    <w:rsid w:val="002F4DA4"/>
    <w:rsid w:val="002F514F"/>
    <w:rsid w:val="002F5B54"/>
    <w:rsid w:val="002F5B7B"/>
    <w:rsid w:val="002F7645"/>
    <w:rsid w:val="00302F56"/>
    <w:rsid w:val="003059B0"/>
    <w:rsid w:val="0030655D"/>
    <w:rsid w:val="00306D27"/>
    <w:rsid w:val="00307367"/>
    <w:rsid w:val="0031212E"/>
    <w:rsid w:val="00314217"/>
    <w:rsid w:val="0031627D"/>
    <w:rsid w:val="00317416"/>
    <w:rsid w:val="0032001D"/>
    <w:rsid w:val="00320093"/>
    <w:rsid w:val="0032032D"/>
    <w:rsid w:val="003222A2"/>
    <w:rsid w:val="003235EC"/>
    <w:rsid w:val="003272CF"/>
    <w:rsid w:val="00327EAB"/>
    <w:rsid w:val="003321B8"/>
    <w:rsid w:val="00333983"/>
    <w:rsid w:val="00334BEA"/>
    <w:rsid w:val="00334CBD"/>
    <w:rsid w:val="00336699"/>
    <w:rsid w:val="00336C8E"/>
    <w:rsid w:val="0033717B"/>
    <w:rsid w:val="0034033E"/>
    <w:rsid w:val="003403AC"/>
    <w:rsid w:val="003415F5"/>
    <w:rsid w:val="00343C29"/>
    <w:rsid w:val="0034643D"/>
    <w:rsid w:val="00346E0D"/>
    <w:rsid w:val="0035006E"/>
    <w:rsid w:val="00366267"/>
    <w:rsid w:val="00371B6D"/>
    <w:rsid w:val="00375546"/>
    <w:rsid w:val="00376ECB"/>
    <w:rsid w:val="00380D14"/>
    <w:rsid w:val="003829D2"/>
    <w:rsid w:val="00383300"/>
    <w:rsid w:val="00391164"/>
    <w:rsid w:val="0039292F"/>
    <w:rsid w:val="00392F2A"/>
    <w:rsid w:val="00397042"/>
    <w:rsid w:val="00397DC2"/>
    <w:rsid w:val="003A4F25"/>
    <w:rsid w:val="003A52DF"/>
    <w:rsid w:val="003A76E1"/>
    <w:rsid w:val="003B4485"/>
    <w:rsid w:val="003C2BA2"/>
    <w:rsid w:val="003C33F4"/>
    <w:rsid w:val="003C57EC"/>
    <w:rsid w:val="003C676B"/>
    <w:rsid w:val="003C756B"/>
    <w:rsid w:val="003C7939"/>
    <w:rsid w:val="003D1F4D"/>
    <w:rsid w:val="003D20F2"/>
    <w:rsid w:val="003D478B"/>
    <w:rsid w:val="003E64E0"/>
    <w:rsid w:val="003F15E2"/>
    <w:rsid w:val="003F46A1"/>
    <w:rsid w:val="003F5415"/>
    <w:rsid w:val="003F5B02"/>
    <w:rsid w:val="003F76A2"/>
    <w:rsid w:val="003F7CB5"/>
    <w:rsid w:val="004058D8"/>
    <w:rsid w:val="004119D6"/>
    <w:rsid w:val="00411EB0"/>
    <w:rsid w:val="0041412E"/>
    <w:rsid w:val="0041420C"/>
    <w:rsid w:val="0041621E"/>
    <w:rsid w:val="00416D75"/>
    <w:rsid w:val="004204B8"/>
    <w:rsid w:val="004205DA"/>
    <w:rsid w:val="004224E7"/>
    <w:rsid w:val="00422F3B"/>
    <w:rsid w:val="00424CB9"/>
    <w:rsid w:val="00427BEF"/>
    <w:rsid w:val="00430854"/>
    <w:rsid w:val="00430F62"/>
    <w:rsid w:val="004329AB"/>
    <w:rsid w:val="004355C4"/>
    <w:rsid w:val="00435EA3"/>
    <w:rsid w:val="00437866"/>
    <w:rsid w:val="00437FE7"/>
    <w:rsid w:val="0044160A"/>
    <w:rsid w:val="00444226"/>
    <w:rsid w:val="00446224"/>
    <w:rsid w:val="004471AD"/>
    <w:rsid w:val="0045152A"/>
    <w:rsid w:val="00451737"/>
    <w:rsid w:val="00451FB9"/>
    <w:rsid w:val="0045332E"/>
    <w:rsid w:val="00456686"/>
    <w:rsid w:val="00456742"/>
    <w:rsid w:val="00456EDA"/>
    <w:rsid w:val="00460556"/>
    <w:rsid w:val="00462A01"/>
    <w:rsid w:val="00463E5E"/>
    <w:rsid w:val="0047216B"/>
    <w:rsid w:val="00477723"/>
    <w:rsid w:val="00480F3E"/>
    <w:rsid w:val="004815D3"/>
    <w:rsid w:val="00482F16"/>
    <w:rsid w:val="00484DBD"/>
    <w:rsid w:val="00491D38"/>
    <w:rsid w:val="0049334C"/>
    <w:rsid w:val="004934C1"/>
    <w:rsid w:val="00493C66"/>
    <w:rsid w:val="00495E4D"/>
    <w:rsid w:val="004A2DDD"/>
    <w:rsid w:val="004A37D8"/>
    <w:rsid w:val="004A485B"/>
    <w:rsid w:val="004A5475"/>
    <w:rsid w:val="004A6CB7"/>
    <w:rsid w:val="004A6D20"/>
    <w:rsid w:val="004B22A0"/>
    <w:rsid w:val="004B3CEA"/>
    <w:rsid w:val="004B63FB"/>
    <w:rsid w:val="004C0206"/>
    <w:rsid w:val="004C189B"/>
    <w:rsid w:val="004C43D1"/>
    <w:rsid w:val="004C4584"/>
    <w:rsid w:val="004C4DAE"/>
    <w:rsid w:val="004D71BB"/>
    <w:rsid w:val="004E1127"/>
    <w:rsid w:val="004E4388"/>
    <w:rsid w:val="004E5332"/>
    <w:rsid w:val="004E6DA2"/>
    <w:rsid w:val="004E7B22"/>
    <w:rsid w:val="004F0C34"/>
    <w:rsid w:val="004F38EB"/>
    <w:rsid w:val="004F497A"/>
    <w:rsid w:val="004F5092"/>
    <w:rsid w:val="004F7D3C"/>
    <w:rsid w:val="0050216E"/>
    <w:rsid w:val="00505AC4"/>
    <w:rsid w:val="005101AF"/>
    <w:rsid w:val="00511151"/>
    <w:rsid w:val="0051264A"/>
    <w:rsid w:val="005131FD"/>
    <w:rsid w:val="00514E24"/>
    <w:rsid w:val="00515F6C"/>
    <w:rsid w:val="00520FD0"/>
    <w:rsid w:val="005230F5"/>
    <w:rsid w:val="00524285"/>
    <w:rsid w:val="00524323"/>
    <w:rsid w:val="00524613"/>
    <w:rsid w:val="00524C1C"/>
    <w:rsid w:val="0053009D"/>
    <w:rsid w:val="00530666"/>
    <w:rsid w:val="00530A0B"/>
    <w:rsid w:val="005325F5"/>
    <w:rsid w:val="00532A51"/>
    <w:rsid w:val="00533AE3"/>
    <w:rsid w:val="00534172"/>
    <w:rsid w:val="00540228"/>
    <w:rsid w:val="00540C9A"/>
    <w:rsid w:val="005412B9"/>
    <w:rsid w:val="00542E7F"/>
    <w:rsid w:val="00545314"/>
    <w:rsid w:val="0054540D"/>
    <w:rsid w:val="005463FE"/>
    <w:rsid w:val="00554BEB"/>
    <w:rsid w:val="00555497"/>
    <w:rsid w:val="00555809"/>
    <w:rsid w:val="0055641B"/>
    <w:rsid w:val="00557B12"/>
    <w:rsid w:val="00557CFC"/>
    <w:rsid w:val="005602B3"/>
    <w:rsid w:val="005604C4"/>
    <w:rsid w:val="005669E3"/>
    <w:rsid w:val="00571C0B"/>
    <w:rsid w:val="00576282"/>
    <w:rsid w:val="00594BC8"/>
    <w:rsid w:val="005A34D8"/>
    <w:rsid w:val="005A6810"/>
    <w:rsid w:val="005B11F1"/>
    <w:rsid w:val="005B286D"/>
    <w:rsid w:val="005B2D84"/>
    <w:rsid w:val="005B2E25"/>
    <w:rsid w:val="005B531F"/>
    <w:rsid w:val="005B674D"/>
    <w:rsid w:val="005C1299"/>
    <w:rsid w:val="005C2FC7"/>
    <w:rsid w:val="005C5136"/>
    <w:rsid w:val="005D232E"/>
    <w:rsid w:val="005D3C06"/>
    <w:rsid w:val="005D4051"/>
    <w:rsid w:val="005E107F"/>
    <w:rsid w:val="005E3054"/>
    <w:rsid w:val="005E3ABB"/>
    <w:rsid w:val="005E4C4C"/>
    <w:rsid w:val="005F3FAB"/>
    <w:rsid w:val="005F4AD9"/>
    <w:rsid w:val="005F5AF0"/>
    <w:rsid w:val="005F5B4C"/>
    <w:rsid w:val="006017E5"/>
    <w:rsid w:val="00605B36"/>
    <w:rsid w:val="00605DDD"/>
    <w:rsid w:val="00607443"/>
    <w:rsid w:val="006117AD"/>
    <w:rsid w:val="006130E5"/>
    <w:rsid w:val="00613515"/>
    <w:rsid w:val="006203E6"/>
    <w:rsid w:val="00620CAE"/>
    <w:rsid w:val="00624118"/>
    <w:rsid w:val="006257FD"/>
    <w:rsid w:val="006301DB"/>
    <w:rsid w:val="0063104E"/>
    <w:rsid w:val="00631301"/>
    <w:rsid w:val="006314EF"/>
    <w:rsid w:val="00631788"/>
    <w:rsid w:val="00640A73"/>
    <w:rsid w:val="00642935"/>
    <w:rsid w:val="006447EF"/>
    <w:rsid w:val="00644B46"/>
    <w:rsid w:val="006462DF"/>
    <w:rsid w:val="0065030A"/>
    <w:rsid w:val="0065211C"/>
    <w:rsid w:val="00653AD7"/>
    <w:rsid w:val="00655966"/>
    <w:rsid w:val="0065735D"/>
    <w:rsid w:val="00657B0F"/>
    <w:rsid w:val="00661C89"/>
    <w:rsid w:val="00664816"/>
    <w:rsid w:val="006658CF"/>
    <w:rsid w:val="00670A84"/>
    <w:rsid w:val="00674603"/>
    <w:rsid w:val="00675C7A"/>
    <w:rsid w:val="00676412"/>
    <w:rsid w:val="00676B99"/>
    <w:rsid w:val="00677E9C"/>
    <w:rsid w:val="0068029E"/>
    <w:rsid w:val="00680D48"/>
    <w:rsid w:val="0068110D"/>
    <w:rsid w:val="00681969"/>
    <w:rsid w:val="00683984"/>
    <w:rsid w:val="00692E19"/>
    <w:rsid w:val="0069354B"/>
    <w:rsid w:val="006A27C5"/>
    <w:rsid w:val="006A53DF"/>
    <w:rsid w:val="006A576A"/>
    <w:rsid w:val="006A59F3"/>
    <w:rsid w:val="006B0925"/>
    <w:rsid w:val="006B4695"/>
    <w:rsid w:val="006B4EEB"/>
    <w:rsid w:val="006B5CE2"/>
    <w:rsid w:val="006C0F32"/>
    <w:rsid w:val="006C1568"/>
    <w:rsid w:val="006C1B68"/>
    <w:rsid w:val="006C4BA9"/>
    <w:rsid w:val="006D6588"/>
    <w:rsid w:val="006E2922"/>
    <w:rsid w:val="006F0FF5"/>
    <w:rsid w:val="006F4E74"/>
    <w:rsid w:val="00700E63"/>
    <w:rsid w:val="007030E8"/>
    <w:rsid w:val="00706AFF"/>
    <w:rsid w:val="00710737"/>
    <w:rsid w:val="007174E8"/>
    <w:rsid w:val="007203C4"/>
    <w:rsid w:val="00720D24"/>
    <w:rsid w:val="00721612"/>
    <w:rsid w:val="00725E5D"/>
    <w:rsid w:val="00727C1C"/>
    <w:rsid w:val="0073132E"/>
    <w:rsid w:val="007315F9"/>
    <w:rsid w:val="00732A62"/>
    <w:rsid w:val="007352A8"/>
    <w:rsid w:val="007358D2"/>
    <w:rsid w:val="00740355"/>
    <w:rsid w:val="00740ED2"/>
    <w:rsid w:val="00741651"/>
    <w:rsid w:val="0074320E"/>
    <w:rsid w:val="007456F5"/>
    <w:rsid w:val="00747DE3"/>
    <w:rsid w:val="0075055D"/>
    <w:rsid w:val="00753312"/>
    <w:rsid w:val="0075421E"/>
    <w:rsid w:val="007544C9"/>
    <w:rsid w:val="007556AA"/>
    <w:rsid w:val="007556D8"/>
    <w:rsid w:val="00755D26"/>
    <w:rsid w:val="0076047C"/>
    <w:rsid w:val="0076382B"/>
    <w:rsid w:val="00763A7B"/>
    <w:rsid w:val="007648E5"/>
    <w:rsid w:val="007679AC"/>
    <w:rsid w:val="007711A6"/>
    <w:rsid w:val="0077423F"/>
    <w:rsid w:val="00776AC6"/>
    <w:rsid w:val="0077765B"/>
    <w:rsid w:val="00777E7A"/>
    <w:rsid w:val="00782A39"/>
    <w:rsid w:val="00782C2E"/>
    <w:rsid w:val="00784783"/>
    <w:rsid w:val="007861E5"/>
    <w:rsid w:val="00787847"/>
    <w:rsid w:val="00790396"/>
    <w:rsid w:val="0079199C"/>
    <w:rsid w:val="00793E1A"/>
    <w:rsid w:val="00794B17"/>
    <w:rsid w:val="0079529B"/>
    <w:rsid w:val="007953A9"/>
    <w:rsid w:val="007A054B"/>
    <w:rsid w:val="007A6132"/>
    <w:rsid w:val="007A65E0"/>
    <w:rsid w:val="007B283C"/>
    <w:rsid w:val="007B4589"/>
    <w:rsid w:val="007B5D00"/>
    <w:rsid w:val="007B6AF5"/>
    <w:rsid w:val="007B6F5B"/>
    <w:rsid w:val="007B75E1"/>
    <w:rsid w:val="007B7B76"/>
    <w:rsid w:val="007C01A2"/>
    <w:rsid w:val="007C0591"/>
    <w:rsid w:val="007C6243"/>
    <w:rsid w:val="007C6E7D"/>
    <w:rsid w:val="007D08DD"/>
    <w:rsid w:val="007D0A9D"/>
    <w:rsid w:val="007D20A6"/>
    <w:rsid w:val="007D6F85"/>
    <w:rsid w:val="007E5798"/>
    <w:rsid w:val="007F21D4"/>
    <w:rsid w:val="007F36E1"/>
    <w:rsid w:val="007F3803"/>
    <w:rsid w:val="007F495D"/>
    <w:rsid w:val="007F678A"/>
    <w:rsid w:val="007F7843"/>
    <w:rsid w:val="007F7D94"/>
    <w:rsid w:val="00800B71"/>
    <w:rsid w:val="00803A93"/>
    <w:rsid w:val="00810DA6"/>
    <w:rsid w:val="008120DC"/>
    <w:rsid w:val="0081372B"/>
    <w:rsid w:val="00817633"/>
    <w:rsid w:val="008201D0"/>
    <w:rsid w:val="00821C1C"/>
    <w:rsid w:val="00824402"/>
    <w:rsid w:val="00841B56"/>
    <w:rsid w:val="0084224C"/>
    <w:rsid w:val="008462C5"/>
    <w:rsid w:val="00846CB7"/>
    <w:rsid w:val="00851C82"/>
    <w:rsid w:val="00852B85"/>
    <w:rsid w:val="008543FF"/>
    <w:rsid w:val="00867E39"/>
    <w:rsid w:val="008713E4"/>
    <w:rsid w:val="00872D8C"/>
    <w:rsid w:val="0087338C"/>
    <w:rsid w:val="008755B4"/>
    <w:rsid w:val="00881234"/>
    <w:rsid w:val="0088526D"/>
    <w:rsid w:val="00885F25"/>
    <w:rsid w:val="00886BF4"/>
    <w:rsid w:val="0088711B"/>
    <w:rsid w:val="00890419"/>
    <w:rsid w:val="00893CED"/>
    <w:rsid w:val="008959DD"/>
    <w:rsid w:val="00895B89"/>
    <w:rsid w:val="008978A9"/>
    <w:rsid w:val="008A0B81"/>
    <w:rsid w:val="008A236A"/>
    <w:rsid w:val="008A45A1"/>
    <w:rsid w:val="008A6F23"/>
    <w:rsid w:val="008B67D6"/>
    <w:rsid w:val="008C3634"/>
    <w:rsid w:val="008C6DD9"/>
    <w:rsid w:val="008C760F"/>
    <w:rsid w:val="008D137D"/>
    <w:rsid w:val="008D248E"/>
    <w:rsid w:val="008D5953"/>
    <w:rsid w:val="008D5BFE"/>
    <w:rsid w:val="008D727C"/>
    <w:rsid w:val="008D7313"/>
    <w:rsid w:val="008E0CA9"/>
    <w:rsid w:val="008E1B5C"/>
    <w:rsid w:val="008E3F16"/>
    <w:rsid w:val="008E52D2"/>
    <w:rsid w:val="008E60F0"/>
    <w:rsid w:val="008F084C"/>
    <w:rsid w:val="0090090D"/>
    <w:rsid w:val="0090291E"/>
    <w:rsid w:val="00905520"/>
    <w:rsid w:val="00907B13"/>
    <w:rsid w:val="00911016"/>
    <w:rsid w:val="00915A2D"/>
    <w:rsid w:val="00924931"/>
    <w:rsid w:val="00925A51"/>
    <w:rsid w:val="0092656F"/>
    <w:rsid w:val="00926D85"/>
    <w:rsid w:val="00927642"/>
    <w:rsid w:val="00930ABC"/>
    <w:rsid w:val="00933447"/>
    <w:rsid w:val="00936226"/>
    <w:rsid w:val="00937E4F"/>
    <w:rsid w:val="00940E37"/>
    <w:rsid w:val="00943616"/>
    <w:rsid w:val="009456C2"/>
    <w:rsid w:val="009479A3"/>
    <w:rsid w:val="00952E2E"/>
    <w:rsid w:val="009602C6"/>
    <w:rsid w:val="00961035"/>
    <w:rsid w:val="009678AB"/>
    <w:rsid w:val="00972AE2"/>
    <w:rsid w:val="00973BEE"/>
    <w:rsid w:val="0097560A"/>
    <w:rsid w:val="00975D19"/>
    <w:rsid w:val="0097795C"/>
    <w:rsid w:val="00980C95"/>
    <w:rsid w:val="00981203"/>
    <w:rsid w:val="009821B6"/>
    <w:rsid w:val="00983F98"/>
    <w:rsid w:val="0098461D"/>
    <w:rsid w:val="00986BE3"/>
    <w:rsid w:val="00987BA4"/>
    <w:rsid w:val="0099029F"/>
    <w:rsid w:val="009B0193"/>
    <w:rsid w:val="009B462B"/>
    <w:rsid w:val="009B4E2D"/>
    <w:rsid w:val="009B5C21"/>
    <w:rsid w:val="009C13A3"/>
    <w:rsid w:val="009C25C2"/>
    <w:rsid w:val="009C37C2"/>
    <w:rsid w:val="009C3A27"/>
    <w:rsid w:val="009C6C98"/>
    <w:rsid w:val="009D1405"/>
    <w:rsid w:val="009D2829"/>
    <w:rsid w:val="009D3D22"/>
    <w:rsid w:val="009D45C7"/>
    <w:rsid w:val="009D466F"/>
    <w:rsid w:val="009D4934"/>
    <w:rsid w:val="009D496A"/>
    <w:rsid w:val="009D6B9E"/>
    <w:rsid w:val="009E72AC"/>
    <w:rsid w:val="009F0AC4"/>
    <w:rsid w:val="009F2E98"/>
    <w:rsid w:val="009F4D17"/>
    <w:rsid w:val="009F53C1"/>
    <w:rsid w:val="009F7F54"/>
    <w:rsid w:val="00A03058"/>
    <w:rsid w:val="00A0409F"/>
    <w:rsid w:val="00A04D57"/>
    <w:rsid w:val="00A0527D"/>
    <w:rsid w:val="00A05E2E"/>
    <w:rsid w:val="00A05F66"/>
    <w:rsid w:val="00A06AFA"/>
    <w:rsid w:val="00A12379"/>
    <w:rsid w:val="00A13BC6"/>
    <w:rsid w:val="00A14A14"/>
    <w:rsid w:val="00A277B2"/>
    <w:rsid w:val="00A31A78"/>
    <w:rsid w:val="00A32937"/>
    <w:rsid w:val="00A32C94"/>
    <w:rsid w:val="00A349DB"/>
    <w:rsid w:val="00A4435D"/>
    <w:rsid w:val="00A4788F"/>
    <w:rsid w:val="00A5267C"/>
    <w:rsid w:val="00A566AD"/>
    <w:rsid w:val="00A570ED"/>
    <w:rsid w:val="00A57503"/>
    <w:rsid w:val="00A57B1A"/>
    <w:rsid w:val="00A60CF7"/>
    <w:rsid w:val="00A61148"/>
    <w:rsid w:val="00A61C09"/>
    <w:rsid w:val="00A663DE"/>
    <w:rsid w:val="00A724E1"/>
    <w:rsid w:val="00A73E00"/>
    <w:rsid w:val="00A8106B"/>
    <w:rsid w:val="00A8250C"/>
    <w:rsid w:val="00A829C8"/>
    <w:rsid w:val="00A8387A"/>
    <w:rsid w:val="00A873D4"/>
    <w:rsid w:val="00A93099"/>
    <w:rsid w:val="00AA2E20"/>
    <w:rsid w:val="00AA340B"/>
    <w:rsid w:val="00AA3C2D"/>
    <w:rsid w:val="00AA4D08"/>
    <w:rsid w:val="00AA536F"/>
    <w:rsid w:val="00AB44AA"/>
    <w:rsid w:val="00AB5D2C"/>
    <w:rsid w:val="00AC2C73"/>
    <w:rsid w:val="00AC3C00"/>
    <w:rsid w:val="00AC4C53"/>
    <w:rsid w:val="00AC5A28"/>
    <w:rsid w:val="00AD3819"/>
    <w:rsid w:val="00AD72BC"/>
    <w:rsid w:val="00AD7BD0"/>
    <w:rsid w:val="00AD7BED"/>
    <w:rsid w:val="00AE0114"/>
    <w:rsid w:val="00AE0207"/>
    <w:rsid w:val="00AE1740"/>
    <w:rsid w:val="00AF4970"/>
    <w:rsid w:val="00AF5F8D"/>
    <w:rsid w:val="00B03A38"/>
    <w:rsid w:val="00B041F9"/>
    <w:rsid w:val="00B05B9F"/>
    <w:rsid w:val="00B06296"/>
    <w:rsid w:val="00B12529"/>
    <w:rsid w:val="00B14047"/>
    <w:rsid w:val="00B14986"/>
    <w:rsid w:val="00B1549C"/>
    <w:rsid w:val="00B228EE"/>
    <w:rsid w:val="00B23629"/>
    <w:rsid w:val="00B23D2F"/>
    <w:rsid w:val="00B327A4"/>
    <w:rsid w:val="00B33AD3"/>
    <w:rsid w:val="00B33DB7"/>
    <w:rsid w:val="00B34436"/>
    <w:rsid w:val="00B40F53"/>
    <w:rsid w:val="00B42944"/>
    <w:rsid w:val="00B43F10"/>
    <w:rsid w:val="00B45BA7"/>
    <w:rsid w:val="00B47B1F"/>
    <w:rsid w:val="00B52740"/>
    <w:rsid w:val="00B5451E"/>
    <w:rsid w:val="00B61592"/>
    <w:rsid w:val="00B7125B"/>
    <w:rsid w:val="00B73803"/>
    <w:rsid w:val="00B73B06"/>
    <w:rsid w:val="00B751B2"/>
    <w:rsid w:val="00B77188"/>
    <w:rsid w:val="00B8509C"/>
    <w:rsid w:val="00B86952"/>
    <w:rsid w:val="00B87EB8"/>
    <w:rsid w:val="00B87FD8"/>
    <w:rsid w:val="00B918AB"/>
    <w:rsid w:val="00B928B8"/>
    <w:rsid w:val="00B92975"/>
    <w:rsid w:val="00B937D7"/>
    <w:rsid w:val="00B955C8"/>
    <w:rsid w:val="00BA1446"/>
    <w:rsid w:val="00BA2425"/>
    <w:rsid w:val="00BA24E2"/>
    <w:rsid w:val="00BA2C21"/>
    <w:rsid w:val="00BA3FAF"/>
    <w:rsid w:val="00BA42CB"/>
    <w:rsid w:val="00BA47F2"/>
    <w:rsid w:val="00BB24E7"/>
    <w:rsid w:val="00BB5A56"/>
    <w:rsid w:val="00BB5AAD"/>
    <w:rsid w:val="00BC00E0"/>
    <w:rsid w:val="00BC2BBE"/>
    <w:rsid w:val="00BC5360"/>
    <w:rsid w:val="00BC6B99"/>
    <w:rsid w:val="00BD0B53"/>
    <w:rsid w:val="00BD135D"/>
    <w:rsid w:val="00BD346A"/>
    <w:rsid w:val="00BD4ED6"/>
    <w:rsid w:val="00BD6484"/>
    <w:rsid w:val="00BD65CF"/>
    <w:rsid w:val="00BE0D99"/>
    <w:rsid w:val="00BE1761"/>
    <w:rsid w:val="00BE22BB"/>
    <w:rsid w:val="00BE39E5"/>
    <w:rsid w:val="00BE4943"/>
    <w:rsid w:val="00BE7E95"/>
    <w:rsid w:val="00BF180E"/>
    <w:rsid w:val="00BF3E25"/>
    <w:rsid w:val="00C00CA4"/>
    <w:rsid w:val="00C00EF3"/>
    <w:rsid w:val="00C07241"/>
    <w:rsid w:val="00C1053F"/>
    <w:rsid w:val="00C11F33"/>
    <w:rsid w:val="00C12139"/>
    <w:rsid w:val="00C16195"/>
    <w:rsid w:val="00C17AC0"/>
    <w:rsid w:val="00C17F10"/>
    <w:rsid w:val="00C20DAC"/>
    <w:rsid w:val="00C21872"/>
    <w:rsid w:val="00C235F4"/>
    <w:rsid w:val="00C241A2"/>
    <w:rsid w:val="00C263C6"/>
    <w:rsid w:val="00C27B36"/>
    <w:rsid w:val="00C31F80"/>
    <w:rsid w:val="00C3263F"/>
    <w:rsid w:val="00C32924"/>
    <w:rsid w:val="00C33321"/>
    <w:rsid w:val="00C368C2"/>
    <w:rsid w:val="00C427CE"/>
    <w:rsid w:val="00C45387"/>
    <w:rsid w:val="00C45ED9"/>
    <w:rsid w:val="00C46EC6"/>
    <w:rsid w:val="00C477E3"/>
    <w:rsid w:val="00C51E28"/>
    <w:rsid w:val="00C54EC0"/>
    <w:rsid w:val="00C607A8"/>
    <w:rsid w:val="00C60F03"/>
    <w:rsid w:val="00C61301"/>
    <w:rsid w:val="00C61CA0"/>
    <w:rsid w:val="00C65EAD"/>
    <w:rsid w:val="00C669B7"/>
    <w:rsid w:val="00C71E6C"/>
    <w:rsid w:val="00C771AA"/>
    <w:rsid w:val="00C77210"/>
    <w:rsid w:val="00C81018"/>
    <w:rsid w:val="00C811CE"/>
    <w:rsid w:val="00C84073"/>
    <w:rsid w:val="00C8592F"/>
    <w:rsid w:val="00C8610D"/>
    <w:rsid w:val="00C874D2"/>
    <w:rsid w:val="00C91A38"/>
    <w:rsid w:val="00C9219A"/>
    <w:rsid w:val="00C965C4"/>
    <w:rsid w:val="00CA1564"/>
    <w:rsid w:val="00CA242E"/>
    <w:rsid w:val="00CA5932"/>
    <w:rsid w:val="00CB086E"/>
    <w:rsid w:val="00CB2B8D"/>
    <w:rsid w:val="00CB70CB"/>
    <w:rsid w:val="00CC0105"/>
    <w:rsid w:val="00CC1C9F"/>
    <w:rsid w:val="00CC3B8B"/>
    <w:rsid w:val="00CC61B2"/>
    <w:rsid w:val="00CC6C45"/>
    <w:rsid w:val="00CE31C2"/>
    <w:rsid w:val="00CE64EC"/>
    <w:rsid w:val="00CF45A3"/>
    <w:rsid w:val="00CF4ACE"/>
    <w:rsid w:val="00CF6397"/>
    <w:rsid w:val="00D00694"/>
    <w:rsid w:val="00D025FF"/>
    <w:rsid w:val="00D03176"/>
    <w:rsid w:val="00D03566"/>
    <w:rsid w:val="00D0391C"/>
    <w:rsid w:val="00D0488B"/>
    <w:rsid w:val="00D0628B"/>
    <w:rsid w:val="00D10AF2"/>
    <w:rsid w:val="00D127EE"/>
    <w:rsid w:val="00D174B4"/>
    <w:rsid w:val="00D175ED"/>
    <w:rsid w:val="00D21424"/>
    <w:rsid w:val="00D24028"/>
    <w:rsid w:val="00D24438"/>
    <w:rsid w:val="00D279C6"/>
    <w:rsid w:val="00D3274B"/>
    <w:rsid w:val="00D34BF2"/>
    <w:rsid w:val="00D36483"/>
    <w:rsid w:val="00D37CFB"/>
    <w:rsid w:val="00D44FA1"/>
    <w:rsid w:val="00D46012"/>
    <w:rsid w:val="00D469D9"/>
    <w:rsid w:val="00D4717A"/>
    <w:rsid w:val="00D4728F"/>
    <w:rsid w:val="00D4748F"/>
    <w:rsid w:val="00D53ADD"/>
    <w:rsid w:val="00D56EC6"/>
    <w:rsid w:val="00D56EFF"/>
    <w:rsid w:val="00D57AAC"/>
    <w:rsid w:val="00D62B26"/>
    <w:rsid w:val="00D64FDA"/>
    <w:rsid w:val="00D66143"/>
    <w:rsid w:val="00D67481"/>
    <w:rsid w:val="00D674AF"/>
    <w:rsid w:val="00D710B2"/>
    <w:rsid w:val="00D73BD4"/>
    <w:rsid w:val="00D73FDC"/>
    <w:rsid w:val="00D75B6F"/>
    <w:rsid w:val="00D80639"/>
    <w:rsid w:val="00D808EE"/>
    <w:rsid w:val="00D82DE9"/>
    <w:rsid w:val="00D82E4B"/>
    <w:rsid w:val="00D84529"/>
    <w:rsid w:val="00D850EC"/>
    <w:rsid w:val="00D906E9"/>
    <w:rsid w:val="00D91252"/>
    <w:rsid w:val="00D91387"/>
    <w:rsid w:val="00D92E48"/>
    <w:rsid w:val="00D9452C"/>
    <w:rsid w:val="00D94E72"/>
    <w:rsid w:val="00D95D09"/>
    <w:rsid w:val="00D95F29"/>
    <w:rsid w:val="00D96884"/>
    <w:rsid w:val="00DA1BD2"/>
    <w:rsid w:val="00DA3D04"/>
    <w:rsid w:val="00DA3DCA"/>
    <w:rsid w:val="00DA6676"/>
    <w:rsid w:val="00DA6A68"/>
    <w:rsid w:val="00DA7F32"/>
    <w:rsid w:val="00DB62D4"/>
    <w:rsid w:val="00DD1FBC"/>
    <w:rsid w:val="00DD66ED"/>
    <w:rsid w:val="00DE51CA"/>
    <w:rsid w:val="00DF13D3"/>
    <w:rsid w:val="00DF2B81"/>
    <w:rsid w:val="00E027E2"/>
    <w:rsid w:val="00E02F29"/>
    <w:rsid w:val="00E0352A"/>
    <w:rsid w:val="00E03A57"/>
    <w:rsid w:val="00E041D4"/>
    <w:rsid w:val="00E054F8"/>
    <w:rsid w:val="00E07825"/>
    <w:rsid w:val="00E106F2"/>
    <w:rsid w:val="00E12C51"/>
    <w:rsid w:val="00E12D54"/>
    <w:rsid w:val="00E13C97"/>
    <w:rsid w:val="00E1591E"/>
    <w:rsid w:val="00E174D1"/>
    <w:rsid w:val="00E20801"/>
    <w:rsid w:val="00E22A95"/>
    <w:rsid w:val="00E24952"/>
    <w:rsid w:val="00E25C02"/>
    <w:rsid w:val="00E314B8"/>
    <w:rsid w:val="00E346B9"/>
    <w:rsid w:val="00E34D0D"/>
    <w:rsid w:val="00E35448"/>
    <w:rsid w:val="00E36A06"/>
    <w:rsid w:val="00E36CF5"/>
    <w:rsid w:val="00E4261E"/>
    <w:rsid w:val="00E45BE3"/>
    <w:rsid w:val="00E4674E"/>
    <w:rsid w:val="00E471BB"/>
    <w:rsid w:val="00E52041"/>
    <w:rsid w:val="00E542AA"/>
    <w:rsid w:val="00E612FF"/>
    <w:rsid w:val="00E65449"/>
    <w:rsid w:val="00E669EA"/>
    <w:rsid w:val="00E82A55"/>
    <w:rsid w:val="00E837AC"/>
    <w:rsid w:val="00E83F62"/>
    <w:rsid w:val="00E84F66"/>
    <w:rsid w:val="00E85BD1"/>
    <w:rsid w:val="00E97A33"/>
    <w:rsid w:val="00EA0C6D"/>
    <w:rsid w:val="00EA11A6"/>
    <w:rsid w:val="00EA34FB"/>
    <w:rsid w:val="00EA5A52"/>
    <w:rsid w:val="00EB19E5"/>
    <w:rsid w:val="00EB35D6"/>
    <w:rsid w:val="00EB586A"/>
    <w:rsid w:val="00EC6229"/>
    <w:rsid w:val="00EE0B9F"/>
    <w:rsid w:val="00EE735E"/>
    <w:rsid w:val="00EE76D4"/>
    <w:rsid w:val="00EE773B"/>
    <w:rsid w:val="00EF08BF"/>
    <w:rsid w:val="00EF253C"/>
    <w:rsid w:val="00EF4EB4"/>
    <w:rsid w:val="00EF5788"/>
    <w:rsid w:val="00EF7E1C"/>
    <w:rsid w:val="00F0210E"/>
    <w:rsid w:val="00F067CC"/>
    <w:rsid w:val="00F12CF8"/>
    <w:rsid w:val="00F13A85"/>
    <w:rsid w:val="00F15A1B"/>
    <w:rsid w:val="00F1617A"/>
    <w:rsid w:val="00F22E7A"/>
    <w:rsid w:val="00F256D9"/>
    <w:rsid w:val="00F30A76"/>
    <w:rsid w:val="00F31839"/>
    <w:rsid w:val="00F324BA"/>
    <w:rsid w:val="00F36C7B"/>
    <w:rsid w:val="00F371B9"/>
    <w:rsid w:val="00F4192B"/>
    <w:rsid w:val="00F46DD5"/>
    <w:rsid w:val="00F47A3E"/>
    <w:rsid w:val="00F53041"/>
    <w:rsid w:val="00F544DC"/>
    <w:rsid w:val="00F563A1"/>
    <w:rsid w:val="00F563CA"/>
    <w:rsid w:val="00F61CFD"/>
    <w:rsid w:val="00F65590"/>
    <w:rsid w:val="00F722CD"/>
    <w:rsid w:val="00F74B98"/>
    <w:rsid w:val="00F779DF"/>
    <w:rsid w:val="00F8135D"/>
    <w:rsid w:val="00F81724"/>
    <w:rsid w:val="00F81E6B"/>
    <w:rsid w:val="00F84E3E"/>
    <w:rsid w:val="00F87F3C"/>
    <w:rsid w:val="00F930BA"/>
    <w:rsid w:val="00F95992"/>
    <w:rsid w:val="00F95B19"/>
    <w:rsid w:val="00F96633"/>
    <w:rsid w:val="00FA1999"/>
    <w:rsid w:val="00FA27BF"/>
    <w:rsid w:val="00FB0225"/>
    <w:rsid w:val="00FB042C"/>
    <w:rsid w:val="00FB19B3"/>
    <w:rsid w:val="00FB530E"/>
    <w:rsid w:val="00FB66FC"/>
    <w:rsid w:val="00FC4708"/>
    <w:rsid w:val="00FC477B"/>
    <w:rsid w:val="00FC6404"/>
    <w:rsid w:val="00FC722F"/>
    <w:rsid w:val="00FD47A9"/>
    <w:rsid w:val="00FD4FC0"/>
    <w:rsid w:val="00FE04EF"/>
    <w:rsid w:val="00FE0C8A"/>
    <w:rsid w:val="00FE52D5"/>
    <w:rsid w:val="00FE6CD3"/>
    <w:rsid w:val="00FF35D4"/>
    <w:rsid w:val="00FF4FE6"/>
    <w:rsid w:val="00FF50C8"/>
    <w:rsid w:val="00FF5D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ED60"/>
  <w15:chartTrackingRefBased/>
  <w15:docId w15:val="{4775CA5A-F6C2-4E29-9CC6-0890BF9F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52608"/>
    <w:pPr>
      <w:jc w:val="center"/>
    </w:pPr>
    <w:rPr>
      <w:rFonts w:eastAsia="Times New Roman" w:cs="Times New Roman"/>
      <w:b/>
      <w:bCs/>
      <w:szCs w:val="24"/>
    </w:rPr>
  </w:style>
  <w:style w:type="character" w:customStyle="1" w:styleId="TitleChar">
    <w:name w:val="Title Char"/>
    <w:basedOn w:val="DefaultParagraphFont"/>
    <w:link w:val="Title"/>
    <w:rsid w:val="00152608"/>
    <w:rPr>
      <w:rFonts w:eastAsia="Times New Roman" w:cs="Times New Roman"/>
      <w:b/>
      <w:bCs/>
      <w:szCs w:val="24"/>
    </w:rPr>
  </w:style>
  <w:style w:type="paragraph" w:styleId="BodyText3">
    <w:name w:val="Body Text 3"/>
    <w:basedOn w:val="Normal"/>
    <w:link w:val="BodyText3Char"/>
    <w:rsid w:val="00152608"/>
    <w:pPr>
      <w:jc w:val="both"/>
    </w:pPr>
    <w:rPr>
      <w:rFonts w:eastAsia="Times New Roman" w:cs="Times New Roman"/>
      <w:b/>
      <w:bCs/>
      <w:szCs w:val="24"/>
    </w:rPr>
  </w:style>
  <w:style w:type="character" w:customStyle="1" w:styleId="BodyText3Char">
    <w:name w:val="Body Text 3 Char"/>
    <w:basedOn w:val="DefaultParagraphFont"/>
    <w:link w:val="BodyText3"/>
    <w:rsid w:val="00152608"/>
    <w:rPr>
      <w:rFonts w:eastAsia="Times New Roman" w:cs="Times New Roman"/>
      <w:b/>
      <w:bCs/>
      <w:szCs w:val="24"/>
    </w:rPr>
  </w:style>
  <w:style w:type="character" w:styleId="Strong">
    <w:name w:val="Strong"/>
    <w:uiPriority w:val="22"/>
    <w:qFormat/>
    <w:rsid w:val="00152608"/>
    <w:rPr>
      <w:b/>
      <w:bCs/>
    </w:rPr>
  </w:style>
  <w:style w:type="paragraph" w:styleId="ListParagraph">
    <w:name w:val="List Paragraph"/>
    <w:aliases w:val="2,Strip"/>
    <w:basedOn w:val="Normal"/>
    <w:link w:val="ListParagraphChar"/>
    <w:uiPriority w:val="34"/>
    <w:qFormat/>
    <w:rsid w:val="00152608"/>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152608"/>
    <w:rPr>
      <w:rFonts w:eastAsia="Times New Roman" w:cs="Times New Roman"/>
      <w:szCs w:val="24"/>
    </w:rPr>
  </w:style>
  <w:style w:type="paragraph" w:styleId="Header">
    <w:name w:val="header"/>
    <w:basedOn w:val="Normal"/>
    <w:link w:val="HeaderChar"/>
    <w:uiPriority w:val="99"/>
    <w:unhideWhenUsed/>
    <w:rsid w:val="00FC6404"/>
    <w:pPr>
      <w:tabs>
        <w:tab w:val="center" w:pos="4153"/>
        <w:tab w:val="right" w:pos="8306"/>
      </w:tabs>
    </w:pPr>
  </w:style>
  <w:style w:type="character" w:customStyle="1" w:styleId="HeaderChar">
    <w:name w:val="Header Char"/>
    <w:basedOn w:val="DefaultParagraphFont"/>
    <w:link w:val="Header"/>
    <w:uiPriority w:val="99"/>
    <w:rsid w:val="00FC6404"/>
  </w:style>
  <w:style w:type="paragraph" w:styleId="Footer">
    <w:name w:val="footer"/>
    <w:basedOn w:val="Normal"/>
    <w:link w:val="FooterChar"/>
    <w:uiPriority w:val="99"/>
    <w:unhideWhenUsed/>
    <w:rsid w:val="00FC6404"/>
    <w:pPr>
      <w:tabs>
        <w:tab w:val="center" w:pos="4153"/>
        <w:tab w:val="right" w:pos="8306"/>
      </w:tabs>
    </w:pPr>
  </w:style>
  <w:style w:type="character" w:customStyle="1" w:styleId="FooterChar">
    <w:name w:val="Footer Char"/>
    <w:basedOn w:val="DefaultParagraphFont"/>
    <w:link w:val="Footer"/>
    <w:uiPriority w:val="99"/>
    <w:rsid w:val="00FC6404"/>
  </w:style>
  <w:style w:type="paragraph" w:styleId="BalloonText">
    <w:name w:val="Balloon Text"/>
    <w:basedOn w:val="Normal"/>
    <w:link w:val="BalloonTextChar"/>
    <w:uiPriority w:val="99"/>
    <w:semiHidden/>
    <w:unhideWhenUsed/>
    <w:rsid w:val="00947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9A3"/>
    <w:rPr>
      <w:rFonts w:ascii="Segoe UI" w:hAnsi="Segoe UI" w:cs="Segoe UI"/>
      <w:sz w:val="18"/>
      <w:szCs w:val="18"/>
    </w:rPr>
  </w:style>
  <w:style w:type="paragraph" w:styleId="NormalWeb">
    <w:name w:val="Normal (Web)"/>
    <w:basedOn w:val="Normal"/>
    <w:uiPriority w:val="99"/>
    <w:semiHidden/>
    <w:unhideWhenUsed/>
    <w:rsid w:val="007C01A2"/>
    <w:pPr>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semiHidden/>
    <w:unhideWhenUsed/>
    <w:rsid w:val="004C0206"/>
    <w:rPr>
      <w:color w:val="0000FF"/>
      <w:u w:val="single"/>
    </w:rPr>
  </w:style>
  <w:style w:type="character" w:styleId="Emphasis">
    <w:name w:val="Emphasis"/>
    <w:uiPriority w:val="20"/>
    <w:qFormat/>
    <w:rsid w:val="00B228EE"/>
    <w:rPr>
      <w:i/>
      <w:iCs/>
    </w:rPr>
  </w:style>
  <w:style w:type="paragraph" w:styleId="BodyTextIndent">
    <w:name w:val="Body Text Indent"/>
    <w:basedOn w:val="Normal"/>
    <w:link w:val="BodyTextIndentChar"/>
    <w:rsid w:val="00A32C94"/>
    <w:pPr>
      <w:spacing w:after="120"/>
      <w:ind w:left="283"/>
    </w:pPr>
    <w:rPr>
      <w:rFonts w:eastAsia="Times New Roman" w:cs="Times New Roman"/>
      <w:szCs w:val="24"/>
    </w:rPr>
  </w:style>
  <w:style w:type="character" w:customStyle="1" w:styleId="BodyTextIndentChar">
    <w:name w:val="Body Text Indent Char"/>
    <w:basedOn w:val="DefaultParagraphFont"/>
    <w:link w:val="BodyTextIndent"/>
    <w:rsid w:val="00A32C94"/>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938843">
      <w:bodyDiv w:val="1"/>
      <w:marLeft w:val="0"/>
      <w:marRight w:val="0"/>
      <w:marTop w:val="0"/>
      <w:marBottom w:val="0"/>
      <w:divBdr>
        <w:top w:val="none" w:sz="0" w:space="0" w:color="auto"/>
        <w:left w:val="none" w:sz="0" w:space="0" w:color="auto"/>
        <w:bottom w:val="none" w:sz="0" w:space="0" w:color="auto"/>
        <w:right w:val="none" w:sz="0" w:space="0" w:color="auto"/>
      </w:divBdr>
    </w:div>
    <w:div w:id="541867966">
      <w:bodyDiv w:val="1"/>
      <w:marLeft w:val="0"/>
      <w:marRight w:val="0"/>
      <w:marTop w:val="0"/>
      <w:marBottom w:val="0"/>
      <w:divBdr>
        <w:top w:val="none" w:sz="0" w:space="0" w:color="auto"/>
        <w:left w:val="none" w:sz="0" w:space="0" w:color="auto"/>
        <w:bottom w:val="none" w:sz="0" w:space="0" w:color="auto"/>
        <w:right w:val="none" w:sz="0" w:space="0" w:color="auto"/>
      </w:divBdr>
    </w:div>
    <w:div w:id="922375083">
      <w:bodyDiv w:val="1"/>
      <w:marLeft w:val="0"/>
      <w:marRight w:val="0"/>
      <w:marTop w:val="0"/>
      <w:marBottom w:val="0"/>
      <w:divBdr>
        <w:top w:val="none" w:sz="0" w:space="0" w:color="auto"/>
        <w:left w:val="none" w:sz="0" w:space="0" w:color="auto"/>
        <w:bottom w:val="none" w:sz="0" w:space="0" w:color="auto"/>
        <w:right w:val="none" w:sz="0" w:space="0" w:color="auto"/>
      </w:divBdr>
    </w:div>
    <w:div w:id="937254132">
      <w:bodyDiv w:val="1"/>
      <w:marLeft w:val="0"/>
      <w:marRight w:val="0"/>
      <w:marTop w:val="0"/>
      <w:marBottom w:val="0"/>
      <w:divBdr>
        <w:top w:val="none" w:sz="0" w:space="0" w:color="auto"/>
        <w:left w:val="none" w:sz="0" w:space="0" w:color="auto"/>
        <w:bottom w:val="none" w:sz="0" w:space="0" w:color="auto"/>
        <w:right w:val="none" w:sz="0" w:space="0" w:color="auto"/>
      </w:divBdr>
    </w:div>
    <w:div w:id="1561095137">
      <w:bodyDiv w:val="1"/>
      <w:marLeft w:val="0"/>
      <w:marRight w:val="0"/>
      <w:marTop w:val="0"/>
      <w:marBottom w:val="0"/>
      <w:divBdr>
        <w:top w:val="none" w:sz="0" w:space="0" w:color="auto"/>
        <w:left w:val="none" w:sz="0" w:space="0" w:color="auto"/>
        <w:bottom w:val="none" w:sz="0" w:space="0" w:color="auto"/>
        <w:right w:val="none" w:sz="0" w:space="0" w:color="auto"/>
      </w:divBdr>
    </w:div>
    <w:div w:id="1710958098">
      <w:bodyDiv w:val="1"/>
      <w:marLeft w:val="0"/>
      <w:marRight w:val="0"/>
      <w:marTop w:val="0"/>
      <w:marBottom w:val="0"/>
      <w:divBdr>
        <w:top w:val="none" w:sz="0" w:space="0" w:color="auto"/>
        <w:left w:val="none" w:sz="0" w:space="0" w:color="auto"/>
        <w:bottom w:val="none" w:sz="0" w:space="0" w:color="auto"/>
        <w:right w:val="none" w:sz="0" w:space="0" w:color="auto"/>
      </w:divBdr>
    </w:div>
    <w:div w:id="1900703529">
      <w:bodyDiv w:val="1"/>
      <w:marLeft w:val="0"/>
      <w:marRight w:val="0"/>
      <w:marTop w:val="0"/>
      <w:marBottom w:val="0"/>
      <w:divBdr>
        <w:top w:val="none" w:sz="0" w:space="0" w:color="auto"/>
        <w:left w:val="none" w:sz="0" w:space="0" w:color="auto"/>
        <w:bottom w:val="none" w:sz="0" w:space="0" w:color="auto"/>
        <w:right w:val="none" w:sz="0" w:space="0" w:color="auto"/>
      </w:divBdr>
    </w:div>
    <w:div w:id="2010474230">
      <w:bodyDiv w:val="1"/>
      <w:marLeft w:val="0"/>
      <w:marRight w:val="0"/>
      <w:marTop w:val="0"/>
      <w:marBottom w:val="0"/>
      <w:divBdr>
        <w:top w:val="none" w:sz="0" w:space="0" w:color="auto"/>
        <w:left w:val="none" w:sz="0" w:space="0" w:color="auto"/>
        <w:bottom w:val="none" w:sz="0" w:space="0" w:color="auto"/>
        <w:right w:val="none" w:sz="0" w:space="0" w:color="auto"/>
      </w:divBdr>
    </w:div>
    <w:div w:id="2038891182">
      <w:bodyDiv w:val="1"/>
      <w:marLeft w:val="0"/>
      <w:marRight w:val="0"/>
      <w:marTop w:val="0"/>
      <w:marBottom w:val="0"/>
      <w:divBdr>
        <w:top w:val="none" w:sz="0" w:space="0" w:color="auto"/>
        <w:left w:val="none" w:sz="0" w:space="0" w:color="auto"/>
        <w:bottom w:val="none" w:sz="0" w:space="0" w:color="auto"/>
        <w:right w:val="none" w:sz="0" w:space="0" w:color="auto"/>
      </w:divBdr>
    </w:div>
    <w:div w:id="2064206241">
      <w:bodyDiv w:val="1"/>
      <w:marLeft w:val="0"/>
      <w:marRight w:val="0"/>
      <w:marTop w:val="0"/>
      <w:marBottom w:val="0"/>
      <w:divBdr>
        <w:top w:val="none" w:sz="0" w:space="0" w:color="auto"/>
        <w:left w:val="none" w:sz="0" w:space="0" w:color="auto"/>
        <w:bottom w:val="none" w:sz="0" w:space="0" w:color="auto"/>
        <w:right w:val="none" w:sz="0" w:space="0" w:color="auto"/>
      </w:divBdr>
    </w:div>
    <w:div w:id="207488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tania.saeima.lv/LIVS13/saeimalivs_lmp.nsf/0/9E807B5DCC49F48CC225866300381791?OpenDocu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itania.saeima.lv/LIVS13/saeimalivs_lmp.nsf/0/9E807B5DCC49F48CC225866300381791?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C22A7-0DFF-42FE-88BA-99974E8A0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11355</Words>
  <Characters>6473</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17793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Kristiāna Bumbiere</cp:lastModifiedBy>
  <cp:revision>2</cp:revision>
  <cp:lastPrinted>2020-03-17T06:46:00Z</cp:lastPrinted>
  <dcterms:created xsi:type="dcterms:W3CDTF">2021-02-09T10:36:00Z</dcterms:created>
  <dcterms:modified xsi:type="dcterms:W3CDTF">2021-02-09T10:36:00Z</dcterms:modified>
</cp:coreProperties>
</file>