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FD" w:rsidRDefault="000372FD" w:rsidP="000372FD">
      <w:pPr>
        <w:pStyle w:val="Title"/>
        <w:ind w:left="-567"/>
      </w:pPr>
      <w:r>
        <w:t>SAEIMAS AIZSARDZĪBAS, IEKŠLIETU UN</w:t>
      </w:r>
    </w:p>
    <w:p w:rsidR="000372FD" w:rsidRDefault="00550BA9" w:rsidP="000372FD">
      <w:pPr>
        <w:pStyle w:val="Title"/>
        <w:ind w:left="-567"/>
      </w:pPr>
      <w:r>
        <w:t>KORUPCIJAS NOVĒRŠANAS KOMISIJA</w:t>
      </w:r>
      <w:r w:rsidR="000372FD">
        <w:t xml:space="preserve"> </w:t>
      </w:r>
    </w:p>
    <w:p w:rsidR="000372FD" w:rsidRDefault="000372FD" w:rsidP="000372FD">
      <w:pPr>
        <w:pStyle w:val="Title"/>
        <w:ind w:left="-567"/>
      </w:pPr>
      <w:r>
        <w:t>darba grupa</w:t>
      </w:r>
    </w:p>
    <w:p w:rsidR="000372FD" w:rsidRDefault="000372FD" w:rsidP="000372FD">
      <w:pPr>
        <w:pStyle w:val="Title"/>
        <w:ind w:left="-567"/>
      </w:pPr>
      <w:r>
        <w:t>LOBĒŠANAS ATKLĀTĪBAS LIKUMA IZSTRĀDEI</w:t>
      </w:r>
    </w:p>
    <w:p w:rsidR="000372FD" w:rsidRDefault="000372FD" w:rsidP="000372FD">
      <w:pPr>
        <w:pStyle w:val="Title"/>
        <w:ind w:left="-567"/>
      </w:pPr>
    </w:p>
    <w:p w:rsidR="000372FD" w:rsidRDefault="000372FD" w:rsidP="000372FD">
      <w:pPr>
        <w:ind w:left="-567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72FD" w:rsidRDefault="00B82E43" w:rsidP="000372FD">
      <w:pPr>
        <w:ind w:left="-567"/>
        <w:jc w:val="center"/>
        <w:rPr>
          <w:b/>
          <w:bCs/>
        </w:rPr>
      </w:pPr>
      <w:r>
        <w:rPr>
          <w:b/>
          <w:bCs/>
        </w:rPr>
        <w:t>2019. gada 25. oktobrī plkst. 10</w:t>
      </w:r>
      <w:r w:rsidR="000372FD">
        <w:rPr>
          <w:b/>
          <w:bCs/>
        </w:rPr>
        <w:t>.00</w:t>
      </w:r>
      <w:r w:rsidR="00816F50">
        <w:rPr>
          <w:b/>
          <w:bCs/>
        </w:rPr>
        <w:t xml:space="preserve"> – 11.30</w:t>
      </w:r>
      <w:bookmarkStart w:id="0" w:name="_GoBack"/>
      <w:bookmarkEnd w:id="0"/>
    </w:p>
    <w:p w:rsidR="000372FD" w:rsidRDefault="000372FD" w:rsidP="000372FD">
      <w:pPr>
        <w:pStyle w:val="BodyText3"/>
        <w:ind w:left="-567"/>
        <w:jc w:val="center"/>
      </w:pPr>
      <w:r>
        <w:t>Rīgā, Jēkaba ielā 16, komisijas sēžu zālē</w:t>
      </w:r>
    </w:p>
    <w:p w:rsidR="000372FD" w:rsidRDefault="000372FD" w:rsidP="000372FD">
      <w:pPr>
        <w:pStyle w:val="BodyText3"/>
        <w:ind w:left="-567"/>
      </w:pPr>
    </w:p>
    <w:p w:rsidR="000372FD" w:rsidRDefault="000372FD" w:rsidP="000372FD">
      <w:pPr>
        <w:pStyle w:val="BodyText3"/>
      </w:pPr>
      <w:r>
        <w:t xml:space="preserve">Sēdē piedalās: </w:t>
      </w:r>
    </w:p>
    <w:p w:rsidR="000372FD" w:rsidRDefault="000372FD" w:rsidP="000372FD">
      <w:pPr>
        <w:jc w:val="both"/>
        <w:rPr>
          <w:iCs/>
          <w:u w:val="single"/>
        </w:rPr>
      </w:pPr>
    </w:p>
    <w:p w:rsidR="000372FD" w:rsidRDefault="000372FD" w:rsidP="000372FD">
      <w:pPr>
        <w:jc w:val="both"/>
      </w:pPr>
      <w:r>
        <w:rPr>
          <w:iCs/>
          <w:u w:val="single"/>
        </w:rPr>
        <w:t>darba grupas locekļi:</w:t>
      </w:r>
      <w:r>
        <w:t xml:space="preserve"> </w:t>
      </w:r>
    </w:p>
    <w:p w:rsidR="000372FD" w:rsidRDefault="000372FD" w:rsidP="000372FD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Inese Voika – “Attīstībai / Par”</w:t>
      </w:r>
    </w:p>
    <w:p w:rsidR="007C0876" w:rsidRPr="007C0876" w:rsidRDefault="007C0876" w:rsidP="007C0876">
      <w:pPr>
        <w:pStyle w:val="ListParagraph"/>
        <w:ind w:left="0"/>
        <w:jc w:val="both"/>
        <w:rPr>
          <w:rStyle w:val="Strong"/>
          <w:b w:val="0"/>
          <w:bCs w:val="0"/>
        </w:rPr>
      </w:pPr>
      <w:r w:rsidRPr="007C0876">
        <w:rPr>
          <w:rStyle w:val="Strong"/>
          <w:b w:val="0"/>
        </w:rPr>
        <w:t>Juris Rancāns – Jaunie konservatīvie</w:t>
      </w:r>
    </w:p>
    <w:p w:rsidR="00466624" w:rsidRDefault="00466624"/>
    <w:p w:rsidR="000372FD" w:rsidRPr="000372FD" w:rsidRDefault="000372FD">
      <w:pPr>
        <w:rPr>
          <w:u w:val="single"/>
        </w:rPr>
      </w:pPr>
      <w:r w:rsidRPr="000372FD">
        <w:rPr>
          <w:u w:val="single"/>
        </w:rPr>
        <w:t>citas personas:</w:t>
      </w:r>
    </w:p>
    <w:p w:rsidR="00FE5651" w:rsidRDefault="007C0876">
      <w:r>
        <w:t xml:space="preserve">Liene </w:t>
      </w:r>
      <w:proofErr w:type="spellStart"/>
      <w:r>
        <w:t>Gātere</w:t>
      </w:r>
      <w:proofErr w:type="spellEnd"/>
      <w:r>
        <w:t xml:space="preserve"> – </w:t>
      </w:r>
      <w:r w:rsidR="007D0A54">
        <w:t xml:space="preserve">biedrība </w:t>
      </w:r>
      <w:r w:rsidR="0062518A">
        <w:t>“Sabiedrība</w:t>
      </w:r>
      <w:r w:rsidR="007D0A54">
        <w:t xml:space="preserve"> par atklātību – </w:t>
      </w:r>
      <w:r>
        <w:t>Delna”</w:t>
      </w:r>
    </w:p>
    <w:p w:rsidR="00FE5651" w:rsidRDefault="007C0876">
      <w:r>
        <w:t>deputātu palīgi</w:t>
      </w:r>
    </w:p>
    <w:p w:rsidR="004F4A85" w:rsidRDefault="004F4A85" w:rsidP="004F4A85">
      <w:r>
        <w:t>komisijas</w:t>
      </w:r>
      <w:r w:rsidR="007C0876">
        <w:t xml:space="preserve"> vecākā konsultante Ieva </w:t>
      </w:r>
      <w:proofErr w:type="spellStart"/>
      <w:r w:rsidR="007C0876">
        <w:t>Barvika</w:t>
      </w:r>
      <w:proofErr w:type="spellEnd"/>
      <w:r w:rsidR="007C0876">
        <w:t xml:space="preserve"> un</w:t>
      </w:r>
      <w:r>
        <w:t xml:space="preserve"> konsultante Inese Silabriede</w:t>
      </w:r>
    </w:p>
    <w:p w:rsidR="00FE5651" w:rsidRDefault="00FE5651"/>
    <w:p w:rsidR="007C0876" w:rsidRDefault="00FE5651" w:rsidP="007D0A5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</w:rPr>
      </w:pPr>
      <w:r>
        <w:t xml:space="preserve">Tikšanās ar </w:t>
      </w:r>
      <w:r w:rsidR="004B42AE" w:rsidRPr="004B42AE">
        <w:rPr>
          <w:rFonts w:eastAsiaTheme="minorHAnsi"/>
          <w:color w:val="000000"/>
        </w:rPr>
        <w:t xml:space="preserve">EDSO ekspertu </w:t>
      </w:r>
      <w:proofErr w:type="spellStart"/>
      <w:r w:rsidR="004B42AE" w:rsidRPr="004B42AE">
        <w:rPr>
          <w:rFonts w:eastAsiaTheme="minorHAnsi"/>
          <w:b/>
          <w:color w:val="000000"/>
        </w:rPr>
        <w:t>Jacopo</w:t>
      </w:r>
      <w:proofErr w:type="spellEnd"/>
      <w:r w:rsidR="004B42AE" w:rsidRPr="004B42AE">
        <w:rPr>
          <w:rFonts w:eastAsiaTheme="minorHAnsi"/>
          <w:b/>
          <w:color w:val="000000"/>
        </w:rPr>
        <w:t xml:space="preserve"> </w:t>
      </w:r>
      <w:proofErr w:type="spellStart"/>
      <w:r w:rsidR="004B42AE" w:rsidRPr="004B42AE">
        <w:rPr>
          <w:rFonts w:eastAsiaTheme="minorHAnsi"/>
          <w:b/>
          <w:color w:val="000000"/>
        </w:rPr>
        <w:t>Leone</w:t>
      </w:r>
      <w:proofErr w:type="spellEnd"/>
      <w:r w:rsidR="007C0876" w:rsidRPr="007C0876">
        <w:rPr>
          <w:rFonts w:eastAsiaTheme="minorHAnsi"/>
          <w:color w:val="000000"/>
        </w:rPr>
        <w:t>,</w:t>
      </w:r>
      <w:r w:rsidR="007C0876">
        <w:rPr>
          <w:rFonts w:eastAsiaTheme="minorHAnsi"/>
          <w:b/>
          <w:color w:val="000000"/>
        </w:rPr>
        <w:t xml:space="preserve"> </w:t>
      </w:r>
      <w:r w:rsidR="007C0876" w:rsidRPr="004B42AE">
        <w:rPr>
          <w:rFonts w:eastAsiaTheme="minorHAnsi"/>
          <w:color w:val="000000"/>
        </w:rPr>
        <w:t>kurš Latvijā ieradies uz</w:t>
      </w:r>
      <w:r w:rsidR="007C0876">
        <w:rPr>
          <w:rFonts w:eastAsiaTheme="minorHAnsi"/>
          <w:color w:val="000000"/>
        </w:rPr>
        <w:t xml:space="preserve"> KNAB konferenci</w:t>
      </w:r>
    </w:p>
    <w:p w:rsidR="00FE5651" w:rsidRDefault="00FE5651" w:rsidP="007D0A54">
      <w:pPr>
        <w:ind w:firstLine="567"/>
        <w:jc w:val="both"/>
      </w:pPr>
    </w:p>
    <w:p w:rsidR="007C0876" w:rsidRPr="004B42AE" w:rsidRDefault="007C0876" w:rsidP="007D0A54">
      <w:pPr>
        <w:ind w:firstLine="567"/>
        <w:jc w:val="both"/>
      </w:pPr>
      <w:proofErr w:type="spellStart"/>
      <w:r>
        <w:t>Jakopo</w:t>
      </w:r>
      <w:proofErr w:type="spellEnd"/>
      <w:r>
        <w:t xml:space="preserve"> </w:t>
      </w:r>
      <w:proofErr w:type="spellStart"/>
      <w:r>
        <w:t>Leone</w:t>
      </w:r>
      <w:proofErr w:type="spellEnd"/>
      <w:r>
        <w:t xml:space="preserve"> demonstrē prezentāciju un sniedz </w:t>
      </w:r>
      <w:r w:rsidRPr="004B42AE">
        <w:rPr>
          <w:rFonts w:eastAsiaTheme="minorHAnsi"/>
          <w:color w:val="000000"/>
        </w:rPr>
        <w:t xml:space="preserve">EDSO ekspertu skatījumu uz lobēšanas atklātības problemātiku. </w:t>
      </w:r>
    </w:p>
    <w:p w:rsidR="00FE5651" w:rsidRDefault="00FE5651" w:rsidP="007D0A54">
      <w:pPr>
        <w:ind w:firstLine="567"/>
        <w:jc w:val="both"/>
      </w:pPr>
    </w:p>
    <w:p w:rsidR="00FE5651" w:rsidRDefault="00FE5651" w:rsidP="007D0A54">
      <w:pPr>
        <w:ind w:firstLine="567"/>
        <w:jc w:val="both"/>
      </w:pPr>
      <w:r>
        <w:t>Pre</w:t>
      </w:r>
      <w:r w:rsidR="00B82E43">
        <w:t xml:space="preserve">zentācija </w:t>
      </w:r>
      <w:r w:rsidR="007C0876">
        <w:t>– pielikumā.</w:t>
      </w:r>
    </w:p>
    <w:p w:rsidR="004F4A85" w:rsidRDefault="004F4A85" w:rsidP="007D0A54">
      <w:pPr>
        <w:ind w:firstLine="567"/>
        <w:jc w:val="both"/>
      </w:pPr>
    </w:p>
    <w:p w:rsidR="004F4A85" w:rsidRDefault="007C0876" w:rsidP="007D0A54">
      <w:pPr>
        <w:ind w:firstLine="567"/>
        <w:jc w:val="both"/>
      </w:pPr>
      <w:r>
        <w:t>Notiek d</w:t>
      </w:r>
      <w:r w:rsidR="00B82E43">
        <w:t>iskusija;</w:t>
      </w:r>
      <w:r w:rsidR="004F4A85">
        <w:t xml:space="preserve"> ir ieraksts</w:t>
      </w:r>
      <w:r>
        <w:t>.</w:t>
      </w:r>
    </w:p>
    <w:p w:rsidR="00B82E43" w:rsidRDefault="00B82E43" w:rsidP="007D0A54">
      <w:pPr>
        <w:ind w:firstLine="567"/>
        <w:jc w:val="both"/>
      </w:pPr>
    </w:p>
    <w:p w:rsidR="007C0876" w:rsidRDefault="007C0876"/>
    <w:p w:rsidR="007C0876" w:rsidRDefault="007C0876"/>
    <w:p w:rsidR="007C0876" w:rsidRDefault="007C0876"/>
    <w:p w:rsidR="007C0876" w:rsidRDefault="007C0876"/>
    <w:p w:rsidR="007C0876" w:rsidRDefault="007C0876"/>
    <w:p w:rsidR="007C0876" w:rsidRDefault="007D0A54" w:rsidP="007D0A54">
      <w:pPr>
        <w:jc w:val="right"/>
      </w:pPr>
      <w:r>
        <w:t>I.Silabriede</w:t>
      </w:r>
    </w:p>
    <w:sectPr w:rsidR="007C0876" w:rsidSect="0063615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FD"/>
    <w:rsid w:val="000372FD"/>
    <w:rsid w:val="00271A86"/>
    <w:rsid w:val="00466624"/>
    <w:rsid w:val="004B42AE"/>
    <w:rsid w:val="004F4A85"/>
    <w:rsid w:val="00550BA9"/>
    <w:rsid w:val="0062518A"/>
    <w:rsid w:val="0063615C"/>
    <w:rsid w:val="007C0876"/>
    <w:rsid w:val="007D0A54"/>
    <w:rsid w:val="00816F50"/>
    <w:rsid w:val="00B82E43"/>
    <w:rsid w:val="00EE3AD2"/>
    <w:rsid w:val="00F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62BBAC"/>
  <w15:chartTrackingRefBased/>
  <w15:docId w15:val="{D0A4B32D-8182-4042-86C6-A584F9EF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2F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372F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372FD"/>
    <w:rPr>
      <w:rFonts w:eastAsia="Times New Roman" w:cs="Times New Roman"/>
      <w:b/>
      <w:bCs/>
      <w:szCs w:val="24"/>
    </w:rPr>
  </w:style>
  <w:style w:type="paragraph" w:styleId="BodyText3">
    <w:name w:val="Body Text 3"/>
    <w:basedOn w:val="Normal"/>
    <w:link w:val="BodyText3Char"/>
    <w:semiHidden/>
    <w:unhideWhenUsed/>
    <w:rsid w:val="000372FD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0372FD"/>
    <w:rPr>
      <w:rFonts w:eastAsia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0372FD"/>
    <w:pPr>
      <w:ind w:left="720"/>
      <w:contextualSpacing/>
    </w:pPr>
  </w:style>
  <w:style w:type="character" w:styleId="Strong">
    <w:name w:val="Strong"/>
    <w:basedOn w:val="DefaultParagraphFont"/>
    <w:qFormat/>
    <w:rsid w:val="00037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Silabriede</dc:creator>
  <cp:keywords/>
  <dc:description/>
  <cp:lastModifiedBy>Inese Silabriede</cp:lastModifiedBy>
  <cp:revision>9</cp:revision>
  <dcterms:created xsi:type="dcterms:W3CDTF">2019-10-25T05:55:00Z</dcterms:created>
  <dcterms:modified xsi:type="dcterms:W3CDTF">2019-10-25T12:04:00Z</dcterms:modified>
</cp:coreProperties>
</file>