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77777777" w:rsidR="00B041E8" w:rsidRPr="00523121" w:rsidRDefault="001A5103" w:rsidP="005D610B">
      <w:pPr>
        <w:pStyle w:val="Title"/>
      </w:pPr>
      <w:r w:rsidRPr="00523121">
        <w:rPr>
          <w:caps/>
        </w:rPr>
        <w:t>PROTOKOLS</w:t>
      </w:r>
      <w:r w:rsidRPr="00523121">
        <w:t xml:space="preserve"> Nr</w:t>
      </w:r>
      <w:r w:rsidR="00B30127">
        <w:t>.</w:t>
      </w:r>
      <w:r w:rsidR="00251FCF">
        <w:t xml:space="preserve"> 115</w:t>
      </w:r>
    </w:p>
    <w:p w14:paraId="214F34F6" w14:textId="77777777" w:rsidR="0068512D" w:rsidRPr="00523121" w:rsidRDefault="00E36193" w:rsidP="005D610B">
      <w:pPr>
        <w:jc w:val="center"/>
        <w:rPr>
          <w:b/>
          <w:bCs/>
        </w:rPr>
      </w:pPr>
      <w:r>
        <w:rPr>
          <w:b/>
          <w:bCs/>
        </w:rPr>
        <w:t>2020</w:t>
      </w:r>
      <w:r w:rsidR="008A5828" w:rsidRPr="00523121">
        <w:rPr>
          <w:b/>
          <w:bCs/>
        </w:rPr>
        <w:t>.</w:t>
      </w:r>
      <w:r w:rsidR="00251FCF">
        <w:rPr>
          <w:b/>
          <w:bCs/>
        </w:rPr>
        <w:t xml:space="preserve"> gada 4</w:t>
      </w:r>
      <w:r w:rsidR="004A25A8">
        <w:rPr>
          <w:b/>
          <w:bCs/>
        </w:rPr>
        <w:t>.</w:t>
      </w:r>
      <w:r w:rsidR="00251FCF">
        <w:rPr>
          <w:b/>
          <w:bCs/>
        </w:rPr>
        <w:t xml:space="preserve"> jūnijā</w:t>
      </w:r>
      <w:r w:rsidR="00AE39FA" w:rsidRPr="00523121">
        <w:rPr>
          <w:b/>
          <w:bCs/>
        </w:rPr>
        <w:t xml:space="preserve"> </w:t>
      </w:r>
      <w:r w:rsidR="001A5103" w:rsidRPr="00523121">
        <w:rPr>
          <w:b/>
          <w:bCs/>
        </w:rPr>
        <w:t>plkst.</w:t>
      </w:r>
      <w:r w:rsidR="00251FCF">
        <w:rPr>
          <w:b/>
          <w:bCs/>
        </w:rPr>
        <w:t xml:space="preserve"> </w:t>
      </w:r>
      <w:r w:rsidR="0028073A">
        <w:rPr>
          <w:b/>
          <w:bCs/>
        </w:rPr>
        <w:t>16.30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Pr="00E36193" w:rsidRDefault="00A7426E" w:rsidP="005D610B">
      <w:pPr>
        <w:pStyle w:val="ListParagraph"/>
        <w:ind w:left="0"/>
        <w:jc w:val="both"/>
        <w:rPr>
          <w:rStyle w:val="Strong"/>
          <w:b w:val="0"/>
          <w:bCs w:val="0"/>
        </w:rPr>
      </w:pPr>
      <w:r w:rsidRPr="00E36193">
        <w:rPr>
          <w:rStyle w:val="Strong"/>
          <w:b w:val="0"/>
          <w:bCs w:val="0"/>
        </w:rPr>
        <w:t>Juris Rancāns</w:t>
      </w:r>
    </w:p>
    <w:p w14:paraId="5881E585" w14:textId="77777777" w:rsidR="00B537AD" w:rsidRPr="00E36193" w:rsidRDefault="00B537AD" w:rsidP="005D610B">
      <w:pPr>
        <w:pStyle w:val="ListParagraph"/>
        <w:ind w:left="0"/>
        <w:jc w:val="both"/>
        <w:rPr>
          <w:rStyle w:val="Strong"/>
          <w:b w:val="0"/>
          <w:bCs w:val="0"/>
        </w:rPr>
      </w:pPr>
      <w:r w:rsidRPr="00E36193">
        <w:rPr>
          <w:rStyle w:val="Strong"/>
          <w:b w:val="0"/>
          <w:bCs w:val="0"/>
        </w:rPr>
        <w:t>Aldis Blumbergs</w:t>
      </w:r>
    </w:p>
    <w:p w14:paraId="0A4F09CB" w14:textId="77777777" w:rsidR="00B537AD" w:rsidRPr="00E36193" w:rsidRDefault="00B537AD" w:rsidP="00B537AD">
      <w:pPr>
        <w:pStyle w:val="ListParagraph"/>
        <w:ind w:left="0"/>
        <w:jc w:val="both"/>
        <w:rPr>
          <w:rStyle w:val="Strong"/>
          <w:b w:val="0"/>
          <w:bCs w:val="0"/>
        </w:rPr>
      </w:pPr>
      <w:r w:rsidRPr="00E36193">
        <w:rPr>
          <w:rStyle w:val="Strong"/>
          <w:b w:val="0"/>
          <w:bCs w:val="0"/>
        </w:rPr>
        <w:t>Edvīns Šnore</w:t>
      </w:r>
    </w:p>
    <w:p w14:paraId="153773F6" w14:textId="77777777"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14:paraId="0B685539" w14:textId="77777777"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14:paraId="3C9A2FAB" w14:textId="77777777"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14:paraId="0223834C" w14:textId="77777777" w:rsidR="00B537AD" w:rsidRDefault="00B537AD" w:rsidP="005D610B">
      <w:pPr>
        <w:pStyle w:val="ListParagraph"/>
        <w:ind w:left="0"/>
        <w:jc w:val="both"/>
        <w:rPr>
          <w:rStyle w:val="Strong"/>
          <w:b w:val="0"/>
          <w:bCs w:val="0"/>
        </w:rPr>
      </w:pPr>
      <w:r w:rsidRPr="00E36193">
        <w:rPr>
          <w:rStyle w:val="Strong"/>
          <w:b w:val="0"/>
          <w:bCs w:val="0"/>
        </w:rPr>
        <w:t>Mārtiņš Staķis</w:t>
      </w:r>
    </w:p>
    <w:p w14:paraId="2770BBB9" w14:textId="77777777"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14:paraId="2ADE7C21" w14:textId="77777777" w:rsidR="0084054C" w:rsidRDefault="0084054C" w:rsidP="005D610B">
      <w:pPr>
        <w:pStyle w:val="ListParagraph"/>
        <w:ind w:left="0"/>
        <w:jc w:val="both"/>
        <w:rPr>
          <w:rStyle w:val="Strong"/>
          <w:b w:val="0"/>
          <w:bCs w:val="0"/>
        </w:rPr>
      </w:pPr>
      <w:r>
        <w:rPr>
          <w:rStyle w:val="Strong"/>
          <w:b w:val="0"/>
          <w:bCs w:val="0"/>
        </w:rPr>
        <w:t xml:space="preserve">Normunds </w:t>
      </w:r>
      <w:proofErr w:type="spellStart"/>
      <w:r>
        <w:rPr>
          <w:rStyle w:val="Strong"/>
          <w:b w:val="0"/>
          <w:bCs w:val="0"/>
        </w:rPr>
        <w:t>Žunna</w:t>
      </w:r>
      <w:proofErr w:type="spellEnd"/>
    </w:p>
    <w:p w14:paraId="344CD941" w14:textId="77777777" w:rsidR="00E36193" w:rsidRPr="00E36193" w:rsidRDefault="00E36193" w:rsidP="005D610B">
      <w:pPr>
        <w:pStyle w:val="ListParagraph"/>
        <w:ind w:left="0"/>
        <w:jc w:val="both"/>
        <w:rPr>
          <w:rStyle w:val="Strong"/>
          <w:b w:val="0"/>
          <w:bCs w:val="0"/>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4192943B" w14:textId="77777777" w:rsidR="00DE0A38" w:rsidRPr="00DE0A38" w:rsidRDefault="00DE0A38" w:rsidP="00DE0A38">
      <w:pPr>
        <w:jc w:val="both"/>
        <w:rPr>
          <w:bCs/>
          <w:i/>
          <w:u w:val="single"/>
        </w:rPr>
      </w:pPr>
      <w:r w:rsidRPr="00DE0A38">
        <w:rPr>
          <w:bCs/>
          <w:i/>
          <w:u w:val="single"/>
        </w:rPr>
        <w:t>Uzaicināti</w:t>
      </w:r>
      <w:r>
        <w:rPr>
          <w:bCs/>
          <w:i/>
          <w:u w:val="single"/>
        </w:rPr>
        <w:t xml:space="preserve"> par 1. jautājumu</w:t>
      </w:r>
      <w:r w:rsidRPr="00DE0A38">
        <w:rPr>
          <w:bCs/>
          <w:i/>
          <w:u w:val="single"/>
        </w:rPr>
        <w:t>:</w:t>
      </w:r>
    </w:p>
    <w:p w14:paraId="2F4D683D" w14:textId="77777777" w:rsidR="00113230" w:rsidRPr="009D1851" w:rsidRDefault="00113230" w:rsidP="00DE0A38">
      <w:pPr>
        <w:pStyle w:val="ListParagraph"/>
        <w:numPr>
          <w:ilvl w:val="0"/>
          <w:numId w:val="47"/>
        </w:numPr>
        <w:jc w:val="both"/>
      </w:pPr>
      <w:r w:rsidRPr="009D1851">
        <w:t xml:space="preserve">Ministru prezidenta parlamentārā sekretāre </w:t>
      </w:r>
      <w:proofErr w:type="spellStart"/>
      <w:r w:rsidRPr="009D1851">
        <w:rPr>
          <w:b/>
          <w:bCs/>
        </w:rPr>
        <w:t>Evika</w:t>
      </w:r>
      <w:proofErr w:type="spellEnd"/>
      <w:r w:rsidRPr="009D1851">
        <w:rPr>
          <w:b/>
          <w:bCs/>
        </w:rPr>
        <w:t xml:space="preserve"> Siliņa</w:t>
      </w:r>
      <w:r w:rsidRPr="009D1851">
        <w:t>;</w:t>
      </w:r>
    </w:p>
    <w:p w14:paraId="47A4A69B" w14:textId="77777777" w:rsidR="00113230" w:rsidRPr="009D1851" w:rsidRDefault="00113230" w:rsidP="00113230">
      <w:pPr>
        <w:pStyle w:val="ListParagraph"/>
        <w:numPr>
          <w:ilvl w:val="0"/>
          <w:numId w:val="47"/>
        </w:numPr>
        <w:spacing w:after="240"/>
        <w:jc w:val="both"/>
      </w:pPr>
      <w:r w:rsidRPr="009D1851">
        <w:t xml:space="preserve">Starpinstitūciju darbības koordinācijas grupas vadītājs </w:t>
      </w:r>
      <w:r w:rsidRPr="009D1851">
        <w:rPr>
          <w:b/>
          <w:bCs/>
        </w:rPr>
        <w:t>Mārtiņš Baltmanis</w:t>
      </w:r>
      <w:r w:rsidRPr="009D1851">
        <w:t>;</w:t>
      </w:r>
    </w:p>
    <w:p w14:paraId="129855DD" w14:textId="77777777" w:rsidR="00113230" w:rsidRPr="009D1851" w:rsidRDefault="00113230" w:rsidP="00113230">
      <w:pPr>
        <w:pStyle w:val="ListParagraph"/>
        <w:numPr>
          <w:ilvl w:val="0"/>
          <w:numId w:val="47"/>
        </w:numPr>
        <w:spacing w:after="240"/>
        <w:jc w:val="both"/>
      </w:pPr>
      <w:r w:rsidRPr="009D1851">
        <w:t xml:space="preserve">Krīzes vadības padomes sekretariāta vadītājs </w:t>
      </w:r>
      <w:r w:rsidRPr="009D1851">
        <w:rPr>
          <w:b/>
          <w:bCs/>
        </w:rPr>
        <w:t xml:space="preserve">Kaspars </w:t>
      </w:r>
      <w:proofErr w:type="spellStart"/>
      <w:r w:rsidRPr="009D1851">
        <w:rPr>
          <w:b/>
          <w:bCs/>
        </w:rPr>
        <w:t>Druvaskalns</w:t>
      </w:r>
      <w:proofErr w:type="spellEnd"/>
      <w:r w:rsidRPr="009D1851">
        <w:t>;</w:t>
      </w:r>
    </w:p>
    <w:p w14:paraId="7922B2AF" w14:textId="77777777" w:rsidR="00113230" w:rsidRPr="009D1851" w:rsidRDefault="00113230" w:rsidP="00113230">
      <w:pPr>
        <w:pStyle w:val="ListParagraph"/>
        <w:numPr>
          <w:ilvl w:val="0"/>
          <w:numId w:val="47"/>
        </w:numPr>
        <w:tabs>
          <w:tab w:val="left" w:pos="1418"/>
        </w:tabs>
        <w:spacing w:after="240"/>
        <w:jc w:val="both"/>
      </w:pPr>
      <w:r w:rsidRPr="009D1851">
        <w:t xml:space="preserve">Tieslietu ministrijas valsts sekretāra vietniece tiesību politikas jautājumos </w:t>
      </w:r>
      <w:r w:rsidRPr="009D1851">
        <w:rPr>
          <w:b/>
        </w:rPr>
        <w:t>Laila Medina</w:t>
      </w:r>
      <w:r w:rsidRPr="009D1851">
        <w:t>;</w:t>
      </w:r>
    </w:p>
    <w:p w14:paraId="432DD4A4" w14:textId="77777777" w:rsidR="00113230" w:rsidRPr="009D1851" w:rsidRDefault="00113230" w:rsidP="00113230">
      <w:pPr>
        <w:pStyle w:val="ListParagraph"/>
        <w:numPr>
          <w:ilvl w:val="0"/>
          <w:numId w:val="47"/>
        </w:numPr>
        <w:tabs>
          <w:tab w:val="left" w:pos="1418"/>
        </w:tabs>
        <w:spacing w:after="240"/>
        <w:jc w:val="both"/>
      </w:pPr>
      <w:r w:rsidRPr="009D1851">
        <w:t>Tieslietu ministrijas Valststiesību departamenta direktore </w:t>
      </w:r>
      <w:r w:rsidRPr="009D1851">
        <w:rPr>
          <w:b/>
        </w:rPr>
        <w:t xml:space="preserve">Sanita </w:t>
      </w:r>
      <w:proofErr w:type="spellStart"/>
      <w:r w:rsidRPr="009D1851">
        <w:rPr>
          <w:b/>
        </w:rPr>
        <w:t>Armagana</w:t>
      </w:r>
      <w:proofErr w:type="spellEnd"/>
      <w:r w:rsidRPr="009D1851">
        <w:t>;</w:t>
      </w:r>
    </w:p>
    <w:p w14:paraId="46F2A114" w14:textId="77777777" w:rsidR="00113230" w:rsidRPr="009D1851" w:rsidRDefault="00113230" w:rsidP="00113230">
      <w:pPr>
        <w:pStyle w:val="ListParagraph"/>
        <w:numPr>
          <w:ilvl w:val="0"/>
          <w:numId w:val="47"/>
        </w:numPr>
        <w:spacing w:after="240"/>
        <w:jc w:val="both"/>
      </w:pPr>
      <w:r w:rsidRPr="009D1851">
        <w:t xml:space="preserve">Ārlietu ministrijas parlamentārā sekretāre </w:t>
      </w:r>
      <w:r w:rsidRPr="009D1851">
        <w:rPr>
          <w:b/>
          <w:bCs/>
        </w:rPr>
        <w:t>Zanda Kalniņa-</w:t>
      </w:r>
      <w:proofErr w:type="spellStart"/>
      <w:r w:rsidRPr="009D1851">
        <w:rPr>
          <w:b/>
          <w:bCs/>
        </w:rPr>
        <w:t>Lukaševica</w:t>
      </w:r>
      <w:proofErr w:type="spellEnd"/>
      <w:r w:rsidRPr="009D1851">
        <w:t>;</w:t>
      </w:r>
    </w:p>
    <w:p w14:paraId="651A476B" w14:textId="77777777" w:rsidR="00113230" w:rsidRPr="009D1851" w:rsidRDefault="00113230" w:rsidP="00113230">
      <w:pPr>
        <w:pStyle w:val="ListParagraph"/>
        <w:numPr>
          <w:ilvl w:val="0"/>
          <w:numId w:val="47"/>
        </w:numPr>
        <w:spacing w:after="240"/>
        <w:jc w:val="both"/>
      </w:pPr>
      <w:r w:rsidRPr="009D1851">
        <w:t xml:space="preserve">Iekšlietu ministrijas parlamentārā sekretāre </w:t>
      </w:r>
      <w:r w:rsidRPr="009D1851">
        <w:rPr>
          <w:b/>
          <w:bCs/>
        </w:rPr>
        <w:t>Signe Bole</w:t>
      </w:r>
      <w:r w:rsidRPr="009D1851">
        <w:t>;</w:t>
      </w:r>
    </w:p>
    <w:p w14:paraId="00500482" w14:textId="719C8515" w:rsidR="00113230" w:rsidRPr="009D1851" w:rsidRDefault="00113230" w:rsidP="00113230">
      <w:pPr>
        <w:pStyle w:val="ListParagraph"/>
        <w:numPr>
          <w:ilvl w:val="0"/>
          <w:numId w:val="47"/>
        </w:numPr>
        <w:spacing w:after="240"/>
        <w:jc w:val="both"/>
      </w:pPr>
      <w:r w:rsidRPr="009D1851">
        <w:t xml:space="preserve">Izglītības un zinātnes ministrijas parlamentārais sekretārs </w:t>
      </w:r>
      <w:r w:rsidRPr="009D1851">
        <w:rPr>
          <w:b/>
        </w:rPr>
        <w:t>Reinis Znotiņš</w:t>
      </w:r>
      <w:r w:rsidRPr="009D1851">
        <w:t>;</w:t>
      </w:r>
    </w:p>
    <w:p w14:paraId="18C99A63" w14:textId="39EA5EF8" w:rsidR="00113230" w:rsidRDefault="00113230" w:rsidP="00113230">
      <w:pPr>
        <w:pStyle w:val="ListParagraph"/>
        <w:numPr>
          <w:ilvl w:val="0"/>
          <w:numId w:val="47"/>
        </w:numPr>
        <w:spacing w:after="240"/>
        <w:jc w:val="both"/>
      </w:pPr>
      <w:r w:rsidRPr="009D1851">
        <w:t xml:space="preserve">Izglītības un zinātnes ministrijas valsts sekretāre </w:t>
      </w:r>
      <w:r w:rsidR="00FF6275">
        <w:rPr>
          <w:b/>
        </w:rPr>
        <w:t>Līga Lejiņa</w:t>
      </w:r>
      <w:r w:rsidRPr="009D1851">
        <w:t>;</w:t>
      </w:r>
    </w:p>
    <w:p w14:paraId="2DB1F79F" w14:textId="77777777" w:rsidR="00830DC9" w:rsidRPr="009D1851" w:rsidRDefault="00830DC9" w:rsidP="00830DC9">
      <w:pPr>
        <w:pStyle w:val="ListParagraph"/>
        <w:numPr>
          <w:ilvl w:val="0"/>
          <w:numId w:val="47"/>
        </w:numPr>
        <w:spacing w:after="240"/>
        <w:jc w:val="both"/>
      </w:pPr>
      <w:r w:rsidRPr="009D1851">
        <w:t xml:space="preserve">Izglītības un zinātnes ministrijas valsts sekretāra palīgs juridiskajos jautājumos </w:t>
      </w:r>
      <w:r w:rsidRPr="009D1851">
        <w:rPr>
          <w:b/>
        </w:rPr>
        <w:t xml:space="preserve">Andris </w:t>
      </w:r>
      <w:proofErr w:type="spellStart"/>
      <w:r w:rsidRPr="009D1851">
        <w:rPr>
          <w:b/>
        </w:rPr>
        <w:t>Kerls</w:t>
      </w:r>
      <w:proofErr w:type="spellEnd"/>
      <w:r w:rsidRPr="009D1851">
        <w:t>;</w:t>
      </w:r>
    </w:p>
    <w:p w14:paraId="6F4A1E8B" w14:textId="4461234A" w:rsidR="00830DC9" w:rsidRPr="009D1851" w:rsidRDefault="00830DC9" w:rsidP="00830DC9">
      <w:pPr>
        <w:pStyle w:val="ListParagraph"/>
        <w:numPr>
          <w:ilvl w:val="0"/>
          <w:numId w:val="47"/>
        </w:numPr>
        <w:spacing w:after="240"/>
        <w:jc w:val="both"/>
      </w:pPr>
      <w:r w:rsidRPr="009D1851">
        <w:t xml:space="preserve">Izglītības un zinātnes ministrijas Izglītības kvalitātes valsts dienesta Uzraudzības departamenta vadītājs </w:t>
      </w:r>
      <w:r w:rsidRPr="009D1851">
        <w:rPr>
          <w:b/>
        </w:rPr>
        <w:t xml:space="preserve">Juris </w:t>
      </w:r>
      <w:proofErr w:type="spellStart"/>
      <w:r w:rsidRPr="009D1851">
        <w:rPr>
          <w:b/>
        </w:rPr>
        <w:t>Zīvarts</w:t>
      </w:r>
      <w:proofErr w:type="spellEnd"/>
      <w:r w:rsidRPr="009D1851">
        <w:t>;</w:t>
      </w:r>
    </w:p>
    <w:p w14:paraId="410854B5" w14:textId="7466746E" w:rsidR="00113230" w:rsidRPr="009D1851" w:rsidRDefault="00113230" w:rsidP="00113230">
      <w:pPr>
        <w:pStyle w:val="ListParagraph"/>
        <w:numPr>
          <w:ilvl w:val="0"/>
          <w:numId w:val="47"/>
        </w:numPr>
        <w:spacing w:after="240"/>
        <w:jc w:val="both"/>
      </w:pPr>
      <w:r w:rsidRPr="009D1851">
        <w:t xml:space="preserve">Veselības ministrijas valsts sekretāre </w:t>
      </w:r>
      <w:r w:rsidRPr="009D1851">
        <w:rPr>
          <w:b/>
        </w:rPr>
        <w:t>Daina </w:t>
      </w:r>
      <w:proofErr w:type="spellStart"/>
      <w:r w:rsidRPr="009D1851">
        <w:rPr>
          <w:b/>
        </w:rPr>
        <w:t>Mūrmane-Umbraško</w:t>
      </w:r>
      <w:r w:rsidRPr="009D1851">
        <w:t>;</w:t>
      </w:r>
      <w:proofErr w:type="spellEnd"/>
    </w:p>
    <w:p w14:paraId="77A671CF" w14:textId="77777777" w:rsidR="00113230" w:rsidRPr="009D1851" w:rsidRDefault="00113230" w:rsidP="00113230">
      <w:pPr>
        <w:pStyle w:val="ListParagraph"/>
        <w:numPr>
          <w:ilvl w:val="0"/>
          <w:numId w:val="47"/>
        </w:numPr>
        <w:spacing w:after="240"/>
        <w:jc w:val="both"/>
      </w:pPr>
      <w:r w:rsidRPr="009D1851">
        <w:t xml:space="preserve">Aizsardzības ministrijas valsts sekretārs </w:t>
      </w:r>
      <w:r w:rsidRPr="009D1851">
        <w:rPr>
          <w:b/>
          <w:bCs/>
        </w:rPr>
        <w:t xml:space="preserve">Jānis </w:t>
      </w:r>
      <w:proofErr w:type="spellStart"/>
      <w:r w:rsidRPr="009D1851">
        <w:rPr>
          <w:b/>
          <w:bCs/>
        </w:rPr>
        <w:t>Garisons</w:t>
      </w:r>
      <w:proofErr w:type="spellEnd"/>
      <w:r w:rsidRPr="009D1851">
        <w:t>;</w:t>
      </w:r>
    </w:p>
    <w:p w14:paraId="4768FE3F" w14:textId="77777777" w:rsidR="00113230" w:rsidRPr="009D1851" w:rsidRDefault="00113230" w:rsidP="00113230">
      <w:pPr>
        <w:pStyle w:val="ListParagraph"/>
        <w:numPr>
          <w:ilvl w:val="0"/>
          <w:numId w:val="47"/>
        </w:numPr>
        <w:spacing w:after="240"/>
        <w:jc w:val="both"/>
      </w:pPr>
      <w:r w:rsidRPr="009D1851">
        <w:t xml:space="preserve">Nacionālo Bruņoto spēku Apvienotā štāba priekšnieks </w:t>
      </w:r>
      <w:r w:rsidRPr="009D1851">
        <w:rPr>
          <w:b/>
        </w:rPr>
        <w:t>Imants Ziediņš</w:t>
      </w:r>
      <w:r w:rsidRPr="009D1851">
        <w:t>;</w:t>
      </w:r>
    </w:p>
    <w:p w14:paraId="21EE8E08" w14:textId="77777777" w:rsidR="00113230" w:rsidRPr="009D1851" w:rsidRDefault="00113230" w:rsidP="00113230">
      <w:pPr>
        <w:pStyle w:val="ListParagraph"/>
        <w:numPr>
          <w:ilvl w:val="0"/>
          <w:numId w:val="47"/>
        </w:numPr>
        <w:spacing w:after="240"/>
        <w:jc w:val="both"/>
      </w:pPr>
      <w:r w:rsidRPr="009D1851">
        <w:t xml:space="preserve">Nacionālo Bruņoto spēku Apvienotā štāba priekšnieka vietnieks </w:t>
      </w:r>
      <w:r w:rsidRPr="009D1851">
        <w:rPr>
          <w:b/>
        </w:rPr>
        <w:t xml:space="preserve">Georgs </w:t>
      </w:r>
      <w:proofErr w:type="spellStart"/>
      <w:r w:rsidRPr="009D1851">
        <w:rPr>
          <w:b/>
        </w:rPr>
        <w:t>Kerlins</w:t>
      </w:r>
      <w:proofErr w:type="spellEnd"/>
      <w:r w:rsidRPr="009D1851">
        <w:t>;</w:t>
      </w:r>
    </w:p>
    <w:p w14:paraId="57CB85E6" w14:textId="77777777" w:rsidR="00113230" w:rsidRPr="009D1851" w:rsidRDefault="00113230" w:rsidP="00113230">
      <w:pPr>
        <w:pStyle w:val="ListParagraph"/>
        <w:numPr>
          <w:ilvl w:val="0"/>
          <w:numId w:val="47"/>
        </w:numPr>
        <w:tabs>
          <w:tab w:val="left" w:pos="1418"/>
        </w:tabs>
        <w:spacing w:after="240"/>
        <w:jc w:val="both"/>
      </w:pPr>
      <w:r w:rsidRPr="009D1851">
        <w:t xml:space="preserve">Kultūras ministrijas valsts sekretāre </w:t>
      </w:r>
      <w:r w:rsidRPr="009D1851">
        <w:rPr>
          <w:b/>
        </w:rPr>
        <w:t>Dace Vilsone</w:t>
      </w:r>
      <w:r w:rsidRPr="009D1851">
        <w:t>;</w:t>
      </w:r>
    </w:p>
    <w:p w14:paraId="35DC9CDA" w14:textId="77777777" w:rsidR="00113230" w:rsidRPr="009D1851" w:rsidRDefault="00113230" w:rsidP="00113230">
      <w:pPr>
        <w:pStyle w:val="ListParagraph"/>
        <w:numPr>
          <w:ilvl w:val="0"/>
          <w:numId w:val="47"/>
        </w:numPr>
        <w:tabs>
          <w:tab w:val="left" w:pos="1418"/>
        </w:tabs>
        <w:spacing w:after="240"/>
        <w:jc w:val="both"/>
      </w:pPr>
      <w:r w:rsidRPr="009D1851">
        <w:t xml:space="preserve">Kultūras ministrijas valsts sekretāra vietnieks </w:t>
      </w:r>
      <w:r w:rsidRPr="009D1851">
        <w:rPr>
          <w:b/>
        </w:rPr>
        <w:t>Uldis Zariņš</w:t>
      </w:r>
      <w:r w:rsidRPr="009D1851">
        <w:t>;</w:t>
      </w:r>
    </w:p>
    <w:p w14:paraId="6B7A17EE" w14:textId="2E6ECE75" w:rsidR="00113230" w:rsidRPr="009D1851" w:rsidRDefault="00113230" w:rsidP="00113230">
      <w:pPr>
        <w:pStyle w:val="ListParagraph"/>
        <w:numPr>
          <w:ilvl w:val="0"/>
          <w:numId w:val="47"/>
        </w:numPr>
        <w:spacing w:after="240"/>
        <w:jc w:val="both"/>
      </w:pPr>
      <w:r w:rsidRPr="009D1851">
        <w:t xml:space="preserve">Ekonomikas ministrijas parlamentārais sekretārs </w:t>
      </w:r>
      <w:r w:rsidRPr="009D1851">
        <w:rPr>
          <w:b/>
        </w:rPr>
        <w:t xml:space="preserve">Jurģis </w:t>
      </w:r>
      <w:proofErr w:type="spellStart"/>
      <w:r w:rsidRPr="009D1851">
        <w:rPr>
          <w:b/>
        </w:rPr>
        <w:t>Miezainis</w:t>
      </w:r>
      <w:proofErr w:type="spellEnd"/>
      <w:r w:rsidRPr="009D1851">
        <w:t>;</w:t>
      </w:r>
    </w:p>
    <w:p w14:paraId="45F50344" w14:textId="165ACCF8" w:rsidR="00113230" w:rsidRPr="009D1851" w:rsidRDefault="00113230" w:rsidP="00113230">
      <w:pPr>
        <w:pStyle w:val="ListParagraph"/>
        <w:numPr>
          <w:ilvl w:val="0"/>
          <w:numId w:val="47"/>
        </w:numPr>
        <w:spacing w:after="240"/>
        <w:jc w:val="both"/>
      </w:pPr>
      <w:r w:rsidRPr="009D1851">
        <w:t xml:space="preserve">Ekonomikas ministrijas valsts sekretāra vietnieks </w:t>
      </w:r>
      <w:r w:rsidRPr="009D1851">
        <w:rPr>
          <w:b/>
        </w:rPr>
        <w:t>Edmunds </w:t>
      </w:r>
      <w:proofErr w:type="spellStart"/>
      <w:r w:rsidRPr="009D1851">
        <w:rPr>
          <w:b/>
        </w:rPr>
        <w:t>Valantis</w:t>
      </w:r>
      <w:proofErr w:type="spellEnd"/>
      <w:r w:rsidRPr="009D1851">
        <w:t>;</w:t>
      </w:r>
    </w:p>
    <w:p w14:paraId="638B20A4" w14:textId="2940EC57" w:rsidR="00113230" w:rsidRPr="009D1851" w:rsidRDefault="00113230" w:rsidP="00113230">
      <w:pPr>
        <w:pStyle w:val="ListParagraph"/>
        <w:numPr>
          <w:ilvl w:val="0"/>
          <w:numId w:val="47"/>
        </w:numPr>
        <w:spacing w:after="240"/>
        <w:jc w:val="both"/>
        <w:rPr>
          <w:b/>
          <w:bCs/>
        </w:rPr>
      </w:pPr>
      <w:r w:rsidRPr="009D1851">
        <w:t xml:space="preserve">Satiksmes ministrijas parlamentārais sekretārs </w:t>
      </w:r>
      <w:r w:rsidRPr="009D1851">
        <w:rPr>
          <w:b/>
        </w:rPr>
        <w:t>Jānis Butāns</w:t>
      </w:r>
      <w:r w:rsidRPr="009D1851">
        <w:t>;</w:t>
      </w:r>
    </w:p>
    <w:p w14:paraId="6B7024B8" w14:textId="0F107524" w:rsidR="00113230" w:rsidRPr="009D1851" w:rsidRDefault="00113230" w:rsidP="00113230">
      <w:pPr>
        <w:pStyle w:val="ListParagraph"/>
        <w:numPr>
          <w:ilvl w:val="0"/>
          <w:numId w:val="47"/>
        </w:numPr>
        <w:spacing w:after="240"/>
        <w:jc w:val="both"/>
        <w:rPr>
          <w:b/>
          <w:bCs/>
        </w:rPr>
      </w:pPr>
      <w:r w:rsidRPr="009D1851">
        <w:t xml:space="preserve">Satiksmes ministrijas valsts sekretāre </w:t>
      </w:r>
      <w:proofErr w:type="spellStart"/>
      <w:r w:rsidRPr="009D1851">
        <w:rPr>
          <w:b/>
        </w:rPr>
        <w:t>Ilonda</w:t>
      </w:r>
      <w:proofErr w:type="spellEnd"/>
      <w:r w:rsidRPr="009D1851">
        <w:rPr>
          <w:b/>
        </w:rPr>
        <w:t> Stepanova</w:t>
      </w:r>
      <w:r w:rsidRPr="009D1851">
        <w:t>;</w:t>
      </w:r>
    </w:p>
    <w:p w14:paraId="483D8B53" w14:textId="488585AC" w:rsidR="00113230" w:rsidRPr="009D1851" w:rsidRDefault="00113230" w:rsidP="00113230">
      <w:pPr>
        <w:pStyle w:val="ListParagraph"/>
        <w:numPr>
          <w:ilvl w:val="0"/>
          <w:numId w:val="47"/>
        </w:numPr>
        <w:spacing w:after="240"/>
        <w:jc w:val="both"/>
        <w:rPr>
          <w:b/>
          <w:bCs/>
        </w:rPr>
      </w:pPr>
      <w:r w:rsidRPr="009D1851">
        <w:t xml:space="preserve">Finanšu ministrijas valsts sekretāre </w:t>
      </w:r>
      <w:r w:rsidRPr="009D1851">
        <w:rPr>
          <w:b/>
        </w:rPr>
        <w:t>Baiba Bāne</w:t>
      </w:r>
      <w:r w:rsidRPr="009D1851">
        <w:t>;</w:t>
      </w:r>
    </w:p>
    <w:p w14:paraId="52C15DB3" w14:textId="5D3911CD" w:rsidR="00113230" w:rsidRPr="009D1851" w:rsidRDefault="00FF6275" w:rsidP="00113230">
      <w:pPr>
        <w:pStyle w:val="ListParagraph"/>
        <w:numPr>
          <w:ilvl w:val="0"/>
          <w:numId w:val="47"/>
        </w:numPr>
        <w:spacing w:after="240"/>
        <w:jc w:val="both"/>
      </w:pPr>
      <w:r>
        <w:t>Labklā</w:t>
      </w:r>
      <w:r w:rsidR="00113230" w:rsidRPr="009D1851">
        <w:t xml:space="preserve">jības ministrijas Metodiskās vadības un kontroles departamenta direktore </w:t>
      </w:r>
      <w:r w:rsidR="00113230" w:rsidRPr="009D1851">
        <w:rPr>
          <w:b/>
        </w:rPr>
        <w:t xml:space="preserve">Ilze </w:t>
      </w:r>
      <w:proofErr w:type="spellStart"/>
      <w:r w:rsidR="00113230" w:rsidRPr="009D1851">
        <w:rPr>
          <w:b/>
        </w:rPr>
        <w:t>Skrodele-Dubrovska</w:t>
      </w:r>
      <w:r w:rsidR="00113230" w:rsidRPr="009D1851">
        <w:t>;</w:t>
      </w:r>
      <w:proofErr w:type="spellEnd"/>
    </w:p>
    <w:p w14:paraId="5F348D2B" w14:textId="33D22C89" w:rsidR="00113230" w:rsidRPr="009D1851" w:rsidRDefault="00830DC9" w:rsidP="00113230">
      <w:pPr>
        <w:pStyle w:val="ListParagraph"/>
        <w:numPr>
          <w:ilvl w:val="0"/>
          <w:numId w:val="47"/>
        </w:numPr>
        <w:spacing w:after="240"/>
        <w:jc w:val="both"/>
      </w:pPr>
      <w:r>
        <w:t>Labklā</w:t>
      </w:r>
      <w:r w:rsidR="00113230" w:rsidRPr="009D1851">
        <w:t xml:space="preserve">jības ministrijas Sociālo pakalpojumu departamenta direktors </w:t>
      </w:r>
      <w:r w:rsidR="00113230" w:rsidRPr="009D1851">
        <w:rPr>
          <w:b/>
        </w:rPr>
        <w:t xml:space="preserve">Aldis </w:t>
      </w:r>
      <w:proofErr w:type="spellStart"/>
      <w:r w:rsidR="00113230" w:rsidRPr="009D1851">
        <w:rPr>
          <w:b/>
        </w:rPr>
        <w:t>Dūdiņš</w:t>
      </w:r>
      <w:proofErr w:type="spellEnd"/>
      <w:r w:rsidR="00113230" w:rsidRPr="009D1851">
        <w:t>;</w:t>
      </w:r>
    </w:p>
    <w:p w14:paraId="769B636E" w14:textId="5C621C5B" w:rsidR="00113230" w:rsidRPr="009D1851" w:rsidRDefault="00113230" w:rsidP="0006693F">
      <w:pPr>
        <w:pStyle w:val="ListParagraph"/>
        <w:numPr>
          <w:ilvl w:val="0"/>
          <w:numId w:val="47"/>
        </w:numPr>
        <w:spacing w:after="240"/>
        <w:jc w:val="both"/>
      </w:pPr>
      <w:r w:rsidRPr="009D1851">
        <w:t>Vides aizsardzības un reģionālās a</w:t>
      </w:r>
      <w:r w:rsidR="0006693F">
        <w:t>ttīstības ministrijas pārstāvji</w:t>
      </w:r>
      <w:r w:rsidRPr="009D1851">
        <w:t xml:space="preserve"> </w:t>
      </w:r>
    </w:p>
    <w:p w14:paraId="06AB4DA7" w14:textId="77777777" w:rsidR="00113230" w:rsidRPr="009D1851" w:rsidRDefault="00113230" w:rsidP="00113230">
      <w:pPr>
        <w:pStyle w:val="ListParagraph"/>
        <w:numPr>
          <w:ilvl w:val="0"/>
          <w:numId w:val="47"/>
        </w:numPr>
        <w:spacing w:after="240"/>
        <w:jc w:val="both"/>
        <w:rPr>
          <w:b/>
          <w:bCs/>
        </w:rPr>
      </w:pPr>
      <w:r w:rsidRPr="009D1851">
        <w:t>Tiesībsarga biroja pārstāvji;</w:t>
      </w:r>
    </w:p>
    <w:p w14:paraId="2F15EBD5" w14:textId="26E1E814" w:rsidR="00830DC9" w:rsidRDefault="00830DC9" w:rsidP="00830DC9">
      <w:pPr>
        <w:pStyle w:val="ListParagraph"/>
        <w:numPr>
          <w:ilvl w:val="0"/>
          <w:numId w:val="47"/>
        </w:numPr>
        <w:tabs>
          <w:tab w:val="left" w:pos="1418"/>
        </w:tabs>
        <w:jc w:val="both"/>
      </w:pPr>
      <w:r w:rsidRPr="009D1851">
        <w:t>Pilsonības un migrācijas liet</w:t>
      </w:r>
      <w:r>
        <w:t>u pārvaldes pārstāvji</w:t>
      </w:r>
      <w:r w:rsidRPr="009D1851">
        <w:t>;</w:t>
      </w:r>
    </w:p>
    <w:p w14:paraId="220CDD65" w14:textId="77777777" w:rsidR="0006693F" w:rsidRPr="009D1851" w:rsidRDefault="0006693F" w:rsidP="0006693F">
      <w:pPr>
        <w:tabs>
          <w:tab w:val="left" w:pos="1418"/>
        </w:tabs>
        <w:jc w:val="both"/>
      </w:pPr>
    </w:p>
    <w:p w14:paraId="2E9724F8" w14:textId="77777777" w:rsidR="00113230" w:rsidRPr="009D1851" w:rsidRDefault="00113230" w:rsidP="00830DC9">
      <w:pPr>
        <w:jc w:val="both"/>
        <w:rPr>
          <w:bCs/>
          <w:i/>
          <w:u w:val="single"/>
        </w:rPr>
      </w:pPr>
      <w:r w:rsidRPr="009D1851">
        <w:rPr>
          <w:bCs/>
          <w:i/>
          <w:u w:val="single"/>
        </w:rPr>
        <w:lastRenderedPageBreak/>
        <w:t>Uzaicināti</w:t>
      </w:r>
      <w:r w:rsidR="00DE0A38">
        <w:rPr>
          <w:bCs/>
          <w:i/>
          <w:u w:val="single"/>
        </w:rPr>
        <w:t xml:space="preserve"> par 2. jautājumu</w:t>
      </w:r>
      <w:r w:rsidRPr="009D1851">
        <w:rPr>
          <w:bCs/>
          <w:i/>
          <w:u w:val="single"/>
        </w:rPr>
        <w:t>:</w:t>
      </w:r>
    </w:p>
    <w:p w14:paraId="77721B3A" w14:textId="77777777" w:rsidR="00113230" w:rsidRPr="009D1851" w:rsidRDefault="00113230" w:rsidP="00113230">
      <w:pPr>
        <w:pStyle w:val="ListParagraph"/>
        <w:numPr>
          <w:ilvl w:val="0"/>
          <w:numId w:val="47"/>
        </w:numPr>
        <w:tabs>
          <w:tab w:val="left" w:pos="1418"/>
        </w:tabs>
        <w:spacing w:after="240"/>
        <w:jc w:val="both"/>
      </w:pPr>
      <w:r w:rsidRPr="009D1851">
        <w:t xml:space="preserve">Iekšlietu ministrijas Juridiskā departamenta </w:t>
      </w:r>
      <w:r w:rsidRPr="009D1851">
        <w:rPr>
          <w:bCs/>
        </w:rPr>
        <w:t xml:space="preserve">Normatīvo aktu nodaļas </w:t>
      </w:r>
      <w:r w:rsidRPr="009D1851">
        <w:t>Departamenta direktora vietniece, Normatīvo aktu nodaļas vadītāja </w:t>
      </w:r>
      <w:r w:rsidRPr="009D1851">
        <w:rPr>
          <w:b/>
          <w:bCs/>
        </w:rPr>
        <w:t>Inguna Gorbačova-</w:t>
      </w:r>
      <w:proofErr w:type="spellStart"/>
      <w:r w:rsidRPr="009D1851">
        <w:rPr>
          <w:b/>
          <w:bCs/>
        </w:rPr>
        <w:t>Ščogole</w:t>
      </w:r>
      <w:proofErr w:type="spellEnd"/>
      <w:r w:rsidRPr="009D1851">
        <w:rPr>
          <w:b/>
          <w:bCs/>
        </w:rPr>
        <w:t>;</w:t>
      </w:r>
    </w:p>
    <w:p w14:paraId="6F8B77CE" w14:textId="77777777" w:rsidR="00113230" w:rsidRPr="009D1851" w:rsidRDefault="00113230" w:rsidP="00113230">
      <w:pPr>
        <w:pStyle w:val="ListParagraph"/>
        <w:numPr>
          <w:ilvl w:val="0"/>
          <w:numId w:val="47"/>
        </w:numPr>
        <w:tabs>
          <w:tab w:val="left" w:pos="1418"/>
        </w:tabs>
        <w:spacing w:after="240"/>
        <w:jc w:val="both"/>
      </w:pPr>
      <w:r w:rsidRPr="009D1851">
        <w:t xml:space="preserve">Valsts policijas Galvenā kārtības policijas pārvaldes Koordinācijas un kontroles pārvaldes Dienestu koordinācijas biroja galveno inspektori </w:t>
      </w:r>
      <w:r w:rsidRPr="009D1851">
        <w:rPr>
          <w:b/>
        </w:rPr>
        <w:t>Selēna Laura</w:t>
      </w:r>
      <w:r w:rsidRPr="009D1851">
        <w:t>;</w:t>
      </w:r>
    </w:p>
    <w:p w14:paraId="15742B73" w14:textId="77777777" w:rsidR="00747222" w:rsidRPr="00C7629A" w:rsidRDefault="00747222" w:rsidP="0016302F">
      <w:pPr>
        <w:pStyle w:val="ListParagraph"/>
        <w:jc w:val="both"/>
      </w:pPr>
    </w:p>
    <w:p w14:paraId="029BBC0F" w14:textId="654EC9E1" w:rsidR="008F03C1" w:rsidRDefault="00986A3A" w:rsidP="00BC6D5B">
      <w:pPr>
        <w:jc w:val="both"/>
        <w:rPr>
          <w:b/>
        </w:rPr>
      </w:pPr>
      <w:r w:rsidRPr="00523121">
        <w:rPr>
          <w:rStyle w:val="Strong"/>
          <w:b w:val="0"/>
        </w:rPr>
        <w:t>Saeimas</w:t>
      </w:r>
      <w:r w:rsidR="00FF6275">
        <w:rPr>
          <w:rStyle w:val="Strong"/>
          <w:b w:val="0"/>
        </w:rPr>
        <w:t xml:space="preserve"> deputāti – </w:t>
      </w:r>
      <w:r w:rsidR="008F03C1" w:rsidRPr="00FF6275">
        <w:rPr>
          <w:b/>
        </w:rPr>
        <w:t>Jūlija Stepaņenko</w:t>
      </w:r>
      <w:r w:rsidR="008F03C1" w:rsidRPr="00830DC9">
        <w:t>,</w:t>
      </w:r>
      <w:r w:rsidR="008F03C1" w:rsidRPr="00FF6275">
        <w:rPr>
          <w:b/>
        </w:rPr>
        <w:t xml:space="preserve"> Regīna Ločmele-Luņova</w:t>
      </w:r>
      <w:r w:rsidR="008F03C1" w:rsidRPr="00830DC9">
        <w:t>,</w:t>
      </w:r>
      <w:r w:rsidR="008F03C1" w:rsidRPr="00FF6275">
        <w:rPr>
          <w:b/>
        </w:rPr>
        <w:t xml:space="preserve"> Ēriks </w:t>
      </w:r>
      <w:proofErr w:type="spellStart"/>
      <w:r w:rsidR="008F03C1" w:rsidRPr="00FF6275">
        <w:rPr>
          <w:b/>
        </w:rPr>
        <w:t>Pucens</w:t>
      </w:r>
      <w:proofErr w:type="spellEnd"/>
      <w:r w:rsidR="008F03C1" w:rsidRPr="00830DC9">
        <w:t>,</w:t>
      </w:r>
      <w:r w:rsidR="008F03C1" w:rsidRPr="00FF6275">
        <w:rPr>
          <w:b/>
        </w:rPr>
        <w:t xml:space="preserve"> Kaspars </w:t>
      </w:r>
      <w:proofErr w:type="spellStart"/>
      <w:r w:rsidR="008F03C1" w:rsidRPr="00FF6275">
        <w:rPr>
          <w:b/>
        </w:rPr>
        <w:t>Ģirģens</w:t>
      </w:r>
      <w:proofErr w:type="spellEnd"/>
      <w:r w:rsidR="00830DC9">
        <w:t>,</w:t>
      </w:r>
      <w:r w:rsidR="008F03C1" w:rsidRPr="009D1851">
        <w:t xml:space="preserve"> </w:t>
      </w:r>
      <w:r w:rsidR="008F03C1" w:rsidRPr="00FF6275">
        <w:rPr>
          <w:b/>
        </w:rPr>
        <w:t>Vita Anda Tērau</w:t>
      </w:r>
      <w:r w:rsidR="00FF6275">
        <w:rPr>
          <w:b/>
        </w:rPr>
        <w:t>da</w:t>
      </w:r>
      <w:r w:rsidR="00830DC9">
        <w:t xml:space="preserve">, </w:t>
      </w:r>
      <w:r w:rsidR="00830DC9" w:rsidRPr="00830DC9">
        <w:rPr>
          <w:b/>
        </w:rPr>
        <w:t xml:space="preserve">Ieva </w:t>
      </w:r>
      <w:proofErr w:type="spellStart"/>
      <w:r w:rsidR="00830DC9" w:rsidRPr="00830DC9">
        <w:rPr>
          <w:b/>
        </w:rPr>
        <w:t>Krapāne</w:t>
      </w:r>
      <w:proofErr w:type="spellEnd"/>
    </w:p>
    <w:p w14:paraId="1AA3A544" w14:textId="77777777" w:rsidR="00830DC9" w:rsidRPr="00BC6D5B" w:rsidRDefault="00830DC9" w:rsidP="00BC6D5B">
      <w:pPr>
        <w:jc w:val="both"/>
        <w:rPr>
          <w:bCs/>
        </w:rPr>
      </w:pPr>
    </w:p>
    <w:p w14:paraId="1B90CEA5" w14:textId="77777777"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77777777" w:rsidR="0020115A" w:rsidRDefault="00163074" w:rsidP="00163074">
      <w:pPr>
        <w:jc w:val="both"/>
        <w:rPr>
          <w:rStyle w:val="Strong"/>
          <w:b w:val="0"/>
        </w:rPr>
      </w:pPr>
      <w:r w:rsidRPr="00523121">
        <w:rPr>
          <w:rStyle w:val="Strong"/>
          <w:b w:val="0"/>
        </w:rPr>
        <w:t>Saeimas Juridiskā biroja vecākā</w:t>
      </w:r>
      <w:r w:rsidR="00C23211">
        <w:rPr>
          <w:rStyle w:val="Strong"/>
          <w:b w:val="0"/>
        </w:rPr>
        <w:t>s</w:t>
      </w:r>
      <w:r w:rsidRPr="00523121">
        <w:rPr>
          <w:rStyle w:val="Strong"/>
          <w:b w:val="0"/>
        </w:rPr>
        <w:t xml:space="preserve"> juridiskā</w:t>
      </w:r>
      <w:r w:rsidR="00C23211">
        <w:rPr>
          <w:rStyle w:val="Strong"/>
          <w:b w:val="0"/>
        </w:rPr>
        <w:t>s</w:t>
      </w:r>
      <w:r w:rsidRPr="00523121">
        <w:rPr>
          <w:rStyle w:val="Strong"/>
          <w:b w:val="0"/>
        </w:rPr>
        <w:t xml:space="preserve"> padomniece</w:t>
      </w:r>
      <w:r w:rsidR="00C23211">
        <w:rPr>
          <w:rStyle w:val="Strong"/>
          <w:b w:val="0"/>
        </w:rPr>
        <w:t>s</w:t>
      </w:r>
      <w:r w:rsidRPr="00523121">
        <w:rPr>
          <w:rStyle w:val="Strong"/>
        </w:rPr>
        <w:t xml:space="preserve"> </w:t>
      </w:r>
      <w:r w:rsidR="001E1530" w:rsidRPr="00830DC9">
        <w:rPr>
          <w:rStyle w:val="Strong"/>
        </w:rPr>
        <w:t>Līvija</w:t>
      </w:r>
      <w:r w:rsidR="007A776A" w:rsidRPr="00830DC9">
        <w:rPr>
          <w:rStyle w:val="Strong"/>
        </w:rPr>
        <w:t xml:space="preserve"> </w:t>
      </w:r>
      <w:r w:rsidRPr="00830DC9">
        <w:rPr>
          <w:rStyle w:val="Strong"/>
        </w:rPr>
        <w:t>Millere</w:t>
      </w:r>
      <w:r w:rsidR="00932A2D">
        <w:rPr>
          <w:rStyle w:val="Strong"/>
          <w:b w:val="0"/>
        </w:rPr>
        <w:t xml:space="preserve">, </w:t>
      </w:r>
      <w:r w:rsidR="00986A3A" w:rsidRPr="00830DC9">
        <w:rPr>
          <w:rStyle w:val="Strong"/>
        </w:rPr>
        <w:t>Lilita Vilsone</w:t>
      </w:r>
      <w:r w:rsidR="00986A3A">
        <w:rPr>
          <w:rStyle w:val="Strong"/>
          <w:b w:val="0"/>
        </w:rPr>
        <w:t xml:space="preserve">, </w:t>
      </w:r>
      <w:r w:rsidR="00412F62">
        <w:rPr>
          <w:rStyle w:val="Strong"/>
          <w:b w:val="0"/>
        </w:rPr>
        <w:t xml:space="preserve">juridiskā padomniece </w:t>
      </w:r>
      <w:r w:rsidR="0020115A" w:rsidRPr="00830DC9">
        <w:rPr>
          <w:rStyle w:val="Strong"/>
        </w:rPr>
        <w:t>Inta Bārenīte</w:t>
      </w:r>
    </w:p>
    <w:p w14:paraId="4D97A59B" w14:textId="4B319255"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Pr>
          <w:rStyle w:val="Strong"/>
          <w:b w:val="0"/>
        </w:rPr>
        <w:t xml:space="preserve">K.Bumbiere, E.Kalniņa, I.Silabriede un </w:t>
      </w:r>
      <w:proofErr w:type="spellStart"/>
      <w:r w:rsidR="00E36193">
        <w:rPr>
          <w:rStyle w:val="Strong"/>
          <w:b w:val="0"/>
        </w:rPr>
        <w:t>M.</w:t>
      </w:r>
      <w:r w:rsidR="00DF2DA0" w:rsidRPr="00E36193">
        <w:rPr>
          <w:rStyle w:val="Strong"/>
          <w:b w:val="0"/>
        </w:rPr>
        <w:t>Veinalds</w:t>
      </w:r>
      <w:proofErr w:type="spellEnd"/>
    </w:p>
    <w:p w14:paraId="4DB9018D" w14:textId="77777777" w:rsidR="00DF1334" w:rsidRPr="00523121" w:rsidRDefault="00DF1334" w:rsidP="005D610B">
      <w:pPr>
        <w:jc w:val="both"/>
        <w:rPr>
          <w:b/>
          <w:bCs/>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0F0B6B03" w14:textId="77777777" w:rsidR="00AD10D1" w:rsidRPr="00523121" w:rsidRDefault="00AD10D1" w:rsidP="005D610B">
      <w:pPr>
        <w:jc w:val="both"/>
        <w:rPr>
          <w:bCs/>
        </w:rPr>
      </w:pPr>
    </w:p>
    <w:p w14:paraId="3E89FB07"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4E701169" w14:textId="77777777" w:rsidR="0028073A" w:rsidRPr="0028073A" w:rsidRDefault="0028073A" w:rsidP="0028073A">
      <w:pPr>
        <w:pStyle w:val="ListParagraph"/>
        <w:numPr>
          <w:ilvl w:val="0"/>
          <w:numId w:val="18"/>
        </w:numPr>
        <w:tabs>
          <w:tab w:val="left" w:pos="1418"/>
        </w:tabs>
        <w:ind w:left="0"/>
        <w:jc w:val="both"/>
        <w:rPr>
          <w:b/>
        </w:rPr>
      </w:pPr>
      <w:r w:rsidRPr="00747222">
        <w:rPr>
          <w:b/>
        </w:rPr>
        <w:t>“</w:t>
      </w:r>
      <w:hyperlink r:id="rId8" w:history="1">
        <w:r w:rsidRPr="0028073A">
          <w:rPr>
            <w:rStyle w:val="Hyperlink"/>
            <w:b/>
            <w:color w:val="auto"/>
            <w:u w:val="none"/>
          </w:rPr>
          <w:t>Covid-19 infekcijas izplatības pārvaldības likums"</w:t>
        </w:r>
      </w:hyperlink>
      <w:r w:rsidR="00412F62">
        <w:rPr>
          <w:b/>
        </w:rPr>
        <w:t xml:space="preserve"> (715/Lp13</w:t>
      </w:r>
      <w:r w:rsidRPr="0028073A">
        <w:rPr>
          <w:b/>
        </w:rPr>
        <w:t>) 2. lasījums</w:t>
      </w:r>
      <w:r w:rsidR="00412F62">
        <w:rPr>
          <w:b/>
        </w:rPr>
        <w:t>, steidzams</w:t>
      </w:r>
      <w:r w:rsidRPr="0028073A">
        <w:rPr>
          <w:b/>
        </w:rPr>
        <w:t>.</w:t>
      </w:r>
    </w:p>
    <w:p w14:paraId="3C58C921" w14:textId="77777777" w:rsidR="0028073A" w:rsidRPr="0028073A" w:rsidRDefault="0028073A" w:rsidP="0028073A">
      <w:pPr>
        <w:pStyle w:val="ListParagraph"/>
        <w:numPr>
          <w:ilvl w:val="0"/>
          <w:numId w:val="18"/>
        </w:numPr>
        <w:tabs>
          <w:tab w:val="left" w:pos="1418"/>
        </w:tabs>
        <w:ind w:left="0"/>
        <w:jc w:val="both"/>
        <w:rPr>
          <w:b/>
        </w:rPr>
      </w:pPr>
      <w:r w:rsidRPr="0028073A">
        <w:rPr>
          <w:b/>
        </w:rPr>
        <w:t xml:space="preserve">Grozījumi likumā "Par ārkārtējo situāciju un izņēmuma stāvokli"" </w:t>
      </w:r>
      <w:r w:rsidR="00412F62">
        <w:rPr>
          <w:b/>
        </w:rPr>
        <w:t>(721/Lp13),</w:t>
      </w:r>
      <w:r w:rsidRPr="0028073A">
        <w:rPr>
          <w:b/>
        </w:rPr>
        <w:t xml:space="preserve"> 2. lasījums</w:t>
      </w:r>
      <w:r w:rsidR="00412F62">
        <w:rPr>
          <w:b/>
        </w:rPr>
        <w:t>. steidzams</w:t>
      </w:r>
      <w:r w:rsidRPr="0028073A">
        <w:rPr>
          <w:b/>
        </w:rPr>
        <w:t>.</w:t>
      </w:r>
    </w:p>
    <w:p w14:paraId="3528C49D" w14:textId="77777777" w:rsidR="00C917D2" w:rsidRDefault="00C917D2" w:rsidP="002360C8">
      <w:pPr>
        <w:pStyle w:val="BodyText3"/>
        <w:ind w:firstLine="426"/>
      </w:pPr>
    </w:p>
    <w:p w14:paraId="780B9BC4" w14:textId="5640A68C" w:rsidR="00FE2317" w:rsidRDefault="00A7426E" w:rsidP="00830DC9">
      <w:pPr>
        <w:pStyle w:val="BodyText3"/>
        <w:ind w:firstLine="567"/>
        <w:rPr>
          <w:b w:val="0"/>
        </w:rPr>
      </w:pPr>
      <w:r>
        <w:t>J.Rancāns</w:t>
      </w:r>
      <w:r w:rsidR="002360C8" w:rsidRPr="00523121">
        <w:t xml:space="preserve"> </w:t>
      </w:r>
      <w:r w:rsidR="002360C8" w:rsidRPr="00523121">
        <w:rPr>
          <w:b w:val="0"/>
        </w:rPr>
        <w:t>atklāj sēdi</w:t>
      </w:r>
      <w:r w:rsidR="005E6C48">
        <w:rPr>
          <w:b w:val="0"/>
        </w:rPr>
        <w:t>, konstatē tiešsaistē esošos komisijas locekļus</w:t>
      </w:r>
      <w:r w:rsidR="002360C8" w:rsidRPr="00523121">
        <w:rPr>
          <w:b w:val="0"/>
        </w:rPr>
        <w:t xml:space="preserve"> un iepazīstina ar izskatāmo darba kārtību</w:t>
      </w:r>
      <w:r w:rsidR="00475248">
        <w:rPr>
          <w:b w:val="0"/>
        </w:rPr>
        <w:t xml:space="preserve">, informējot, </w:t>
      </w:r>
      <w:r w:rsidR="00FE3A04">
        <w:rPr>
          <w:b w:val="0"/>
        </w:rPr>
        <w:t>ka jautājumi izskatāmi steidzamības kārtā</w:t>
      </w:r>
      <w:r w:rsidR="008634A7">
        <w:rPr>
          <w:b w:val="0"/>
        </w:rPr>
        <w:t>.</w:t>
      </w:r>
      <w:r w:rsidR="005E6C48">
        <w:rPr>
          <w:b w:val="0"/>
        </w:rPr>
        <w:t xml:space="preserve"> Piedāvā iesniegto priekšlikumu izskatīšanas kārtību: vispirms priekšlikumu prezentēs tā iesniedzējs, tad savus komentārus sniegs atbildīgās institūcijas un Saeimas Juridiskā biroja</w:t>
      </w:r>
      <w:r w:rsidR="0006693F">
        <w:rPr>
          <w:b w:val="0"/>
        </w:rPr>
        <w:t xml:space="preserve"> (turpmāk – JB)</w:t>
      </w:r>
      <w:r w:rsidR="005E6C48">
        <w:rPr>
          <w:b w:val="0"/>
        </w:rPr>
        <w:t xml:space="preserve"> pārstāvji, tad komisijas deputāti, un pēc tam citi Saeimas deputāti. Paralēli tiešsaistes diskusijai sēdes dalībniekiem ir iespējas sniegt savus komentārus arī čatā. </w:t>
      </w:r>
    </w:p>
    <w:p w14:paraId="70639B25" w14:textId="77777777" w:rsidR="007148FE" w:rsidRDefault="007148FE" w:rsidP="00830DC9">
      <w:pPr>
        <w:pStyle w:val="BodyText3"/>
        <w:ind w:firstLine="567"/>
        <w:rPr>
          <w:b w:val="0"/>
        </w:rPr>
      </w:pPr>
      <w:r>
        <w:rPr>
          <w:b w:val="0"/>
        </w:rPr>
        <w:t>Jautājumā par balsošanas procedūru laika ekonomijas nolūkā J.Rancāns aicina neveikt individuālo balsojumu gadījumos, kad komisijas locekļiem nav iebildumu pret piedāvāto redakciju, un neviens neprasa balsojumu.</w:t>
      </w:r>
    </w:p>
    <w:p w14:paraId="3843DED7" w14:textId="77777777" w:rsidR="005E6C48" w:rsidRPr="005E6C48" w:rsidRDefault="005E6C48" w:rsidP="00830DC9">
      <w:pPr>
        <w:pStyle w:val="BodyText3"/>
        <w:ind w:firstLine="567"/>
        <w:rPr>
          <w:b w:val="0"/>
          <w:i/>
        </w:rPr>
      </w:pPr>
      <w:r w:rsidRPr="005E6C48">
        <w:rPr>
          <w:b w:val="0"/>
          <w:i/>
        </w:rPr>
        <w:t>Komisijas deputātiem nav iebildumu pret piedāvāto procedūru.</w:t>
      </w:r>
    </w:p>
    <w:p w14:paraId="1EC8B673" w14:textId="77777777" w:rsidR="00412F62" w:rsidRDefault="00412F62" w:rsidP="00412F62">
      <w:pPr>
        <w:pStyle w:val="ListParagraph"/>
        <w:tabs>
          <w:tab w:val="left" w:pos="1418"/>
        </w:tabs>
        <w:ind w:left="0"/>
        <w:jc w:val="both"/>
        <w:rPr>
          <w:bCs/>
        </w:rPr>
      </w:pPr>
    </w:p>
    <w:p w14:paraId="150C132D" w14:textId="77777777" w:rsidR="00412F62" w:rsidRPr="0028073A" w:rsidRDefault="00412F62" w:rsidP="00412F62">
      <w:pPr>
        <w:pStyle w:val="ListParagraph"/>
        <w:tabs>
          <w:tab w:val="left" w:pos="1418"/>
        </w:tabs>
        <w:ind w:left="0"/>
        <w:jc w:val="both"/>
        <w:rPr>
          <w:b/>
        </w:rPr>
      </w:pPr>
      <w:r w:rsidRPr="00412F62">
        <w:rPr>
          <w:b/>
          <w:bCs/>
        </w:rPr>
        <w:t xml:space="preserve">1. </w:t>
      </w:r>
      <w:r w:rsidRPr="00412F62">
        <w:rPr>
          <w:b/>
        </w:rPr>
        <w:t>“</w:t>
      </w:r>
      <w:hyperlink r:id="rId9" w:history="1">
        <w:r w:rsidRPr="00412F62">
          <w:rPr>
            <w:rStyle w:val="Hyperlink"/>
            <w:b/>
            <w:color w:val="auto"/>
            <w:u w:val="none"/>
          </w:rPr>
          <w:t>Covid-19 infekcijas izplatības pārvaldības likums"</w:t>
        </w:r>
      </w:hyperlink>
      <w:r>
        <w:rPr>
          <w:b/>
        </w:rPr>
        <w:t xml:space="preserve"> (715/Lp13</w:t>
      </w:r>
      <w:r w:rsidRPr="0028073A">
        <w:rPr>
          <w:b/>
        </w:rPr>
        <w:t>) 2. lasījums</w:t>
      </w:r>
      <w:r>
        <w:rPr>
          <w:b/>
        </w:rPr>
        <w:t>, steidzams</w:t>
      </w:r>
      <w:r w:rsidRPr="0028073A">
        <w:rPr>
          <w:b/>
        </w:rPr>
        <w:t>.</w:t>
      </w:r>
    </w:p>
    <w:p w14:paraId="0B485E12" w14:textId="77777777" w:rsidR="008634A7" w:rsidRPr="00412F62" w:rsidRDefault="008634A7" w:rsidP="002360C8">
      <w:pPr>
        <w:pStyle w:val="BodyText3"/>
        <w:ind w:firstLine="426"/>
        <w:rPr>
          <w:b w:val="0"/>
        </w:rPr>
      </w:pPr>
    </w:p>
    <w:p w14:paraId="724D9F45" w14:textId="77777777" w:rsidR="00412F62" w:rsidRPr="00412F62" w:rsidRDefault="005E6C48" w:rsidP="00830DC9">
      <w:pPr>
        <w:pStyle w:val="BodyText3"/>
        <w:ind w:firstLine="567"/>
        <w:rPr>
          <w:b w:val="0"/>
        </w:rPr>
      </w:pPr>
      <w:r>
        <w:t>J.Rancāns</w:t>
      </w:r>
      <w:r w:rsidRPr="00523121">
        <w:t xml:space="preserve"> </w:t>
      </w:r>
      <w:r w:rsidR="00B01FE6" w:rsidRPr="00B01FE6">
        <w:rPr>
          <w:b w:val="0"/>
        </w:rPr>
        <w:t>inform</w:t>
      </w:r>
      <w:r w:rsidR="00B01FE6">
        <w:rPr>
          <w:b w:val="0"/>
        </w:rPr>
        <w:t>ē, ka par izskatāmo likumprojektu ir saņemti 40 priekšlikumi. Aicina sākt to izskatīšanu.</w:t>
      </w:r>
    </w:p>
    <w:p w14:paraId="26E405E4" w14:textId="73DC5F22" w:rsidR="007148FE" w:rsidRDefault="007148FE" w:rsidP="00830DC9">
      <w:pPr>
        <w:widowControl w:val="0"/>
        <w:ind w:firstLine="567"/>
        <w:jc w:val="both"/>
      </w:pPr>
      <w:r>
        <w:rPr>
          <w:b/>
        </w:rPr>
        <w:t xml:space="preserve">    Nr.1</w:t>
      </w:r>
      <w:r>
        <w:t xml:space="preserve"> – Saeimas deputātu D.Reiznieces-Ozolas, M.Kučinska, J.Dūklava, U.Auguļa, J.Vucāna, A.Krauzes un J.Stepaņenko </w:t>
      </w:r>
      <w:r w:rsidRPr="00510B27">
        <w:t xml:space="preserve">priekšlikums – </w:t>
      </w:r>
      <w:r>
        <w:t>izslēgt</w:t>
      </w:r>
      <w:r w:rsidRPr="0065026A">
        <w:t xml:space="preserve"> likump</w:t>
      </w:r>
      <w:r w:rsidR="0006693F">
        <w:t xml:space="preserve">rojekta </w:t>
      </w:r>
      <w:proofErr w:type="gramStart"/>
      <w:r w:rsidR="0006693F">
        <w:t>1.panta</w:t>
      </w:r>
      <w:proofErr w:type="gramEnd"/>
      <w:r w:rsidR="0006693F">
        <w:t xml:space="preserve"> ceturto</w:t>
      </w:r>
      <w:r>
        <w:t xml:space="preserve"> daļu.</w:t>
      </w:r>
    </w:p>
    <w:p w14:paraId="14C2BDFE" w14:textId="77777777" w:rsidR="007148FE" w:rsidRDefault="007148FE" w:rsidP="00830DC9">
      <w:pPr>
        <w:widowControl w:val="0"/>
        <w:ind w:firstLine="567"/>
        <w:jc w:val="both"/>
      </w:pPr>
      <w:r>
        <w:t xml:space="preserve">Identiski ir arī deputāta R.Bergmaņa priekšlikums </w:t>
      </w:r>
      <w:r w:rsidRPr="005B5EB2">
        <w:rPr>
          <w:b/>
        </w:rPr>
        <w:t>Nr.2</w:t>
      </w:r>
      <w:r>
        <w:t xml:space="preserve"> un tieslietu ministra </w:t>
      </w:r>
      <w:proofErr w:type="spellStart"/>
      <w:r>
        <w:t>J.Bordāna</w:t>
      </w:r>
      <w:proofErr w:type="spellEnd"/>
      <w:r w:rsidR="005B5EB2">
        <w:t xml:space="preserve"> priekšlikums </w:t>
      </w:r>
      <w:r w:rsidR="005B5EB2" w:rsidRPr="005B5EB2">
        <w:rPr>
          <w:b/>
        </w:rPr>
        <w:t>Nr.3</w:t>
      </w:r>
      <w:r w:rsidR="005B5EB2">
        <w:t>.</w:t>
      </w:r>
    </w:p>
    <w:p w14:paraId="0DFF7BAA" w14:textId="77777777" w:rsidR="005B5EB2" w:rsidRPr="00FF6275" w:rsidRDefault="007148FE" w:rsidP="00830DC9">
      <w:pPr>
        <w:widowControl w:val="0"/>
        <w:ind w:firstLine="567"/>
        <w:jc w:val="both"/>
      </w:pPr>
      <w:r w:rsidRPr="00FF6275">
        <w:t xml:space="preserve"> </w:t>
      </w:r>
      <w:r w:rsidR="005B5EB2" w:rsidRPr="00FF6275">
        <w:t xml:space="preserve">Notiek diskusija par </w:t>
      </w:r>
      <w:r w:rsidRPr="00FF6275">
        <w:t>ieteikt</w:t>
      </w:r>
      <w:r w:rsidR="005B5EB2" w:rsidRPr="00FF6275">
        <w:t>o redakciju</w:t>
      </w:r>
      <w:r w:rsidRPr="00FF6275">
        <w:t>.</w:t>
      </w:r>
      <w:r w:rsidR="005B5EB2" w:rsidRPr="00FF6275">
        <w:t xml:space="preserve"> Viedokļus izsaka J.Stepaņenko, </w:t>
      </w:r>
      <w:proofErr w:type="spellStart"/>
      <w:r w:rsidR="005B5EB2" w:rsidRPr="00FF6275">
        <w:t>S.Armagana</w:t>
      </w:r>
      <w:proofErr w:type="spellEnd"/>
      <w:r w:rsidR="005B5EB2" w:rsidRPr="00FF6275">
        <w:t xml:space="preserve">, I.Klementjevs, R.Bergmanis, L.Millere un </w:t>
      </w:r>
      <w:proofErr w:type="spellStart"/>
      <w:r w:rsidR="005B5EB2" w:rsidRPr="00FF6275">
        <w:t>E.Siliņa</w:t>
      </w:r>
      <w:proofErr w:type="spellEnd"/>
      <w:r w:rsidR="005B5EB2" w:rsidRPr="00FF6275">
        <w:t>.</w:t>
      </w:r>
    </w:p>
    <w:p w14:paraId="1D37D9B0" w14:textId="0F57371F" w:rsidR="007148FE" w:rsidRPr="0065026A" w:rsidRDefault="0006693F" w:rsidP="00830DC9">
      <w:pPr>
        <w:widowControl w:val="0"/>
        <w:ind w:firstLine="567"/>
        <w:jc w:val="both"/>
      </w:pPr>
      <w:r>
        <w:t>Komisija nolemj</w:t>
      </w:r>
      <w:r w:rsidR="005B5EB2">
        <w:t xml:space="preserve"> </w:t>
      </w:r>
      <w:r w:rsidR="005B5EB2" w:rsidRPr="005B5EB2">
        <w:rPr>
          <w:b/>
        </w:rPr>
        <w:t>atbalstīt</w:t>
      </w:r>
      <w:r w:rsidR="005B5EB2">
        <w:t xml:space="preserve"> priek</w:t>
      </w:r>
      <w:r w:rsidR="002D3F02">
        <w:t>šlikumu</w:t>
      </w:r>
      <w:r w:rsidR="005B5EB2">
        <w:t xml:space="preserve">s </w:t>
      </w:r>
      <w:r w:rsidR="005B5EB2" w:rsidRPr="005B5EB2">
        <w:rPr>
          <w:b/>
        </w:rPr>
        <w:t>Nr.1</w:t>
      </w:r>
      <w:r w:rsidR="005B5EB2">
        <w:t xml:space="preserve">, </w:t>
      </w:r>
      <w:r w:rsidR="005B5EB2" w:rsidRPr="005B5EB2">
        <w:rPr>
          <w:b/>
        </w:rPr>
        <w:t>Nr.2</w:t>
      </w:r>
      <w:r w:rsidR="005B5EB2">
        <w:t xml:space="preserve"> un </w:t>
      </w:r>
      <w:r w:rsidR="005B5EB2" w:rsidRPr="005B5EB2">
        <w:rPr>
          <w:b/>
        </w:rPr>
        <w:t>Nr.3</w:t>
      </w:r>
      <w:r w:rsidR="005B5EB2">
        <w:t xml:space="preserve">. </w:t>
      </w:r>
    </w:p>
    <w:p w14:paraId="780B0412" w14:textId="77777777" w:rsidR="00830DC9" w:rsidRDefault="005B5EB2" w:rsidP="00830DC9">
      <w:pPr>
        <w:pStyle w:val="BodyText3"/>
        <w:ind w:firstLine="567"/>
        <w:rPr>
          <w:b w:val="0"/>
        </w:rPr>
      </w:pPr>
      <w:r w:rsidRPr="005B5EB2">
        <w:t>Nr.</w:t>
      </w:r>
      <w:r w:rsidR="00A028B6">
        <w:t>4</w:t>
      </w:r>
      <w:r>
        <w:t xml:space="preserve"> </w:t>
      </w:r>
      <w:r w:rsidR="00A028B6">
        <w:rPr>
          <w:b w:val="0"/>
        </w:rPr>
        <w:t>– Saeimas deputāta</w:t>
      </w:r>
      <w:r w:rsidRPr="00A028B6">
        <w:rPr>
          <w:b w:val="0"/>
        </w:rPr>
        <w:t xml:space="preserve"> </w:t>
      </w:r>
      <w:r w:rsidR="00A028B6">
        <w:rPr>
          <w:b w:val="0"/>
        </w:rPr>
        <w:t>R.Bergmaņa priekšlikums – likumprojekta 2. panta pirmās daļas jauna redakcija.</w:t>
      </w:r>
    </w:p>
    <w:p w14:paraId="71A4C1E1" w14:textId="268FDC81" w:rsidR="00A028B6" w:rsidRDefault="00A028B6" w:rsidP="00830DC9">
      <w:pPr>
        <w:pStyle w:val="BodyText3"/>
        <w:ind w:firstLine="567"/>
        <w:rPr>
          <w:b w:val="0"/>
        </w:rPr>
      </w:pPr>
      <w:r w:rsidRPr="00A028B6">
        <w:t>Nr.5</w:t>
      </w:r>
      <w:r>
        <w:rPr>
          <w:b w:val="0"/>
        </w:rPr>
        <w:t xml:space="preserve"> – tieslietu ministra </w:t>
      </w:r>
      <w:proofErr w:type="spellStart"/>
      <w:r>
        <w:rPr>
          <w:b w:val="0"/>
        </w:rPr>
        <w:t>J.Bordāna</w:t>
      </w:r>
      <w:proofErr w:type="spellEnd"/>
      <w:r>
        <w:rPr>
          <w:b w:val="0"/>
        </w:rPr>
        <w:t xml:space="preserve"> priekšlikums – likumprojekta 2. panta pirmās daļas 3.punkta jauna redakcija.</w:t>
      </w:r>
    </w:p>
    <w:p w14:paraId="58AEBC23" w14:textId="77777777" w:rsidR="002D3F02" w:rsidRPr="00FF6275" w:rsidRDefault="002D3F02" w:rsidP="00830DC9">
      <w:pPr>
        <w:widowControl w:val="0"/>
        <w:ind w:firstLine="567"/>
        <w:jc w:val="both"/>
      </w:pPr>
      <w:r w:rsidRPr="00FF6275">
        <w:t xml:space="preserve">Notiek diskusija par abiem priekšlikumiem. Viedokļus izsaka R.Bergmanis, </w:t>
      </w:r>
      <w:proofErr w:type="spellStart"/>
      <w:r w:rsidRPr="00FF6275">
        <w:t>L.Medina</w:t>
      </w:r>
      <w:proofErr w:type="spellEnd"/>
      <w:r w:rsidRPr="00FF6275">
        <w:t xml:space="preserve"> un </w:t>
      </w:r>
      <w:proofErr w:type="spellStart"/>
      <w:r w:rsidRPr="00FF6275">
        <w:t>L.Millere</w:t>
      </w:r>
      <w:proofErr w:type="spellEnd"/>
      <w:r w:rsidRPr="00FF6275">
        <w:t>. Komisija vienojas atbalstīt tieslietu ministra priekšlikumu, jo tas satur precīzāku redakciju.</w:t>
      </w:r>
    </w:p>
    <w:p w14:paraId="42747E08" w14:textId="77777777" w:rsidR="002D3F02" w:rsidRPr="0065026A" w:rsidRDefault="002D3F02" w:rsidP="00830DC9">
      <w:pPr>
        <w:widowControl w:val="0"/>
        <w:ind w:firstLine="567"/>
        <w:jc w:val="both"/>
      </w:pPr>
      <w:r>
        <w:t xml:space="preserve">Komisija </w:t>
      </w:r>
      <w:r w:rsidRPr="002D3F02">
        <w:rPr>
          <w:b/>
        </w:rPr>
        <w:t>ne</w:t>
      </w:r>
      <w:r w:rsidRPr="005B5EB2">
        <w:rPr>
          <w:b/>
        </w:rPr>
        <w:t>atbalst</w:t>
      </w:r>
      <w:r>
        <w:rPr>
          <w:b/>
        </w:rPr>
        <w:t>a</w:t>
      </w:r>
      <w:r>
        <w:t xml:space="preserve"> priekšlikumu </w:t>
      </w:r>
      <w:r w:rsidRPr="005B5EB2">
        <w:rPr>
          <w:b/>
        </w:rPr>
        <w:t>Nr.</w:t>
      </w:r>
      <w:r>
        <w:rPr>
          <w:b/>
        </w:rPr>
        <w:t>4</w:t>
      </w:r>
      <w:r>
        <w:t xml:space="preserve">. </w:t>
      </w:r>
    </w:p>
    <w:p w14:paraId="0A13C14A" w14:textId="77777777" w:rsidR="002D3F02" w:rsidRPr="0065026A" w:rsidRDefault="002D3F02" w:rsidP="00830DC9">
      <w:pPr>
        <w:widowControl w:val="0"/>
        <w:ind w:firstLine="567"/>
        <w:jc w:val="both"/>
      </w:pPr>
      <w:r>
        <w:t xml:space="preserve">Komisija </w:t>
      </w:r>
      <w:r w:rsidRPr="005B5EB2">
        <w:rPr>
          <w:b/>
        </w:rPr>
        <w:t>atbalst</w:t>
      </w:r>
      <w:r>
        <w:rPr>
          <w:b/>
        </w:rPr>
        <w:t>a</w:t>
      </w:r>
      <w:r>
        <w:t xml:space="preserve"> priekšlikumu </w:t>
      </w:r>
      <w:r w:rsidRPr="005B5EB2">
        <w:rPr>
          <w:b/>
        </w:rPr>
        <w:t>Nr.</w:t>
      </w:r>
      <w:r>
        <w:rPr>
          <w:b/>
        </w:rPr>
        <w:t>5</w:t>
      </w:r>
      <w:r>
        <w:t xml:space="preserve">. </w:t>
      </w:r>
    </w:p>
    <w:p w14:paraId="7B66A750" w14:textId="10C3A3B4" w:rsidR="002D3F02" w:rsidRDefault="002D3F02" w:rsidP="005C4474">
      <w:pPr>
        <w:widowControl w:val="0"/>
        <w:ind w:firstLine="567"/>
        <w:jc w:val="both"/>
      </w:pPr>
      <w:r>
        <w:rPr>
          <w:b/>
        </w:rPr>
        <w:t xml:space="preserve"> Nr.6</w:t>
      </w:r>
      <w:r>
        <w:t xml:space="preserve"> – Saeimas deputātu J.Stepaņenko, E.Papules, D.Reiznieces-Ozolas un J.Dūklava </w:t>
      </w:r>
      <w:r w:rsidRPr="00510B27">
        <w:t xml:space="preserve">priekšlikums – </w:t>
      </w:r>
      <w:r>
        <w:t>izslēgt</w:t>
      </w:r>
      <w:r w:rsidRPr="0065026A">
        <w:t xml:space="preserve"> likump</w:t>
      </w:r>
      <w:r>
        <w:t>rojekta II nodaļu</w:t>
      </w:r>
      <w:r w:rsidR="00C47B12">
        <w:t xml:space="preserve"> “Personu tiesību ierobežojumi”</w:t>
      </w:r>
      <w:r>
        <w:t>.</w:t>
      </w:r>
    </w:p>
    <w:p w14:paraId="2C2D9216" w14:textId="77777777" w:rsidR="002D3F02" w:rsidRDefault="002D3F02" w:rsidP="005C4474">
      <w:pPr>
        <w:widowControl w:val="0"/>
        <w:ind w:firstLine="567"/>
        <w:jc w:val="both"/>
      </w:pPr>
      <w:r w:rsidRPr="007363F7">
        <w:rPr>
          <w:b/>
        </w:rPr>
        <w:t>J.Stepaņenko</w:t>
      </w:r>
      <w:r>
        <w:t xml:space="preserve"> prezentē iesniegto priekšlikumu</w:t>
      </w:r>
      <w:r w:rsidR="007363F7">
        <w:t>.</w:t>
      </w:r>
    </w:p>
    <w:p w14:paraId="6B4A30BA" w14:textId="77777777" w:rsidR="007363F7" w:rsidRDefault="007363F7" w:rsidP="005C4474">
      <w:pPr>
        <w:widowControl w:val="0"/>
        <w:ind w:firstLine="567"/>
        <w:jc w:val="both"/>
      </w:pPr>
      <w:r w:rsidRPr="007363F7">
        <w:rPr>
          <w:b/>
        </w:rPr>
        <w:t>L.Millere</w:t>
      </w:r>
      <w:r>
        <w:t xml:space="preserve"> komentē II nodaļas nepieciešamību šajā likumprojektā. Atsaucas uz valsts tiesībām ierobežot personas tiesības saskaņā ar Satversmes 116. panta regulējumu. Atzīmē šī likumprojekta 1. pantā ietverto vispārējo cilvēktiesību principu regulējumu.</w:t>
      </w:r>
    </w:p>
    <w:p w14:paraId="183C4E80" w14:textId="32474243" w:rsidR="007363F7" w:rsidRDefault="007363F7" w:rsidP="005C4474">
      <w:pPr>
        <w:widowControl w:val="0"/>
        <w:ind w:firstLine="567"/>
        <w:jc w:val="both"/>
      </w:pPr>
      <w:r>
        <w:t xml:space="preserve">Tieslietu ministrijas (turpmāk – TM), Veselības ministrijas (turpmāk – VM) un Kultūras ministrijas (turpmāk – KM) pārstāvji sniedz argumentus </w:t>
      </w:r>
      <w:r w:rsidR="00D96340">
        <w:t>konkrētās</w:t>
      </w:r>
      <w:r w:rsidR="00C47B12">
        <w:t xml:space="preserve"> II nodaļas nepieciešamībai šajā likumā.</w:t>
      </w:r>
    </w:p>
    <w:p w14:paraId="5C9C52F3" w14:textId="77777777" w:rsidR="007363F7" w:rsidRPr="0065026A" w:rsidRDefault="007363F7" w:rsidP="005C4474">
      <w:pPr>
        <w:widowControl w:val="0"/>
        <w:ind w:firstLine="567"/>
        <w:jc w:val="both"/>
      </w:pPr>
      <w:r>
        <w:t xml:space="preserve">Komisija </w:t>
      </w:r>
      <w:r w:rsidRPr="002D3F02">
        <w:rPr>
          <w:b/>
        </w:rPr>
        <w:t>ne</w:t>
      </w:r>
      <w:r w:rsidRPr="005B5EB2">
        <w:rPr>
          <w:b/>
        </w:rPr>
        <w:t>atbalst</w:t>
      </w:r>
      <w:r>
        <w:rPr>
          <w:b/>
        </w:rPr>
        <w:t>a</w:t>
      </w:r>
      <w:r>
        <w:t xml:space="preserve"> priekšlikumu </w:t>
      </w:r>
      <w:r w:rsidRPr="005B5EB2">
        <w:rPr>
          <w:b/>
        </w:rPr>
        <w:t>Nr.</w:t>
      </w:r>
      <w:r>
        <w:rPr>
          <w:b/>
        </w:rPr>
        <w:t>6</w:t>
      </w:r>
      <w:r>
        <w:t xml:space="preserve">. </w:t>
      </w:r>
    </w:p>
    <w:p w14:paraId="1A5AFACE" w14:textId="77777777" w:rsidR="005B5EB2" w:rsidRDefault="007363F7" w:rsidP="00830DC9">
      <w:pPr>
        <w:pStyle w:val="BodyText3"/>
        <w:ind w:firstLine="567"/>
        <w:rPr>
          <w:b w:val="0"/>
        </w:rPr>
      </w:pPr>
      <w:r>
        <w:t>Nr.7</w:t>
      </w:r>
      <w:r>
        <w:rPr>
          <w:b w:val="0"/>
        </w:rPr>
        <w:t xml:space="preserve"> – Izglītības un zinātnes ministrijas parlamentārā sekretāra R.Znotiņa priekšlikums - papildināt likumprojekta 4. pantu ar jaunu 16.punktu piedāvātajā redakcijā.</w:t>
      </w:r>
    </w:p>
    <w:p w14:paraId="2F546C8E" w14:textId="00FC88D2" w:rsidR="00C47B12" w:rsidRDefault="00C47B12" w:rsidP="00830DC9">
      <w:pPr>
        <w:pStyle w:val="BodyText3"/>
        <w:ind w:firstLine="567"/>
        <w:rPr>
          <w:b w:val="0"/>
        </w:rPr>
      </w:pPr>
      <w:r w:rsidRPr="00C47B12">
        <w:t>R.Znotiņš</w:t>
      </w:r>
      <w:r>
        <w:rPr>
          <w:b w:val="0"/>
        </w:rPr>
        <w:t xml:space="preserve"> pamato piedāvātas normas nepieciešamību. Atzīmē, ka redakcija ir saskaņota ar </w:t>
      </w:r>
      <w:r w:rsidR="00D96340">
        <w:rPr>
          <w:b w:val="0"/>
        </w:rPr>
        <w:t xml:space="preserve">Saeimas </w:t>
      </w:r>
      <w:r>
        <w:rPr>
          <w:b w:val="0"/>
        </w:rPr>
        <w:t>Juridi</w:t>
      </w:r>
      <w:r w:rsidR="00D96340">
        <w:rPr>
          <w:b w:val="0"/>
        </w:rPr>
        <w:t>sko biroju</w:t>
      </w:r>
      <w:r>
        <w:rPr>
          <w:b w:val="0"/>
        </w:rPr>
        <w:t>.</w:t>
      </w:r>
    </w:p>
    <w:p w14:paraId="54D55482" w14:textId="77777777" w:rsidR="00C47B12" w:rsidRPr="0065026A" w:rsidRDefault="00C47B12" w:rsidP="00830DC9">
      <w:pPr>
        <w:widowControl w:val="0"/>
        <w:ind w:firstLine="567"/>
        <w:jc w:val="both"/>
      </w:pPr>
      <w:r>
        <w:t xml:space="preserve">Komisija </w:t>
      </w:r>
      <w:r w:rsidRPr="005B5EB2">
        <w:rPr>
          <w:b/>
        </w:rPr>
        <w:t>atbalst</w:t>
      </w:r>
      <w:r>
        <w:rPr>
          <w:b/>
        </w:rPr>
        <w:t>a</w:t>
      </w:r>
      <w:r>
        <w:t xml:space="preserve"> priekšlikumu </w:t>
      </w:r>
      <w:r w:rsidRPr="005B5EB2">
        <w:rPr>
          <w:b/>
        </w:rPr>
        <w:t>Nr.</w:t>
      </w:r>
      <w:r>
        <w:rPr>
          <w:b/>
        </w:rPr>
        <w:t>7</w:t>
      </w:r>
      <w:r>
        <w:t xml:space="preserve">. </w:t>
      </w:r>
    </w:p>
    <w:p w14:paraId="09EC2778" w14:textId="0DFD41CB" w:rsidR="005B5EB2" w:rsidRDefault="00C47B12" w:rsidP="00830DC9">
      <w:pPr>
        <w:pStyle w:val="BodyText3"/>
        <w:ind w:firstLine="567"/>
        <w:rPr>
          <w:b w:val="0"/>
        </w:rPr>
      </w:pPr>
      <w:r>
        <w:t>Nr.8</w:t>
      </w:r>
      <w:r>
        <w:rPr>
          <w:b w:val="0"/>
        </w:rPr>
        <w:t xml:space="preserve"> – kultūras ministra </w:t>
      </w:r>
      <w:proofErr w:type="spellStart"/>
      <w:r>
        <w:rPr>
          <w:b w:val="0"/>
        </w:rPr>
        <w:t>N.Puntuļa</w:t>
      </w:r>
      <w:proofErr w:type="spellEnd"/>
      <w:r>
        <w:rPr>
          <w:b w:val="0"/>
        </w:rPr>
        <w:t xml:space="preserve"> priekšlikums – jauna likumprojekta 7. panta redakcija.</w:t>
      </w:r>
    </w:p>
    <w:p w14:paraId="5BBE84B7" w14:textId="77777777" w:rsidR="006A22A1" w:rsidRDefault="006A22A1" w:rsidP="00830DC9">
      <w:pPr>
        <w:pStyle w:val="BodyText3"/>
        <w:ind w:firstLine="567"/>
        <w:rPr>
          <w:b w:val="0"/>
        </w:rPr>
      </w:pPr>
      <w:r>
        <w:t>Nr.9</w:t>
      </w:r>
      <w:r>
        <w:rPr>
          <w:b w:val="0"/>
        </w:rPr>
        <w:t xml:space="preserve"> – tieslietu ministra </w:t>
      </w:r>
      <w:proofErr w:type="spellStart"/>
      <w:r>
        <w:rPr>
          <w:b w:val="0"/>
        </w:rPr>
        <w:t>J.Bordāna</w:t>
      </w:r>
      <w:proofErr w:type="spellEnd"/>
      <w:r>
        <w:rPr>
          <w:b w:val="0"/>
        </w:rPr>
        <w:t xml:space="preserve"> priekšlikums – likumprojekta 7. panta redakcijas precizējums.</w:t>
      </w:r>
    </w:p>
    <w:p w14:paraId="43B2EE9A" w14:textId="2BCE8FD7" w:rsidR="00C47B12" w:rsidRDefault="00C47B12" w:rsidP="00830DC9">
      <w:pPr>
        <w:pStyle w:val="BodyText3"/>
        <w:ind w:firstLine="567"/>
        <w:rPr>
          <w:b w:val="0"/>
        </w:rPr>
      </w:pPr>
      <w:r w:rsidRPr="00C47B12">
        <w:t>D.Vilsone</w:t>
      </w:r>
      <w:r>
        <w:rPr>
          <w:b w:val="0"/>
        </w:rPr>
        <w:t xml:space="preserve"> KM vārdā komentē iesniegto priekšlikumu.</w:t>
      </w:r>
    </w:p>
    <w:p w14:paraId="3B1ECA7E" w14:textId="77777777" w:rsidR="006A22A1" w:rsidRDefault="006A22A1" w:rsidP="00830DC9">
      <w:pPr>
        <w:pStyle w:val="BodyText3"/>
        <w:ind w:firstLine="567"/>
        <w:rPr>
          <w:b w:val="0"/>
        </w:rPr>
      </w:pPr>
      <w:r>
        <w:rPr>
          <w:b w:val="0"/>
        </w:rPr>
        <w:t xml:space="preserve">Notiek diskusija par priekšlikumiem Nr.8 un Nr.9. Viedokļus izsaka D.Vilsone, L.Millere, R.Ločmele-Luņova, J.Stepaņenko, TM pārstāvji. </w:t>
      </w:r>
    </w:p>
    <w:p w14:paraId="2E710792" w14:textId="0B03B0AD" w:rsidR="006A22A1" w:rsidRDefault="006A22A1" w:rsidP="00830DC9">
      <w:pPr>
        <w:pStyle w:val="BodyText3"/>
        <w:ind w:firstLine="567"/>
        <w:rPr>
          <w:b w:val="0"/>
        </w:rPr>
      </w:pPr>
      <w:r>
        <w:rPr>
          <w:b w:val="0"/>
        </w:rPr>
        <w:t xml:space="preserve">Komisija </w:t>
      </w:r>
      <w:r w:rsidRPr="006A22A1">
        <w:t>nolemj veidot komisijas priekšlikumu</w:t>
      </w:r>
      <w:r>
        <w:rPr>
          <w:b w:val="0"/>
        </w:rPr>
        <w:t xml:space="preserve">, kurā ietverti </w:t>
      </w:r>
      <w:r w:rsidR="0096436C">
        <w:rPr>
          <w:b w:val="0"/>
        </w:rPr>
        <w:t xml:space="preserve">arī </w:t>
      </w:r>
      <w:r>
        <w:rPr>
          <w:b w:val="0"/>
        </w:rPr>
        <w:t xml:space="preserve">abi apspriestie priekšlikumi. </w:t>
      </w:r>
    </w:p>
    <w:p w14:paraId="77B3E4D9" w14:textId="0F0552B0" w:rsidR="0096436C" w:rsidRPr="0065026A" w:rsidRDefault="0096436C" w:rsidP="00830DC9">
      <w:pPr>
        <w:widowControl w:val="0"/>
        <w:ind w:firstLine="567"/>
        <w:jc w:val="both"/>
      </w:pPr>
      <w:r>
        <w:t xml:space="preserve">Komisija </w:t>
      </w:r>
      <w:r w:rsidRPr="0096436C">
        <w:rPr>
          <w:b/>
        </w:rPr>
        <w:t xml:space="preserve">daļēji </w:t>
      </w:r>
      <w:r w:rsidRPr="005B5EB2">
        <w:rPr>
          <w:b/>
        </w:rPr>
        <w:t>atbalst</w:t>
      </w:r>
      <w:r>
        <w:rPr>
          <w:b/>
        </w:rPr>
        <w:t>a</w:t>
      </w:r>
      <w:r>
        <w:t xml:space="preserve"> priekšlikumu </w:t>
      </w:r>
      <w:r w:rsidRPr="005B5EB2">
        <w:rPr>
          <w:b/>
        </w:rPr>
        <w:t>Nr.</w:t>
      </w:r>
      <w:r>
        <w:rPr>
          <w:b/>
        </w:rPr>
        <w:t>8</w:t>
      </w:r>
      <w:r>
        <w:t xml:space="preserve">. </w:t>
      </w:r>
    </w:p>
    <w:p w14:paraId="186BDC4B" w14:textId="495F5DCA" w:rsidR="0096436C" w:rsidRPr="0065026A" w:rsidRDefault="0096436C" w:rsidP="00830DC9">
      <w:pPr>
        <w:widowControl w:val="0"/>
        <w:ind w:firstLine="567"/>
        <w:jc w:val="both"/>
      </w:pPr>
      <w:r>
        <w:t xml:space="preserve">Komisija </w:t>
      </w:r>
      <w:r w:rsidRPr="0096436C">
        <w:rPr>
          <w:b/>
        </w:rPr>
        <w:t xml:space="preserve">daļēji </w:t>
      </w:r>
      <w:r w:rsidRPr="005B5EB2">
        <w:rPr>
          <w:b/>
        </w:rPr>
        <w:t>atbalst</w:t>
      </w:r>
      <w:r>
        <w:rPr>
          <w:b/>
        </w:rPr>
        <w:t>a</w:t>
      </w:r>
      <w:r>
        <w:t xml:space="preserve"> priekšlikumu </w:t>
      </w:r>
      <w:r w:rsidRPr="005B5EB2">
        <w:rPr>
          <w:b/>
        </w:rPr>
        <w:t>Nr.</w:t>
      </w:r>
      <w:r>
        <w:rPr>
          <w:b/>
        </w:rPr>
        <w:t>9</w:t>
      </w:r>
      <w:r>
        <w:t xml:space="preserve">. </w:t>
      </w:r>
    </w:p>
    <w:p w14:paraId="48F7FD93" w14:textId="68B72A61" w:rsidR="0018634B" w:rsidRDefault="0018634B" w:rsidP="00830DC9">
      <w:pPr>
        <w:pStyle w:val="BodyText3"/>
        <w:ind w:firstLine="567"/>
        <w:rPr>
          <w:b w:val="0"/>
        </w:rPr>
      </w:pPr>
      <w:r w:rsidRPr="005B5EB2">
        <w:t>Nr.</w:t>
      </w:r>
      <w:r>
        <w:t xml:space="preserve">10 </w:t>
      </w:r>
      <w:r>
        <w:rPr>
          <w:b w:val="0"/>
        </w:rPr>
        <w:t>– Saeimas deputātes</w:t>
      </w:r>
      <w:r w:rsidRPr="00A028B6">
        <w:rPr>
          <w:b w:val="0"/>
        </w:rPr>
        <w:t xml:space="preserve"> </w:t>
      </w:r>
      <w:r>
        <w:rPr>
          <w:b w:val="0"/>
        </w:rPr>
        <w:t xml:space="preserve">R.Ločmeles-Luņovas priekšlikums – izslēgt likumprojekta </w:t>
      </w:r>
      <w:proofErr w:type="gramStart"/>
      <w:r>
        <w:rPr>
          <w:b w:val="0"/>
        </w:rPr>
        <w:t>8.panta</w:t>
      </w:r>
      <w:proofErr w:type="gramEnd"/>
      <w:r>
        <w:rPr>
          <w:b w:val="0"/>
        </w:rPr>
        <w:t xml:space="preserve"> sesto daļu.</w:t>
      </w:r>
    </w:p>
    <w:p w14:paraId="55E1A873" w14:textId="474C6920" w:rsidR="0096436C" w:rsidRDefault="0096436C" w:rsidP="00830DC9">
      <w:pPr>
        <w:pStyle w:val="BodyText3"/>
        <w:ind w:firstLine="567"/>
        <w:rPr>
          <w:b w:val="0"/>
        </w:rPr>
      </w:pPr>
      <w:r w:rsidRPr="0096436C">
        <w:t>R.Ločmele-Luņova</w:t>
      </w:r>
      <w:r>
        <w:rPr>
          <w:b w:val="0"/>
        </w:rPr>
        <w:t xml:space="preserve"> prezentē savu priekšlikumu.</w:t>
      </w:r>
    </w:p>
    <w:p w14:paraId="5969DA7F" w14:textId="637967E5" w:rsidR="0096436C" w:rsidRDefault="0096436C" w:rsidP="00830DC9">
      <w:pPr>
        <w:pStyle w:val="BodyText3"/>
        <w:ind w:firstLine="567"/>
        <w:rPr>
          <w:b w:val="0"/>
        </w:rPr>
      </w:pPr>
      <w:r>
        <w:rPr>
          <w:b w:val="0"/>
        </w:rPr>
        <w:t xml:space="preserve">Notiek diskusija. Tiek uzklausīts TM viedoklis par termina “uzziņa” lietojumu šī likuma izpratnē. Viedokļus izsaka I.Klementjevs, Valsts ieņēmumu dienesta pārstāve un </w:t>
      </w:r>
      <w:proofErr w:type="spellStart"/>
      <w:r>
        <w:rPr>
          <w:b w:val="0"/>
        </w:rPr>
        <w:t>L.Millere</w:t>
      </w:r>
      <w:proofErr w:type="spellEnd"/>
      <w:r>
        <w:rPr>
          <w:b w:val="0"/>
        </w:rPr>
        <w:t>.</w:t>
      </w:r>
    </w:p>
    <w:p w14:paraId="144285D5" w14:textId="1585E6FB" w:rsidR="0096436C" w:rsidRPr="00221BC9" w:rsidRDefault="0096436C" w:rsidP="00830DC9">
      <w:pPr>
        <w:pStyle w:val="BodyText3"/>
        <w:ind w:firstLine="567"/>
        <w:rPr>
          <w:b w:val="0"/>
          <w:i/>
          <w:iCs/>
        </w:rPr>
      </w:pPr>
      <w:r w:rsidRPr="00221BC9">
        <w:rPr>
          <w:b w:val="0"/>
          <w:i/>
          <w:iCs/>
        </w:rPr>
        <w:t>Notiek balsojums par</w:t>
      </w:r>
      <w:r>
        <w:rPr>
          <w:b w:val="0"/>
          <w:i/>
          <w:iCs/>
        </w:rPr>
        <w:t xml:space="preserve"> priekšlikumu: par – 1; pret – 7; atturas – 1</w:t>
      </w:r>
      <w:r w:rsidRPr="00221BC9">
        <w:rPr>
          <w:b w:val="0"/>
          <w:i/>
          <w:iCs/>
        </w:rPr>
        <w:t>.</w:t>
      </w:r>
    </w:p>
    <w:p w14:paraId="4761814D" w14:textId="77777777" w:rsidR="0018634B" w:rsidRPr="0065026A" w:rsidRDefault="0018634B" w:rsidP="00830DC9">
      <w:pPr>
        <w:widowControl w:val="0"/>
        <w:ind w:firstLine="567"/>
        <w:jc w:val="both"/>
      </w:pPr>
      <w:r>
        <w:t xml:space="preserve">Komisija </w:t>
      </w:r>
      <w:r w:rsidRPr="002D3F02">
        <w:rPr>
          <w:b/>
        </w:rPr>
        <w:t>ne</w:t>
      </w:r>
      <w:r w:rsidRPr="005B5EB2">
        <w:rPr>
          <w:b/>
        </w:rPr>
        <w:t>atbalst</w:t>
      </w:r>
      <w:r>
        <w:rPr>
          <w:b/>
        </w:rPr>
        <w:t>a</w:t>
      </w:r>
      <w:r>
        <w:t xml:space="preserve"> priekšlikumu </w:t>
      </w:r>
      <w:r w:rsidRPr="005B5EB2">
        <w:rPr>
          <w:b/>
        </w:rPr>
        <w:t>Nr.</w:t>
      </w:r>
      <w:r>
        <w:rPr>
          <w:b/>
        </w:rPr>
        <w:t>10</w:t>
      </w:r>
      <w:r>
        <w:t xml:space="preserve">. </w:t>
      </w:r>
    </w:p>
    <w:p w14:paraId="3BFE2A0F" w14:textId="77777777" w:rsidR="0081314D" w:rsidRDefault="0081314D" w:rsidP="00830DC9">
      <w:pPr>
        <w:pStyle w:val="BodyText3"/>
        <w:ind w:firstLine="567"/>
        <w:rPr>
          <w:b w:val="0"/>
        </w:rPr>
      </w:pPr>
      <w:r>
        <w:t>Nr.11</w:t>
      </w:r>
      <w:r>
        <w:rPr>
          <w:b w:val="0"/>
        </w:rPr>
        <w:t xml:space="preserve"> – tieslietu ministra </w:t>
      </w:r>
      <w:proofErr w:type="spellStart"/>
      <w:r>
        <w:rPr>
          <w:b w:val="0"/>
        </w:rPr>
        <w:t>J.Bordāna</w:t>
      </w:r>
      <w:proofErr w:type="spellEnd"/>
      <w:r>
        <w:rPr>
          <w:b w:val="0"/>
        </w:rPr>
        <w:t xml:space="preserve"> priekšlikums – papildināt likumprojekta 9. pantu ar jaunu daļu piedāvātajā redakcijā.</w:t>
      </w:r>
    </w:p>
    <w:p w14:paraId="4A29F89F" w14:textId="77777777" w:rsidR="0096436C" w:rsidRDefault="0096436C" w:rsidP="00830DC9">
      <w:pPr>
        <w:pStyle w:val="BodyText3"/>
        <w:ind w:firstLine="567"/>
        <w:rPr>
          <w:b w:val="0"/>
        </w:rPr>
      </w:pPr>
      <w:proofErr w:type="spellStart"/>
      <w:r w:rsidRPr="00B85492">
        <w:t>L.Medina</w:t>
      </w:r>
      <w:proofErr w:type="spellEnd"/>
      <w:r>
        <w:rPr>
          <w:b w:val="0"/>
        </w:rPr>
        <w:t xml:space="preserve"> prezentē jauno panta redakciju. </w:t>
      </w:r>
    </w:p>
    <w:p w14:paraId="20A04BA1" w14:textId="4B844B99" w:rsidR="0081314D" w:rsidRDefault="0096436C" w:rsidP="00830DC9">
      <w:pPr>
        <w:pStyle w:val="BodyText3"/>
        <w:ind w:firstLine="567"/>
        <w:rPr>
          <w:b w:val="0"/>
        </w:rPr>
      </w:pPr>
      <w:r>
        <w:rPr>
          <w:b w:val="0"/>
        </w:rPr>
        <w:t xml:space="preserve">Diskusijā viedokļus izsaka </w:t>
      </w:r>
      <w:proofErr w:type="spellStart"/>
      <w:r>
        <w:rPr>
          <w:b w:val="0"/>
        </w:rPr>
        <w:t>L.Medina</w:t>
      </w:r>
      <w:proofErr w:type="spellEnd"/>
      <w:r>
        <w:rPr>
          <w:b w:val="0"/>
        </w:rPr>
        <w:t xml:space="preserve">, L.Millere, Iekšlietu ministrijas (turpmāk – IeM) pārstāvji, VM pārstāvji, I.Klementjevs, </w:t>
      </w:r>
      <w:proofErr w:type="spellStart"/>
      <w:r>
        <w:rPr>
          <w:b w:val="0"/>
        </w:rPr>
        <w:t>N.Žunna</w:t>
      </w:r>
      <w:proofErr w:type="spellEnd"/>
    </w:p>
    <w:p w14:paraId="5DDB68D3" w14:textId="77777777" w:rsidR="0081314D" w:rsidRPr="0065026A" w:rsidRDefault="0081314D" w:rsidP="00830DC9">
      <w:pPr>
        <w:widowControl w:val="0"/>
        <w:ind w:firstLine="567"/>
        <w:jc w:val="both"/>
      </w:pPr>
      <w:r>
        <w:t xml:space="preserve">Komisija </w:t>
      </w:r>
      <w:r w:rsidRPr="005B5EB2">
        <w:rPr>
          <w:b/>
        </w:rPr>
        <w:t>atbalst</w:t>
      </w:r>
      <w:r>
        <w:rPr>
          <w:b/>
        </w:rPr>
        <w:t>a</w:t>
      </w:r>
      <w:r>
        <w:t xml:space="preserve"> priekšlikumu </w:t>
      </w:r>
      <w:r w:rsidRPr="005B5EB2">
        <w:rPr>
          <w:b/>
        </w:rPr>
        <w:t>Nr.</w:t>
      </w:r>
      <w:r>
        <w:rPr>
          <w:b/>
        </w:rPr>
        <w:t>11</w:t>
      </w:r>
      <w:r>
        <w:t xml:space="preserve">. </w:t>
      </w:r>
    </w:p>
    <w:p w14:paraId="0FAA3112" w14:textId="77777777" w:rsidR="0081314D" w:rsidRDefault="0081314D" w:rsidP="00830DC9">
      <w:pPr>
        <w:pStyle w:val="BodyText3"/>
        <w:ind w:firstLine="567"/>
        <w:rPr>
          <w:b w:val="0"/>
        </w:rPr>
      </w:pPr>
      <w:r>
        <w:t>Nr.12</w:t>
      </w:r>
      <w:r>
        <w:rPr>
          <w:b w:val="0"/>
        </w:rPr>
        <w:t xml:space="preserve"> – Ārlietu ministrijas parlamentārās sekretāres Z.Kalniņas-</w:t>
      </w:r>
      <w:proofErr w:type="spellStart"/>
      <w:r>
        <w:rPr>
          <w:b w:val="0"/>
        </w:rPr>
        <w:t>Lukaševicas</w:t>
      </w:r>
      <w:proofErr w:type="spellEnd"/>
      <w:r>
        <w:rPr>
          <w:b w:val="0"/>
        </w:rPr>
        <w:t xml:space="preserve"> priekšlikums - izteikt likumprojekta 22. panta pirmo daļu precizētā redakcijā.</w:t>
      </w:r>
    </w:p>
    <w:p w14:paraId="10258892" w14:textId="77777777" w:rsidR="00B85492" w:rsidRDefault="00B85492" w:rsidP="00830DC9">
      <w:pPr>
        <w:pStyle w:val="BodyText3"/>
        <w:ind w:firstLine="567"/>
        <w:rPr>
          <w:b w:val="0"/>
        </w:rPr>
      </w:pPr>
      <w:r>
        <w:t>Nr.13</w:t>
      </w:r>
      <w:r>
        <w:rPr>
          <w:b w:val="0"/>
        </w:rPr>
        <w:t xml:space="preserve"> – tieslietu ministra </w:t>
      </w:r>
      <w:proofErr w:type="spellStart"/>
      <w:r>
        <w:rPr>
          <w:b w:val="0"/>
        </w:rPr>
        <w:t>J.Bordāna</w:t>
      </w:r>
      <w:proofErr w:type="spellEnd"/>
      <w:r>
        <w:rPr>
          <w:b w:val="0"/>
        </w:rPr>
        <w:t xml:space="preserve"> priekšlikums – likumprojekta 22. panta pirmās daļas precizējums.</w:t>
      </w:r>
    </w:p>
    <w:p w14:paraId="0F293232" w14:textId="14DC1DB1" w:rsidR="001979F6" w:rsidRDefault="00B85492" w:rsidP="00830DC9">
      <w:pPr>
        <w:pStyle w:val="BodyText3"/>
        <w:ind w:firstLine="567"/>
        <w:rPr>
          <w:b w:val="0"/>
        </w:rPr>
      </w:pPr>
      <w:r w:rsidRPr="00B85492">
        <w:t>Z.Kalniņa-</w:t>
      </w:r>
      <w:proofErr w:type="spellStart"/>
      <w:r w:rsidRPr="00B85492">
        <w:t>Lukaševica</w:t>
      </w:r>
      <w:proofErr w:type="spellEnd"/>
      <w:r>
        <w:rPr>
          <w:b w:val="0"/>
        </w:rPr>
        <w:t xml:space="preserve"> izskaidro Ārlietu ministrijas (turpmāk – ĀM) priekšlikuma būtību. </w:t>
      </w:r>
    </w:p>
    <w:p w14:paraId="5B6BCD44" w14:textId="4CF20B35" w:rsidR="00B85492" w:rsidRDefault="00B85492" w:rsidP="00830DC9">
      <w:pPr>
        <w:pStyle w:val="BodyText3"/>
        <w:ind w:firstLine="567"/>
        <w:rPr>
          <w:b w:val="0"/>
        </w:rPr>
      </w:pPr>
      <w:proofErr w:type="spellStart"/>
      <w:r w:rsidRPr="00B85492">
        <w:t>L.Medina</w:t>
      </w:r>
      <w:proofErr w:type="spellEnd"/>
      <w:r>
        <w:rPr>
          <w:b w:val="0"/>
        </w:rPr>
        <w:t xml:space="preserve"> izskaidro priekšlikumu Nr.13. Atzīmē, ka tas ir saskaņots ar pilsonības un migrācijas pārvaldi (turpmāk – PMLP).</w:t>
      </w:r>
    </w:p>
    <w:p w14:paraId="7CA4C631" w14:textId="09D4AF87" w:rsidR="00B85492" w:rsidRDefault="00B85492" w:rsidP="00830DC9">
      <w:pPr>
        <w:pStyle w:val="BodyText3"/>
        <w:ind w:firstLine="567"/>
        <w:rPr>
          <w:b w:val="0"/>
        </w:rPr>
      </w:pPr>
      <w:r w:rsidRPr="00B85492">
        <w:t>L.Millere</w:t>
      </w:r>
      <w:r>
        <w:rPr>
          <w:b w:val="0"/>
        </w:rPr>
        <w:t xml:space="preserve"> atzīst skaidrojumu par pietiekamu.</w:t>
      </w:r>
    </w:p>
    <w:p w14:paraId="3F5E8710" w14:textId="4920408F" w:rsidR="00B85492" w:rsidRDefault="00B85492" w:rsidP="00830DC9">
      <w:pPr>
        <w:pStyle w:val="BodyText3"/>
        <w:ind w:firstLine="567"/>
        <w:rPr>
          <w:b w:val="0"/>
        </w:rPr>
      </w:pPr>
      <w:r>
        <w:rPr>
          <w:b w:val="0"/>
        </w:rPr>
        <w:t xml:space="preserve">Diskusijas rezultātā komisija vienojas </w:t>
      </w:r>
      <w:r w:rsidRPr="005A3E43">
        <w:t>daļēji atbalstīt abus priekšlikumus</w:t>
      </w:r>
      <w:r>
        <w:rPr>
          <w:b w:val="0"/>
        </w:rPr>
        <w:t xml:space="preserve"> un nolemj tos </w:t>
      </w:r>
      <w:r w:rsidRPr="005A3E43">
        <w:t>iekļaut komisijas priekšlikumā</w:t>
      </w:r>
      <w:r>
        <w:rPr>
          <w:b w:val="0"/>
        </w:rPr>
        <w:t>.</w:t>
      </w:r>
    </w:p>
    <w:p w14:paraId="30183132" w14:textId="12762C34" w:rsidR="005A3E43" w:rsidRPr="0065026A" w:rsidRDefault="005A3E43" w:rsidP="00830DC9">
      <w:pPr>
        <w:widowControl w:val="0"/>
        <w:ind w:firstLine="567"/>
        <w:jc w:val="both"/>
      </w:pPr>
      <w:r>
        <w:t xml:space="preserve">Komisija </w:t>
      </w:r>
      <w:r w:rsidRPr="0096436C">
        <w:rPr>
          <w:b/>
        </w:rPr>
        <w:t xml:space="preserve">daļēji </w:t>
      </w:r>
      <w:r w:rsidRPr="005B5EB2">
        <w:rPr>
          <w:b/>
        </w:rPr>
        <w:t>atbalst</w:t>
      </w:r>
      <w:r>
        <w:rPr>
          <w:b/>
        </w:rPr>
        <w:t>a</w:t>
      </w:r>
      <w:r>
        <w:t xml:space="preserve"> priekšlikumu </w:t>
      </w:r>
      <w:r w:rsidRPr="005B5EB2">
        <w:rPr>
          <w:b/>
        </w:rPr>
        <w:t>Nr.</w:t>
      </w:r>
      <w:r>
        <w:rPr>
          <w:b/>
        </w:rPr>
        <w:t>12</w:t>
      </w:r>
      <w:r>
        <w:t xml:space="preserve">. </w:t>
      </w:r>
    </w:p>
    <w:p w14:paraId="2B2428D3" w14:textId="2414C585" w:rsidR="005A3E43" w:rsidRPr="0065026A" w:rsidRDefault="005A3E43" w:rsidP="00830DC9">
      <w:pPr>
        <w:widowControl w:val="0"/>
        <w:ind w:firstLine="567"/>
        <w:jc w:val="both"/>
      </w:pPr>
      <w:r>
        <w:t xml:space="preserve">Komisija </w:t>
      </w:r>
      <w:r w:rsidRPr="0096436C">
        <w:rPr>
          <w:b/>
        </w:rPr>
        <w:t xml:space="preserve">daļēji </w:t>
      </w:r>
      <w:r w:rsidRPr="005B5EB2">
        <w:rPr>
          <w:b/>
        </w:rPr>
        <w:t>atbalst</w:t>
      </w:r>
      <w:r>
        <w:rPr>
          <w:b/>
        </w:rPr>
        <w:t>a</w:t>
      </w:r>
      <w:r>
        <w:t xml:space="preserve"> priekšlikumu </w:t>
      </w:r>
      <w:r w:rsidRPr="005B5EB2">
        <w:rPr>
          <w:b/>
        </w:rPr>
        <w:t>Nr.</w:t>
      </w:r>
      <w:r>
        <w:rPr>
          <w:b/>
        </w:rPr>
        <w:t>13</w:t>
      </w:r>
      <w:r>
        <w:t xml:space="preserve">. </w:t>
      </w:r>
    </w:p>
    <w:p w14:paraId="27213069" w14:textId="442E6093" w:rsidR="0081314D" w:rsidRDefault="0081314D" w:rsidP="00830DC9">
      <w:pPr>
        <w:pStyle w:val="BodyText3"/>
        <w:ind w:firstLine="567"/>
        <w:rPr>
          <w:b w:val="0"/>
        </w:rPr>
      </w:pPr>
      <w:r w:rsidRPr="005B5EB2">
        <w:t>Nr.</w:t>
      </w:r>
      <w:r w:rsidR="001979F6">
        <w:t>14</w:t>
      </w:r>
      <w:r>
        <w:t xml:space="preserve"> </w:t>
      </w:r>
      <w:r>
        <w:rPr>
          <w:b w:val="0"/>
        </w:rPr>
        <w:t>– Saeimas deputāta</w:t>
      </w:r>
      <w:r w:rsidRPr="00A028B6">
        <w:rPr>
          <w:b w:val="0"/>
        </w:rPr>
        <w:t xml:space="preserve"> </w:t>
      </w:r>
      <w:proofErr w:type="spellStart"/>
      <w:r w:rsidR="001979F6">
        <w:rPr>
          <w:b w:val="0"/>
        </w:rPr>
        <w:t>K.Ģirģena</w:t>
      </w:r>
      <w:proofErr w:type="spellEnd"/>
      <w:r>
        <w:rPr>
          <w:b w:val="0"/>
        </w:rPr>
        <w:t xml:space="preserve"> priekšlikums – likumprojekta 2</w:t>
      </w:r>
      <w:r w:rsidR="001E0F22">
        <w:rPr>
          <w:b w:val="0"/>
        </w:rPr>
        <w:t xml:space="preserve">5. panta </w:t>
      </w:r>
      <w:r w:rsidR="00D96340">
        <w:rPr>
          <w:b w:val="0"/>
        </w:rPr>
        <w:t>pirmajā teikumā aizstāt vārdu “n</w:t>
      </w:r>
      <w:r w:rsidR="001E0F22">
        <w:rPr>
          <w:b w:val="0"/>
        </w:rPr>
        <w:t>epiemērojot” ar vārdu “piemērojot”.</w:t>
      </w:r>
    </w:p>
    <w:p w14:paraId="3F4B0070" w14:textId="4FF2324F" w:rsidR="0081314D" w:rsidRDefault="001E0F22" w:rsidP="00830DC9">
      <w:pPr>
        <w:pStyle w:val="BodyText3"/>
        <w:ind w:firstLine="567"/>
        <w:rPr>
          <w:b w:val="0"/>
        </w:rPr>
      </w:pPr>
      <w:proofErr w:type="spellStart"/>
      <w:r w:rsidRPr="001E0F22">
        <w:t>K.Ģirģens</w:t>
      </w:r>
      <w:proofErr w:type="spellEnd"/>
      <w:r>
        <w:rPr>
          <w:b w:val="0"/>
        </w:rPr>
        <w:t xml:space="preserve"> izskaidro savu priekšlikumu, uzsver nepieciešamību</w:t>
      </w:r>
      <w:proofErr w:type="gramStart"/>
      <w:r>
        <w:rPr>
          <w:b w:val="0"/>
        </w:rPr>
        <w:t xml:space="preserve"> piemērot Publisko iepirkumu likumu</w:t>
      </w:r>
      <w:proofErr w:type="gramEnd"/>
      <w:r>
        <w:rPr>
          <w:b w:val="0"/>
        </w:rPr>
        <w:t xml:space="preserve">. </w:t>
      </w:r>
    </w:p>
    <w:p w14:paraId="0513E1BC" w14:textId="77777777" w:rsidR="001E0F22" w:rsidRDefault="001E0F22" w:rsidP="00830DC9">
      <w:pPr>
        <w:pStyle w:val="BodyText3"/>
        <w:ind w:firstLine="567"/>
        <w:rPr>
          <w:b w:val="0"/>
        </w:rPr>
      </w:pPr>
      <w:r>
        <w:rPr>
          <w:b w:val="0"/>
        </w:rPr>
        <w:t xml:space="preserve">Notiek diskusija. Viedokļus izsaka </w:t>
      </w:r>
      <w:proofErr w:type="spellStart"/>
      <w:r>
        <w:rPr>
          <w:b w:val="0"/>
        </w:rPr>
        <w:t>L.Medina</w:t>
      </w:r>
      <w:proofErr w:type="spellEnd"/>
      <w:r>
        <w:rPr>
          <w:b w:val="0"/>
        </w:rPr>
        <w:t xml:space="preserve">, </w:t>
      </w:r>
      <w:proofErr w:type="spellStart"/>
      <w:r>
        <w:rPr>
          <w:b w:val="0"/>
        </w:rPr>
        <w:t>J.Garisons</w:t>
      </w:r>
      <w:proofErr w:type="spellEnd"/>
      <w:r>
        <w:rPr>
          <w:b w:val="0"/>
        </w:rPr>
        <w:t xml:space="preserve">, </w:t>
      </w:r>
      <w:proofErr w:type="spellStart"/>
      <w:r>
        <w:rPr>
          <w:b w:val="0"/>
        </w:rPr>
        <w:t>M.Staķis</w:t>
      </w:r>
      <w:proofErr w:type="spellEnd"/>
      <w:r>
        <w:rPr>
          <w:b w:val="0"/>
        </w:rPr>
        <w:t xml:space="preserve">, </w:t>
      </w:r>
      <w:proofErr w:type="spellStart"/>
      <w:r>
        <w:rPr>
          <w:b w:val="0"/>
        </w:rPr>
        <w:t>M.Baltmanis</w:t>
      </w:r>
      <w:proofErr w:type="spellEnd"/>
      <w:r>
        <w:rPr>
          <w:b w:val="0"/>
        </w:rPr>
        <w:t xml:space="preserve">, L.Millere un </w:t>
      </w:r>
      <w:proofErr w:type="spellStart"/>
      <w:r>
        <w:rPr>
          <w:b w:val="0"/>
        </w:rPr>
        <w:t>I.Klementjevs</w:t>
      </w:r>
      <w:proofErr w:type="spellEnd"/>
      <w:r>
        <w:rPr>
          <w:b w:val="0"/>
        </w:rPr>
        <w:t xml:space="preserve">. </w:t>
      </w:r>
    </w:p>
    <w:p w14:paraId="1980E09C" w14:textId="73AB1364" w:rsidR="001E0F22" w:rsidRDefault="001E0F22" w:rsidP="00830DC9">
      <w:pPr>
        <w:pStyle w:val="BodyText3"/>
        <w:ind w:firstLine="567"/>
        <w:rPr>
          <w:b w:val="0"/>
        </w:rPr>
      </w:pPr>
      <w:r w:rsidRPr="001E0F22">
        <w:t>J.Rancāns</w:t>
      </w:r>
      <w:r>
        <w:rPr>
          <w:b w:val="0"/>
        </w:rPr>
        <w:t xml:space="preserve"> aicina neatbalstīt šo priekšlikumu.</w:t>
      </w:r>
    </w:p>
    <w:p w14:paraId="791BD599" w14:textId="77777777" w:rsidR="001E0F22" w:rsidRPr="00221BC9" w:rsidRDefault="001E0F22" w:rsidP="00830DC9">
      <w:pPr>
        <w:pStyle w:val="BodyText3"/>
        <w:ind w:firstLine="567"/>
        <w:rPr>
          <w:b w:val="0"/>
          <w:i/>
          <w:iCs/>
        </w:rPr>
      </w:pPr>
      <w:r w:rsidRPr="00221BC9">
        <w:rPr>
          <w:b w:val="0"/>
          <w:i/>
          <w:iCs/>
        </w:rPr>
        <w:t>Notiek balsojums par</w:t>
      </w:r>
      <w:r>
        <w:rPr>
          <w:b w:val="0"/>
          <w:i/>
          <w:iCs/>
        </w:rPr>
        <w:t xml:space="preserve"> priekšlikumu: par – 1; pret – 7; atturas – 1</w:t>
      </w:r>
      <w:r w:rsidRPr="00221BC9">
        <w:rPr>
          <w:b w:val="0"/>
          <w:i/>
          <w:iCs/>
        </w:rPr>
        <w:t>.</w:t>
      </w:r>
    </w:p>
    <w:p w14:paraId="6DD0AFD2" w14:textId="77777777" w:rsidR="001979F6" w:rsidRPr="0065026A" w:rsidRDefault="001979F6" w:rsidP="00830DC9">
      <w:pPr>
        <w:widowControl w:val="0"/>
        <w:ind w:firstLine="567"/>
        <w:jc w:val="both"/>
      </w:pPr>
      <w:r>
        <w:t xml:space="preserve">Komisija </w:t>
      </w:r>
      <w:r w:rsidRPr="002D3F02">
        <w:rPr>
          <w:b/>
        </w:rPr>
        <w:t>ne</w:t>
      </w:r>
      <w:r w:rsidRPr="005B5EB2">
        <w:rPr>
          <w:b/>
        </w:rPr>
        <w:t>atbalst</w:t>
      </w:r>
      <w:r>
        <w:rPr>
          <w:b/>
        </w:rPr>
        <w:t>a</w:t>
      </w:r>
      <w:r>
        <w:t xml:space="preserve"> priekšlikumu </w:t>
      </w:r>
      <w:r w:rsidRPr="005B5EB2">
        <w:rPr>
          <w:b/>
        </w:rPr>
        <w:t>Nr.</w:t>
      </w:r>
      <w:r>
        <w:rPr>
          <w:b/>
        </w:rPr>
        <w:t>14</w:t>
      </w:r>
      <w:r>
        <w:t xml:space="preserve">. </w:t>
      </w:r>
    </w:p>
    <w:p w14:paraId="6EFE5446" w14:textId="3D7056CA" w:rsidR="001979F6" w:rsidRDefault="001979F6" w:rsidP="00830DC9">
      <w:pPr>
        <w:pStyle w:val="BodyText3"/>
        <w:ind w:firstLine="567"/>
        <w:rPr>
          <w:b w:val="0"/>
        </w:rPr>
      </w:pPr>
      <w:proofErr w:type="spellStart"/>
      <w:r w:rsidRPr="007F32E4">
        <w:t>M.Staķis</w:t>
      </w:r>
      <w:proofErr w:type="spellEnd"/>
      <w:r>
        <w:rPr>
          <w:b w:val="0"/>
        </w:rPr>
        <w:t xml:space="preserve"> ierosina veidot jaunu komisijas priekšlikumu 25. panta ceturtās daļas redakcijai.</w:t>
      </w:r>
    </w:p>
    <w:p w14:paraId="19BE6325" w14:textId="63BAA3BD" w:rsidR="00602D29" w:rsidRDefault="00602D29" w:rsidP="00830DC9">
      <w:pPr>
        <w:pStyle w:val="BodyText3"/>
        <w:ind w:firstLine="567"/>
        <w:rPr>
          <w:b w:val="0"/>
        </w:rPr>
      </w:pPr>
      <w:r>
        <w:rPr>
          <w:b w:val="0"/>
        </w:rPr>
        <w:t xml:space="preserve">Notiek diskusija par </w:t>
      </w:r>
      <w:proofErr w:type="spellStart"/>
      <w:r>
        <w:rPr>
          <w:b w:val="0"/>
        </w:rPr>
        <w:t>M.Staķa</w:t>
      </w:r>
      <w:proofErr w:type="spellEnd"/>
      <w:r>
        <w:rPr>
          <w:b w:val="0"/>
        </w:rPr>
        <w:t xml:space="preserve"> priekšlikumu. L.Millere lūdz precizēt piedāvāto normu, </w:t>
      </w:r>
      <w:proofErr w:type="spellStart"/>
      <w:r>
        <w:rPr>
          <w:b w:val="0"/>
        </w:rPr>
        <w:t>J.Garisons</w:t>
      </w:r>
      <w:proofErr w:type="spellEnd"/>
      <w:r>
        <w:rPr>
          <w:b w:val="0"/>
        </w:rPr>
        <w:t xml:space="preserve"> izskaidro jautājumu. Tiek apsp</w:t>
      </w:r>
      <w:r w:rsidR="008E5CD2">
        <w:rPr>
          <w:b w:val="0"/>
        </w:rPr>
        <w:t>riesta un saskaņota jaunā priekšl</w:t>
      </w:r>
      <w:r>
        <w:rPr>
          <w:b w:val="0"/>
        </w:rPr>
        <w:t>ikuma redakcija.</w:t>
      </w:r>
    </w:p>
    <w:p w14:paraId="2D5CC63F" w14:textId="50EA57B3" w:rsidR="00602D29" w:rsidRDefault="00602D29" w:rsidP="00830DC9">
      <w:pPr>
        <w:pStyle w:val="BodyText3"/>
        <w:ind w:firstLine="567"/>
        <w:rPr>
          <w:b w:val="0"/>
        </w:rPr>
      </w:pPr>
      <w:r>
        <w:rPr>
          <w:b w:val="0"/>
        </w:rPr>
        <w:t xml:space="preserve">Komisija </w:t>
      </w:r>
      <w:r w:rsidRPr="00602D29">
        <w:rPr>
          <w:bCs w:val="0"/>
        </w:rPr>
        <w:t xml:space="preserve">nolemj izveidot </w:t>
      </w:r>
      <w:r w:rsidR="008E5CD2">
        <w:rPr>
          <w:bCs w:val="0"/>
        </w:rPr>
        <w:t xml:space="preserve">un atbalstīt </w:t>
      </w:r>
      <w:r w:rsidRPr="00602D29">
        <w:rPr>
          <w:bCs w:val="0"/>
        </w:rPr>
        <w:t>priekšlikumu 25. panta ceturtās daļas jaunajai redakcijai</w:t>
      </w:r>
      <w:r>
        <w:rPr>
          <w:b w:val="0"/>
        </w:rPr>
        <w:t>.</w:t>
      </w:r>
    </w:p>
    <w:p w14:paraId="01CF421D" w14:textId="77684A29" w:rsidR="0081314D" w:rsidRDefault="001979F6" w:rsidP="00830DC9">
      <w:pPr>
        <w:pStyle w:val="BodyText3"/>
        <w:ind w:firstLine="567"/>
        <w:rPr>
          <w:b w:val="0"/>
        </w:rPr>
      </w:pPr>
      <w:r w:rsidRPr="001979F6">
        <w:t>Nr.</w:t>
      </w:r>
      <w:r>
        <w:t>15</w:t>
      </w:r>
      <w:r w:rsidRPr="001979F6">
        <w:rPr>
          <w:b w:val="0"/>
        </w:rPr>
        <w:t xml:space="preserve"> – Saeimas Juridiskā biroja priekšlikums – </w:t>
      </w:r>
      <w:r>
        <w:rPr>
          <w:b w:val="0"/>
        </w:rPr>
        <w:t xml:space="preserve">izteikt likumprojekta </w:t>
      </w:r>
      <w:proofErr w:type="gramStart"/>
      <w:r>
        <w:rPr>
          <w:b w:val="0"/>
        </w:rPr>
        <w:t>27.panta</w:t>
      </w:r>
      <w:proofErr w:type="gramEnd"/>
      <w:r>
        <w:rPr>
          <w:b w:val="0"/>
        </w:rPr>
        <w:t xml:space="preserve"> pirmo daļu jaunā redakcijā</w:t>
      </w:r>
      <w:r w:rsidR="00602D29">
        <w:rPr>
          <w:b w:val="0"/>
        </w:rPr>
        <w:t>.</w:t>
      </w:r>
    </w:p>
    <w:p w14:paraId="76F1F470" w14:textId="2F592E36" w:rsidR="00602D29" w:rsidRDefault="00602D29" w:rsidP="00830DC9">
      <w:pPr>
        <w:pStyle w:val="BodyText3"/>
        <w:tabs>
          <w:tab w:val="left" w:pos="142"/>
        </w:tabs>
        <w:ind w:firstLine="567"/>
        <w:rPr>
          <w:b w:val="0"/>
        </w:rPr>
      </w:pPr>
      <w:r w:rsidRPr="00602D29">
        <w:rPr>
          <w:bCs w:val="0"/>
        </w:rPr>
        <w:t>L.Millere</w:t>
      </w:r>
      <w:r>
        <w:rPr>
          <w:b w:val="0"/>
        </w:rPr>
        <w:t xml:space="preserve"> izskaidro sagatavoto priekšlikumu. </w:t>
      </w:r>
      <w:r w:rsidR="008E5CD2">
        <w:rPr>
          <w:bCs w:val="0"/>
        </w:rPr>
        <w:t>Z.</w:t>
      </w:r>
      <w:r w:rsidRPr="00602D29">
        <w:rPr>
          <w:bCs w:val="0"/>
        </w:rPr>
        <w:t>Kalniņa-</w:t>
      </w:r>
      <w:proofErr w:type="spellStart"/>
      <w:r w:rsidRPr="00602D29">
        <w:rPr>
          <w:bCs w:val="0"/>
        </w:rPr>
        <w:t>Lukaševiča</w:t>
      </w:r>
      <w:proofErr w:type="spellEnd"/>
      <w:r>
        <w:rPr>
          <w:b w:val="0"/>
        </w:rPr>
        <w:t xml:space="preserve"> iebilst pret JB variantu; izskaidro, kādēļ šajā gadījumā minētās tiesības rīkoties piešķ</w:t>
      </w:r>
      <w:r w:rsidR="008E5CD2">
        <w:rPr>
          <w:b w:val="0"/>
        </w:rPr>
        <w:t>iramas tieši ĀM</w:t>
      </w:r>
      <w:r>
        <w:rPr>
          <w:b w:val="0"/>
        </w:rPr>
        <w:t>.</w:t>
      </w:r>
    </w:p>
    <w:p w14:paraId="23A407FA" w14:textId="77777777" w:rsidR="001979F6" w:rsidRPr="0065026A" w:rsidRDefault="001979F6" w:rsidP="00830DC9">
      <w:pPr>
        <w:widowControl w:val="0"/>
        <w:ind w:firstLine="567"/>
        <w:jc w:val="both"/>
      </w:pPr>
      <w:r>
        <w:t xml:space="preserve">Komisija </w:t>
      </w:r>
      <w:r w:rsidRPr="002D3F02">
        <w:rPr>
          <w:b/>
        </w:rPr>
        <w:t>ne</w:t>
      </w:r>
      <w:r w:rsidRPr="005B5EB2">
        <w:rPr>
          <w:b/>
        </w:rPr>
        <w:t>atbalst</w:t>
      </w:r>
      <w:r>
        <w:rPr>
          <w:b/>
        </w:rPr>
        <w:t>a</w:t>
      </w:r>
      <w:r>
        <w:t xml:space="preserve"> priekšlikumu </w:t>
      </w:r>
      <w:r w:rsidRPr="005B5EB2">
        <w:rPr>
          <w:b/>
        </w:rPr>
        <w:t>Nr.</w:t>
      </w:r>
      <w:r>
        <w:rPr>
          <w:b/>
        </w:rPr>
        <w:t>15</w:t>
      </w:r>
      <w:r>
        <w:t xml:space="preserve">. </w:t>
      </w:r>
    </w:p>
    <w:p w14:paraId="0DEAFEC7" w14:textId="686403D6" w:rsidR="008C3493" w:rsidRDefault="008C3493" w:rsidP="00830DC9">
      <w:pPr>
        <w:widowControl w:val="0"/>
        <w:ind w:firstLine="567"/>
        <w:jc w:val="both"/>
      </w:pPr>
      <w:r>
        <w:rPr>
          <w:b/>
        </w:rPr>
        <w:t xml:space="preserve"> Nr.16</w:t>
      </w:r>
      <w:r>
        <w:t xml:space="preserve"> </w:t>
      </w:r>
      <w:r w:rsidR="009A34D0">
        <w:t xml:space="preserve">– Saeimas deputātu V.Dombrovska, I.Klementjeva, R.Ločmeles-Luņovas, A.Rubika, </w:t>
      </w:r>
      <w:proofErr w:type="spellStart"/>
      <w:r w:rsidR="009A34D0">
        <w:t>J.Krišāna</w:t>
      </w:r>
      <w:proofErr w:type="spellEnd"/>
      <w:r w:rsidR="009A34D0">
        <w:t xml:space="preserve"> un J.Tutina</w:t>
      </w:r>
      <w:r>
        <w:t xml:space="preserve"> </w:t>
      </w:r>
      <w:r w:rsidRPr="00510B27">
        <w:t xml:space="preserve">priekšlikums – </w:t>
      </w:r>
      <w:r>
        <w:t>izslēgt</w:t>
      </w:r>
      <w:r w:rsidRPr="0065026A">
        <w:t xml:space="preserve"> likump</w:t>
      </w:r>
      <w:r w:rsidR="009A34D0">
        <w:t>rojekta 31. pantu</w:t>
      </w:r>
      <w:r>
        <w:t>.</w:t>
      </w:r>
    </w:p>
    <w:p w14:paraId="0F31A16B" w14:textId="50315B86" w:rsidR="0083481B" w:rsidRDefault="0083481B" w:rsidP="00830DC9">
      <w:pPr>
        <w:widowControl w:val="0"/>
        <w:ind w:firstLine="567"/>
        <w:jc w:val="both"/>
      </w:pPr>
      <w:r w:rsidRPr="0083481B">
        <w:rPr>
          <w:b/>
          <w:bCs/>
        </w:rPr>
        <w:t>I.Klementjevs</w:t>
      </w:r>
      <w:r>
        <w:t xml:space="preserve"> izskaidro priekšlikumu, norāda uz likumā paredzētās normas iespējamu nesakritību ar Darba likuma regulējumu.</w:t>
      </w:r>
    </w:p>
    <w:p w14:paraId="1091150D" w14:textId="1A69C6BA" w:rsidR="0083481B" w:rsidRDefault="0083481B" w:rsidP="00830DC9">
      <w:pPr>
        <w:widowControl w:val="0"/>
        <w:ind w:firstLine="567"/>
        <w:jc w:val="both"/>
      </w:pPr>
      <w:r>
        <w:t xml:space="preserve">Notiek diskusija. Viedokļus izsaka Labklājības ministrijas </w:t>
      </w:r>
      <w:r w:rsidR="00EE63B3">
        <w:t xml:space="preserve">(turpmāk – LM) </w:t>
      </w:r>
      <w:r>
        <w:t xml:space="preserve">pārstāvji, L.Millere, R.Bergmanis, J.Rancāns, </w:t>
      </w:r>
      <w:proofErr w:type="spellStart"/>
      <w:r>
        <w:t>N.Žunna</w:t>
      </w:r>
      <w:proofErr w:type="spellEnd"/>
      <w:r>
        <w:t xml:space="preserve">, </w:t>
      </w:r>
      <w:proofErr w:type="spellStart"/>
      <w:r>
        <w:t>I</w:t>
      </w:r>
      <w:r w:rsidR="00BA7525">
        <w:t>.K</w:t>
      </w:r>
      <w:r>
        <w:t>lementjevs</w:t>
      </w:r>
      <w:proofErr w:type="spellEnd"/>
      <w:r>
        <w:t>.</w:t>
      </w:r>
    </w:p>
    <w:p w14:paraId="3CCCB6D1" w14:textId="455173C7" w:rsidR="00FF6275" w:rsidRPr="00221BC9" w:rsidRDefault="00FF6275" w:rsidP="00830DC9">
      <w:pPr>
        <w:pStyle w:val="BodyText3"/>
        <w:ind w:firstLine="567"/>
        <w:rPr>
          <w:b w:val="0"/>
          <w:i/>
          <w:iCs/>
        </w:rPr>
      </w:pPr>
      <w:r w:rsidRPr="00221BC9">
        <w:rPr>
          <w:b w:val="0"/>
          <w:i/>
          <w:iCs/>
        </w:rPr>
        <w:t>Notiek balsojums par</w:t>
      </w:r>
      <w:r>
        <w:rPr>
          <w:b w:val="0"/>
          <w:i/>
          <w:iCs/>
        </w:rPr>
        <w:t xml:space="preserve"> priekšlikumu: par –2; pret – 6; atturas – 1</w:t>
      </w:r>
      <w:r w:rsidRPr="00221BC9">
        <w:rPr>
          <w:b w:val="0"/>
          <w:i/>
          <w:iCs/>
        </w:rPr>
        <w:t>.</w:t>
      </w:r>
    </w:p>
    <w:p w14:paraId="393675A6" w14:textId="77777777" w:rsidR="009A34D0" w:rsidRPr="0065026A" w:rsidRDefault="009A34D0" w:rsidP="00830DC9">
      <w:pPr>
        <w:widowControl w:val="0"/>
        <w:ind w:firstLine="567"/>
        <w:jc w:val="both"/>
      </w:pPr>
      <w:r>
        <w:t xml:space="preserve">Komisija </w:t>
      </w:r>
      <w:r w:rsidRPr="002D3F02">
        <w:rPr>
          <w:b/>
        </w:rPr>
        <w:t>ne</w:t>
      </w:r>
      <w:r w:rsidRPr="005B5EB2">
        <w:rPr>
          <w:b/>
        </w:rPr>
        <w:t>atbalst</w:t>
      </w:r>
      <w:r>
        <w:rPr>
          <w:b/>
        </w:rPr>
        <w:t>a</w:t>
      </w:r>
      <w:r>
        <w:t xml:space="preserve"> priekšlikumu </w:t>
      </w:r>
      <w:r w:rsidRPr="005B5EB2">
        <w:rPr>
          <w:b/>
        </w:rPr>
        <w:t>Nr.</w:t>
      </w:r>
      <w:r>
        <w:rPr>
          <w:b/>
        </w:rPr>
        <w:t>16</w:t>
      </w:r>
      <w:r>
        <w:t xml:space="preserve">. </w:t>
      </w:r>
    </w:p>
    <w:p w14:paraId="1C66EE85" w14:textId="1A246EF8" w:rsidR="001010E4" w:rsidRDefault="001010E4" w:rsidP="00830DC9">
      <w:pPr>
        <w:pStyle w:val="BodyText3"/>
        <w:ind w:firstLine="567"/>
        <w:rPr>
          <w:b w:val="0"/>
        </w:rPr>
      </w:pPr>
      <w:r w:rsidRPr="001979F6">
        <w:t>Nr.</w:t>
      </w:r>
      <w:r>
        <w:t>17</w:t>
      </w:r>
      <w:r w:rsidRPr="001979F6">
        <w:rPr>
          <w:b w:val="0"/>
        </w:rPr>
        <w:t xml:space="preserve"> – Saeimas Juridiskā biroja priekšlikums – </w:t>
      </w:r>
      <w:r>
        <w:rPr>
          <w:b w:val="0"/>
        </w:rPr>
        <w:t xml:space="preserve">izteikt likumprojekta </w:t>
      </w:r>
      <w:proofErr w:type="gramStart"/>
      <w:r>
        <w:rPr>
          <w:b w:val="0"/>
        </w:rPr>
        <w:t>32.panta</w:t>
      </w:r>
      <w:proofErr w:type="gramEnd"/>
      <w:r>
        <w:rPr>
          <w:b w:val="0"/>
        </w:rPr>
        <w:t xml:space="preserve"> ceturto un piekto daļu jaunā redakcijā</w:t>
      </w:r>
      <w:r w:rsidR="0083481B">
        <w:rPr>
          <w:b w:val="0"/>
        </w:rPr>
        <w:t>.</w:t>
      </w:r>
    </w:p>
    <w:p w14:paraId="02C1DE37" w14:textId="6718ECDE" w:rsidR="0083481B" w:rsidRDefault="0083481B" w:rsidP="00830DC9">
      <w:pPr>
        <w:pStyle w:val="BodyText3"/>
        <w:ind w:firstLine="567"/>
        <w:rPr>
          <w:b w:val="0"/>
        </w:rPr>
      </w:pPr>
      <w:r w:rsidRPr="0083481B">
        <w:rPr>
          <w:bCs w:val="0"/>
        </w:rPr>
        <w:t>L.Vilsone</w:t>
      </w:r>
      <w:r>
        <w:rPr>
          <w:b w:val="0"/>
        </w:rPr>
        <w:t xml:space="preserve"> izskaidro priekšlikumu, kas satur uzturēšanās atļauju piešķiršanas regulējuma specifiskas detaļas laika periodam pēc ārkārtas situācijas.</w:t>
      </w:r>
    </w:p>
    <w:p w14:paraId="4243E8F3" w14:textId="1E95B09B" w:rsidR="0083481B" w:rsidRDefault="00FF6275" w:rsidP="00830DC9">
      <w:pPr>
        <w:pStyle w:val="BodyText3"/>
        <w:ind w:firstLine="567"/>
        <w:rPr>
          <w:b w:val="0"/>
        </w:rPr>
      </w:pPr>
      <w:r>
        <w:rPr>
          <w:b w:val="0"/>
        </w:rPr>
        <w:t>PMLP</w:t>
      </w:r>
      <w:r w:rsidR="0083481B">
        <w:rPr>
          <w:b w:val="0"/>
        </w:rPr>
        <w:t xml:space="preserve"> un TM pārstāvji atbalsta JB priekšlikumu.</w:t>
      </w:r>
    </w:p>
    <w:p w14:paraId="2C1C0547" w14:textId="77777777" w:rsidR="001010E4" w:rsidRPr="0065026A" w:rsidRDefault="001010E4" w:rsidP="00830DC9">
      <w:pPr>
        <w:widowControl w:val="0"/>
        <w:ind w:firstLine="567"/>
        <w:jc w:val="both"/>
      </w:pPr>
      <w:r>
        <w:t xml:space="preserve">Komisija </w:t>
      </w:r>
      <w:r w:rsidRPr="005B5EB2">
        <w:rPr>
          <w:b/>
        </w:rPr>
        <w:t>atbalst</w:t>
      </w:r>
      <w:r>
        <w:rPr>
          <w:b/>
        </w:rPr>
        <w:t>a</w:t>
      </w:r>
      <w:r>
        <w:t xml:space="preserve"> priekšlikumu </w:t>
      </w:r>
      <w:r w:rsidRPr="005B5EB2">
        <w:rPr>
          <w:b/>
        </w:rPr>
        <w:t>Nr.</w:t>
      </w:r>
      <w:r>
        <w:rPr>
          <w:b/>
        </w:rPr>
        <w:t>17</w:t>
      </w:r>
      <w:r>
        <w:t xml:space="preserve">. </w:t>
      </w:r>
    </w:p>
    <w:p w14:paraId="08FFEB0B" w14:textId="653B8C6E" w:rsidR="001010E4" w:rsidRDefault="001010E4" w:rsidP="00830DC9">
      <w:pPr>
        <w:pStyle w:val="BodyText3"/>
        <w:ind w:firstLine="567"/>
        <w:rPr>
          <w:b w:val="0"/>
        </w:rPr>
      </w:pPr>
      <w:r w:rsidRPr="001979F6">
        <w:t>Nr.</w:t>
      </w:r>
      <w:r>
        <w:t>18</w:t>
      </w:r>
      <w:r w:rsidRPr="001979F6">
        <w:rPr>
          <w:b w:val="0"/>
        </w:rPr>
        <w:t xml:space="preserve"> – Saeimas Juridiskā biroja priekšlikums – </w:t>
      </w:r>
      <w:r>
        <w:rPr>
          <w:b w:val="0"/>
        </w:rPr>
        <w:t xml:space="preserve">izteikt likumprojekta </w:t>
      </w:r>
      <w:proofErr w:type="gramStart"/>
      <w:r>
        <w:rPr>
          <w:b w:val="0"/>
        </w:rPr>
        <w:t>33.pantu</w:t>
      </w:r>
      <w:proofErr w:type="gramEnd"/>
      <w:r>
        <w:rPr>
          <w:b w:val="0"/>
        </w:rPr>
        <w:t xml:space="preserve"> jaunā redakcijā</w:t>
      </w:r>
      <w:r w:rsidR="00B2078C">
        <w:rPr>
          <w:b w:val="0"/>
        </w:rPr>
        <w:t>.</w:t>
      </w:r>
    </w:p>
    <w:p w14:paraId="5CE8BE2A" w14:textId="4A879838" w:rsidR="001010E4" w:rsidRDefault="0083481B" w:rsidP="00830DC9">
      <w:pPr>
        <w:pStyle w:val="BodyText3"/>
        <w:ind w:firstLine="567"/>
        <w:rPr>
          <w:b w:val="0"/>
        </w:rPr>
      </w:pPr>
      <w:r w:rsidRPr="0083481B">
        <w:rPr>
          <w:bCs w:val="0"/>
        </w:rPr>
        <w:t>L.Vilsone</w:t>
      </w:r>
      <w:r>
        <w:rPr>
          <w:b w:val="0"/>
        </w:rPr>
        <w:t xml:space="preserve"> paskaidro, ka šis priekšlikums satur precīzāku redakciju.</w:t>
      </w:r>
    </w:p>
    <w:p w14:paraId="4EE768FF" w14:textId="38DBD9B3" w:rsidR="0083481B" w:rsidRDefault="0083481B" w:rsidP="00830DC9">
      <w:pPr>
        <w:pStyle w:val="BodyText3"/>
        <w:ind w:firstLine="567"/>
        <w:rPr>
          <w:b w:val="0"/>
        </w:rPr>
      </w:pPr>
      <w:r>
        <w:rPr>
          <w:b w:val="0"/>
        </w:rPr>
        <w:t xml:space="preserve">PMLP un TM </w:t>
      </w:r>
      <w:r w:rsidR="00B2078C">
        <w:rPr>
          <w:b w:val="0"/>
        </w:rPr>
        <w:t>pārstāvjiem nav iebildumu.</w:t>
      </w:r>
    </w:p>
    <w:p w14:paraId="67D441CC" w14:textId="77777777" w:rsidR="001010E4" w:rsidRPr="0065026A" w:rsidRDefault="001010E4" w:rsidP="00830DC9">
      <w:pPr>
        <w:widowControl w:val="0"/>
        <w:ind w:firstLine="567"/>
        <w:jc w:val="both"/>
      </w:pPr>
      <w:r>
        <w:t xml:space="preserve">Komisija </w:t>
      </w:r>
      <w:r w:rsidRPr="005B5EB2">
        <w:rPr>
          <w:b/>
        </w:rPr>
        <w:t>atbalst</w:t>
      </w:r>
      <w:r>
        <w:rPr>
          <w:b/>
        </w:rPr>
        <w:t>a</w:t>
      </w:r>
      <w:r>
        <w:t xml:space="preserve"> priekšlikumu </w:t>
      </w:r>
      <w:r w:rsidRPr="005B5EB2">
        <w:rPr>
          <w:b/>
        </w:rPr>
        <w:t>Nr.</w:t>
      </w:r>
      <w:r>
        <w:rPr>
          <w:b/>
        </w:rPr>
        <w:t>18</w:t>
      </w:r>
      <w:r>
        <w:t xml:space="preserve">. </w:t>
      </w:r>
    </w:p>
    <w:p w14:paraId="37EB8887" w14:textId="38874116" w:rsidR="001010E4" w:rsidRDefault="001010E4" w:rsidP="00830DC9">
      <w:pPr>
        <w:pStyle w:val="BodyText3"/>
        <w:ind w:firstLine="567"/>
        <w:rPr>
          <w:b w:val="0"/>
        </w:rPr>
      </w:pPr>
      <w:r>
        <w:t>Nr.19</w:t>
      </w:r>
      <w:r>
        <w:rPr>
          <w:b w:val="0"/>
        </w:rPr>
        <w:t xml:space="preserve"> – tieslietu ministra </w:t>
      </w:r>
      <w:proofErr w:type="spellStart"/>
      <w:r>
        <w:rPr>
          <w:b w:val="0"/>
        </w:rPr>
        <w:t>J.Bordāna</w:t>
      </w:r>
      <w:proofErr w:type="spellEnd"/>
      <w:r>
        <w:rPr>
          <w:b w:val="0"/>
        </w:rPr>
        <w:t xml:space="preserve"> priekšlikums – likumprojekta 34. pants papildināts ar otro daļu.</w:t>
      </w:r>
    </w:p>
    <w:p w14:paraId="37D8BCC3" w14:textId="73E5BA6F" w:rsidR="00B2078C" w:rsidRDefault="00B2078C" w:rsidP="00830DC9">
      <w:pPr>
        <w:pStyle w:val="BodyText3"/>
        <w:ind w:firstLine="567"/>
        <w:rPr>
          <w:b w:val="0"/>
        </w:rPr>
      </w:pPr>
      <w:proofErr w:type="spellStart"/>
      <w:r w:rsidRPr="00FF6275">
        <w:t>L.Medina</w:t>
      </w:r>
      <w:proofErr w:type="spellEnd"/>
      <w:r>
        <w:rPr>
          <w:b w:val="0"/>
        </w:rPr>
        <w:t xml:space="preserve"> paskaidro, ka pēc VM ieteikuma šis priekšlikums papildina esošo panta redakciju ar telefona numura “8303” izmantošanas nosacījumiem.</w:t>
      </w:r>
    </w:p>
    <w:p w14:paraId="4F2E380C" w14:textId="152AF893" w:rsidR="00B2078C" w:rsidRDefault="00B2078C" w:rsidP="00830DC9">
      <w:pPr>
        <w:pStyle w:val="BodyText3"/>
        <w:ind w:firstLine="567"/>
        <w:rPr>
          <w:b w:val="0"/>
        </w:rPr>
      </w:pPr>
      <w:r>
        <w:rPr>
          <w:b w:val="0"/>
        </w:rPr>
        <w:t>VM pārstāvjiem un L.Millerei nav iebildumu pret piedāvāto panta papildinājumu.</w:t>
      </w:r>
    </w:p>
    <w:p w14:paraId="217567CE" w14:textId="77777777" w:rsidR="001010E4" w:rsidRPr="0065026A" w:rsidRDefault="001010E4" w:rsidP="00830DC9">
      <w:pPr>
        <w:widowControl w:val="0"/>
        <w:ind w:firstLine="567"/>
        <w:jc w:val="both"/>
      </w:pPr>
      <w:r>
        <w:t xml:space="preserve">Komisija </w:t>
      </w:r>
      <w:r w:rsidRPr="005B5EB2">
        <w:rPr>
          <w:b/>
        </w:rPr>
        <w:t>atbalst</w:t>
      </w:r>
      <w:r>
        <w:rPr>
          <w:b/>
        </w:rPr>
        <w:t>a</w:t>
      </w:r>
      <w:r>
        <w:t xml:space="preserve"> priekšlikumu </w:t>
      </w:r>
      <w:r w:rsidRPr="005B5EB2">
        <w:rPr>
          <w:b/>
        </w:rPr>
        <w:t>Nr.</w:t>
      </w:r>
      <w:r>
        <w:rPr>
          <w:b/>
        </w:rPr>
        <w:t>19</w:t>
      </w:r>
      <w:r>
        <w:t xml:space="preserve">. </w:t>
      </w:r>
    </w:p>
    <w:p w14:paraId="7E930F87" w14:textId="77777777" w:rsidR="00B2078C" w:rsidRDefault="001010E4" w:rsidP="00830DC9">
      <w:pPr>
        <w:pStyle w:val="BodyText3"/>
        <w:ind w:firstLine="567"/>
        <w:rPr>
          <w:b w:val="0"/>
        </w:rPr>
      </w:pPr>
      <w:r w:rsidRPr="005B5EB2">
        <w:t>Nr.</w:t>
      </w:r>
      <w:r>
        <w:t xml:space="preserve">20 </w:t>
      </w:r>
      <w:r>
        <w:rPr>
          <w:b w:val="0"/>
        </w:rPr>
        <w:t>– Saeimas deputāta</w:t>
      </w:r>
      <w:r w:rsidRPr="00A028B6">
        <w:rPr>
          <w:b w:val="0"/>
        </w:rPr>
        <w:t xml:space="preserve"> </w:t>
      </w:r>
      <w:proofErr w:type="spellStart"/>
      <w:r>
        <w:rPr>
          <w:b w:val="0"/>
        </w:rPr>
        <w:t>K.Ģirģena</w:t>
      </w:r>
      <w:proofErr w:type="spellEnd"/>
      <w:r>
        <w:rPr>
          <w:b w:val="0"/>
        </w:rPr>
        <w:t xml:space="preserve"> priekšlikums – papildināt likumprojekta III nodaļu ar jaunu pantu piedāvātajā redakcijā. </w:t>
      </w:r>
    </w:p>
    <w:p w14:paraId="081B8828" w14:textId="36A56855" w:rsidR="00B2078C" w:rsidRDefault="00B2078C" w:rsidP="00830DC9">
      <w:pPr>
        <w:pStyle w:val="BodyText3"/>
        <w:ind w:firstLine="567"/>
        <w:rPr>
          <w:b w:val="0"/>
        </w:rPr>
      </w:pPr>
      <w:r>
        <w:rPr>
          <w:b w:val="0"/>
        </w:rPr>
        <w:t xml:space="preserve">Deputāts </w:t>
      </w:r>
      <w:proofErr w:type="spellStart"/>
      <w:r>
        <w:rPr>
          <w:b w:val="0"/>
        </w:rPr>
        <w:t>K.Ģirģens</w:t>
      </w:r>
      <w:proofErr w:type="spellEnd"/>
      <w:r>
        <w:rPr>
          <w:b w:val="0"/>
        </w:rPr>
        <w:t xml:space="preserve"> ir uzticējis šo priekšlikumu prezentēt </w:t>
      </w:r>
      <w:r w:rsidR="00EE63B3">
        <w:rPr>
          <w:b w:val="0"/>
        </w:rPr>
        <w:t xml:space="preserve">Iekšlietu ministrijas (turpmāk – IeM) </w:t>
      </w:r>
      <w:r>
        <w:rPr>
          <w:b w:val="0"/>
        </w:rPr>
        <w:t xml:space="preserve">parlamentārajai sekretārei </w:t>
      </w:r>
      <w:proofErr w:type="spellStart"/>
      <w:r>
        <w:rPr>
          <w:b w:val="0"/>
        </w:rPr>
        <w:t>S.Bolei</w:t>
      </w:r>
      <w:proofErr w:type="spellEnd"/>
      <w:r>
        <w:rPr>
          <w:b w:val="0"/>
        </w:rPr>
        <w:t>.</w:t>
      </w:r>
    </w:p>
    <w:p w14:paraId="177BF3E4" w14:textId="1A21BFFB" w:rsidR="001010E4" w:rsidRDefault="00B2078C" w:rsidP="00830DC9">
      <w:pPr>
        <w:pStyle w:val="BodyText3"/>
        <w:ind w:firstLine="567"/>
        <w:rPr>
          <w:b w:val="0"/>
        </w:rPr>
      </w:pPr>
      <w:r>
        <w:rPr>
          <w:b w:val="0"/>
        </w:rPr>
        <w:t>Notiek d</w:t>
      </w:r>
      <w:r w:rsidR="001010E4">
        <w:rPr>
          <w:b w:val="0"/>
        </w:rPr>
        <w:t xml:space="preserve">iskusija par </w:t>
      </w:r>
      <w:r>
        <w:rPr>
          <w:b w:val="0"/>
        </w:rPr>
        <w:t xml:space="preserve">priekšlikumu prezentēšanas </w:t>
      </w:r>
      <w:r w:rsidR="00EE63B3">
        <w:rPr>
          <w:b w:val="0"/>
        </w:rPr>
        <w:t>procedūru</w:t>
      </w:r>
      <w:r>
        <w:rPr>
          <w:b w:val="0"/>
        </w:rPr>
        <w:t xml:space="preserve">, kā arī par ietvertās normas </w:t>
      </w:r>
      <w:r w:rsidR="001010E4">
        <w:rPr>
          <w:b w:val="0"/>
        </w:rPr>
        <w:t>būtību</w:t>
      </w:r>
      <w:r>
        <w:rPr>
          <w:b w:val="0"/>
        </w:rPr>
        <w:t xml:space="preserve"> un </w:t>
      </w:r>
      <w:r w:rsidR="00EE63B3">
        <w:rPr>
          <w:b w:val="0"/>
        </w:rPr>
        <w:t xml:space="preserve">tās </w:t>
      </w:r>
      <w:r>
        <w:rPr>
          <w:b w:val="0"/>
        </w:rPr>
        <w:t>dažādiem aspektiem. Viedokļus izsaka J.Rancāns, R.Bergmanis, A.Latkovskis, L.Millere</w:t>
      </w:r>
      <w:r w:rsidR="008E2DB0">
        <w:rPr>
          <w:b w:val="0"/>
        </w:rPr>
        <w:t xml:space="preserve">, S.Bole, </w:t>
      </w:r>
      <w:proofErr w:type="spellStart"/>
      <w:r w:rsidR="008E2DB0">
        <w:rPr>
          <w:b w:val="0"/>
        </w:rPr>
        <w:t>L.Medina</w:t>
      </w:r>
      <w:proofErr w:type="spellEnd"/>
      <w:r w:rsidR="008E2DB0">
        <w:rPr>
          <w:b w:val="0"/>
        </w:rPr>
        <w:t>.</w:t>
      </w:r>
    </w:p>
    <w:p w14:paraId="332FF96B" w14:textId="40502ED4" w:rsidR="008E2DB0" w:rsidRDefault="008E2DB0" w:rsidP="00830DC9">
      <w:pPr>
        <w:pStyle w:val="BodyText3"/>
        <w:ind w:firstLine="567"/>
        <w:rPr>
          <w:b w:val="0"/>
        </w:rPr>
      </w:pPr>
      <w:r w:rsidRPr="008E2DB0">
        <w:rPr>
          <w:bCs w:val="0"/>
        </w:rPr>
        <w:t>J.Rancāns</w:t>
      </w:r>
      <w:r>
        <w:rPr>
          <w:b w:val="0"/>
        </w:rPr>
        <w:t xml:space="preserve"> uzskata, ka </w:t>
      </w:r>
      <w:proofErr w:type="spellStart"/>
      <w:r>
        <w:rPr>
          <w:b w:val="0"/>
        </w:rPr>
        <w:t>K.Ģirģena</w:t>
      </w:r>
      <w:proofErr w:type="spellEnd"/>
      <w:r>
        <w:rPr>
          <w:b w:val="0"/>
        </w:rPr>
        <w:t xml:space="preserve"> priekšlikumā ietvertās iniciatīvas attiecībā uz policijas darba organizāciju ir jāizskata kādā komisijas sēdē vēlāk, bet šajā likumā iesaka priekšlikumu neatbalstīt. </w:t>
      </w:r>
    </w:p>
    <w:p w14:paraId="5F215E72" w14:textId="2295D231" w:rsidR="008E2DB0" w:rsidRPr="00FF6275" w:rsidRDefault="008E2DB0" w:rsidP="00830DC9">
      <w:pPr>
        <w:pStyle w:val="BodyText3"/>
        <w:ind w:firstLine="567"/>
        <w:rPr>
          <w:b w:val="0"/>
          <w:i/>
        </w:rPr>
      </w:pPr>
      <w:r w:rsidRPr="00FF6275">
        <w:rPr>
          <w:b w:val="0"/>
          <w:i/>
        </w:rPr>
        <w:t>Notiek balsojums par priekšlikumu: par – 2; pret – 4; atturas – 3.</w:t>
      </w:r>
    </w:p>
    <w:p w14:paraId="55475818" w14:textId="77777777" w:rsidR="001010E4" w:rsidRPr="0065026A" w:rsidRDefault="001010E4" w:rsidP="00830DC9">
      <w:pPr>
        <w:widowControl w:val="0"/>
        <w:ind w:firstLine="567"/>
        <w:jc w:val="both"/>
      </w:pPr>
      <w:r>
        <w:t xml:space="preserve">Komisija </w:t>
      </w:r>
      <w:r w:rsidRPr="002D3F02">
        <w:rPr>
          <w:b/>
        </w:rPr>
        <w:t>ne</w:t>
      </w:r>
      <w:r w:rsidRPr="005B5EB2">
        <w:rPr>
          <w:b/>
        </w:rPr>
        <w:t>atbalst</w:t>
      </w:r>
      <w:r>
        <w:rPr>
          <w:b/>
        </w:rPr>
        <w:t>a</w:t>
      </w:r>
      <w:r>
        <w:t xml:space="preserve"> priekšlikumu </w:t>
      </w:r>
      <w:r w:rsidRPr="005B5EB2">
        <w:rPr>
          <w:b/>
        </w:rPr>
        <w:t>Nr.</w:t>
      </w:r>
      <w:r>
        <w:rPr>
          <w:b/>
        </w:rPr>
        <w:t>20</w:t>
      </w:r>
      <w:r>
        <w:t xml:space="preserve">. </w:t>
      </w:r>
    </w:p>
    <w:p w14:paraId="0232B3F7" w14:textId="4BEE914D" w:rsidR="00305FA6" w:rsidRDefault="00305FA6" w:rsidP="00830DC9">
      <w:pPr>
        <w:pStyle w:val="BodyText3"/>
        <w:ind w:firstLine="567"/>
        <w:rPr>
          <w:b w:val="0"/>
        </w:rPr>
      </w:pPr>
      <w:r>
        <w:t>Nr.21</w:t>
      </w:r>
      <w:r>
        <w:rPr>
          <w:b w:val="0"/>
        </w:rPr>
        <w:t xml:space="preserve"> – tieslietu ministra </w:t>
      </w:r>
      <w:proofErr w:type="spellStart"/>
      <w:r>
        <w:rPr>
          <w:b w:val="0"/>
        </w:rPr>
        <w:t>J.Bordāna</w:t>
      </w:r>
      <w:proofErr w:type="spellEnd"/>
      <w:r>
        <w:rPr>
          <w:b w:val="0"/>
        </w:rPr>
        <w:t xml:space="preserve"> priekšlikums – papildināt likumprojekta III nodaļu ar jaunu pantu piedāvātajā redakcijā.</w:t>
      </w:r>
      <w:r w:rsidR="008E2DB0">
        <w:rPr>
          <w:b w:val="0"/>
        </w:rPr>
        <w:t xml:space="preserve"> Nav norādīts jaunā panta numurs.</w:t>
      </w:r>
    </w:p>
    <w:p w14:paraId="1A4904E7" w14:textId="4B22F694" w:rsidR="008E2DB0" w:rsidRDefault="008E2DB0" w:rsidP="00830DC9">
      <w:pPr>
        <w:pStyle w:val="BodyText3"/>
        <w:ind w:firstLine="567"/>
        <w:rPr>
          <w:b w:val="0"/>
        </w:rPr>
      </w:pPr>
      <w:proofErr w:type="spellStart"/>
      <w:r w:rsidRPr="00FF6275">
        <w:t>L.Medina</w:t>
      </w:r>
      <w:proofErr w:type="spellEnd"/>
      <w:r>
        <w:rPr>
          <w:b w:val="0"/>
        </w:rPr>
        <w:t xml:space="preserve"> izskaidro priekšlikumu. Piedāvātā norma skar Uzņēmumu reģistra funkciju izpildi.</w:t>
      </w:r>
    </w:p>
    <w:p w14:paraId="175A5B0B" w14:textId="265BC2B1" w:rsidR="008E2DB0" w:rsidRDefault="008E2DB0" w:rsidP="00830DC9">
      <w:pPr>
        <w:pStyle w:val="BodyText3"/>
        <w:ind w:firstLine="567"/>
        <w:rPr>
          <w:b w:val="0"/>
        </w:rPr>
      </w:pPr>
      <w:r>
        <w:rPr>
          <w:b w:val="0"/>
        </w:rPr>
        <w:t xml:space="preserve">Komisija </w:t>
      </w:r>
      <w:r w:rsidRPr="00FA1470">
        <w:rPr>
          <w:bCs w:val="0"/>
        </w:rPr>
        <w:t>atbalsta</w:t>
      </w:r>
      <w:r>
        <w:rPr>
          <w:b w:val="0"/>
        </w:rPr>
        <w:t xml:space="preserve"> priekšliku</w:t>
      </w:r>
      <w:r w:rsidR="00FA1470">
        <w:rPr>
          <w:b w:val="0"/>
        </w:rPr>
        <w:t xml:space="preserve">mu </w:t>
      </w:r>
      <w:r w:rsidR="00BC6D5B">
        <w:rPr>
          <w:bCs w:val="0"/>
        </w:rPr>
        <w:t>N</w:t>
      </w:r>
      <w:r w:rsidR="00FA1470" w:rsidRPr="00FA1470">
        <w:rPr>
          <w:bCs w:val="0"/>
        </w:rPr>
        <w:t>r.21</w:t>
      </w:r>
      <w:r w:rsidR="00EE63B3">
        <w:rPr>
          <w:b w:val="0"/>
        </w:rPr>
        <w:t xml:space="preserve">, </w:t>
      </w:r>
      <w:r w:rsidR="00FA1470">
        <w:rPr>
          <w:b w:val="0"/>
        </w:rPr>
        <w:t xml:space="preserve">kā </w:t>
      </w:r>
      <w:r w:rsidR="00FA1470" w:rsidRPr="00FA1470">
        <w:rPr>
          <w:bCs w:val="0"/>
        </w:rPr>
        <w:t>komisijas priekšlikumu</w:t>
      </w:r>
      <w:r w:rsidR="00FA1470">
        <w:rPr>
          <w:b w:val="0"/>
        </w:rPr>
        <w:t>, to precizējot ar panta nr. 36.</w:t>
      </w:r>
    </w:p>
    <w:p w14:paraId="7A3E0801" w14:textId="79979DA0" w:rsidR="007A426A" w:rsidRDefault="007A426A" w:rsidP="00830DC9">
      <w:pPr>
        <w:pStyle w:val="BodyText3"/>
        <w:ind w:firstLine="567"/>
        <w:rPr>
          <w:b w:val="0"/>
        </w:rPr>
      </w:pPr>
      <w:r w:rsidRPr="001979F6">
        <w:t>Nr.</w:t>
      </w:r>
      <w:r>
        <w:t>22</w:t>
      </w:r>
      <w:r w:rsidRPr="001979F6">
        <w:rPr>
          <w:b w:val="0"/>
        </w:rPr>
        <w:t xml:space="preserve"> – Saeimas Juridiskā biroja priekšlikums – </w:t>
      </w:r>
      <w:r>
        <w:rPr>
          <w:b w:val="0"/>
        </w:rPr>
        <w:t xml:space="preserve">izvērtēt likumprojekta </w:t>
      </w:r>
      <w:proofErr w:type="gramStart"/>
      <w:r>
        <w:rPr>
          <w:b w:val="0"/>
        </w:rPr>
        <w:t>36.pantā</w:t>
      </w:r>
      <w:proofErr w:type="gramEnd"/>
      <w:r>
        <w:rPr>
          <w:b w:val="0"/>
        </w:rPr>
        <w:t xml:space="preserve"> ietverto normu</w:t>
      </w:r>
      <w:r w:rsidR="00FA1470">
        <w:rPr>
          <w:b w:val="0"/>
        </w:rPr>
        <w:t xml:space="preserve"> par Valsts probācijas dienesta funkciju īstenošanas iespējām.</w:t>
      </w:r>
    </w:p>
    <w:p w14:paraId="4886FD7C" w14:textId="0A6E9C79" w:rsidR="00FA1470" w:rsidRPr="00EE63B3" w:rsidRDefault="00FA1470" w:rsidP="00830DC9">
      <w:pPr>
        <w:pStyle w:val="BodyText3"/>
        <w:ind w:firstLine="567"/>
        <w:rPr>
          <w:b w:val="0"/>
          <w:bCs w:val="0"/>
        </w:rPr>
      </w:pPr>
      <w:proofErr w:type="spellStart"/>
      <w:r w:rsidRPr="00FA1470">
        <w:rPr>
          <w:bCs w:val="0"/>
        </w:rPr>
        <w:t>L.Medina</w:t>
      </w:r>
      <w:proofErr w:type="spellEnd"/>
      <w:r>
        <w:rPr>
          <w:b w:val="0"/>
        </w:rPr>
        <w:t xml:space="preserve"> sniedz izvērstu </w:t>
      </w:r>
      <w:proofErr w:type="gramStart"/>
      <w:r>
        <w:rPr>
          <w:b w:val="0"/>
        </w:rPr>
        <w:t>36.pantā</w:t>
      </w:r>
      <w:proofErr w:type="gramEnd"/>
      <w:r>
        <w:rPr>
          <w:b w:val="0"/>
        </w:rPr>
        <w:t xml:space="preserve"> ietvertās normas skaidrojumu, atbild uz </w:t>
      </w:r>
      <w:r w:rsidRPr="00FA1470">
        <w:rPr>
          <w:bCs w:val="0"/>
        </w:rPr>
        <w:t xml:space="preserve">L.Milleres </w:t>
      </w:r>
      <w:r w:rsidRPr="00EE63B3">
        <w:rPr>
          <w:b w:val="0"/>
          <w:bCs w:val="0"/>
        </w:rPr>
        <w:t>jautājumiem.</w:t>
      </w:r>
    </w:p>
    <w:p w14:paraId="50758E52" w14:textId="7C310B1C" w:rsidR="00FA1470" w:rsidRPr="00BC6D5B" w:rsidRDefault="00FA1470" w:rsidP="00830DC9">
      <w:pPr>
        <w:pStyle w:val="BodyText3"/>
        <w:ind w:firstLine="567"/>
        <w:rPr>
          <w:b w:val="0"/>
          <w:i/>
        </w:rPr>
      </w:pPr>
      <w:r w:rsidRPr="00BC6D5B">
        <w:rPr>
          <w:b w:val="0"/>
          <w:i/>
        </w:rPr>
        <w:t>Komisija un pārējie sēdes dalībnieki pieņem informāciju zin</w:t>
      </w:r>
      <w:r w:rsidR="00660FCC" w:rsidRPr="00BC6D5B">
        <w:rPr>
          <w:b w:val="0"/>
          <w:i/>
        </w:rPr>
        <w:t>ā</w:t>
      </w:r>
      <w:r w:rsidRPr="00BC6D5B">
        <w:rPr>
          <w:b w:val="0"/>
          <w:i/>
        </w:rPr>
        <w:t>š</w:t>
      </w:r>
      <w:r w:rsidR="00660FCC" w:rsidRPr="00BC6D5B">
        <w:rPr>
          <w:b w:val="0"/>
          <w:i/>
        </w:rPr>
        <w:t>a</w:t>
      </w:r>
      <w:r w:rsidRPr="00BC6D5B">
        <w:rPr>
          <w:b w:val="0"/>
          <w:i/>
        </w:rPr>
        <w:t>nai.</w:t>
      </w:r>
    </w:p>
    <w:p w14:paraId="74D21072" w14:textId="77777777" w:rsidR="002A32B7" w:rsidRDefault="002A32B7" w:rsidP="00830DC9">
      <w:pPr>
        <w:pStyle w:val="BodyText3"/>
        <w:ind w:firstLine="567"/>
        <w:rPr>
          <w:b w:val="0"/>
        </w:rPr>
      </w:pPr>
      <w:r w:rsidRPr="001979F6">
        <w:t>Nr.</w:t>
      </w:r>
      <w:r>
        <w:t>23</w:t>
      </w:r>
      <w:r w:rsidRPr="001979F6">
        <w:rPr>
          <w:b w:val="0"/>
        </w:rPr>
        <w:t xml:space="preserve"> – Saeimas Juridiskā biroja priekšlikums – </w:t>
      </w:r>
      <w:r>
        <w:rPr>
          <w:b w:val="0"/>
        </w:rPr>
        <w:t xml:space="preserve">izslēgt likumprojekta </w:t>
      </w:r>
      <w:proofErr w:type="gramStart"/>
      <w:r>
        <w:rPr>
          <w:b w:val="0"/>
        </w:rPr>
        <w:t>42.panta</w:t>
      </w:r>
      <w:proofErr w:type="gramEnd"/>
      <w:r>
        <w:rPr>
          <w:b w:val="0"/>
        </w:rPr>
        <w:t xml:space="preserve"> ceturto daļu.</w:t>
      </w:r>
    </w:p>
    <w:p w14:paraId="39CDCE64" w14:textId="076F11CD" w:rsidR="002A32B7" w:rsidRDefault="00326965" w:rsidP="00830DC9">
      <w:pPr>
        <w:pStyle w:val="BodyText3"/>
        <w:ind w:firstLine="567"/>
        <w:rPr>
          <w:b w:val="0"/>
        </w:rPr>
      </w:pPr>
      <w:r>
        <w:t>Nr.24</w:t>
      </w:r>
      <w:r>
        <w:rPr>
          <w:b w:val="0"/>
        </w:rPr>
        <w:t xml:space="preserve"> – Izglītības un zinātnes ministrijas parlamentārā sekretāra R.Znotiņa priekšlikums - izslēgt likumprojekta 42.panta ceturto daļu.</w:t>
      </w:r>
    </w:p>
    <w:p w14:paraId="0F161507" w14:textId="39F96DBF" w:rsidR="00176BEF" w:rsidRDefault="00176BEF" w:rsidP="00830DC9">
      <w:pPr>
        <w:pStyle w:val="BodyText3"/>
        <w:ind w:firstLine="567"/>
        <w:rPr>
          <w:b w:val="0"/>
        </w:rPr>
      </w:pPr>
      <w:r>
        <w:rPr>
          <w:b w:val="0"/>
        </w:rPr>
        <w:t>Abi priekšlikumi ir identiski. Notiek diskusija. Priekšlikumu autori atsaucas uz jau pastāvošo regulējumu MK noteikumos. Tiek atzīmēta arī šo priekšlikumu sasaiste ar 7. priekšlikumu.</w:t>
      </w:r>
    </w:p>
    <w:p w14:paraId="2773983D" w14:textId="77777777" w:rsidR="002A32B7" w:rsidRPr="0065026A" w:rsidRDefault="002A32B7" w:rsidP="00830DC9">
      <w:pPr>
        <w:widowControl w:val="0"/>
        <w:ind w:firstLine="567"/>
        <w:jc w:val="both"/>
      </w:pPr>
      <w:r>
        <w:t xml:space="preserve">Komisija </w:t>
      </w:r>
      <w:r w:rsidRPr="005B5EB2">
        <w:rPr>
          <w:b/>
        </w:rPr>
        <w:t>atbalst</w:t>
      </w:r>
      <w:r>
        <w:rPr>
          <w:b/>
        </w:rPr>
        <w:t>a</w:t>
      </w:r>
      <w:r>
        <w:t xml:space="preserve"> priekšlikumus </w:t>
      </w:r>
      <w:r w:rsidRPr="005B5EB2">
        <w:rPr>
          <w:b/>
        </w:rPr>
        <w:t>Nr.</w:t>
      </w:r>
      <w:r>
        <w:rPr>
          <w:b/>
        </w:rPr>
        <w:t xml:space="preserve">23 </w:t>
      </w:r>
      <w:r w:rsidRPr="002A32B7">
        <w:t>un</w:t>
      </w:r>
      <w:r>
        <w:rPr>
          <w:b/>
        </w:rPr>
        <w:t xml:space="preserve"> Nr.24</w:t>
      </w:r>
      <w:r>
        <w:t xml:space="preserve">. </w:t>
      </w:r>
    </w:p>
    <w:p w14:paraId="74EE5520" w14:textId="3CEADD14" w:rsidR="00176BEF" w:rsidRDefault="00176BEF" w:rsidP="00830DC9">
      <w:pPr>
        <w:widowControl w:val="0"/>
        <w:ind w:firstLine="567"/>
        <w:jc w:val="both"/>
      </w:pPr>
      <w:r>
        <w:rPr>
          <w:b/>
        </w:rPr>
        <w:t>Nr.25</w:t>
      </w:r>
      <w:r>
        <w:t xml:space="preserve"> – Saeimas deputātu J.Stepaņenko, E.Papules, D.Reiznieces-Ozolas un J.Dūklava </w:t>
      </w:r>
      <w:r w:rsidRPr="00510B27">
        <w:t xml:space="preserve">priekšlikums – </w:t>
      </w:r>
      <w:r>
        <w:t>papildināt</w:t>
      </w:r>
      <w:r w:rsidRPr="0065026A">
        <w:t xml:space="preserve"> likump</w:t>
      </w:r>
      <w:r>
        <w:t>rojektu ar jaunu pantu par valsts un pašvaldību pienākumiem nodrošināt izglītojamo ēdināšanu attālinātā mācību procesa laikā.</w:t>
      </w:r>
    </w:p>
    <w:p w14:paraId="58E8E37A" w14:textId="7579F4B6" w:rsidR="00176BEF" w:rsidRDefault="00176BEF" w:rsidP="00830DC9">
      <w:pPr>
        <w:widowControl w:val="0"/>
        <w:ind w:firstLine="567"/>
        <w:jc w:val="both"/>
      </w:pPr>
      <w:r w:rsidRPr="00E075DF">
        <w:rPr>
          <w:b/>
          <w:bCs/>
        </w:rPr>
        <w:t>J.Stepaņenko</w:t>
      </w:r>
      <w:r>
        <w:t xml:space="preserve"> prezentē priekšlikumu. Notiek diskusija, kurā tiek apspriesta šādas normas nepieciešamība likumā, jo tas ir </w:t>
      </w:r>
      <w:r w:rsidR="00EE63B3">
        <w:t xml:space="preserve">Ministru kabineta (turpmāk – </w:t>
      </w:r>
      <w:r>
        <w:t>MK</w:t>
      </w:r>
      <w:r w:rsidR="00EE63B3">
        <w:t>)</w:t>
      </w:r>
      <w:r>
        <w:t xml:space="preserve"> noteikumos regulējams process. Viedokļus izsaka J.Stepaņenko, J.Rancāns, </w:t>
      </w:r>
      <w:proofErr w:type="spellStart"/>
      <w:r>
        <w:t>L.Medina</w:t>
      </w:r>
      <w:proofErr w:type="spellEnd"/>
      <w:r w:rsidR="00BC6D5B">
        <w:t xml:space="preserve">, </w:t>
      </w:r>
      <w:proofErr w:type="spellStart"/>
      <w:r w:rsidR="00BC6D5B">
        <w:t>A.</w:t>
      </w:r>
      <w:r w:rsidR="00E075DF">
        <w:t>Kerls</w:t>
      </w:r>
      <w:proofErr w:type="spellEnd"/>
      <w:r w:rsidR="00E075DF">
        <w:t>, L.Vilsone, I.Klementjevs, I</w:t>
      </w:r>
      <w:r w:rsidR="00EE63B3">
        <w:t>zglītības un zinātnes ministrijas (turpmāk – I</w:t>
      </w:r>
      <w:r w:rsidR="00E075DF">
        <w:t>ZM</w:t>
      </w:r>
      <w:r w:rsidR="00EE63B3">
        <w:t>)</w:t>
      </w:r>
      <w:r w:rsidR="00E075DF">
        <w:t xml:space="preserve"> un LM pārstāvji.</w:t>
      </w:r>
    </w:p>
    <w:p w14:paraId="45E0F637" w14:textId="25D3CC79" w:rsidR="00E075DF" w:rsidRPr="00221BC9" w:rsidRDefault="00E075DF" w:rsidP="00830DC9">
      <w:pPr>
        <w:pStyle w:val="BodyText3"/>
        <w:ind w:firstLine="567"/>
        <w:rPr>
          <w:b w:val="0"/>
          <w:i/>
          <w:iCs/>
        </w:rPr>
      </w:pPr>
      <w:r w:rsidRPr="00221BC9">
        <w:rPr>
          <w:b w:val="0"/>
          <w:i/>
          <w:iCs/>
        </w:rPr>
        <w:t>Notiek balsojums par priekšlikumu: par – 1; pret – 3; atturas – 4.</w:t>
      </w:r>
    </w:p>
    <w:p w14:paraId="2BCE8D77" w14:textId="16AECC28" w:rsidR="00176BEF" w:rsidRPr="0065026A" w:rsidRDefault="00176BEF" w:rsidP="00830DC9">
      <w:pPr>
        <w:widowControl w:val="0"/>
        <w:ind w:firstLine="567"/>
        <w:jc w:val="both"/>
      </w:pPr>
      <w:r>
        <w:t xml:space="preserve">Komisija </w:t>
      </w:r>
      <w:r w:rsidRPr="002D3F02">
        <w:rPr>
          <w:b/>
        </w:rPr>
        <w:t>ne</w:t>
      </w:r>
      <w:r w:rsidRPr="005B5EB2">
        <w:rPr>
          <w:b/>
        </w:rPr>
        <w:t>atbalst</w:t>
      </w:r>
      <w:r>
        <w:rPr>
          <w:b/>
        </w:rPr>
        <w:t>a</w:t>
      </w:r>
      <w:r>
        <w:t xml:space="preserve"> priekšlikumu </w:t>
      </w:r>
      <w:r w:rsidRPr="005B5EB2">
        <w:rPr>
          <w:b/>
        </w:rPr>
        <w:t>Nr.</w:t>
      </w:r>
      <w:r>
        <w:rPr>
          <w:b/>
        </w:rPr>
        <w:t>25</w:t>
      </w:r>
      <w:r>
        <w:t xml:space="preserve">. </w:t>
      </w:r>
    </w:p>
    <w:p w14:paraId="7D418C20" w14:textId="742C1A8F" w:rsidR="00E075DF" w:rsidRDefault="00E075DF" w:rsidP="00AB2A17">
      <w:pPr>
        <w:widowControl w:val="0"/>
        <w:ind w:firstLine="567"/>
        <w:jc w:val="both"/>
      </w:pPr>
      <w:r>
        <w:rPr>
          <w:b/>
        </w:rPr>
        <w:t>Nr.26</w:t>
      </w:r>
      <w:r>
        <w:t xml:space="preserve"> – Saeimas deputātu </w:t>
      </w:r>
      <w:proofErr w:type="spellStart"/>
      <w:r>
        <w:t>Ē.Pucena</w:t>
      </w:r>
      <w:proofErr w:type="spellEnd"/>
      <w:r>
        <w:t xml:space="preserve"> un </w:t>
      </w:r>
      <w:proofErr w:type="spellStart"/>
      <w:r>
        <w:t>I.Krapānes</w:t>
      </w:r>
      <w:proofErr w:type="spellEnd"/>
      <w:r>
        <w:t xml:space="preserve"> </w:t>
      </w:r>
      <w:r w:rsidRPr="00510B27">
        <w:t xml:space="preserve">priekšlikums – </w:t>
      </w:r>
      <w:r>
        <w:t>papildināt</w:t>
      </w:r>
      <w:r w:rsidRPr="0065026A">
        <w:t xml:space="preserve"> likum</w:t>
      </w:r>
      <w:r>
        <w:t>a 44. pantu ar jaunu (10) daļu par samazināto nodokļu likmi sabiedriskajai ēdināšanai.</w:t>
      </w:r>
    </w:p>
    <w:p w14:paraId="77EAF732" w14:textId="258E9B03" w:rsidR="00E075DF" w:rsidRDefault="00E075DF" w:rsidP="00AB2A17">
      <w:pPr>
        <w:widowControl w:val="0"/>
        <w:ind w:firstLine="567"/>
        <w:jc w:val="both"/>
      </w:pPr>
      <w:proofErr w:type="spellStart"/>
      <w:r w:rsidRPr="00E075DF">
        <w:rPr>
          <w:b/>
          <w:bCs/>
        </w:rPr>
        <w:t>Ē.Pucens</w:t>
      </w:r>
      <w:proofErr w:type="spellEnd"/>
      <w:r>
        <w:t xml:space="preserve"> prezentē priekšlikumu. Notiek diskusija. Viedokļus izsaka </w:t>
      </w:r>
      <w:proofErr w:type="spellStart"/>
      <w:r>
        <w:t>Ē.Pucens</w:t>
      </w:r>
      <w:proofErr w:type="spellEnd"/>
      <w:r>
        <w:t xml:space="preserve">, </w:t>
      </w:r>
      <w:proofErr w:type="spellStart"/>
      <w:r>
        <w:t>L.Medina</w:t>
      </w:r>
      <w:proofErr w:type="spellEnd"/>
      <w:r>
        <w:t xml:space="preserve">. L.Millere, </w:t>
      </w:r>
      <w:proofErr w:type="spellStart"/>
      <w:r>
        <w:t>E.Siliņa</w:t>
      </w:r>
      <w:proofErr w:type="spellEnd"/>
      <w:r>
        <w:t>.</w:t>
      </w:r>
    </w:p>
    <w:p w14:paraId="61BC237D" w14:textId="50696584" w:rsidR="00E075DF" w:rsidRPr="0065026A" w:rsidRDefault="00E075DF" w:rsidP="00AB2A17">
      <w:pPr>
        <w:widowControl w:val="0"/>
        <w:ind w:firstLine="567"/>
        <w:jc w:val="both"/>
      </w:pPr>
      <w:r>
        <w:t xml:space="preserve">Komisija </w:t>
      </w:r>
      <w:r w:rsidRPr="002D3F02">
        <w:rPr>
          <w:b/>
        </w:rPr>
        <w:t>ne</w:t>
      </w:r>
      <w:r w:rsidRPr="005B5EB2">
        <w:rPr>
          <w:b/>
        </w:rPr>
        <w:t>atbalst</w:t>
      </w:r>
      <w:r>
        <w:rPr>
          <w:b/>
        </w:rPr>
        <w:t>a</w:t>
      </w:r>
      <w:r>
        <w:t xml:space="preserve"> priekšlikumu </w:t>
      </w:r>
      <w:r w:rsidRPr="005B5EB2">
        <w:rPr>
          <w:b/>
        </w:rPr>
        <w:t>Nr.</w:t>
      </w:r>
      <w:r>
        <w:rPr>
          <w:b/>
        </w:rPr>
        <w:t>26</w:t>
      </w:r>
      <w:r>
        <w:t xml:space="preserve">. </w:t>
      </w:r>
    </w:p>
    <w:p w14:paraId="49ED2793" w14:textId="7B2C19CE" w:rsidR="00E075DF" w:rsidRDefault="00E075DF" w:rsidP="00AB2A17">
      <w:pPr>
        <w:pStyle w:val="BodyText3"/>
        <w:ind w:firstLine="567"/>
        <w:rPr>
          <w:b w:val="0"/>
        </w:rPr>
      </w:pPr>
      <w:r>
        <w:t>Nr.27</w:t>
      </w:r>
      <w:r>
        <w:rPr>
          <w:b w:val="0"/>
        </w:rPr>
        <w:t xml:space="preserve"> – Aizsardzības ministrijas parlamentārā sekretāra </w:t>
      </w:r>
      <w:proofErr w:type="spellStart"/>
      <w:r>
        <w:rPr>
          <w:b w:val="0"/>
        </w:rPr>
        <w:t>M.Staķa</w:t>
      </w:r>
      <w:proofErr w:type="spellEnd"/>
      <w:r>
        <w:rPr>
          <w:b w:val="0"/>
        </w:rPr>
        <w:t xml:space="preserve"> priekšlikums - papildināt likumprojekta ar jaunu pantu piedāvātajā redakcijā.</w:t>
      </w:r>
    </w:p>
    <w:p w14:paraId="04597878" w14:textId="77777777" w:rsidR="00660FCC" w:rsidRDefault="00E075DF" w:rsidP="00AB2A17">
      <w:pPr>
        <w:pStyle w:val="BodyText3"/>
        <w:ind w:firstLine="567"/>
        <w:rPr>
          <w:b w:val="0"/>
        </w:rPr>
      </w:pPr>
      <w:proofErr w:type="spellStart"/>
      <w:r>
        <w:t>M.Staķis</w:t>
      </w:r>
      <w:proofErr w:type="spellEnd"/>
      <w:r>
        <w:rPr>
          <w:b w:val="0"/>
        </w:rPr>
        <w:t xml:space="preserve"> pa</w:t>
      </w:r>
      <w:r w:rsidR="00660FCC">
        <w:rPr>
          <w:b w:val="0"/>
        </w:rPr>
        <w:t>skaidro, ka</w:t>
      </w:r>
      <w:r>
        <w:rPr>
          <w:b w:val="0"/>
        </w:rPr>
        <w:t xml:space="preserve"> piedāvāt</w:t>
      </w:r>
      <w:r w:rsidR="00660FCC">
        <w:rPr>
          <w:b w:val="0"/>
        </w:rPr>
        <w:t>ā</w:t>
      </w:r>
      <w:r>
        <w:rPr>
          <w:b w:val="0"/>
        </w:rPr>
        <w:t xml:space="preserve"> norma </w:t>
      </w:r>
      <w:r w:rsidR="00660FCC">
        <w:rPr>
          <w:b w:val="0"/>
        </w:rPr>
        <w:t>ir saistīta ar Zemessardzes dienesta izpildi, atbalstot valsts un pašvaldību institūcijas Covid-19 krīzes laikā.</w:t>
      </w:r>
    </w:p>
    <w:p w14:paraId="0242D802" w14:textId="59846FCA" w:rsidR="00660FCC" w:rsidRDefault="00660FCC" w:rsidP="00AB2A17">
      <w:pPr>
        <w:pStyle w:val="BodyText3"/>
        <w:ind w:firstLine="567"/>
        <w:rPr>
          <w:b w:val="0"/>
        </w:rPr>
      </w:pPr>
      <w:r>
        <w:rPr>
          <w:b w:val="0"/>
        </w:rPr>
        <w:t>Diskusijā par p</w:t>
      </w:r>
      <w:r w:rsidR="00BA3C64">
        <w:rPr>
          <w:b w:val="0"/>
        </w:rPr>
        <w:t xml:space="preserve">riekšlikumu piedalās </w:t>
      </w:r>
      <w:proofErr w:type="spellStart"/>
      <w:r w:rsidR="00BA3C64">
        <w:rPr>
          <w:b w:val="0"/>
        </w:rPr>
        <w:t>M.Staķis</w:t>
      </w:r>
      <w:proofErr w:type="spellEnd"/>
      <w:r w:rsidR="00BA3C64">
        <w:rPr>
          <w:b w:val="0"/>
        </w:rPr>
        <w:t>, I</w:t>
      </w:r>
      <w:r>
        <w:rPr>
          <w:b w:val="0"/>
        </w:rPr>
        <w:t xml:space="preserve">.Ziediņš, </w:t>
      </w:r>
      <w:proofErr w:type="spellStart"/>
      <w:r>
        <w:rPr>
          <w:b w:val="0"/>
        </w:rPr>
        <w:t>J.Garisons</w:t>
      </w:r>
      <w:proofErr w:type="spellEnd"/>
      <w:r>
        <w:rPr>
          <w:b w:val="0"/>
        </w:rPr>
        <w:t xml:space="preserve">, R.Bergmanis, L.Millere, I.Klementjevs, </w:t>
      </w:r>
      <w:proofErr w:type="spellStart"/>
      <w:r>
        <w:rPr>
          <w:b w:val="0"/>
        </w:rPr>
        <w:t>L.Medina</w:t>
      </w:r>
      <w:proofErr w:type="spellEnd"/>
      <w:r>
        <w:rPr>
          <w:b w:val="0"/>
        </w:rPr>
        <w:t>. Tiek izlemts šo pantu ievietot likumprojekta III daļas beigās (37.pants).</w:t>
      </w:r>
    </w:p>
    <w:p w14:paraId="71D492DA" w14:textId="59340FE3" w:rsidR="00660FCC" w:rsidRPr="0065026A" w:rsidRDefault="00660FCC" w:rsidP="00AB2A17">
      <w:pPr>
        <w:widowControl w:val="0"/>
        <w:ind w:firstLine="567"/>
        <w:jc w:val="both"/>
      </w:pPr>
      <w:r>
        <w:t xml:space="preserve">Komisija </w:t>
      </w:r>
      <w:r w:rsidRPr="005B5EB2">
        <w:rPr>
          <w:b/>
        </w:rPr>
        <w:t>atbalst</w:t>
      </w:r>
      <w:r>
        <w:rPr>
          <w:b/>
        </w:rPr>
        <w:t>a</w:t>
      </w:r>
      <w:r>
        <w:t xml:space="preserve"> priekšlikumu </w:t>
      </w:r>
      <w:r w:rsidRPr="005B5EB2">
        <w:rPr>
          <w:b/>
        </w:rPr>
        <w:t>Nr.</w:t>
      </w:r>
      <w:r>
        <w:rPr>
          <w:b/>
        </w:rPr>
        <w:t>27</w:t>
      </w:r>
      <w:r>
        <w:t xml:space="preserve">. </w:t>
      </w:r>
    </w:p>
    <w:p w14:paraId="7F7E072F" w14:textId="3CD98A5C" w:rsidR="00221BC9" w:rsidRDefault="00660FCC" w:rsidP="00AB2A17">
      <w:pPr>
        <w:widowControl w:val="0"/>
        <w:ind w:firstLine="567"/>
        <w:jc w:val="both"/>
      </w:pPr>
      <w:r>
        <w:rPr>
          <w:b/>
        </w:rPr>
        <w:t>Nr.2</w:t>
      </w:r>
      <w:r w:rsidR="00221BC9">
        <w:rPr>
          <w:b/>
        </w:rPr>
        <w:t>8</w:t>
      </w:r>
      <w:r>
        <w:t xml:space="preserve"> – Saeimas deputātes </w:t>
      </w:r>
      <w:proofErr w:type="spellStart"/>
      <w:r>
        <w:t>I.Krapānes</w:t>
      </w:r>
      <w:proofErr w:type="spellEnd"/>
      <w:r>
        <w:t xml:space="preserve"> </w:t>
      </w:r>
      <w:r w:rsidRPr="00510B27">
        <w:t xml:space="preserve">priekšlikums – </w:t>
      </w:r>
      <w:r>
        <w:t>papildināt</w:t>
      </w:r>
      <w:r w:rsidRPr="0065026A">
        <w:t xml:space="preserve"> likum</w:t>
      </w:r>
      <w:r>
        <w:t xml:space="preserve">projektu ar jaunu pantu </w:t>
      </w:r>
      <w:r w:rsidR="00221BC9">
        <w:t>par konkrētiem nosacījumiem personu dalībai sporta pasākumos ārā.</w:t>
      </w:r>
    </w:p>
    <w:p w14:paraId="436F363A" w14:textId="77777777" w:rsidR="00221BC9" w:rsidRDefault="00221BC9" w:rsidP="00AB2A17">
      <w:pPr>
        <w:widowControl w:val="0"/>
        <w:ind w:firstLine="567"/>
        <w:jc w:val="both"/>
      </w:pPr>
      <w:proofErr w:type="spellStart"/>
      <w:r>
        <w:rPr>
          <w:b/>
          <w:bCs/>
        </w:rPr>
        <w:t>I.Krapāne</w:t>
      </w:r>
      <w:proofErr w:type="spellEnd"/>
      <w:r w:rsidR="00660FCC">
        <w:t xml:space="preserve"> prezentē priekšlikumu. Notiek diskusija. </w:t>
      </w:r>
    </w:p>
    <w:p w14:paraId="71692D59" w14:textId="69735508" w:rsidR="00221BC9" w:rsidRPr="00221BC9" w:rsidRDefault="00221BC9" w:rsidP="00AB2A17">
      <w:pPr>
        <w:pStyle w:val="BodyText3"/>
        <w:ind w:firstLine="567"/>
        <w:rPr>
          <w:b w:val="0"/>
          <w:i/>
          <w:iCs/>
        </w:rPr>
      </w:pPr>
      <w:r w:rsidRPr="00221BC9">
        <w:rPr>
          <w:b w:val="0"/>
          <w:i/>
          <w:iCs/>
        </w:rPr>
        <w:t>Notiek balsojums par priekšlikumu: par – 2; pret – 4; atturas – 2.</w:t>
      </w:r>
    </w:p>
    <w:p w14:paraId="58DECADE" w14:textId="1A9DEAFD" w:rsidR="00660FCC" w:rsidRPr="0065026A" w:rsidRDefault="00660FCC" w:rsidP="00AB2A17">
      <w:pPr>
        <w:widowControl w:val="0"/>
        <w:ind w:firstLine="567"/>
        <w:jc w:val="both"/>
      </w:pPr>
      <w:r>
        <w:t xml:space="preserve">Komisija </w:t>
      </w:r>
      <w:r w:rsidRPr="002D3F02">
        <w:rPr>
          <w:b/>
        </w:rPr>
        <w:t>ne</w:t>
      </w:r>
      <w:r w:rsidRPr="005B5EB2">
        <w:rPr>
          <w:b/>
        </w:rPr>
        <w:t>atbalst</w:t>
      </w:r>
      <w:r>
        <w:rPr>
          <w:b/>
        </w:rPr>
        <w:t>a</w:t>
      </w:r>
      <w:r>
        <w:t xml:space="preserve"> priekšlikumu </w:t>
      </w:r>
      <w:r w:rsidRPr="005B5EB2">
        <w:rPr>
          <w:b/>
        </w:rPr>
        <w:t>Nr.</w:t>
      </w:r>
      <w:r>
        <w:rPr>
          <w:b/>
        </w:rPr>
        <w:t>2</w:t>
      </w:r>
      <w:r w:rsidR="00221BC9">
        <w:rPr>
          <w:b/>
        </w:rPr>
        <w:t>8</w:t>
      </w:r>
      <w:r>
        <w:t xml:space="preserve">. </w:t>
      </w:r>
    </w:p>
    <w:p w14:paraId="234E56C8" w14:textId="73C2FBEF" w:rsidR="00221BC9" w:rsidRPr="00AB2A17" w:rsidRDefault="00221BC9" w:rsidP="00AB2A17">
      <w:pPr>
        <w:widowControl w:val="0"/>
        <w:ind w:firstLine="567"/>
        <w:jc w:val="both"/>
      </w:pPr>
      <w:r w:rsidRPr="00AB2A17">
        <w:rPr>
          <w:b/>
        </w:rPr>
        <w:t xml:space="preserve">Nr.29, Nr. 30 </w:t>
      </w:r>
      <w:r w:rsidRPr="00AB2A17">
        <w:rPr>
          <w:bCs/>
        </w:rPr>
        <w:t>un</w:t>
      </w:r>
      <w:r w:rsidRPr="00AB2A17">
        <w:rPr>
          <w:b/>
        </w:rPr>
        <w:t xml:space="preserve"> Nr.31</w:t>
      </w:r>
      <w:r w:rsidRPr="00AB2A17">
        <w:t xml:space="preserve"> – Saeimas deputātu J.Stepaņenko, E.Papules, D.Reiznieces-</w:t>
      </w:r>
      <w:r w:rsidR="00EE63B3">
        <w:t>Ozolas un J.Dūklava priekšlikumi</w:t>
      </w:r>
      <w:r w:rsidRPr="00AB2A17">
        <w:t xml:space="preserve"> – papildināt likumprojektu ar jauniem pantiem, kuros paredzēti atvieglojumi personām, kuras nodarbinātas sezonas darbos lauksaimniecībā.</w:t>
      </w:r>
    </w:p>
    <w:p w14:paraId="0DE9E7D6" w14:textId="026C4C9A" w:rsidR="00BA7525" w:rsidRPr="00AB2A17" w:rsidRDefault="00221BC9" w:rsidP="00AB2A17">
      <w:pPr>
        <w:widowControl w:val="0"/>
        <w:ind w:firstLine="567"/>
        <w:jc w:val="both"/>
      </w:pPr>
      <w:r w:rsidRPr="00AB2A17">
        <w:rPr>
          <w:b/>
          <w:bCs/>
        </w:rPr>
        <w:t>J.Stepaņenko</w:t>
      </w:r>
      <w:r w:rsidRPr="00AB2A17">
        <w:t xml:space="preserve"> prezentē priekšlikumu</w:t>
      </w:r>
      <w:r w:rsidR="00BA7525" w:rsidRPr="00AB2A17">
        <w:t>s</w:t>
      </w:r>
      <w:r w:rsidRPr="00AB2A17">
        <w:t>. Notiek diskusija</w:t>
      </w:r>
      <w:r w:rsidR="00EE63B3">
        <w:t xml:space="preserve">. </w:t>
      </w:r>
      <w:proofErr w:type="spellStart"/>
      <w:r w:rsidR="00EE63B3">
        <w:t>L.Medina</w:t>
      </w:r>
      <w:proofErr w:type="spellEnd"/>
      <w:r w:rsidR="00EE63B3">
        <w:t xml:space="preserve"> norāda uz iespējamām</w:t>
      </w:r>
      <w:r w:rsidR="00BA7525" w:rsidRPr="00AB2A17">
        <w:t xml:space="preserve"> problēmām citām personām, kas rastos, atbalstot šādu regulējumu.</w:t>
      </w:r>
      <w:r w:rsidRPr="00AB2A17">
        <w:t xml:space="preserve"> </w:t>
      </w:r>
    </w:p>
    <w:p w14:paraId="02F7A7F5" w14:textId="54910AE5" w:rsidR="00221BC9" w:rsidRPr="00AB2A17" w:rsidRDefault="00221BC9" w:rsidP="00AB2A17">
      <w:pPr>
        <w:widowControl w:val="0"/>
        <w:ind w:firstLine="567"/>
        <w:jc w:val="both"/>
        <w:rPr>
          <w:bCs/>
        </w:rPr>
      </w:pPr>
      <w:r w:rsidRPr="00AB2A17">
        <w:t xml:space="preserve">Komisija </w:t>
      </w:r>
      <w:r w:rsidRPr="00AB2A17">
        <w:rPr>
          <w:b/>
        </w:rPr>
        <w:t>neatbalsta</w:t>
      </w:r>
      <w:r w:rsidRPr="00AB2A17">
        <w:t xml:space="preserve"> priekšlikumus </w:t>
      </w:r>
      <w:r w:rsidRPr="00AB2A17">
        <w:rPr>
          <w:b/>
        </w:rPr>
        <w:t>Nr.29</w:t>
      </w:r>
      <w:r w:rsidRPr="00AB2A17">
        <w:rPr>
          <w:bCs/>
        </w:rPr>
        <w:t>,</w:t>
      </w:r>
      <w:r w:rsidRPr="00AB2A17">
        <w:rPr>
          <w:b/>
        </w:rPr>
        <w:t xml:space="preserve"> Nr.30 </w:t>
      </w:r>
      <w:r w:rsidRPr="00AB2A17">
        <w:rPr>
          <w:bCs/>
        </w:rPr>
        <w:t>un</w:t>
      </w:r>
      <w:r w:rsidRPr="00AB2A17">
        <w:rPr>
          <w:b/>
        </w:rPr>
        <w:t xml:space="preserve"> Nr.31</w:t>
      </w:r>
      <w:r w:rsidRPr="00AB2A17">
        <w:rPr>
          <w:bCs/>
        </w:rPr>
        <w:t>.</w:t>
      </w:r>
    </w:p>
    <w:p w14:paraId="1DAA7EEE" w14:textId="01A32768" w:rsidR="00BA7525" w:rsidRPr="00AB2A17" w:rsidRDefault="00BA7525" w:rsidP="00AB2A17">
      <w:pPr>
        <w:widowControl w:val="0"/>
        <w:ind w:firstLine="567"/>
        <w:jc w:val="both"/>
      </w:pPr>
      <w:r w:rsidRPr="00AB2A17">
        <w:rPr>
          <w:b/>
        </w:rPr>
        <w:t>J.Rancāns</w:t>
      </w:r>
      <w:r w:rsidRPr="00AB2A17">
        <w:rPr>
          <w:bCs/>
        </w:rPr>
        <w:t xml:space="preserve"> informē, ka turpmākie priekšlikumi – </w:t>
      </w:r>
      <w:r w:rsidRPr="00AB2A17">
        <w:rPr>
          <w:b/>
        </w:rPr>
        <w:t>Nr.32 – Nr.40</w:t>
      </w:r>
      <w:r w:rsidR="00EE63B3">
        <w:rPr>
          <w:bCs/>
        </w:rPr>
        <w:t xml:space="preserve"> saistīti ar </w:t>
      </w:r>
      <w:r w:rsidRPr="00AB2A17">
        <w:rPr>
          <w:bCs/>
        </w:rPr>
        <w:t>Pāreja</w:t>
      </w:r>
      <w:r w:rsidR="00EE63B3">
        <w:rPr>
          <w:bCs/>
        </w:rPr>
        <w:t>s noteikumiem</w:t>
      </w:r>
      <w:r w:rsidRPr="00AB2A17">
        <w:rPr>
          <w:bCs/>
        </w:rPr>
        <w:t>, un tie visi formulē šī likuma spēkā esamības nosacījumus. Iesaka debatēt par visiem šiem priekšlikumiem, lai diskusijas rezul</w:t>
      </w:r>
      <w:r w:rsidR="00EE63B3">
        <w:rPr>
          <w:bCs/>
        </w:rPr>
        <w:t>tātā formulētu labāko redakciju, kuru komisija varētu atbalstīt.</w:t>
      </w:r>
    </w:p>
    <w:p w14:paraId="00846879" w14:textId="0CB5957D" w:rsidR="00660FCC" w:rsidRPr="00AB2A17" w:rsidRDefault="00A430C4" w:rsidP="00AB2A17">
      <w:pPr>
        <w:pStyle w:val="BodyText3"/>
        <w:ind w:firstLine="567"/>
        <w:rPr>
          <w:b w:val="0"/>
        </w:rPr>
      </w:pPr>
      <w:r w:rsidRPr="00AB2A17">
        <w:rPr>
          <w:b w:val="0"/>
        </w:rPr>
        <w:t>Deputātiem nav iebildumu.</w:t>
      </w:r>
    </w:p>
    <w:p w14:paraId="5B63B8E1" w14:textId="6A29EB7F" w:rsidR="00A430C4" w:rsidRPr="00AB2A17" w:rsidRDefault="00A430C4" w:rsidP="00AB2A17">
      <w:pPr>
        <w:pStyle w:val="BodyText3"/>
        <w:ind w:firstLine="567"/>
        <w:rPr>
          <w:b w:val="0"/>
        </w:rPr>
      </w:pPr>
      <w:r w:rsidRPr="00AB2A17">
        <w:t>Nr.32</w:t>
      </w:r>
      <w:r w:rsidRPr="00AB2A17">
        <w:rPr>
          <w:b w:val="0"/>
        </w:rPr>
        <w:t xml:space="preserve"> – tieslietu ministra </w:t>
      </w:r>
      <w:proofErr w:type="spellStart"/>
      <w:r w:rsidRPr="00AB2A17">
        <w:rPr>
          <w:b w:val="0"/>
        </w:rPr>
        <w:t>J.Bordāna</w:t>
      </w:r>
      <w:proofErr w:type="spellEnd"/>
      <w:r w:rsidRPr="00AB2A17">
        <w:rPr>
          <w:b w:val="0"/>
        </w:rPr>
        <w:t xml:space="preserve"> priekšlikums – akcentētas epidemioloģiskās drošības prasības.</w:t>
      </w:r>
    </w:p>
    <w:p w14:paraId="501937F2" w14:textId="77777777" w:rsidR="00A430C4" w:rsidRPr="00AB2A17" w:rsidRDefault="00A430C4" w:rsidP="00AB2A17">
      <w:pPr>
        <w:pStyle w:val="BodyText3"/>
        <w:ind w:firstLine="567"/>
        <w:rPr>
          <w:b w:val="0"/>
        </w:rPr>
      </w:pPr>
      <w:r w:rsidRPr="00AB2A17">
        <w:t>Nr.33</w:t>
      </w:r>
      <w:r w:rsidRPr="00AB2A17">
        <w:rPr>
          <w:b w:val="0"/>
        </w:rPr>
        <w:t xml:space="preserve"> – tieslietu ministra </w:t>
      </w:r>
      <w:proofErr w:type="spellStart"/>
      <w:r w:rsidRPr="00AB2A17">
        <w:rPr>
          <w:b w:val="0"/>
        </w:rPr>
        <w:t>J.Bordāna</w:t>
      </w:r>
      <w:proofErr w:type="spellEnd"/>
      <w:r w:rsidRPr="00AB2A17">
        <w:rPr>
          <w:b w:val="0"/>
        </w:rPr>
        <w:t xml:space="preserve"> priekšlikums – papildināt Pārejas noteikumus ar 10.punktu par likuma spēkā esamības nosacījumiem.</w:t>
      </w:r>
    </w:p>
    <w:p w14:paraId="3114EFB4" w14:textId="4DCA7860" w:rsidR="00A430C4" w:rsidRPr="00AB2A17" w:rsidRDefault="00A430C4" w:rsidP="00AB2A17">
      <w:pPr>
        <w:widowControl w:val="0"/>
        <w:ind w:firstLine="567"/>
        <w:jc w:val="both"/>
      </w:pPr>
      <w:r w:rsidRPr="00AB2A17">
        <w:rPr>
          <w:b/>
        </w:rPr>
        <w:t>Nr.34</w:t>
      </w:r>
      <w:r w:rsidRPr="00AB2A17">
        <w:t xml:space="preserve"> – Saeimas deputātu D.Reiznieces-Ozolas, M.Kučinska, J.Dūklava, G.Daudzes, U.Auguļa, J.Vucāna, A.Krauzes un J.Stepaņenko priekšlikums – noteikt likuma darbības termiņu līdz 2020. gada 31. decembrim.</w:t>
      </w:r>
    </w:p>
    <w:p w14:paraId="486B8070" w14:textId="2A9FE9A5" w:rsidR="00A430C4" w:rsidRPr="00AB2A17" w:rsidRDefault="00A430C4" w:rsidP="00AB2A17">
      <w:pPr>
        <w:pStyle w:val="BodyText3"/>
        <w:ind w:firstLine="567"/>
        <w:rPr>
          <w:b w:val="0"/>
          <w:bCs w:val="0"/>
        </w:rPr>
      </w:pPr>
      <w:r w:rsidRPr="00AB2A17">
        <w:t>Nr.</w:t>
      </w:r>
      <w:r w:rsidRPr="00AB2A17">
        <w:rPr>
          <w:bCs w:val="0"/>
        </w:rPr>
        <w:t>35</w:t>
      </w:r>
      <w:r w:rsidRPr="00AB2A17">
        <w:t xml:space="preserve"> – </w:t>
      </w:r>
      <w:r w:rsidRPr="00AB2A17">
        <w:rPr>
          <w:b w:val="0"/>
          <w:bCs w:val="0"/>
        </w:rPr>
        <w:t xml:space="preserve">Saeimas deputātu J.Stepaņenko un D.Reiznieces-Ozolas priekšlikums – uzklausot MK rekomendācijas, ar Saeimas lēmumu noteikt </w:t>
      </w:r>
      <w:r w:rsidR="00B52971" w:rsidRPr="00AB2A17">
        <w:rPr>
          <w:b w:val="0"/>
          <w:bCs w:val="0"/>
        </w:rPr>
        <w:t>epidemioloģiskās drošības draudu klātbūtni.</w:t>
      </w:r>
    </w:p>
    <w:p w14:paraId="047C3EEC" w14:textId="20808CC7" w:rsidR="00B52971" w:rsidRPr="00AB2A17" w:rsidRDefault="00B52971" w:rsidP="00AB2A17">
      <w:pPr>
        <w:pStyle w:val="BodyText3"/>
        <w:ind w:firstLine="567"/>
        <w:rPr>
          <w:b w:val="0"/>
          <w:bCs w:val="0"/>
        </w:rPr>
      </w:pPr>
      <w:r w:rsidRPr="00AB2A17">
        <w:t>Nr.</w:t>
      </w:r>
      <w:r w:rsidRPr="00AB2A17">
        <w:rPr>
          <w:bCs w:val="0"/>
        </w:rPr>
        <w:t>36</w:t>
      </w:r>
      <w:r w:rsidRPr="00AB2A17">
        <w:t xml:space="preserve"> – </w:t>
      </w:r>
      <w:r w:rsidRPr="00AB2A17">
        <w:rPr>
          <w:b w:val="0"/>
          <w:bCs w:val="0"/>
        </w:rPr>
        <w:t>Saeimas deputātu J.Stepaņenko un D.Reiznieces-Ozolas priekšlikums – pienākums MK regulāri atskaitīties Saeimai par epidemioloģiskās drošības stāvokli valstī un prognozēm.</w:t>
      </w:r>
    </w:p>
    <w:p w14:paraId="3EC055F3" w14:textId="4EA46B35" w:rsidR="00B52971" w:rsidRPr="00AB2A17" w:rsidRDefault="00B52971" w:rsidP="00AB2A17">
      <w:pPr>
        <w:pStyle w:val="BodyText3"/>
        <w:ind w:firstLine="567"/>
        <w:rPr>
          <w:b w:val="0"/>
          <w:bCs w:val="0"/>
        </w:rPr>
      </w:pPr>
      <w:r w:rsidRPr="00AB2A17">
        <w:t>Nr.</w:t>
      </w:r>
      <w:r w:rsidRPr="00AB2A17">
        <w:rPr>
          <w:bCs w:val="0"/>
        </w:rPr>
        <w:t>37</w:t>
      </w:r>
      <w:r w:rsidRPr="00AB2A17">
        <w:t xml:space="preserve"> – </w:t>
      </w:r>
      <w:r w:rsidRPr="00AB2A17">
        <w:rPr>
          <w:b w:val="0"/>
          <w:bCs w:val="0"/>
        </w:rPr>
        <w:t>Saeimas deputāta R.Bergmaņa priekšlikums par likuma spēkā esamību saistībā MK slēdzienu par epidemioloģiskās drošības draudiem. Uzsvērta Saeimas lēmuma nepieciešamība.</w:t>
      </w:r>
    </w:p>
    <w:p w14:paraId="14B1BA21" w14:textId="76BBDAB7" w:rsidR="00B52971" w:rsidRPr="00AB2A17" w:rsidRDefault="00B52971" w:rsidP="00AB2A17">
      <w:pPr>
        <w:pStyle w:val="BodyText3"/>
        <w:ind w:firstLine="567"/>
        <w:rPr>
          <w:b w:val="0"/>
          <w:bCs w:val="0"/>
        </w:rPr>
      </w:pPr>
      <w:r w:rsidRPr="00AB2A17">
        <w:t>Nr.38</w:t>
      </w:r>
      <w:r w:rsidRPr="00AB2A17">
        <w:rPr>
          <w:b w:val="0"/>
          <w:bCs w:val="0"/>
        </w:rPr>
        <w:t xml:space="preserve"> – Saeimas Juridiskā biroja priekšlikums – izslēgt likuma spēkā esības nosacījumu.</w:t>
      </w:r>
    </w:p>
    <w:p w14:paraId="3E99508B" w14:textId="47CC2884" w:rsidR="00B52971" w:rsidRPr="00AB2A17" w:rsidRDefault="00B52971" w:rsidP="00AB2A17">
      <w:pPr>
        <w:widowControl w:val="0"/>
        <w:ind w:firstLine="567"/>
        <w:jc w:val="both"/>
      </w:pPr>
      <w:r w:rsidRPr="00AB2A17">
        <w:rPr>
          <w:b/>
        </w:rPr>
        <w:t>Nr.39</w:t>
      </w:r>
      <w:r w:rsidRPr="00AB2A17">
        <w:t xml:space="preserve"> – Saeimas deputātu D.Reiznieces-Ozolas, M.Kučinska, J.Dūklava, G.Daudzes, U.Auguļa, J.Vucāna, A.Krauzes un J.Stepaņenko priekšlikums – noteikt likuma spēkā esamības</w:t>
      </w:r>
      <w:proofErr w:type="gramStart"/>
      <w:r w:rsidRPr="00AB2A17">
        <w:t xml:space="preserve">  </w:t>
      </w:r>
      <w:proofErr w:type="gramEnd"/>
      <w:r w:rsidRPr="00AB2A17">
        <w:t>termiņu līdz 2020. gada 31. decembrim. Formulēti nosacījumi Saeimas un MK rīcībai, mazinoties epidemioloģiskās drošības draudiem.</w:t>
      </w:r>
    </w:p>
    <w:p w14:paraId="1C7F7B99" w14:textId="180962BB" w:rsidR="005854E7" w:rsidRPr="00AB2A17" w:rsidRDefault="00B52971" w:rsidP="00AB2A17">
      <w:pPr>
        <w:widowControl w:val="0"/>
        <w:ind w:firstLine="567"/>
        <w:jc w:val="both"/>
      </w:pPr>
      <w:r w:rsidRPr="00AB2A17">
        <w:rPr>
          <w:b/>
        </w:rPr>
        <w:t xml:space="preserve"> Nr.40</w:t>
      </w:r>
      <w:r w:rsidRPr="00AB2A17">
        <w:t xml:space="preserve"> – Saeimas deputātu </w:t>
      </w:r>
      <w:proofErr w:type="spellStart"/>
      <w:r w:rsidRPr="00AB2A17">
        <w:t>V.A.Tēraudas</w:t>
      </w:r>
      <w:proofErr w:type="spellEnd"/>
      <w:r w:rsidRPr="00AB2A17">
        <w:t xml:space="preserve">, M.Golubevas, I.Voikas, </w:t>
      </w:r>
      <w:r w:rsidR="005854E7" w:rsidRPr="00AB2A17">
        <w:t>M.Šteina un I.Dūrīša</w:t>
      </w:r>
      <w:r w:rsidRPr="00AB2A17">
        <w:t xml:space="preserve"> priekšlikums – noteikt likuma </w:t>
      </w:r>
      <w:r w:rsidR="005854E7" w:rsidRPr="00AB2A17">
        <w:t>spēkā esamību atbilstoši epidemioloģiskās drošības draudu līmenim, kā arī dot tiesības Saeimai saskaņā ar MK ziņojumu (reizi 9 mēnešos) atzīt likumu par spēkā neesošu.</w:t>
      </w:r>
    </w:p>
    <w:p w14:paraId="0AB671C7" w14:textId="4468195D" w:rsidR="006D16B3" w:rsidRPr="00AB2A17" w:rsidRDefault="006D16B3" w:rsidP="00AB2A17">
      <w:pPr>
        <w:widowControl w:val="0"/>
        <w:ind w:firstLine="567"/>
        <w:jc w:val="both"/>
      </w:pPr>
      <w:r w:rsidRPr="00AB2A17">
        <w:t>Notiek plaša diskusija par piedāvātajiem variantiem. Priekšlikumu iesniedzēji prezentē un pamato savas iniciatīvas.</w:t>
      </w:r>
      <w:r w:rsidR="005F1531" w:rsidRPr="00AB2A17">
        <w:t xml:space="preserve"> Diskusijas rezultātā komisija</w:t>
      </w:r>
      <w:r w:rsidR="00410745" w:rsidRPr="00AB2A17">
        <w:t xml:space="preserve">, Saeimas Juridiskā biroja pārstāvji un atbildīgās amatpersonas vienojas par vienotu komisijas priekšlikuma redakciju, </w:t>
      </w:r>
      <w:proofErr w:type="gramStart"/>
      <w:r w:rsidR="00410745" w:rsidRPr="00AB2A17">
        <w:t>kura tiek</w:t>
      </w:r>
      <w:proofErr w:type="gramEnd"/>
      <w:r w:rsidR="00410745" w:rsidRPr="00AB2A17">
        <w:t xml:space="preserve"> vienbalsīgi atbalstīta:</w:t>
      </w:r>
    </w:p>
    <w:p w14:paraId="3537AFA4" w14:textId="1B689BEC" w:rsidR="00410745" w:rsidRPr="00AB2A17" w:rsidRDefault="00410745" w:rsidP="00AB2A17">
      <w:pPr>
        <w:widowControl w:val="0"/>
        <w:ind w:firstLine="567"/>
        <w:jc w:val="both"/>
        <w:rPr>
          <w:i/>
          <w:lang w:eastAsia="lv-LV"/>
        </w:rPr>
      </w:pPr>
      <w:r w:rsidRPr="00AB2A17">
        <w:rPr>
          <w:i/>
          <w:lang w:eastAsia="lv-LV"/>
        </w:rPr>
        <w:t>“Papildināt pārejas noteikumus ar 10.punktu šādā redakcijā:</w:t>
      </w:r>
    </w:p>
    <w:p w14:paraId="345A09C9" w14:textId="77777777" w:rsidR="00410745" w:rsidRPr="00AB2A17" w:rsidRDefault="00410745" w:rsidP="00AB2A17">
      <w:pPr>
        <w:widowControl w:val="0"/>
        <w:ind w:firstLine="567"/>
        <w:jc w:val="both"/>
        <w:rPr>
          <w:i/>
          <w:lang w:eastAsia="lv-LV"/>
        </w:rPr>
      </w:pPr>
      <w:r w:rsidRPr="00AB2A17">
        <w:rPr>
          <w:i/>
          <w:lang w:eastAsia="lv-LV"/>
        </w:rPr>
        <w:t>“10. Likums ir spēkā tik ilgi, kamēr pastāv epidemioloģiskās drošības draudi saistībā ar Covid-19 infekcijas izplatību. Ministru kabinets vismaz reizi 3 mēnešos sniedz Saeimai ziņojumu par epidemioloģiskās drošības draudiem saistībā ar Covid-19 infekcijas izplatību. Saeima atzīst likumu par spēku zaudējušu ar atsevišķu likumu.”;</w:t>
      </w:r>
    </w:p>
    <w:p w14:paraId="7D362A60" w14:textId="5B5B0A42" w:rsidR="00410745" w:rsidRPr="00AB2A17" w:rsidRDefault="00410745" w:rsidP="00AB2A17">
      <w:pPr>
        <w:pStyle w:val="BodyText3"/>
        <w:ind w:firstLine="567"/>
        <w:rPr>
          <w:b w:val="0"/>
          <w:bCs w:val="0"/>
          <w:i/>
          <w:lang w:eastAsia="lv-LV"/>
        </w:rPr>
      </w:pPr>
      <w:r w:rsidRPr="00AB2A17">
        <w:rPr>
          <w:b w:val="0"/>
          <w:bCs w:val="0"/>
          <w:i/>
          <w:lang w:eastAsia="lv-LV"/>
        </w:rPr>
        <w:t>izslēgt likuma spēkā esības nosacījumu.”</w:t>
      </w:r>
    </w:p>
    <w:p w14:paraId="4EA568CE" w14:textId="3010BC8D" w:rsidR="00410745" w:rsidRPr="00AB2A17" w:rsidRDefault="00410745" w:rsidP="00AB2A17">
      <w:pPr>
        <w:pStyle w:val="BodyText3"/>
        <w:ind w:firstLine="567"/>
        <w:rPr>
          <w:b w:val="0"/>
          <w:bCs w:val="0"/>
        </w:rPr>
      </w:pPr>
      <w:r w:rsidRPr="00AB2A17">
        <w:rPr>
          <w:b w:val="0"/>
          <w:bCs w:val="0"/>
          <w:iCs/>
          <w:lang w:eastAsia="lv-LV"/>
        </w:rPr>
        <w:t>Atbilstoši šai redakcijai tiek pieņemti komisijas lēmumi par atbalstu iesniegtajiem priekšlikumiem.</w:t>
      </w:r>
    </w:p>
    <w:p w14:paraId="0AFE4EDF" w14:textId="71E9A55D" w:rsidR="00A430C4" w:rsidRPr="00AB2A17" w:rsidRDefault="00A430C4" w:rsidP="00AB2A17">
      <w:pPr>
        <w:widowControl w:val="0"/>
        <w:ind w:firstLine="567"/>
        <w:jc w:val="both"/>
      </w:pPr>
      <w:r w:rsidRPr="00AB2A17">
        <w:t xml:space="preserve">Komisija </w:t>
      </w:r>
      <w:r w:rsidRPr="00AB2A17">
        <w:rPr>
          <w:b/>
        </w:rPr>
        <w:t>atbalsta</w:t>
      </w:r>
      <w:r w:rsidRPr="00AB2A17">
        <w:t xml:space="preserve"> priekšlikumu </w:t>
      </w:r>
      <w:r w:rsidRPr="00AB2A17">
        <w:rPr>
          <w:b/>
        </w:rPr>
        <w:t>Nr.</w:t>
      </w:r>
      <w:r w:rsidR="00410745" w:rsidRPr="00AB2A17">
        <w:rPr>
          <w:b/>
        </w:rPr>
        <w:t>32</w:t>
      </w:r>
      <w:r w:rsidRPr="00AB2A17">
        <w:t xml:space="preserve">. </w:t>
      </w:r>
    </w:p>
    <w:p w14:paraId="48103542" w14:textId="4826BF1F" w:rsidR="00DF1B52" w:rsidRPr="00AB2A17" w:rsidRDefault="00DF1B52" w:rsidP="00AB2A17">
      <w:pPr>
        <w:widowControl w:val="0"/>
        <w:ind w:firstLine="567"/>
        <w:jc w:val="both"/>
      </w:pPr>
      <w:r w:rsidRPr="00AB2A17">
        <w:t xml:space="preserve">Komisija </w:t>
      </w:r>
      <w:r w:rsidRPr="00AB2A17">
        <w:rPr>
          <w:b/>
          <w:bCs/>
        </w:rPr>
        <w:t xml:space="preserve">daļēji </w:t>
      </w:r>
      <w:r w:rsidRPr="00AB2A17">
        <w:rPr>
          <w:b/>
        </w:rPr>
        <w:t>atbalsta</w:t>
      </w:r>
      <w:r w:rsidRPr="00AB2A17">
        <w:t xml:space="preserve"> priekšlikumu </w:t>
      </w:r>
      <w:r w:rsidRPr="00AB2A17">
        <w:rPr>
          <w:b/>
        </w:rPr>
        <w:t>Nr.33</w:t>
      </w:r>
      <w:r w:rsidRPr="00AB2A17">
        <w:rPr>
          <w:bCs/>
        </w:rPr>
        <w:t>, ietverts komisijas priekšlikumā.</w:t>
      </w:r>
    </w:p>
    <w:p w14:paraId="4CE58368" w14:textId="3C9C5977" w:rsidR="00DF1B52" w:rsidRPr="00AB2A17" w:rsidRDefault="00DF1B52" w:rsidP="00AB2A17">
      <w:pPr>
        <w:widowControl w:val="0"/>
        <w:ind w:firstLine="567"/>
        <w:jc w:val="both"/>
      </w:pPr>
      <w:r w:rsidRPr="00AB2A17">
        <w:t xml:space="preserve">Komisija </w:t>
      </w:r>
      <w:r w:rsidRPr="00AB2A17">
        <w:rPr>
          <w:b/>
          <w:bCs/>
        </w:rPr>
        <w:t>ne</w:t>
      </w:r>
      <w:r w:rsidRPr="00AB2A17">
        <w:rPr>
          <w:b/>
        </w:rPr>
        <w:t>atbalsta</w:t>
      </w:r>
      <w:r w:rsidRPr="00AB2A17">
        <w:t xml:space="preserve"> priekšlikumu </w:t>
      </w:r>
      <w:r w:rsidRPr="00AB2A17">
        <w:rPr>
          <w:b/>
        </w:rPr>
        <w:t>Nr.34</w:t>
      </w:r>
      <w:r w:rsidRPr="00AB2A17">
        <w:t xml:space="preserve">. </w:t>
      </w:r>
    </w:p>
    <w:p w14:paraId="6B393FA7" w14:textId="0FEAD21C" w:rsidR="00DF1B52" w:rsidRPr="00AB2A17" w:rsidRDefault="00DF1B52" w:rsidP="00AB2A17">
      <w:pPr>
        <w:widowControl w:val="0"/>
        <w:ind w:firstLine="567"/>
        <w:jc w:val="both"/>
      </w:pPr>
      <w:r w:rsidRPr="00AB2A17">
        <w:t xml:space="preserve">Komisija </w:t>
      </w:r>
      <w:r w:rsidRPr="00AB2A17">
        <w:rPr>
          <w:b/>
          <w:bCs/>
        </w:rPr>
        <w:t>ne</w:t>
      </w:r>
      <w:r w:rsidRPr="00AB2A17">
        <w:rPr>
          <w:b/>
        </w:rPr>
        <w:t>atbalsta</w:t>
      </w:r>
      <w:r w:rsidRPr="00AB2A17">
        <w:t xml:space="preserve"> priekšlikumu </w:t>
      </w:r>
      <w:r w:rsidRPr="00AB2A17">
        <w:rPr>
          <w:b/>
        </w:rPr>
        <w:t>Nr.35</w:t>
      </w:r>
      <w:r w:rsidRPr="00AB2A17">
        <w:t xml:space="preserve">. </w:t>
      </w:r>
    </w:p>
    <w:p w14:paraId="00503B35" w14:textId="033A0B57" w:rsidR="00DF1B52" w:rsidRPr="00AB2A17" w:rsidRDefault="00DF1B52" w:rsidP="00AB2A17">
      <w:pPr>
        <w:widowControl w:val="0"/>
        <w:ind w:firstLine="567"/>
        <w:jc w:val="both"/>
      </w:pPr>
      <w:r w:rsidRPr="00AB2A17">
        <w:t xml:space="preserve">Komisija </w:t>
      </w:r>
      <w:r w:rsidRPr="00AB2A17">
        <w:rPr>
          <w:b/>
          <w:bCs/>
        </w:rPr>
        <w:t xml:space="preserve">daļēji </w:t>
      </w:r>
      <w:r w:rsidRPr="00AB2A17">
        <w:rPr>
          <w:b/>
        </w:rPr>
        <w:t>atbalsta</w:t>
      </w:r>
      <w:r w:rsidRPr="00AB2A17">
        <w:t xml:space="preserve"> priekšlikumu </w:t>
      </w:r>
      <w:r w:rsidRPr="00AB2A17">
        <w:rPr>
          <w:b/>
        </w:rPr>
        <w:t>Nr.36</w:t>
      </w:r>
      <w:r w:rsidRPr="00AB2A17">
        <w:rPr>
          <w:bCs/>
        </w:rPr>
        <w:t>, ietverts komisijas priekšlikumā.</w:t>
      </w:r>
    </w:p>
    <w:p w14:paraId="5F374BA3" w14:textId="09851D6B" w:rsidR="00DF1B52" w:rsidRPr="00AB2A17" w:rsidRDefault="00DF1B52" w:rsidP="00AB2A17">
      <w:pPr>
        <w:widowControl w:val="0"/>
        <w:ind w:firstLine="567"/>
        <w:jc w:val="both"/>
      </w:pPr>
      <w:r w:rsidRPr="00AB2A17">
        <w:t xml:space="preserve">Komisija </w:t>
      </w:r>
      <w:r w:rsidRPr="00AB2A17">
        <w:rPr>
          <w:b/>
          <w:bCs/>
        </w:rPr>
        <w:t>ne</w:t>
      </w:r>
      <w:r w:rsidRPr="00AB2A17">
        <w:rPr>
          <w:b/>
        </w:rPr>
        <w:t>atbalsta</w:t>
      </w:r>
      <w:r w:rsidRPr="00AB2A17">
        <w:t xml:space="preserve"> priekšlikumu </w:t>
      </w:r>
      <w:r w:rsidRPr="00AB2A17">
        <w:rPr>
          <w:b/>
        </w:rPr>
        <w:t>Nr.37</w:t>
      </w:r>
      <w:r w:rsidRPr="00AB2A17">
        <w:t xml:space="preserve">. </w:t>
      </w:r>
    </w:p>
    <w:p w14:paraId="52C63FCD" w14:textId="4EC018D8" w:rsidR="00DF1B52" w:rsidRPr="00AB2A17" w:rsidRDefault="00DF1B52" w:rsidP="00AB2A17">
      <w:pPr>
        <w:widowControl w:val="0"/>
        <w:ind w:firstLine="567"/>
        <w:jc w:val="both"/>
      </w:pPr>
      <w:r w:rsidRPr="00AB2A17">
        <w:t xml:space="preserve">Komisija </w:t>
      </w:r>
      <w:r w:rsidRPr="00AB2A17">
        <w:rPr>
          <w:b/>
          <w:bCs/>
        </w:rPr>
        <w:t>ne</w:t>
      </w:r>
      <w:r w:rsidRPr="00AB2A17">
        <w:rPr>
          <w:b/>
        </w:rPr>
        <w:t>atbalsta</w:t>
      </w:r>
      <w:r w:rsidRPr="00AB2A17">
        <w:t xml:space="preserve"> priekšlikumu </w:t>
      </w:r>
      <w:r w:rsidRPr="00AB2A17">
        <w:rPr>
          <w:b/>
        </w:rPr>
        <w:t>Nr.38</w:t>
      </w:r>
      <w:r w:rsidRPr="00AB2A17">
        <w:t xml:space="preserve">. </w:t>
      </w:r>
    </w:p>
    <w:p w14:paraId="3F3B7A0D" w14:textId="38C59282" w:rsidR="00DF1B52" w:rsidRPr="00AB2A17" w:rsidRDefault="00DF1B52" w:rsidP="00AB2A17">
      <w:pPr>
        <w:widowControl w:val="0"/>
        <w:ind w:firstLine="567"/>
        <w:jc w:val="both"/>
      </w:pPr>
      <w:r w:rsidRPr="00AB2A17">
        <w:t xml:space="preserve">Komisija </w:t>
      </w:r>
      <w:r w:rsidRPr="00AB2A17">
        <w:rPr>
          <w:b/>
          <w:bCs/>
        </w:rPr>
        <w:t xml:space="preserve">daļēji </w:t>
      </w:r>
      <w:r w:rsidRPr="00AB2A17">
        <w:rPr>
          <w:b/>
        </w:rPr>
        <w:t>atbalsta</w:t>
      </w:r>
      <w:r w:rsidRPr="00AB2A17">
        <w:t xml:space="preserve"> priekšlikumu </w:t>
      </w:r>
      <w:r w:rsidRPr="00AB2A17">
        <w:rPr>
          <w:b/>
        </w:rPr>
        <w:t>Nr.39</w:t>
      </w:r>
      <w:r w:rsidRPr="00AB2A17">
        <w:rPr>
          <w:bCs/>
        </w:rPr>
        <w:t>, ietverts komisijas priekšlikumā.</w:t>
      </w:r>
    </w:p>
    <w:p w14:paraId="0E925866" w14:textId="1EC8E2BD" w:rsidR="00DF1B52" w:rsidRPr="00AB2A17" w:rsidRDefault="00DF1B52" w:rsidP="00AB2A17">
      <w:pPr>
        <w:widowControl w:val="0"/>
        <w:ind w:firstLine="567"/>
        <w:jc w:val="both"/>
      </w:pPr>
      <w:r w:rsidRPr="00AB2A17">
        <w:t xml:space="preserve">Komisija </w:t>
      </w:r>
      <w:r w:rsidRPr="00AB2A17">
        <w:rPr>
          <w:b/>
          <w:bCs/>
        </w:rPr>
        <w:t xml:space="preserve">daļēji </w:t>
      </w:r>
      <w:r w:rsidRPr="00AB2A17">
        <w:rPr>
          <w:b/>
        </w:rPr>
        <w:t>atbalsta</w:t>
      </w:r>
      <w:r w:rsidRPr="00AB2A17">
        <w:t xml:space="preserve"> priekšlikumu </w:t>
      </w:r>
      <w:r w:rsidRPr="00AB2A17">
        <w:rPr>
          <w:b/>
        </w:rPr>
        <w:t>Nr.40</w:t>
      </w:r>
      <w:r w:rsidRPr="00AB2A17">
        <w:rPr>
          <w:bCs/>
        </w:rPr>
        <w:t>, ietverts komisijas priekšlikumā.</w:t>
      </w:r>
    </w:p>
    <w:p w14:paraId="2D348FBD" w14:textId="72FFDF58" w:rsidR="00A430C4" w:rsidRPr="00AB2A17" w:rsidRDefault="00DF1B52" w:rsidP="00AB2A17">
      <w:pPr>
        <w:pStyle w:val="BodyText3"/>
        <w:ind w:firstLine="567"/>
        <w:rPr>
          <w:b w:val="0"/>
        </w:rPr>
      </w:pPr>
      <w:r w:rsidRPr="00AB2A17">
        <w:rPr>
          <w:bCs w:val="0"/>
        </w:rPr>
        <w:t xml:space="preserve">J.Rancāns </w:t>
      </w:r>
      <w:r w:rsidRPr="00AB2A17">
        <w:rPr>
          <w:b w:val="0"/>
        </w:rPr>
        <w:t xml:space="preserve">aicina </w:t>
      </w:r>
      <w:r w:rsidR="0075032C" w:rsidRPr="00AB2A17">
        <w:rPr>
          <w:b w:val="0"/>
        </w:rPr>
        <w:t xml:space="preserve">balsojot </w:t>
      </w:r>
      <w:r w:rsidRPr="00AB2A17">
        <w:rPr>
          <w:b w:val="0"/>
        </w:rPr>
        <w:t>atbalstīt likumprojektu otrajā, galīgajā lasījumā.</w:t>
      </w:r>
    </w:p>
    <w:p w14:paraId="6913723A" w14:textId="6903FD08" w:rsidR="00DF1B52" w:rsidRPr="00AB2A17" w:rsidRDefault="00DF1B52" w:rsidP="00AB2A17">
      <w:pPr>
        <w:pStyle w:val="BodyText3"/>
        <w:ind w:firstLine="567"/>
        <w:rPr>
          <w:b w:val="0"/>
          <w:i/>
          <w:iCs/>
        </w:rPr>
      </w:pPr>
      <w:r w:rsidRPr="00AB2A17">
        <w:rPr>
          <w:b w:val="0"/>
          <w:i/>
          <w:iCs/>
        </w:rPr>
        <w:t>Notiek balsojums: par – 7; pret – 1; atturas – 0.</w:t>
      </w:r>
    </w:p>
    <w:p w14:paraId="48A408E5" w14:textId="57F6199F" w:rsidR="00660FCC" w:rsidRPr="00AB2A17" w:rsidRDefault="00660FCC" w:rsidP="00AB2A17">
      <w:pPr>
        <w:pStyle w:val="BodyText3"/>
        <w:ind w:firstLine="567"/>
        <w:rPr>
          <w:b w:val="0"/>
        </w:rPr>
      </w:pPr>
    </w:p>
    <w:p w14:paraId="0DF6D466" w14:textId="77777777" w:rsidR="00EC2463" w:rsidRPr="00AB2A17" w:rsidRDefault="00EC2463" w:rsidP="005C4474">
      <w:pPr>
        <w:pStyle w:val="BodyTextIndent"/>
        <w:tabs>
          <w:tab w:val="left" w:pos="426"/>
        </w:tabs>
        <w:spacing w:after="0"/>
        <w:ind w:left="0" w:firstLine="567"/>
        <w:jc w:val="both"/>
        <w:rPr>
          <w:b/>
        </w:rPr>
      </w:pPr>
      <w:r w:rsidRPr="00AB2A17">
        <w:rPr>
          <w:b/>
        </w:rPr>
        <w:t xml:space="preserve">  LĒMUMS: </w:t>
      </w:r>
    </w:p>
    <w:p w14:paraId="513F010E" w14:textId="77777777" w:rsidR="00EC2463" w:rsidRPr="00AB2A17" w:rsidRDefault="00EC2463" w:rsidP="005C4474">
      <w:pPr>
        <w:widowControl w:val="0"/>
        <w:tabs>
          <w:tab w:val="left" w:pos="426"/>
        </w:tabs>
        <w:ind w:firstLine="567"/>
        <w:jc w:val="both"/>
        <w:rPr>
          <w:b/>
          <w:i/>
        </w:rPr>
      </w:pPr>
      <w:r w:rsidRPr="00AB2A17">
        <w:rPr>
          <w:b/>
        </w:rPr>
        <w:t xml:space="preserve">    - </w:t>
      </w:r>
      <w:r w:rsidRPr="00AB2A17">
        <w:t xml:space="preserve">atbalstīt likumprojektu </w:t>
      </w:r>
      <w:r w:rsidRPr="00AB2A17">
        <w:rPr>
          <w:b/>
        </w:rPr>
        <w:t>“Covid-</w:t>
      </w:r>
      <w:proofErr w:type="gramStart"/>
      <w:r w:rsidRPr="00AB2A17">
        <w:rPr>
          <w:b/>
        </w:rPr>
        <w:t>19 infekcijas izplatības pārvaldības likums</w:t>
      </w:r>
      <w:proofErr w:type="gramEnd"/>
      <w:r w:rsidRPr="00AB2A17">
        <w:rPr>
          <w:b/>
        </w:rPr>
        <w:t>”</w:t>
      </w:r>
      <w:r w:rsidRPr="00AB2A17">
        <w:t xml:space="preserve"> </w:t>
      </w:r>
      <w:r w:rsidRPr="00AB2A17">
        <w:rPr>
          <w:b/>
        </w:rPr>
        <w:t>(715/Lp13)</w:t>
      </w:r>
      <w:r w:rsidRPr="00AB2A17">
        <w:t xml:space="preserve"> un virzīt to izskatīšanai tuvākajā Saeimas ārkārtas sēdē otraj</w:t>
      </w:r>
      <w:r w:rsidR="00184ED6" w:rsidRPr="00AB2A17">
        <w:t>am</w:t>
      </w:r>
      <w:r w:rsidRPr="00AB2A17">
        <w:t xml:space="preserve"> </w:t>
      </w:r>
      <w:r w:rsidR="00184ED6" w:rsidRPr="00AB2A17">
        <w:t>lasījumam</w:t>
      </w:r>
      <w:r w:rsidRPr="00AB2A17">
        <w:t>.</w:t>
      </w:r>
    </w:p>
    <w:p w14:paraId="7918522B" w14:textId="77777777" w:rsidR="00412F62" w:rsidRPr="00AB2A17" w:rsidRDefault="00412F62" w:rsidP="005C4474">
      <w:pPr>
        <w:pStyle w:val="BodyText3"/>
        <w:ind w:firstLine="567"/>
        <w:rPr>
          <w:b w:val="0"/>
        </w:rPr>
      </w:pPr>
    </w:p>
    <w:p w14:paraId="0C00AFAE" w14:textId="77777777" w:rsidR="008634A7" w:rsidRPr="005C4474" w:rsidRDefault="00412F62" w:rsidP="005C4474">
      <w:pPr>
        <w:tabs>
          <w:tab w:val="left" w:pos="1418"/>
        </w:tabs>
        <w:jc w:val="both"/>
        <w:rPr>
          <w:b/>
        </w:rPr>
      </w:pPr>
      <w:r w:rsidRPr="005C4474">
        <w:rPr>
          <w:b/>
        </w:rPr>
        <w:t>2</w:t>
      </w:r>
      <w:r w:rsidR="000951E3" w:rsidRPr="005C4474">
        <w:rPr>
          <w:b/>
        </w:rPr>
        <w:t xml:space="preserve">. </w:t>
      </w:r>
      <w:r w:rsidRPr="005C4474">
        <w:rPr>
          <w:b/>
        </w:rPr>
        <w:t>Grozījumi</w:t>
      </w:r>
      <w:r w:rsidR="00B40E8A" w:rsidRPr="005C4474">
        <w:rPr>
          <w:b/>
        </w:rPr>
        <w:t xml:space="preserve"> likumā “ Par ārkārtējo situ</w:t>
      </w:r>
      <w:r w:rsidRPr="005C4474">
        <w:rPr>
          <w:b/>
        </w:rPr>
        <w:t>āciju un izņēmuma stāvokli” (721/Lp13</w:t>
      </w:r>
      <w:r w:rsidR="00747222" w:rsidRPr="005C4474">
        <w:rPr>
          <w:b/>
        </w:rPr>
        <w:t>) 2.lasījums, steidzams.</w:t>
      </w:r>
    </w:p>
    <w:p w14:paraId="11605951" w14:textId="77777777" w:rsidR="001D798C" w:rsidRPr="00AB2A17" w:rsidRDefault="001D798C" w:rsidP="00AB2A17">
      <w:pPr>
        <w:pStyle w:val="BodyText3"/>
        <w:ind w:firstLine="567"/>
        <w:jc w:val="right"/>
      </w:pPr>
    </w:p>
    <w:p w14:paraId="5DE46BC9" w14:textId="0EC7F85E" w:rsidR="00DF59C4" w:rsidRPr="00AB2A17" w:rsidRDefault="00DF59C4" w:rsidP="00AB2A17">
      <w:pPr>
        <w:pStyle w:val="BodyText3"/>
        <w:ind w:firstLine="567"/>
        <w:rPr>
          <w:b w:val="0"/>
        </w:rPr>
      </w:pPr>
      <w:r w:rsidRPr="00AB2A17">
        <w:t xml:space="preserve">J.Rancāns </w:t>
      </w:r>
      <w:r w:rsidRPr="00AB2A17">
        <w:rPr>
          <w:b w:val="0"/>
        </w:rPr>
        <w:t>informē, ka par izskatāmo likumprojektu ir saņemti 4 priekšlikumi. Aicina sākt to izskatīšanu.</w:t>
      </w:r>
    </w:p>
    <w:p w14:paraId="0EB2EB07" w14:textId="6ABB1EC5" w:rsidR="00412F62" w:rsidRPr="00AB2A17" w:rsidRDefault="00DF59C4" w:rsidP="00AB2A17">
      <w:pPr>
        <w:pStyle w:val="BodyText3"/>
        <w:ind w:firstLine="567"/>
        <w:rPr>
          <w:b w:val="0"/>
          <w:bCs w:val="0"/>
        </w:rPr>
      </w:pPr>
      <w:r w:rsidRPr="00AB2A17">
        <w:rPr>
          <w:bCs w:val="0"/>
        </w:rPr>
        <w:t>Nr.1</w:t>
      </w:r>
      <w:r w:rsidRPr="00AB2A17">
        <w:t xml:space="preserve"> – </w:t>
      </w:r>
      <w:r w:rsidRPr="00AB2A17">
        <w:rPr>
          <w:b w:val="0"/>
          <w:bCs w:val="0"/>
        </w:rPr>
        <w:t>Saeimas deputātes J.Stepaņenko priekšlikums – papildināt likuma 10. pantu ar trešo daļu šādā redakcijā: “(3) Saeimai ar atsevišķu lēmumu ir tiesības grozīt Ministru kabineta lēmumu par ārkārtējo situāciju”.</w:t>
      </w:r>
    </w:p>
    <w:p w14:paraId="65707D9E" w14:textId="054B46AA" w:rsidR="00DF59C4" w:rsidRPr="00AB2A17" w:rsidRDefault="00C233B4" w:rsidP="00AB2A17">
      <w:pPr>
        <w:pStyle w:val="BodyText3"/>
        <w:ind w:firstLine="567"/>
        <w:rPr>
          <w:b w:val="0"/>
        </w:rPr>
      </w:pPr>
      <w:r w:rsidRPr="00AB2A17">
        <w:t>J.Stepaņenko</w:t>
      </w:r>
      <w:r w:rsidRPr="00AB2A17">
        <w:rPr>
          <w:b w:val="0"/>
        </w:rPr>
        <w:t xml:space="preserve"> </w:t>
      </w:r>
      <w:r w:rsidR="00DF59C4" w:rsidRPr="00AB2A17">
        <w:rPr>
          <w:b w:val="0"/>
        </w:rPr>
        <w:t xml:space="preserve">prezentē savu priekšlikumu, </w:t>
      </w:r>
      <w:r w:rsidRPr="00AB2A17">
        <w:rPr>
          <w:b w:val="0"/>
        </w:rPr>
        <w:t>uzsver</w:t>
      </w:r>
      <w:r w:rsidR="00DF59C4" w:rsidRPr="00AB2A17">
        <w:rPr>
          <w:b w:val="0"/>
        </w:rPr>
        <w:t xml:space="preserve"> iepriekšējo pieredzi Saeimas darbā, atbalstot MK </w:t>
      </w:r>
      <w:r w:rsidR="00907D6E">
        <w:rPr>
          <w:b w:val="0"/>
        </w:rPr>
        <w:t>rīkojumus par ārkārtas situāciju</w:t>
      </w:r>
      <w:r w:rsidR="00DF59C4" w:rsidRPr="00AB2A17">
        <w:rPr>
          <w:b w:val="0"/>
        </w:rPr>
        <w:t xml:space="preserve"> un šajā procesā konstatētās nepilnības, </w:t>
      </w:r>
      <w:proofErr w:type="gramStart"/>
      <w:r w:rsidR="00DF59C4" w:rsidRPr="00AB2A17">
        <w:rPr>
          <w:b w:val="0"/>
        </w:rPr>
        <w:t>kā rezultātā Saeimai ir</w:t>
      </w:r>
      <w:proofErr w:type="gramEnd"/>
      <w:r w:rsidR="00DF59C4" w:rsidRPr="00AB2A17">
        <w:rPr>
          <w:b w:val="0"/>
        </w:rPr>
        <w:t xml:space="preserve"> ierobežotas iespējas veikt grozījumus MK sagatavotajos dokumentos.</w:t>
      </w:r>
    </w:p>
    <w:p w14:paraId="182309AA" w14:textId="45F707D0" w:rsidR="00412F62" w:rsidRPr="00AB2A17" w:rsidRDefault="00DF59C4" w:rsidP="00AB2A17">
      <w:pPr>
        <w:pStyle w:val="BodyText3"/>
        <w:ind w:firstLine="567"/>
        <w:rPr>
          <w:b w:val="0"/>
        </w:rPr>
      </w:pPr>
      <w:r w:rsidRPr="00AB2A17">
        <w:rPr>
          <w:b w:val="0"/>
        </w:rPr>
        <w:t xml:space="preserve">Notiek diskusija. Viedokļus izsaka J.Stepaņenko, </w:t>
      </w:r>
      <w:proofErr w:type="spellStart"/>
      <w:r w:rsidRPr="00AB2A17">
        <w:rPr>
          <w:b w:val="0"/>
        </w:rPr>
        <w:t>L.Medina</w:t>
      </w:r>
      <w:proofErr w:type="spellEnd"/>
      <w:r w:rsidRPr="00AB2A17">
        <w:rPr>
          <w:b w:val="0"/>
        </w:rPr>
        <w:t xml:space="preserve">, </w:t>
      </w:r>
      <w:proofErr w:type="spellStart"/>
      <w:r w:rsidRPr="00AB2A17">
        <w:rPr>
          <w:b w:val="0"/>
        </w:rPr>
        <w:t>K.Druvaskalns</w:t>
      </w:r>
      <w:proofErr w:type="spellEnd"/>
      <w:r w:rsidRPr="00AB2A17">
        <w:rPr>
          <w:b w:val="0"/>
        </w:rPr>
        <w:t>, R.Bergmanis</w:t>
      </w:r>
      <w:r w:rsidR="00594BAF" w:rsidRPr="00AB2A17">
        <w:rPr>
          <w:b w:val="0"/>
        </w:rPr>
        <w:t xml:space="preserve">, E.Siliņa un </w:t>
      </w:r>
      <w:proofErr w:type="spellStart"/>
      <w:r w:rsidR="00594BAF" w:rsidRPr="00AB2A17">
        <w:rPr>
          <w:b w:val="0"/>
        </w:rPr>
        <w:t>J.Rancāns</w:t>
      </w:r>
      <w:proofErr w:type="spellEnd"/>
      <w:r w:rsidR="00594BAF" w:rsidRPr="00AB2A17">
        <w:rPr>
          <w:b w:val="0"/>
        </w:rPr>
        <w:t xml:space="preserve">. Tiek izteikta vēlme veikt grozījumus </w:t>
      </w:r>
      <w:r w:rsidR="00907D6E">
        <w:rPr>
          <w:b w:val="0"/>
        </w:rPr>
        <w:t>esošajā regulējumā, bet</w:t>
      </w:r>
      <w:r w:rsidR="00594BAF" w:rsidRPr="00AB2A17">
        <w:rPr>
          <w:b w:val="0"/>
        </w:rPr>
        <w:t xml:space="preserve"> cita likumprojekta ietvaros, kad būs iespēja detalizēti izvērtēt jautājumu.</w:t>
      </w:r>
    </w:p>
    <w:p w14:paraId="4A76E36B" w14:textId="154F1AEF" w:rsidR="00594BAF" w:rsidRPr="00AB2A17" w:rsidRDefault="00594BAF" w:rsidP="00AB2A17">
      <w:pPr>
        <w:pStyle w:val="BodyText3"/>
        <w:ind w:firstLine="567"/>
        <w:rPr>
          <w:b w:val="0"/>
        </w:rPr>
      </w:pPr>
      <w:r w:rsidRPr="00AB2A17">
        <w:rPr>
          <w:bCs w:val="0"/>
        </w:rPr>
        <w:t>J.Rancāns</w:t>
      </w:r>
      <w:r w:rsidRPr="00AB2A17">
        <w:rPr>
          <w:b w:val="0"/>
        </w:rPr>
        <w:t xml:space="preserve"> apkopo viedokļus un informē, ka komisijā nākotnē ir plānots izskatīt šo jautājumu. Ir jau pieprasīti atbildīgo institūciju atzinumi. Respektē J.Stepaņenko iniciatīvu, bet neredz iespēju to atbalstīt šajā likumprojektā ar steidzamību.</w:t>
      </w:r>
    </w:p>
    <w:p w14:paraId="37F827AF" w14:textId="76CF4E3B" w:rsidR="00594BAF" w:rsidRPr="00AB2A17" w:rsidRDefault="00594BAF" w:rsidP="00AB2A17">
      <w:pPr>
        <w:pStyle w:val="BodyText3"/>
        <w:ind w:firstLine="567"/>
        <w:rPr>
          <w:b w:val="0"/>
          <w:i/>
          <w:iCs/>
        </w:rPr>
      </w:pPr>
      <w:r w:rsidRPr="00AB2A17">
        <w:rPr>
          <w:b w:val="0"/>
          <w:i/>
          <w:iCs/>
        </w:rPr>
        <w:t>Notiek balsojums par priekšlikumu: par – 1; pret – 4; atturas – 3.</w:t>
      </w:r>
    </w:p>
    <w:p w14:paraId="3516D208" w14:textId="264EAD03" w:rsidR="00594BAF" w:rsidRPr="00AB2A17" w:rsidRDefault="00594BAF" w:rsidP="00AB2A17">
      <w:pPr>
        <w:widowControl w:val="0"/>
        <w:ind w:firstLine="567"/>
        <w:jc w:val="both"/>
      </w:pPr>
      <w:r w:rsidRPr="00AB2A17">
        <w:t xml:space="preserve">Komisija </w:t>
      </w:r>
      <w:r w:rsidRPr="00AB2A17">
        <w:rPr>
          <w:b/>
          <w:bCs/>
        </w:rPr>
        <w:t>ne</w:t>
      </w:r>
      <w:r w:rsidRPr="00AB2A17">
        <w:rPr>
          <w:b/>
        </w:rPr>
        <w:t>atbalsta</w:t>
      </w:r>
      <w:r w:rsidRPr="00AB2A17">
        <w:t xml:space="preserve"> priekšlikumu </w:t>
      </w:r>
      <w:r w:rsidRPr="00AB2A17">
        <w:rPr>
          <w:b/>
        </w:rPr>
        <w:t>Nr.1</w:t>
      </w:r>
      <w:r w:rsidRPr="00AB2A17">
        <w:t xml:space="preserve">. </w:t>
      </w:r>
    </w:p>
    <w:p w14:paraId="133683C5" w14:textId="6C76445D" w:rsidR="00412F62" w:rsidRPr="00AB2A17" w:rsidRDefault="00594BAF" w:rsidP="00AB2A17">
      <w:pPr>
        <w:pStyle w:val="BodyText3"/>
        <w:ind w:firstLine="567"/>
        <w:rPr>
          <w:b w:val="0"/>
        </w:rPr>
      </w:pPr>
      <w:r w:rsidRPr="00AB2A17">
        <w:rPr>
          <w:bCs w:val="0"/>
        </w:rPr>
        <w:t>Nr.2</w:t>
      </w:r>
      <w:r w:rsidRPr="00AB2A17">
        <w:t xml:space="preserve"> – </w:t>
      </w:r>
      <w:r w:rsidRPr="00AB2A17">
        <w:rPr>
          <w:b w:val="0"/>
          <w:bCs w:val="0"/>
        </w:rPr>
        <w:t xml:space="preserve">iekšlietu ministra </w:t>
      </w:r>
      <w:proofErr w:type="spellStart"/>
      <w:r w:rsidRPr="00AB2A17">
        <w:rPr>
          <w:b w:val="0"/>
          <w:bCs w:val="0"/>
        </w:rPr>
        <w:t>S.Ģirģena</w:t>
      </w:r>
      <w:proofErr w:type="spellEnd"/>
      <w:r w:rsidRPr="00AB2A17">
        <w:rPr>
          <w:b w:val="0"/>
          <w:bCs w:val="0"/>
        </w:rPr>
        <w:t xml:space="preserve"> priekšlikums – precizēts likumprojektā ietvertās V nodaļas nosaukums.</w:t>
      </w:r>
    </w:p>
    <w:p w14:paraId="46CEF51A" w14:textId="5134CEF0" w:rsidR="00594BAF" w:rsidRPr="00AB2A17" w:rsidRDefault="00594BAF" w:rsidP="00AB2A17">
      <w:pPr>
        <w:pStyle w:val="BodyText3"/>
        <w:ind w:firstLine="567"/>
        <w:rPr>
          <w:b w:val="0"/>
        </w:rPr>
      </w:pPr>
      <w:r w:rsidRPr="00AB2A17">
        <w:rPr>
          <w:bCs w:val="0"/>
        </w:rPr>
        <w:t>Nr.3</w:t>
      </w:r>
      <w:r w:rsidRPr="00AB2A17">
        <w:t xml:space="preserve"> – </w:t>
      </w:r>
      <w:r w:rsidRPr="00AB2A17">
        <w:rPr>
          <w:b w:val="0"/>
          <w:bCs w:val="0"/>
        </w:rPr>
        <w:t>Saeimas Juridiskā biroja priekšlikums – precizēts likumprojektā ietvertās V nodaļas nosaukums.</w:t>
      </w:r>
    </w:p>
    <w:p w14:paraId="2D69DB35" w14:textId="6EB2F8EF" w:rsidR="00412F62" w:rsidRPr="00AB2A17" w:rsidRDefault="00594BAF" w:rsidP="00AB2A17">
      <w:pPr>
        <w:pStyle w:val="BodyText3"/>
        <w:ind w:firstLine="567"/>
        <w:rPr>
          <w:b w:val="0"/>
        </w:rPr>
      </w:pPr>
      <w:r w:rsidRPr="00AB2A17">
        <w:rPr>
          <w:bCs w:val="0"/>
        </w:rPr>
        <w:t>L.Millere</w:t>
      </w:r>
      <w:r w:rsidRPr="00AB2A17">
        <w:rPr>
          <w:b w:val="0"/>
        </w:rPr>
        <w:t xml:space="preserve"> komentē abus priekšlikumus.</w:t>
      </w:r>
    </w:p>
    <w:p w14:paraId="4E94C17B" w14:textId="1C8B0D78" w:rsidR="00594BAF" w:rsidRPr="00AB2A17" w:rsidRDefault="00594BAF" w:rsidP="00AB2A17">
      <w:pPr>
        <w:widowControl w:val="0"/>
        <w:ind w:firstLine="567"/>
        <w:jc w:val="both"/>
      </w:pPr>
      <w:r w:rsidRPr="00AB2A17">
        <w:t xml:space="preserve">Komisija </w:t>
      </w:r>
      <w:r w:rsidRPr="00AB2A17">
        <w:rPr>
          <w:b/>
          <w:bCs/>
        </w:rPr>
        <w:t>ne</w:t>
      </w:r>
      <w:r w:rsidRPr="00AB2A17">
        <w:rPr>
          <w:b/>
        </w:rPr>
        <w:t>atbalsta</w:t>
      </w:r>
      <w:r w:rsidRPr="00AB2A17">
        <w:t xml:space="preserve"> priekšlikumu </w:t>
      </w:r>
      <w:r w:rsidRPr="00AB2A17">
        <w:rPr>
          <w:b/>
        </w:rPr>
        <w:t>Nr.2</w:t>
      </w:r>
      <w:r w:rsidRPr="00AB2A17">
        <w:t xml:space="preserve">. </w:t>
      </w:r>
    </w:p>
    <w:p w14:paraId="1D9075C9" w14:textId="555277FE" w:rsidR="00594BAF" w:rsidRPr="00AB2A17" w:rsidRDefault="00594BAF" w:rsidP="00AB2A17">
      <w:pPr>
        <w:widowControl w:val="0"/>
        <w:ind w:firstLine="567"/>
        <w:jc w:val="both"/>
      </w:pPr>
      <w:r w:rsidRPr="00AB2A17">
        <w:t xml:space="preserve">Komisija </w:t>
      </w:r>
      <w:r w:rsidRPr="00AB2A17">
        <w:rPr>
          <w:b/>
        </w:rPr>
        <w:t>atbalsta</w:t>
      </w:r>
      <w:r w:rsidRPr="00AB2A17">
        <w:t xml:space="preserve"> priekšlikumu </w:t>
      </w:r>
      <w:r w:rsidRPr="00AB2A17">
        <w:rPr>
          <w:b/>
        </w:rPr>
        <w:t>Nr.3</w:t>
      </w:r>
      <w:r w:rsidRPr="00AB2A17">
        <w:t xml:space="preserve">. </w:t>
      </w:r>
    </w:p>
    <w:p w14:paraId="3E0240B3" w14:textId="18E5A3B7" w:rsidR="00594BAF" w:rsidRPr="00AB2A17" w:rsidRDefault="00594BAF" w:rsidP="00AB2A17">
      <w:pPr>
        <w:pStyle w:val="BodyText3"/>
        <w:ind w:firstLine="567"/>
        <w:rPr>
          <w:b w:val="0"/>
          <w:bCs w:val="0"/>
        </w:rPr>
      </w:pPr>
      <w:r w:rsidRPr="00AB2A17">
        <w:rPr>
          <w:bCs w:val="0"/>
        </w:rPr>
        <w:t>Nr.4</w:t>
      </w:r>
      <w:r w:rsidRPr="00AB2A17">
        <w:t xml:space="preserve"> – </w:t>
      </w:r>
      <w:r w:rsidRPr="00AB2A17">
        <w:rPr>
          <w:b w:val="0"/>
          <w:bCs w:val="0"/>
        </w:rPr>
        <w:t xml:space="preserve">iekšlietu ministra </w:t>
      </w:r>
      <w:proofErr w:type="spellStart"/>
      <w:r w:rsidRPr="00AB2A17">
        <w:rPr>
          <w:b w:val="0"/>
          <w:bCs w:val="0"/>
        </w:rPr>
        <w:t>S.Ģirģena</w:t>
      </w:r>
      <w:proofErr w:type="spellEnd"/>
      <w:r w:rsidRPr="00AB2A17">
        <w:rPr>
          <w:b w:val="0"/>
          <w:bCs w:val="0"/>
        </w:rPr>
        <w:t xml:space="preserve"> priekšlikums – likuma spēkā stāšanās </w:t>
      </w:r>
      <w:r w:rsidR="00472619" w:rsidRPr="00AB2A17">
        <w:rPr>
          <w:b w:val="0"/>
          <w:bCs w:val="0"/>
        </w:rPr>
        <w:t>nosacījums: nākamajā dienā pēc tā izsludināšanas.</w:t>
      </w:r>
    </w:p>
    <w:p w14:paraId="22614B64" w14:textId="59D1712B" w:rsidR="00472619" w:rsidRPr="00AB2A17" w:rsidRDefault="00472619" w:rsidP="00AB2A17">
      <w:pPr>
        <w:widowControl w:val="0"/>
        <w:ind w:firstLine="567"/>
        <w:jc w:val="both"/>
      </w:pPr>
      <w:r w:rsidRPr="00AB2A17">
        <w:t xml:space="preserve">Komisija </w:t>
      </w:r>
      <w:r w:rsidRPr="00AB2A17">
        <w:rPr>
          <w:b/>
        </w:rPr>
        <w:t>atbalsta</w:t>
      </w:r>
      <w:r w:rsidRPr="00AB2A17">
        <w:t xml:space="preserve"> priekšlikumu </w:t>
      </w:r>
      <w:r w:rsidRPr="00AB2A17">
        <w:rPr>
          <w:b/>
        </w:rPr>
        <w:t>Nr.4</w:t>
      </w:r>
      <w:r w:rsidRPr="00AB2A17">
        <w:t xml:space="preserve">. </w:t>
      </w:r>
    </w:p>
    <w:p w14:paraId="1FD46ADB" w14:textId="77777777" w:rsidR="00472619" w:rsidRPr="00AB2A17" w:rsidRDefault="00472619" w:rsidP="00AB2A17">
      <w:pPr>
        <w:pStyle w:val="BodyText3"/>
        <w:ind w:firstLine="567"/>
        <w:rPr>
          <w:b w:val="0"/>
        </w:rPr>
      </w:pPr>
      <w:r w:rsidRPr="00AB2A17">
        <w:rPr>
          <w:bCs w:val="0"/>
        </w:rPr>
        <w:t xml:space="preserve">J.Rancāns </w:t>
      </w:r>
      <w:r w:rsidRPr="00AB2A17">
        <w:rPr>
          <w:b w:val="0"/>
        </w:rPr>
        <w:t>aicina balsojot atbalstīt likumprojektu otrajā, galīgajā lasījumā.</w:t>
      </w:r>
    </w:p>
    <w:p w14:paraId="33141F50" w14:textId="77777777" w:rsidR="00472619" w:rsidRPr="00AB2A17" w:rsidRDefault="00472619" w:rsidP="00AB2A17">
      <w:pPr>
        <w:pStyle w:val="BodyText3"/>
        <w:ind w:firstLine="567"/>
        <w:rPr>
          <w:b w:val="0"/>
          <w:i/>
          <w:iCs/>
        </w:rPr>
      </w:pPr>
      <w:r w:rsidRPr="00AB2A17">
        <w:rPr>
          <w:b w:val="0"/>
          <w:i/>
          <w:iCs/>
        </w:rPr>
        <w:t>Notiek balsojums: par – 7; pret – 1; atturas – 0.</w:t>
      </w:r>
    </w:p>
    <w:p w14:paraId="6113037A" w14:textId="77777777" w:rsidR="00AD62C1" w:rsidRPr="00AB2A17" w:rsidRDefault="00AD62C1" w:rsidP="00AB2A17">
      <w:pPr>
        <w:pStyle w:val="BodyTextIndent"/>
        <w:widowControl w:val="0"/>
        <w:spacing w:after="0"/>
        <w:ind w:left="426" w:firstLine="567"/>
        <w:rPr>
          <w:bCs/>
          <w:iCs/>
        </w:rPr>
      </w:pPr>
    </w:p>
    <w:p w14:paraId="31794899" w14:textId="77777777" w:rsidR="00EC2463" w:rsidRPr="00AB2A17" w:rsidRDefault="00EC2463" w:rsidP="005C4474">
      <w:pPr>
        <w:pStyle w:val="BodyTextIndent"/>
        <w:tabs>
          <w:tab w:val="left" w:pos="426"/>
        </w:tabs>
        <w:spacing w:after="0"/>
        <w:ind w:left="0" w:firstLine="567"/>
        <w:jc w:val="both"/>
        <w:rPr>
          <w:b/>
        </w:rPr>
      </w:pPr>
      <w:bookmarkStart w:id="0" w:name="mainRow"/>
      <w:r w:rsidRPr="00AB2A17">
        <w:rPr>
          <w:b/>
        </w:rPr>
        <w:t xml:space="preserve">  LĒMUMS: </w:t>
      </w:r>
    </w:p>
    <w:p w14:paraId="14E2D0EE" w14:textId="77777777" w:rsidR="00EC2463" w:rsidRPr="00AB2A17" w:rsidRDefault="00EC2463" w:rsidP="005C4474">
      <w:pPr>
        <w:widowControl w:val="0"/>
        <w:tabs>
          <w:tab w:val="left" w:pos="426"/>
        </w:tabs>
        <w:ind w:firstLine="567"/>
        <w:jc w:val="both"/>
      </w:pPr>
      <w:r w:rsidRPr="00AB2A17">
        <w:rPr>
          <w:b/>
        </w:rPr>
        <w:t xml:space="preserve">    - </w:t>
      </w:r>
      <w:r w:rsidRPr="00AB2A17">
        <w:t xml:space="preserve">atbalstīt likumprojektu </w:t>
      </w:r>
      <w:r w:rsidRPr="00AB2A17">
        <w:rPr>
          <w:b/>
        </w:rPr>
        <w:t>“Grozījumi likumā “Par ārkārtējo situāciju un izņēmuma stāvokli” (721/Lp13)</w:t>
      </w:r>
      <w:r w:rsidRPr="00AB2A17">
        <w:t xml:space="preserve"> un virzīt to izskatīšanai tuvākajā Saeimas ārkārtas sēdē otraj</w:t>
      </w:r>
      <w:r w:rsidR="00184ED6" w:rsidRPr="00AB2A17">
        <w:t>am</w:t>
      </w:r>
      <w:r w:rsidRPr="00AB2A17">
        <w:t xml:space="preserve"> </w:t>
      </w:r>
      <w:r w:rsidR="00184ED6" w:rsidRPr="00AB2A17">
        <w:t>lasījumam</w:t>
      </w:r>
      <w:r w:rsidRPr="00AB2A17">
        <w:t>.</w:t>
      </w:r>
    </w:p>
    <w:p w14:paraId="5C75E88A" w14:textId="77777777" w:rsidR="009E3507" w:rsidRPr="00AB2A17" w:rsidRDefault="009E3507" w:rsidP="00AB2A17">
      <w:pPr>
        <w:tabs>
          <w:tab w:val="left" w:pos="0"/>
          <w:tab w:val="left" w:pos="1418"/>
        </w:tabs>
        <w:ind w:firstLine="567"/>
        <w:rPr>
          <w:b/>
        </w:rPr>
      </w:pPr>
    </w:p>
    <w:p w14:paraId="35B7D2B0" w14:textId="2AE272D1" w:rsidR="00826095" w:rsidRPr="00AB2A17" w:rsidRDefault="00223AAF" w:rsidP="00AB2A17">
      <w:pPr>
        <w:pStyle w:val="BodyText3"/>
        <w:tabs>
          <w:tab w:val="left" w:pos="426"/>
        </w:tabs>
        <w:ind w:firstLine="567"/>
        <w:rPr>
          <w:b w:val="0"/>
          <w:color w:val="000000"/>
          <w:lang w:eastAsia="lv-LV"/>
        </w:rPr>
      </w:pPr>
      <w:r w:rsidRPr="00AB2A17">
        <w:rPr>
          <w:color w:val="000000"/>
          <w:lang w:eastAsia="lv-LV"/>
        </w:rPr>
        <w:t>J.Rancāns</w:t>
      </w:r>
      <w:r w:rsidR="00826095" w:rsidRPr="00AB2A17">
        <w:rPr>
          <w:b w:val="0"/>
          <w:color w:val="000000"/>
          <w:lang w:eastAsia="lv-LV"/>
        </w:rPr>
        <w:t xml:space="preserve"> pateicas uzaicinātajām personām </w:t>
      </w:r>
      <w:r w:rsidR="00C901A1" w:rsidRPr="00AB2A17">
        <w:rPr>
          <w:b w:val="0"/>
          <w:color w:val="000000"/>
          <w:lang w:eastAsia="lv-LV"/>
        </w:rPr>
        <w:t>par piedalīšanos komisijas sēdē un slēdz sēdi.</w:t>
      </w:r>
    </w:p>
    <w:bookmarkEnd w:id="0"/>
    <w:p w14:paraId="063C1CEA" w14:textId="77777777" w:rsidR="00907D6E" w:rsidRDefault="00907D6E" w:rsidP="00AB2A17">
      <w:pPr>
        <w:ind w:firstLine="567"/>
        <w:jc w:val="both"/>
      </w:pPr>
    </w:p>
    <w:p w14:paraId="44843990" w14:textId="2C7B0358" w:rsidR="003B0836" w:rsidRPr="00AB2A17" w:rsidRDefault="00226B78" w:rsidP="00AB2A17">
      <w:pPr>
        <w:ind w:firstLine="567"/>
        <w:jc w:val="both"/>
      </w:pPr>
      <w:r w:rsidRPr="00AB2A17">
        <w:t>Sēde pabeigta plkst.</w:t>
      </w:r>
      <w:r w:rsidR="00FA4846" w:rsidRPr="00AB2A17">
        <w:t xml:space="preserve"> </w:t>
      </w:r>
      <w:r w:rsidR="0020115A" w:rsidRPr="00AB2A17">
        <w:t>21.5</w:t>
      </w:r>
      <w:r w:rsidR="00977CCF" w:rsidRPr="00AB2A17">
        <w:t>0</w:t>
      </w:r>
      <w:r w:rsidR="00300255" w:rsidRPr="00AB2A17">
        <w:t>.</w:t>
      </w:r>
    </w:p>
    <w:p w14:paraId="607880A2" w14:textId="36F70400" w:rsidR="00C901A1" w:rsidRDefault="00C901A1" w:rsidP="00AB2A17">
      <w:pPr>
        <w:ind w:firstLine="567"/>
        <w:jc w:val="both"/>
      </w:pPr>
    </w:p>
    <w:p w14:paraId="09EBA9D6" w14:textId="640A33FD" w:rsidR="00C901A1" w:rsidRDefault="00C901A1" w:rsidP="00AB2A17">
      <w:pPr>
        <w:ind w:firstLine="567"/>
        <w:jc w:val="both"/>
      </w:pPr>
    </w:p>
    <w:p w14:paraId="30DF3F33" w14:textId="77777777" w:rsidR="00F356EE" w:rsidRPr="00AB2A17" w:rsidRDefault="007D79F1" w:rsidP="00FD5519">
      <w:pPr>
        <w:tabs>
          <w:tab w:val="left" w:pos="426"/>
        </w:tabs>
        <w:ind w:firstLine="567"/>
        <w:jc w:val="both"/>
      </w:pPr>
      <w:bookmarkStart w:id="1" w:name="_GoBack"/>
      <w:bookmarkEnd w:id="1"/>
      <w:r w:rsidRPr="00AB2A17">
        <w:t xml:space="preserve">Komisijas </w:t>
      </w:r>
      <w:r w:rsidR="0020115A" w:rsidRPr="00AB2A17">
        <w:t>priekšsēdētājs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0726C28C" w14:textId="3A2DADCD" w:rsidR="00907605" w:rsidRPr="00AB2A17" w:rsidRDefault="0020115A" w:rsidP="00FD5519">
      <w:pPr>
        <w:ind w:firstLine="567"/>
        <w:jc w:val="both"/>
      </w:pPr>
      <w:r w:rsidRPr="00AB2A17">
        <w:t>Komisijas sekretārs</w:t>
      </w:r>
      <w:r w:rsidRPr="00AB2A17">
        <w:tab/>
      </w:r>
      <w:r w:rsidRPr="00AB2A17">
        <w:tab/>
      </w:r>
      <w:r w:rsidRPr="00AB2A17">
        <w:tab/>
      </w:r>
      <w:r w:rsidRPr="00AB2A17">
        <w:tab/>
      </w:r>
      <w:r w:rsidRPr="00AB2A17">
        <w:tab/>
      </w:r>
      <w:r w:rsidRPr="00AB2A17">
        <w:tab/>
      </w:r>
      <w:r w:rsidRPr="00AB2A17">
        <w:tab/>
      </w:r>
      <w:r w:rsidR="005C4474">
        <w:tab/>
      </w:r>
      <w:r w:rsidR="007A6026" w:rsidRPr="00AB2A17">
        <w:t>E.Šnore</w:t>
      </w:r>
      <w:r w:rsidR="00F356EE" w:rsidRPr="00AB2A17">
        <w:tab/>
      </w:r>
    </w:p>
    <w:p w14:paraId="597D2C04" w14:textId="77777777" w:rsidR="00461C64" w:rsidRPr="00AB2A17" w:rsidRDefault="00461C64" w:rsidP="00FD5519">
      <w:pPr>
        <w:ind w:firstLine="567"/>
        <w:jc w:val="both"/>
      </w:pPr>
    </w:p>
    <w:p w14:paraId="70011435" w14:textId="5B799D88" w:rsidR="00425B0A" w:rsidRPr="00AB2A17" w:rsidRDefault="00DC7204" w:rsidP="00FD5519">
      <w:pPr>
        <w:ind w:firstLine="567"/>
        <w:jc w:val="both"/>
      </w:pPr>
      <w:r w:rsidRPr="00AB2A17">
        <w:t>Sēdes p</w:t>
      </w:r>
      <w:r w:rsidR="0020115A" w:rsidRPr="00AB2A17">
        <w:t>rotokolētāja</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FD5519">
        <w:tab/>
      </w:r>
      <w:r w:rsidR="0020115A" w:rsidRPr="00AB2A17">
        <w:t>I.Silabriede</w:t>
      </w:r>
      <w:r w:rsidR="00F2594E" w:rsidRPr="00AB2A17">
        <w:tab/>
      </w:r>
    </w:p>
    <w:sectPr w:rsidR="00425B0A" w:rsidRPr="00AB2A17" w:rsidSect="00AF7A15">
      <w:footerReference w:type="even" r:id="rId10"/>
      <w:footerReference w:type="default" r:id="rId1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0936" w14:textId="77777777" w:rsidR="00665696" w:rsidRDefault="00665696">
      <w:r>
        <w:separator/>
      </w:r>
    </w:p>
  </w:endnote>
  <w:endnote w:type="continuationSeparator" w:id="0">
    <w:p w14:paraId="7D41E2A7" w14:textId="77777777" w:rsidR="00665696" w:rsidRDefault="006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DF1B52" w:rsidRDefault="00DF1B52"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DF1B52" w:rsidRDefault="00DF1B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01C30D5F" w:rsidR="00DF1B52" w:rsidRDefault="00DF1B52" w:rsidP="00D71B49">
        <w:pPr>
          <w:pStyle w:val="Footer"/>
          <w:jc w:val="right"/>
        </w:pPr>
        <w:r>
          <w:fldChar w:fldCharType="begin"/>
        </w:r>
        <w:r>
          <w:instrText xml:space="preserve"> PAGE   \* MERGEFORMAT </w:instrText>
        </w:r>
        <w:r>
          <w:fldChar w:fldCharType="separate"/>
        </w:r>
        <w:r w:rsidR="00907D6E">
          <w:rPr>
            <w:noProof/>
          </w:rPr>
          <w:t>6</w:t>
        </w:r>
        <w:r>
          <w:rPr>
            <w:noProof/>
          </w:rPr>
          <w:fldChar w:fldCharType="end"/>
        </w:r>
      </w:p>
    </w:sdtContent>
  </w:sdt>
  <w:p w14:paraId="37D1C2C8" w14:textId="77777777" w:rsidR="00DF1B52" w:rsidRPr="00987E51" w:rsidRDefault="00DF1B52"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00939" w14:textId="77777777" w:rsidR="00665696" w:rsidRDefault="00665696">
      <w:r>
        <w:separator/>
      </w:r>
    </w:p>
  </w:footnote>
  <w:footnote w:type="continuationSeparator" w:id="0">
    <w:p w14:paraId="7C6F05E8" w14:textId="77777777" w:rsidR="00665696" w:rsidRDefault="00665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8"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1"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2"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3"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5"/>
  </w:num>
  <w:num w:numId="3">
    <w:abstractNumId w:val="26"/>
  </w:num>
  <w:num w:numId="4">
    <w:abstractNumId w:val="21"/>
  </w:num>
  <w:num w:numId="5">
    <w:abstractNumId w:val="24"/>
  </w:num>
  <w:num w:numId="6">
    <w:abstractNumId w:val="25"/>
  </w:num>
  <w:num w:numId="7">
    <w:abstractNumId w:val="22"/>
  </w:num>
  <w:num w:numId="8">
    <w:abstractNumId w:val="38"/>
  </w:num>
  <w:num w:numId="9">
    <w:abstractNumId w:val="5"/>
  </w:num>
  <w:num w:numId="10">
    <w:abstractNumId w:val="32"/>
  </w:num>
  <w:num w:numId="11">
    <w:abstractNumId w:val="16"/>
  </w:num>
  <w:num w:numId="12">
    <w:abstractNumId w:val="4"/>
  </w:num>
  <w:num w:numId="13">
    <w:abstractNumId w:val="23"/>
  </w:num>
  <w:num w:numId="14">
    <w:abstractNumId w:val="18"/>
  </w:num>
  <w:num w:numId="15">
    <w:abstractNumId w:val="40"/>
  </w:num>
  <w:num w:numId="16">
    <w:abstractNumId w:val="39"/>
  </w:num>
  <w:num w:numId="17">
    <w:abstractNumId w:val="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42"/>
  </w:num>
  <w:num w:numId="21">
    <w:abstractNumId w:val="27"/>
  </w:num>
  <w:num w:numId="22">
    <w:abstractNumId w:val="17"/>
  </w:num>
  <w:num w:numId="23">
    <w:abstractNumId w:val="43"/>
  </w:num>
  <w:num w:numId="24">
    <w:abstractNumId w:val="28"/>
  </w:num>
  <w:num w:numId="25">
    <w:abstractNumId w:val="10"/>
  </w:num>
  <w:num w:numId="26">
    <w:abstractNumId w:val="33"/>
  </w:num>
  <w:num w:numId="27">
    <w:abstractNumId w:val="2"/>
  </w:num>
  <w:num w:numId="28">
    <w:abstractNumId w:val="9"/>
  </w:num>
  <w:num w:numId="29">
    <w:abstractNumId w:val="30"/>
  </w:num>
  <w:num w:numId="30">
    <w:abstractNumId w:val="41"/>
  </w:num>
  <w:num w:numId="31">
    <w:abstractNumId w:val="13"/>
  </w:num>
  <w:num w:numId="32">
    <w:abstractNumId w:val="6"/>
  </w:num>
  <w:num w:numId="33">
    <w:abstractNumId w:val="31"/>
  </w:num>
  <w:num w:numId="34">
    <w:abstractNumId w:val="12"/>
  </w:num>
  <w:num w:numId="35">
    <w:abstractNumId w:val="1"/>
  </w:num>
  <w:num w:numId="36">
    <w:abstractNumId w:val="11"/>
  </w:num>
  <w:num w:numId="37">
    <w:abstractNumId w:val="29"/>
  </w:num>
  <w:num w:numId="38">
    <w:abstractNumId w:val="14"/>
  </w:num>
  <w:num w:numId="39">
    <w:abstractNumId w:val="20"/>
  </w:num>
  <w:num w:numId="40">
    <w:abstractNumId w:val="7"/>
  </w:num>
  <w:num w:numId="41">
    <w:abstractNumId w:val="36"/>
  </w:num>
  <w:num w:numId="42">
    <w:abstractNumId w:val="45"/>
  </w:num>
  <w:num w:numId="43">
    <w:abstractNumId w:val="19"/>
  </w:num>
  <w:num w:numId="44">
    <w:abstractNumId w:val="15"/>
  </w:num>
  <w:num w:numId="45">
    <w:abstractNumId w:val="37"/>
  </w:num>
  <w:num w:numId="46">
    <w:abstractNumId w:val="44"/>
  </w:num>
  <w:num w:numId="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0FCC"/>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879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p.mk.gov.lv/lv/mk/tap/?pid=40487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A76D-9455-42C6-BB80-705BD77C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7</Pages>
  <Words>13570</Words>
  <Characters>7735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47</cp:revision>
  <cp:lastPrinted>2020-06-10T04:59:00Z</cp:lastPrinted>
  <dcterms:created xsi:type="dcterms:W3CDTF">2020-06-03T13:19:00Z</dcterms:created>
  <dcterms:modified xsi:type="dcterms:W3CDTF">2020-06-10T07:46:00Z</dcterms:modified>
</cp:coreProperties>
</file>