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E2" w:rsidRPr="00AF0DD6" w:rsidRDefault="00B25CE2" w:rsidP="00B25CE2">
      <w:pPr>
        <w:pStyle w:val="Title"/>
        <w:spacing w:line="340" w:lineRule="atLeast"/>
      </w:pPr>
      <w:r w:rsidRPr="00AF0DD6">
        <w:t>SAEIMAS AIZSARDZĪBAS, IEKŠLIETU UN KORUPCIJAS</w:t>
      </w:r>
    </w:p>
    <w:p w:rsidR="00B25CE2" w:rsidRPr="00AF0DD6" w:rsidRDefault="00B25CE2" w:rsidP="00B25CE2">
      <w:pPr>
        <w:pStyle w:val="Title"/>
        <w:spacing w:line="340" w:lineRule="atLeast"/>
      </w:pPr>
      <w:r w:rsidRPr="00AF0DD6">
        <w:t>NOVĒRŠANAS KOMISIJAS SĒDES</w:t>
      </w:r>
    </w:p>
    <w:p w:rsidR="00B25CE2" w:rsidRPr="00AF0DD6" w:rsidRDefault="00B25CE2" w:rsidP="00B25CE2">
      <w:pPr>
        <w:pStyle w:val="Title"/>
        <w:spacing w:line="340" w:lineRule="atLeast"/>
      </w:pPr>
      <w:r w:rsidRPr="00AF0DD6">
        <w:rPr>
          <w:caps/>
        </w:rPr>
        <w:t>PROTOKOLS</w:t>
      </w:r>
      <w:r w:rsidRPr="00AF0DD6">
        <w:t xml:space="preserve"> Nr</w:t>
      </w:r>
      <w:r>
        <w:t xml:space="preserve">. </w:t>
      </w:r>
      <w:r w:rsidR="00C74901">
        <w:t>29</w:t>
      </w:r>
    </w:p>
    <w:p w:rsidR="00B25CE2" w:rsidRDefault="00B25CE2" w:rsidP="00B25CE2">
      <w:pPr>
        <w:spacing w:line="340" w:lineRule="atLeast"/>
        <w:jc w:val="both"/>
        <w:rPr>
          <w:b/>
          <w:bCs/>
        </w:rPr>
      </w:pPr>
    </w:p>
    <w:p w:rsidR="00B25CE2" w:rsidRPr="00AF0DD6" w:rsidRDefault="00B25CE2" w:rsidP="00B25CE2">
      <w:pPr>
        <w:spacing w:line="340" w:lineRule="atLeast"/>
        <w:jc w:val="both"/>
        <w:rPr>
          <w:b/>
          <w:bCs/>
        </w:rPr>
      </w:pPr>
      <w:r>
        <w:rPr>
          <w:b/>
          <w:bCs/>
        </w:rPr>
        <w:t>2019</w:t>
      </w:r>
      <w:r w:rsidRPr="00AF0DD6">
        <w:rPr>
          <w:b/>
          <w:bCs/>
        </w:rPr>
        <w:t xml:space="preserve">. </w:t>
      </w:r>
      <w:r w:rsidR="001213E6">
        <w:rPr>
          <w:b/>
          <w:bCs/>
        </w:rPr>
        <w:t>gada 13</w:t>
      </w:r>
      <w:r>
        <w:rPr>
          <w:b/>
          <w:bCs/>
        </w:rPr>
        <w:t>.</w:t>
      </w:r>
      <w:r w:rsidR="001213E6">
        <w:rPr>
          <w:b/>
          <w:bCs/>
        </w:rPr>
        <w:t xml:space="preserve"> </w:t>
      </w:r>
      <w:r>
        <w:rPr>
          <w:b/>
          <w:bCs/>
        </w:rPr>
        <w:t>martā</w:t>
      </w:r>
      <w:r w:rsidRPr="00AF0DD6">
        <w:rPr>
          <w:b/>
          <w:bCs/>
        </w:rPr>
        <w:t xml:space="preserve"> </w:t>
      </w:r>
      <w:r>
        <w:rPr>
          <w:b/>
          <w:bCs/>
        </w:rPr>
        <w:t>plkst. 10</w:t>
      </w:r>
      <w:r w:rsidRPr="00AF0DD6">
        <w:rPr>
          <w:b/>
          <w:bCs/>
        </w:rPr>
        <w:t>.00</w:t>
      </w:r>
    </w:p>
    <w:p w:rsidR="00B25CE2" w:rsidRPr="00AF0DD6" w:rsidRDefault="00B25CE2" w:rsidP="00B25CE2">
      <w:pPr>
        <w:pStyle w:val="BodyText3"/>
        <w:spacing w:line="340" w:lineRule="atLeast"/>
      </w:pPr>
      <w:r w:rsidRPr="00AF0DD6">
        <w:t>Rīgā, Jēkaba ielā 16, komisijas sēžu zālē</w:t>
      </w:r>
    </w:p>
    <w:p w:rsidR="00B25CE2" w:rsidRPr="00AF0DD6" w:rsidRDefault="00B25CE2" w:rsidP="00B25CE2">
      <w:pPr>
        <w:pStyle w:val="BodyText3"/>
        <w:spacing w:line="340" w:lineRule="atLeast"/>
      </w:pPr>
    </w:p>
    <w:p w:rsidR="00B25CE2" w:rsidRDefault="00B25CE2" w:rsidP="00B25CE2">
      <w:pPr>
        <w:pStyle w:val="BodyText3"/>
        <w:spacing w:line="340" w:lineRule="atLeast"/>
      </w:pPr>
      <w:r w:rsidRPr="00AF0DD6">
        <w:t>Sēdē piedalās:</w:t>
      </w:r>
    </w:p>
    <w:p w:rsidR="00B25CE2" w:rsidRDefault="00B25CE2" w:rsidP="00B25CE2">
      <w:pPr>
        <w:pStyle w:val="BodyText3"/>
        <w:spacing w:line="340" w:lineRule="atLeast"/>
      </w:pPr>
      <w:r w:rsidRPr="00AF0DD6">
        <w:t xml:space="preserve"> </w:t>
      </w:r>
      <w:r w:rsidRPr="00AF0DD6">
        <w:rPr>
          <w:iCs/>
          <w:u w:val="single"/>
        </w:rPr>
        <w:t>komisijas locekļi:</w:t>
      </w:r>
      <w:r w:rsidRPr="00AF0DD6">
        <w:t xml:space="preserve"> </w:t>
      </w:r>
    </w:p>
    <w:p w:rsidR="00B25CE2" w:rsidRDefault="00B25CE2" w:rsidP="00B25CE2">
      <w:pPr>
        <w:spacing w:line="340" w:lineRule="atLeast"/>
        <w:jc w:val="both"/>
        <w:rPr>
          <w:i/>
        </w:rPr>
      </w:pPr>
      <w:r>
        <w:t xml:space="preserve">Juris Rancāns, </w:t>
      </w:r>
      <w:r>
        <w:rPr>
          <w:i/>
        </w:rPr>
        <w:t>priekšsēdētājs</w:t>
      </w:r>
    </w:p>
    <w:p w:rsidR="001213E6" w:rsidRPr="001213E6" w:rsidRDefault="001213E6" w:rsidP="00B25CE2">
      <w:pPr>
        <w:spacing w:line="340" w:lineRule="atLeast"/>
        <w:jc w:val="both"/>
        <w:rPr>
          <w:i/>
        </w:rPr>
      </w:pPr>
      <w:r w:rsidRPr="001213E6">
        <w:t>Aldis Blumbergs</w:t>
      </w:r>
      <w:r>
        <w:t xml:space="preserve"> </w:t>
      </w:r>
      <w:r>
        <w:rPr>
          <w:i/>
        </w:rPr>
        <w:t>priekšsēdētāja biedrs</w:t>
      </w:r>
    </w:p>
    <w:p w:rsidR="00B25CE2" w:rsidRPr="00356A2F" w:rsidRDefault="00B25CE2" w:rsidP="00B25CE2">
      <w:pPr>
        <w:spacing w:line="340" w:lineRule="atLeast"/>
        <w:jc w:val="both"/>
        <w:rPr>
          <w:i/>
        </w:rPr>
      </w:pPr>
      <w:r>
        <w:t xml:space="preserve">Edvīns Šnore, </w:t>
      </w:r>
      <w:r>
        <w:rPr>
          <w:i/>
        </w:rPr>
        <w:t>sekretārs</w:t>
      </w:r>
    </w:p>
    <w:p w:rsidR="00B25CE2" w:rsidRDefault="00B25CE2" w:rsidP="00B25CE2">
      <w:pPr>
        <w:spacing w:line="340" w:lineRule="atLeast"/>
        <w:jc w:val="both"/>
      </w:pPr>
      <w:r>
        <w:t>Jānis Ādamsons</w:t>
      </w:r>
    </w:p>
    <w:p w:rsidR="00B25CE2" w:rsidRDefault="00B25CE2" w:rsidP="00B25CE2">
      <w:pPr>
        <w:spacing w:line="340" w:lineRule="atLeast"/>
        <w:jc w:val="both"/>
      </w:pPr>
      <w:r>
        <w:t>Raimonds Bergmanis</w:t>
      </w:r>
    </w:p>
    <w:p w:rsidR="001213E6" w:rsidRDefault="001213E6" w:rsidP="00B25CE2">
      <w:pPr>
        <w:spacing w:line="340" w:lineRule="atLeast"/>
        <w:jc w:val="both"/>
      </w:pPr>
      <w:r>
        <w:t xml:space="preserve">Kaspars </w:t>
      </w:r>
      <w:proofErr w:type="spellStart"/>
      <w:r>
        <w:t>Ģirģens</w:t>
      </w:r>
      <w:proofErr w:type="spellEnd"/>
    </w:p>
    <w:p w:rsidR="00B25CE2" w:rsidRDefault="00B25CE2" w:rsidP="00B25CE2">
      <w:pPr>
        <w:spacing w:line="340" w:lineRule="atLeast"/>
        <w:jc w:val="both"/>
      </w:pPr>
      <w:r>
        <w:t>Ainars Latkovskis</w:t>
      </w:r>
    </w:p>
    <w:p w:rsidR="00B25CE2" w:rsidRPr="008D52AE" w:rsidRDefault="00B25CE2" w:rsidP="00B25CE2">
      <w:pPr>
        <w:pStyle w:val="ListParagraph"/>
        <w:spacing w:line="340" w:lineRule="atLeast"/>
        <w:ind w:left="0"/>
        <w:jc w:val="both"/>
        <w:rPr>
          <w:rStyle w:val="Strong"/>
          <w:b w:val="0"/>
          <w:bCs w:val="0"/>
          <w:u w:val="single"/>
        </w:rPr>
      </w:pPr>
    </w:p>
    <w:p w:rsidR="00B25CE2" w:rsidRDefault="00B25CE2" w:rsidP="00B25CE2">
      <w:pPr>
        <w:pStyle w:val="ListParagraph"/>
        <w:spacing w:line="340" w:lineRule="atLeast"/>
        <w:ind w:left="0"/>
        <w:jc w:val="both"/>
        <w:rPr>
          <w:u w:val="single"/>
        </w:rPr>
      </w:pPr>
      <w:r w:rsidRPr="008D52AE">
        <w:rPr>
          <w:u w:val="single"/>
        </w:rPr>
        <w:t>uzaicināt</w:t>
      </w:r>
      <w:r w:rsidR="001213E6">
        <w:rPr>
          <w:u w:val="single"/>
        </w:rPr>
        <w:t>ās amatpersonas</w:t>
      </w:r>
      <w:r w:rsidRPr="008D52AE">
        <w:rPr>
          <w:u w:val="single"/>
        </w:rPr>
        <w:t>:</w:t>
      </w:r>
    </w:p>
    <w:p w:rsidR="00B25CE2" w:rsidRPr="00B25CE2" w:rsidRDefault="00B25CE2" w:rsidP="00B25CE2">
      <w:pPr>
        <w:pStyle w:val="ListParagraph"/>
        <w:numPr>
          <w:ilvl w:val="0"/>
          <w:numId w:val="3"/>
        </w:numPr>
        <w:spacing w:after="240"/>
        <w:ind w:left="426"/>
        <w:jc w:val="both"/>
        <w:rPr>
          <w:b/>
          <w:szCs w:val="28"/>
        </w:rPr>
      </w:pPr>
      <w:r w:rsidRPr="00B25CE2">
        <w:rPr>
          <w:color w:val="000000"/>
          <w:szCs w:val="28"/>
        </w:rPr>
        <w:t xml:space="preserve">Aizsardzības ministrs Dr. </w:t>
      </w:r>
      <w:r w:rsidRPr="00B25CE2">
        <w:rPr>
          <w:b/>
          <w:color w:val="000000"/>
          <w:szCs w:val="28"/>
        </w:rPr>
        <w:t>Artis Pabriks;</w:t>
      </w:r>
    </w:p>
    <w:p w:rsidR="00B25CE2" w:rsidRPr="00B25CE2" w:rsidRDefault="00B25CE2" w:rsidP="00B25CE2">
      <w:pPr>
        <w:pStyle w:val="ListParagraph"/>
        <w:numPr>
          <w:ilvl w:val="0"/>
          <w:numId w:val="3"/>
        </w:numPr>
        <w:spacing w:after="240"/>
        <w:ind w:left="426"/>
        <w:jc w:val="both"/>
        <w:rPr>
          <w:b/>
          <w:szCs w:val="28"/>
        </w:rPr>
      </w:pPr>
      <w:r w:rsidRPr="00B25CE2">
        <w:rPr>
          <w:color w:val="000000"/>
          <w:szCs w:val="28"/>
        </w:rPr>
        <w:t>Aizsardzības ministrijas valsts sekretārs</w:t>
      </w:r>
      <w:r w:rsidRPr="00B25CE2">
        <w:rPr>
          <w:b/>
          <w:color w:val="000000"/>
          <w:szCs w:val="28"/>
        </w:rPr>
        <w:t xml:space="preserve"> Jānis </w:t>
      </w:r>
      <w:proofErr w:type="spellStart"/>
      <w:r w:rsidRPr="00B25CE2">
        <w:rPr>
          <w:b/>
          <w:color w:val="000000"/>
          <w:szCs w:val="28"/>
        </w:rPr>
        <w:t>Garisons</w:t>
      </w:r>
      <w:proofErr w:type="spellEnd"/>
      <w:r w:rsidRPr="00B25CE2">
        <w:rPr>
          <w:b/>
          <w:color w:val="000000"/>
          <w:szCs w:val="28"/>
        </w:rPr>
        <w:t xml:space="preserve">; </w:t>
      </w:r>
    </w:p>
    <w:p w:rsidR="00B25CE2" w:rsidRPr="00B25CE2" w:rsidRDefault="00B25CE2" w:rsidP="00B25CE2">
      <w:pPr>
        <w:pStyle w:val="ListParagraph"/>
        <w:numPr>
          <w:ilvl w:val="0"/>
          <w:numId w:val="3"/>
        </w:numPr>
        <w:spacing w:after="240"/>
        <w:ind w:left="426"/>
        <w:jc w:val="both"/>
        <w:rPr>
          <w:szCs w:val="28"/>
        </w:rPr>
      </w:pPr>
      <w:r w:rsidRPr="00B25CE2">
        <w:rPr>
          <w:color w:val="000000"/>
          <w:szCs w:val="28"/>
        </w:rPr>
        <w:t xml:space="preserve">Aizsardzības ministrijas Resursu plānošanas departamenta Budžeta un investīciju plānošanas nodaļas vadītāja </w:t>
      </w:r>
      <w:r w:rsidRPr="00B25CE2">
        <w:rPr>
          <w:b/>
          <w:color w:val="000000"/>
          <w:szCs w:val="28"/>
        </w:rPr>
        <w:t xml:space="preserve">Tamāra </w:t>
      </w:r>
      <w:proofErr w:type="spellStart"/>
      <w:r w:rsidRPr="00B25CE2">
        <w:rPr>
          <w:b/>
          <w:color w:val="000000"/>
          <w:szCs w:val="28"/>
        </w:rPr>
        <w:t>Kolīte</w:t>
      </w:r>
      <w:proofErr w:type="spellEnd"/>
      <w:r w:rsidRPr="00B25CE2">
        <w:rPr>
          <w:b/>
          <w:color w:val="000000"/>
          <w:szCs w:val="28"/>
        </w:rPr>
        <w:t>;</w:t>
      </w:r>
    </w:p>
    <w:p w:rsidR="00B25CE2" w:rsidRPr="00B25CE2" w:rsidRDefault="00B25CE2" w:rsidP="00B25CE2">
      <w:pPr>
        <w:pStyle w:val="ListParagraph"/>
        <w:numPr>
          <w:ilvl w:val="0"/>
          <w:numId w:val="3"/>
        </w:numPr>
        <w:spacing w:after="240"/>
        <w:ind w:left="426"/>
        <w:jc w:val="both"/>
        <w:rPr>
          <w:szCs w:val="28"/>
        </w:rPr>
      </w:pPr>
      <w:r w:rsidRPr="00B25CE2">
        <w:rPr>
          <w:color w:val="000000"/>
          <w:szCs w:val="28"/>
        </w:rPr>
        <w:t xml:space="preserve"> Nacionālo bruņoto spēku </w:t>
      </w:r>
      <w:r w:rsidRPr="00B25CE2">
        <w:rPr>
          <w:bCs/>
          <w:color w:val="000000"/>
          <w:szCs w:val="28"/>
        </w:rPr>
        <w:t xml:space="preserve">brigādes ģenerālis, Apvienotā štāba priekšnieka vietnieks atbalsta jautājumos </w:t>
      </w:r>
      <w:r w:rsidRPr="00B25CE2">
        <w:rPr>
          <w:b/>
          <w:bCs/>
          <w:color w:val="000000"/>
          <w:szCs w:val="28"/>
        </w:rPr>
        <w:t>Imants Ziediņš;</w:t>
      </w:r>
    </w:p>
    <w:p w:rsidR="00B25CE2" w:rsidRPr="00AE59E0" w:rsidRDefault="00B25CE2" w:rsidP="00AE59E0">
      <w:pPr>
        <w:pStyle w:val="ListParagraph"/>
        <w:numPr>
          <w:ilvl w:val="0"/>
          <w:numId w:val="3"/>
        </w:numPr>
        <w:spacing w:after="240"/>
        <w:ind w:left="426"/>
        <w:jc w:val="both"/>
        <w:rPr>
          <w:szCs w:val="28"/>
        </w:rPr>
      </w:pPr>
      <w:r w:rsidRPr="00B25CE2">
        <w:rPr>
          <w:szCs w:val="28"/>
        </w:rPr>
        <w:t xml:space="preserve">Finanšu ministrijas Budžeta departamenta Aizsardzības un tiesībsargājošo iestāžu finansēšanas nodaļas vecākā eksperte </w:t>
      </w:r>
      <w:r w:rsidRPr="00B25CE2">
        <w:rPr>
          <w:b/>
          <w:szCs w:val="28"/>
        </w:rPr>
        <w:t>Egita Birziņa;</w:t>
      </w:r>
    </w:p>
    <w:p w:rsidR="00B25CE2" w:rsidRPr="00523121" w:rsidRDefault="00B25CE2" w:rsidP="00B25CE2">
      <w:pPr>
        <w:jc w:val="both"/>
        <w:rPr>
          <w:rStyle w:val="Strong"/>
          <w:b w:val="0"/>
          <w:u w:val="single"/>
        </w:rPr>
      </w:pPr>
      <w:r w:rsidRPr="00523121">
        <w:rPr>
          <w:rStyle w:val="Strong"/>
          <w:u w:val="single"/>
        </w:rPr>
        <w:t>Citas personas:</w:t>
      </w:r>
    </w:p>
    <w:p w:rsidR="00B25CE2" w:rsidRPr="00855BED" w:rsidRDefault="00B25CE2" w:rsidP="00B25CE2">
      <w:pPr>
        <w:tabs>
          <w:tab w:val="left" w:pos="1418"/>
        </w:tabs>
        <w:jc w:val="both"/>
        <w:rPr>
          <w:rStyle w:val="Strong"/>
          <w:b w:val="0"/>
          <w:bCs w:val="0"/>
        </w:rPr>
      </w:pPr>
      <w:r w:rsidRPr="00855BED">
        <w:rPr>
          <w:rStyle w:val="Strong"/>
          <w:b w:val="0"/>
        </w:rPr>
        <w:t>Aizsardzības, iekšlietu un korupcijas novēršanas komisijas vecākā konsultante I</w:t>
      </w:r>
      <w:r w:rsidR="00855BED">
        <w:rPr>
          <w:rStyle w:val="Strong"/>
          <w:b w:val="0"/>
        </w:rPr>
        <w:t xml:space="preserve">eva </w:t>
      </w:r>
      <w:proofErr w:type="spellStart"/>
      <w:r w:rsidRPr="00855BED">
        <w:rPr>
          <w:rStyle w:val="Strong"/>
          <w:b w:val="0"/>
        </w:rPr>
        <w:t>Barvika</w:t>
      </w:r>
      <w:proofErr w:type="spellEnd"/>
      <w:r w:rsidRPr="00855BED">
        <w:rPr>
          <w:rStyle w:val="Strong"/>
          <w:b w:val="0"/>
        </w:rPr>
        <w:t>, konsultanti I</w:t>
      </w:r>
      <w:r w:rsidR="00855BED">
        <w:rPr>
          <w:rStyle w:val="Strong"/>
          <w:b w:val="0"/>
        </w:rPr>
        <w:t xml:space="preserve">nese </w:t>
      </w:r>
      <w:proofErr w:type="spellStart"/>
      <w:r w:rsidR="00855BED">
        <w:rPr>
          <w:rStyle w:val="Strong"/>
          <w:b w:val="0"/>
        </w:rPr>
        <w:t>Silabriede</w:t>
      </w:r>
      <w:proofErr w:type="spellEnd"/>
      <w:r w:rsidR="00855BED">
        <w:rPr>
          <w:rStyle w:val="Strong"/>
          <w:b w:val="0"/>
        </w:rPr>
        <w:t xml:space="preserve">, </w:t>
      </w:r>
      <w:r w:rsidRPr="00855BED">
        <w:rPr>
          <w:rStyle w:val="Strong"/>
          <w:b w:val="0"/>
        </w:rPr>
        <w:t>M</w:t>
      </w:r>
      <w:r w:rsidR="00855BED">
        <w:rPr>
          <w:rStyle w:val="Strong"/>
          <w:b w:val="0"/>
        </w:rPr>
        <w:t>āris</w:t>
      </w:r>
      <w:r w:rsidRPr="00855BED">
        <w:rPr>
          <w:rStyle w:val="Strong"/>
          <w:b w:val="0"/>
        </w:rPr>
        <w:t xml:space="preserve"> </w:t>
      </w:r>
      <w:proofErr w:type="spellStart"/>
      <w:r w:rsidRPr="00855BED">
        <w:rPr>
          <w:rStyle w:val="Strong"/>
          <w:b w:val="0"/>
        </w:rPr>
        <w:t>Veinalds</w:t>
      </w:r>
      <w:proofErr w:type="spellEnd"/>
      <w:r w:rsidR="00855BED">
        <w:rPr>
          <w:rStyle w:val="Strong"/>
          <w:b w:val="0"/>
        </w:rPr>
        <w:t>, tehniskā sekretāre Laura Kaiva</w:t>
      </w:r>
      <w:r w:rsidR="00FF177F">
        <w:rPr>
          <w:rStyle w:val="Strong"/>
          <w:b w:val="0"/>
        </w:rPr>
        <w:t>.</w:t>
      </w:r>
    </w:p>
    <w:p w:rsidR="00B25CE2" w:rsidRPr="002124E9" w:rsidRDefault="00B25CE2" w:rsidP="00B25CE2">
      <w:pPr>
        <w:spacing w:line="340" w:lineRule="atLeast"/>
        <w:jc w:val="both"/>
        <w:rPr>
          <w:b/>
          <w:bCs/>
          <w:i/>
        </w:rPr>
      </w:pPr>
    </w:p>
    <w:p w:rsidR="00B25CE2" w:rsidRPr="00AF0DD6" w:rsidRDefault="00B25CE2" w:rsidP="00B25CE2">
      <w:pPr>
        <w:spacing w:line="340" w:lineRule="atLeast"/>
        <w:jc w:val="both"/>
      </w:pPr>
      <w:r w:rsidRPr="00AF0DD6">
        <w:rPr>
          <w:b/>
          <w:bCs/>
        </w:rPr>
        <w:t xml:space="preserve">Sēdi vada: </w:t>
      </w:r>
      <w:r w:rsidRPr="00AF0DD6">
        <w:t>komisijas</w:t>
      </w:r>
      <w:r w:rsidRPr="00AF0DD6">
        <w:rPr>
          <w:b/>
          <w:bCs/>
        </w:rPr>
        <w:t xml:space="preserve"> </w:t>
      </w:r>
      <w:r>
        <w:t>priekšsēdētājs, J.Rancāns</w:t>
      </w:r>
      <w:r w:rsidRPr="00AF0DD6">
        <w:t xml:space="preserve"> </w:t>
      </w:r>
    </w:p>
    <w:p w:rsidR="00B25CE2" w:rsidRPr="00AF0DD6" w:rsidRDefault="00B25CE2" w:rsidP="00B25CE2">
      <w:pPr>
        <w:spacing w:line="340" w:lineRule="atLeast"/>
        <w:jc w:val="both"/>
        <w:rPr>
          <w:bCs/>
        </w:rPr>
      </w:pPr>
      <w:r w:rsidRPr="00AF0DD6">
        <w:rPr>
          <w:b/>
          <w:bCs/>
        </w:rPr>
        <w:t xml:space="preserve">Sēdi protokolē: </w:t>
      </w:r>
      <w:r>
        <w:rPr>
          <w:bCs/>
        </w:rPr>
        <w:t>tehniskā sekretāre L. Kaiva</w:t>
      </w:r>
    </w:p>
    <w:p w:rsidR="00B25CE2" w:rsidRDefault="00B25CE2" w:rsidP="00B25CE2">
      <w:pPr>
        <w:spacing w:line="340" w:lineRule="atLeast"/>
        <w:jc w:val="both"/>
        <w:rPr>
          <w:bCs/>
        </w:rPr>
      </w:pPr>
      <w:r w:rsidRPr="00AF0DD6">
        <w:rPr>
          <w:b/>
          <w:bCs/>
        </w:rPr>
        <w:t>Sēdes veids:</w:t>
      </w:r>
      <w:r>
        <w:rPr>
          <w:b/>
          <w:bCs/>
        </w:rPr>
        <w:t xml:space="preserve"> </w:t>
      </w:r>
      <w:r>
        <w:rPr>
          <w:bCs/>
        </w:rPr>
        <w:t>atklāta</w:t>
      </w:r>
    </w:p>
    <w:p w:rsidR="00855BED" w:rsidRPr="00AF0DD6" w:rsidRDefault="00855BED" w:rsidP="00B25CE2">
      <w:pPr>
        <w:spacing w:line="340" w:lineRule="atLeast"/>
        <w:jc w:val="both"/>
        <w:rPr>
          <w:bCs/>
        </w:rPr>
      </w:pPr>
    </w:p>
    <w:p w:rsidR="00855BED" w:rsidRPr="00E27A0F" w:rsidRDefault="00855BED" w:rsidP="00855BED">
      <w:pPr>
        <w:pStyle w:val="BodyText3"/>
        <w:spacing w:line="340" w:lineRule="atLeast"/>
        <w:rPr>
          <w:b w:val="0"/>
          <w:i/>
        </w:rPr>
      </w:pPr>
      <w:r w:rsidRPr="00E27A0F">
        <w:rPr>
          <w:b w:val="0"/>
          <w:i/>
        </w:rPr>
        <w:t xml:space="preserve">Izskatāmais dokuments: </w:t>
      </w:r>
    </w:p>
    <w:p w:rsidR="00855BED" w:rsidRPr="00E27A0F" w:rsidRDefault="00855BED" w:rsidP="00855BED">
      <w:pPr>
        <w:pStyle w:val="BodyText3"/>
        <w:rPr>
          <w:b w:val="0"/>
          <w:i/>
        </w:rPr>
      </w:pPr>
      <w:r w:rsidRPr="00E27A0F">
        <w:rPr>
          <w:b w:val="0"/>
          <w:i/>
        </w:rPr>
        <w:t xml:space="preserve">1. Aizsardzības ministrijas </w:t>
      </w:r>
      <w:r w:rsidR="00E27A0F" w:rsidRPr="00E27A0F">
        <w:rPr>
          <w:b w:val="0"/>
          <w:i/>
        </w:rPr>
        <w:t>06.03.2019</w:t>
      </w:r>
      <w:r w:rsidRPr="00E27A0F">
        <w:rPr>
          <w:b w:val="0"/>
          <w:i/>
        </w:rPr>
        <w:t>. vēstule Nr.</w:t>
      </w:r>
      <w:r w:rsidR="00E27A0F" w:rsidRPr="00E27A0F">
        <w:rPr>
          <w:noProof/>
          <w:lang w:val="en-US"/>
        </w:rPr>
        <w:t xml:space="preserve"> </w:t>
      </w:r>
      <w:r w:rsidR="00E27A0F" w:rsidRPr="00E27A0F">
        <w:rPr>
          <w:b w:val="0"/>
          <w:i/>
          <w:noProof/>
          <w:lang w:val="en-US"/>
        </w:rPr>
        <w:t>MV-N/569</w:t>
      </w:r>
      <w:r w:rsidR="00E27A0F" w:rsidRPr="00E27A0F">
        <w:rPr>
          <w:b w:val="0"/>
          <w:i/>
        </w:rPr>
        <w:t xml:space="preserve"> </w:t>
      </w:r>
      <w:r w:rsidRPr="00E27A0F">
        <w:rPr>
          <w:b w:val="0"/>
          <w:i/>
        </w:rPr>
        <w:t>(SK reģ. nr.2/</w:t>
      </w:r>
      <w:r w:rsidR="00E27A0F" w:rsidRPr="00E27A0F">
        <w:rPr>
          <w:b w:val="0"/>
          <w:i/>
        </w:rPr>
        <w:t>654-13/19</w:t>
      </w:r>
      <w:r w:rsidRPr="00E27A0F">
        <w:rPr>
          <w:b w:val="0"/>
          <w:i/>
        </w:rPr>
        <w:t>);</w:t>
      </w:r>
    </w:p>
    <w:p w:rsidR="00B25CE2" w:rsidRDefault="00B25CE2" w:rsidP="00B25CE2">
      <w:pPr>
        <w:spacing w:line="340" w:lineRule="atLeast"/>
        <w:jc w:val="both"/>
        <w:rPr>
          <w:bCs/>
        </w:rPr>
      </w:pPr>
    </w:p>
    <w:p w:rsidR="00B25CE2" w:rsidRDefault="00B25CE2" w:rsidP="00B25CE2">
      <w:pPr>
        <w:pStyle w:val="BodyText3"/>
        <w:spacing w:line="340" w:lineRule="atLeast"/>
        <w:rPr>
          <w:u w:val="single"/>
        </w:rPr>
      </w:pPr>
      <w:r>
        <w:rPr>
          <w:u w:val="single"/>
        </w:rPr>
        <w:t>D</w:t>
      </w:r>
      <w:r w:rsidRPr="00AF0DD6">
        <w:rPr>
          <w:u w:val="single"/>
        </w:rPr>
        <w:t>arba kārtība:</w:t>
      </w:r>
    </w:p>
    <w:p w:rsidR="00B25CE2" w:rsidRPr="00763395" w:rsidRDefault="00855BED" w:rsidP="00B25CE2">
      <w:pPr>
        <w:pStyle w:val="ListParagraph"/>
        <w:numPr>
          <w:ilvl w:val="0"/>
          <w:numId w:val="2"/>
        </w:numPr>
        <w:tabs>
          <w:tab w:val="left" w:pos="1418"/>
        </w:tabs>
        <w:spacing w:line="340" w:lineRule="atLeast"/>
        <w:ind w:left="0"/>
        <w:jc w:val="both"/>
      </w:pPr>
      <w:r>
        <w:t>Aizsardzības ministrijai plānotais finansējums 2019. gadam</w:t>
      </w:r>
      <w:r w:rsidR="00B25CE2" w:rsidRPr="00763395">
        <w:t xml:space="preserve">. </w:t>
      </w:r>
    </w:p>
    <w:p w:rsidR="000F234B" w:rsidRDefault="00855BED" w:rsidP="00B25CE2">
      <w:pPr>
        <w:pStyle w:val="ListParagraph"/>
        <w:numPr>
          <w:ilvl w:val="0"/>
          <w:numId w:val="2"/>
        </w:numPr>
        <w:spacing w:line="340" w:lineRule="atLeast"/>
        <w:ind w:left="0"/>
        <w:jc w:val="both"/>
      </w:pPr>
      <w:r>
        <w:t>Dažādi.</w:t>
      </w:r>
    </w:p>
    <w:p w:rsidR="00855BED" w:rsidRDefault="00855BED" w:rsidP="00B25CE2">
      <w:pPr>
        <w:spacing w:line="340" w:lineRule="atLeast"/>
        <w:jc w:val="both"/>
      </w:pPr>
    </w:p>
    <w:p w:rsidR="00855BED" w:rsidRDefault="00855BED" w:rsidP="000F234B">
      <w:pPr>
        <w:pStyle w:val="ListParagraph"/>
        <w:numPr>
          <w:ilvl w:val="0"/>
          <w:numId w:val="4"/>
        </w:numPr>
        <w:ind w:left="284"/>
        <w:jc w:val="both"/>
        <w:rPr>
          <w:rStyle w:val="Strong"/>
          <w:bCs w:val="0"/>
        </w:rPr>
      </w:pPr>
      <w:r w:rsidRPr="00855BED">
        <w:rPr>
          <w:rStyle w:val="Strong"/>
          <w:bCs w:val="0"/>
        </w:rPr>
        <w:t>Aizsardzības ministrijas plānotais finansējums 2019. gadā.</w:t>
      </w:r>
    </w:p>
    <w:p w:rsidR="000F234B" w:rsidRPr="00855BED" w:rsidRDefault="000F234B" w:rsidP="000F234B">
      <w:pPr>
        <w:pStyle w:val="ListParagraph"/>
        <w:jc w:val="both"/>
        <w:rPr>
          <w:rStyle w:val="Strong"/>
          <w:bCs w:val="0"/>
        </w:rPr>
      </w:pPr>
    </w:p>
    <w:p w:rsidR="00855BED" w:rsidRPr="007F4D12" w:rsidRDefault="00855BED" w:rsidP="00855BED">
      <w:pPr>
        <w:pStyle w:val="BodyText3"/>
        <w:rPr>
          <w:rStyle w:val="Strong"/>
        </w:rPr>
      </w:pPr>
      <w:r>
        <w:rPr>
          <w:rStyle w:val="Strong"/>
          <w:b/>
        </w:rPr>
        <w:t>J. Rancāns</w:t>
      </w:r>
      <w:r w:rsidRPr="007F4D12">
        <w:rPr>
          <w:rStyle w:val="Strong"/>
        </w:rPr>
        <w:t xml:space="preserve"> atklāj sēdi, informē par darba kārtību un uzaicinātajām amatpersonām.</w:t>
      </w:r>
    </w:p>
    <w:p w:rsidR="00855BED" w:rsidRDefault="00855BED" w:rsidP="00855BED">
      <w:pPr>
        <w:pStyle w:val="BodyText3"/>
        <w:rPr>
          <w:rStyle w:val="Strong"/>
        </w:rPr>
      </w:pPr>
      <w:r w:rsidRPr="007F4D12">
        <w:rPr>
          <w:rStyle w:val="Strong"/>
        </w:rPr>
        <w:lastRenderedPageBreak/>
        <w:t xml:space="preserve">Pirmajam dod vārdu aizsardzības ministram </w:t>
      </w:r>
      <w:r>
        <w:rPr>
          <w:rStyle w:val="Strong"/>
        </w:rPr>
        <w:t>A. Pabrikam</w:t>
      </w:r>
      <w:r w:rsidR="005C6862">
        <w:rPr>
          <w:rStyle w:val="Strong"/>
        </w:rPr>
        <w:t>.</w:t>
      </w:r>
    </w:p>
    <w:p w:rsidR="005C6862" w:rsidRDefault="005C6862" w:rsidP="00855BED">
      <w:pPr>
        <w:pStyle w:val="BodyText3"/>
        <w:rPr>
          <w:rStyle w:val="Strong"/>
        </w:rPr>
      </w:pPr>
    </w:p>
    <w:p w:rsidR="005C6862" w:rsidRDefault="00126F6B" w:rsidP="00126F6B">
      <w:pPr>
        <w:pStyle w:val="BodyText3"/>
        <w:ind w:left="-76"/>
        <w:rPr>
          <w:rStyle w:val="Strong"/>
        </w:rPr>
      </w:pPr>
      <w:r w:rsidRPr="00126F6B">
        <w:rPr>
          <w:rStyle w:val="Strong"/>
          <w:b/>
        </w:rPr>
        <w:t>A.</w:t>
      </w:r>
      <w:r w:rsidR="005C6862" w:rsidRPr="00126F6B">
        <w:rPr>
          <w:rStyle w:val="Strong"/>
          <w:b/>
        </w:rPr>
        <w:t>Pabriks</w:t>
      </w:r>
      <w:r w:rsidR="005C6862">
        <w:rPr>
          <w:rStyle w:val="Strong"/>
        </w:rPr>
        <w:t xml:space="preserve"> informē, ka atbilstoši IKP prognozēm aizsardzības budžets 2019. gadā plānots 636 645 418 </w:t>
      </w:r>
      <w:proofErr w:type="spellStart"/>
      <w:r w:rsidR="00F875C1" w:rsidRPr="00F875C1">
        <w:rPr>
          <w:rStyle w:val="Strong"/>
          <w:i/>
        </w:rPr>
        <w:t>e</w:t>
      </w:r>
      <w:r w:rsidR="00F875C1">
        <w:rPr>
          <w:rStyle w:val="Strong"/>
          <w:i/>
        </w:rPr>
        <w:t>uro</w:t>
      </w:r>
      <w:proofErr w:type="spellEnd"/>
      <w:r w:rsidR="005C6862">
        <w:rPr>
          <w:rStyle w:val="Strong"/>
        </w:rPr>
        <w:t xml:space="preserve"> apmērā, </w:t>
      </w:r>
      <w:r>
        <w:rPr>
          <w:rStyle w:val="Strong"/>
        </w:rPr>
        <w:t>sasniedzot</w:t>
      </w:r>
      <w:r w:rsidR="005C6862">
        <w:rPr>
          <w:rStyle w:val="Strong"/>
        </w:rPr>
        <w:t xml:space="preserve"> 60,3 milj</w:t>
      </w:r>
      <w:r>
        <w:rPr>
          <w:rStyle w:val="Strong"/>
        </w:rPr>
        <w:t xml:space="preserve">. </w:t>
      </w:r>
      <w:proofErr w:type="spellStart"/>
      <w:r w:rsidR="00F875C1" w:rsidRPr="00F875C1">
        <w:rPr>
          <w:rStyle w:val="Strong"/>
          <w:i/>
        </w:rPr>
        <w:t>e</w:t>
      </w:r>
      <w:r w:rsidR="00F875C1">
        <w:rPr>
          <w:rStyle w:val="Strong"/>
          <w:i/>
        </w:rPr>
        <w:t>uro</w:t>
      </w:r>
      <w:proofErr w:type="spellEnd"/>
      <w:r>
        <w:rPr>
          <w:rStyle w:val="Strong"/>
        </w:rPr>
        <w:t xml:space="preserve"> pieaugumu salīdzinājumā ar 2018. gada pl</w:t>
      </w:r>
      <w:r w:rsidR="00F050BD">
        <w:rPr>
          <w:rStyle w:val="Strong"/>
        </w:rPr>
        <w:t>ānu, uz 2020. gadu plānotu jau 653 036 225 milj.</w:t>
      </w:r>
      <w:r w:rsidR="000F234B">
        <w:rPr>
          <w:rStyle w:val="Strong"/>
        </w:rPr>
        <w:t xml:space="preserve"> </w:t>
      </w:r>
      <w:proofErr w:type="spellStart"/>
      <w:r w:rsidR="00F875C1" w:rsidRPr="00F875C1">
        <w:rPr>
          <w:rStyle w:val="Strong"/>
          <w:i/>
        </w:rPr>
        <w:t>e</w:t>
      </w:r>
      <w:r w:rsidR="00F875C1">
        <w:rPr>
          <w:rStyle w:val="Strong"/>
          <w:i/>
        </w:rPr>
        <w:t>uro</w:t>
      </w:r>
      <w:proofErr w:type="spellEnd"/>
      <w:r w:rsidR="00F875C1">
        <w:rPr>
          <w:rStyle w:val="Strong"/>
          <w:i/>
        </w:rPr>
        <w:t>.</w:t>
      </w:r>
      <w:r w:rsidR="00F050BD">
        <w:rPr>
          <w:rStyle w:val="Strong"/>
        </w:rPr>
        <w:t xml:space="preserve"> </w:t>
      </w:r>
      <w:r w:rsidR="00F875C1">
        <w:rPr>
          <w:rStyle w:val="Strong"/>
        </w:rPr>
        <w:t>F</w:t>
      </w:r>
      <w:r w:rsidR="00341079">
        <w:rPr>
          <w:rStyle w:val="Strong"/>
        </w:rPr>
        <w:t>inansējuma pieaugums</w:t>
      </w:r>
      <w:r>
        <w:rPr>
          <w:rStyle w:val="Strong"/>
        </w:rPr>
        <w:t xml:space="preserve"> tiks sadalīts</w:t>
      </w:r>
      <w:r w:rsidR="000F234B">
        <w:rPr>
          <w:rStyle w:val="Strong"/>
        </w:rPr>
        <w:t xml:space="preserve"> pa sekojošām pozīcijām:</w:t>
      </w:r>
    </w:p>
    <w:p w:rsidR="00126F6B" w:rsidRDefault="00F050BD" w:rsidP="000F234B">
      <w:pPr>
        <w:pStyle w:val="BodyText3"/>
        <w:numPr>
          <w:ilvl w:val="0"/>
          <w:numId w:val="19"/>
        </w:numPr>
        <w:rPr>
          <w:rStyle w:val="Strong"/>
        </w:rPr>
      </w:pPr>
      <w:r>
        <w:rPr>
          <w:rStyle w:val="Strong"/>
        </w:rPr>
        <w:t xml:space="preserve">karavīru skaita pieaugumam un </w:t>
      </w:r>
      <w:r w:rsidR="000F234B">
        <w:rPr>
          <w:rStyle w:val="Strong"/>
        </w:rPr>
        <w:t>Nacionālo bruņoto spēku (turpmāk – NBS)</w:t>
      </w:r>
      <w:r>
        <w:rPr>
          <w:rStyle w:val="Strong"/>
        </w:rPr>
        <w:t xml:space="preserve"> atlīdzības reformai</w:t>
      </w:r>
      <w:r w:rsidR="00341079">
        <w:rPr>
          <w:rStyle w:val="Strong"/>
        </w:rPr>
        <w:t xml:space="preserve"> 15,3</w:t>
      </w:r>
      <w:r w:rsidR="00341079" w:rsidRPr="00341079">
        <w:rPr>
          <w:rStyle w:val="Strong"/>
        </w:rPr>
        <w:t xml:space="preserve"> </w:t>
      </w:r>
      <w:r w:rsidR="00341079">
        <w:rPr>
          <w:rStyle w:val="Strong"/>
        </w:rPr>
        <w:t>milj</w:t>
      </w:r>
      <w:r w:rsidR="00F875C1">
        <w:rPr>
          <w:rStyle w:val="Strong"/>
        </w:rPr>
        <w:t xml:space="preserve">. </w:t>
      </w:r>
      <w:proofErr w:type="spellStart"/>
      <w:r w:rsidR="00F875C1" w:rsidRPr="00F875C1">
        <w:rPr>
          <w:rStyle w:val="Strong"/>
          <w:i/>
        </w:rPr>
        <w:t>euro</w:t>
      </w:r>
      <w:proofErr w:type="spellEnd"/>
      <w:r w:rsidR="00F875C1" w:rsidRPr="00F875C1">
        <w:rPr>
          <w:rStyle w:val="Strong"/>
          <w:i/>
        </w:rPr>
        <w:t>;</w:t>
      </w:r>
    </w:p>
    <w:p w:rsidR="00F050BD" w:rsidRDefault="00F050BD" w:rsidP="000F234B">
      <w:pPr>
        <w:pStyle w:val="BodyText3"/>
        <w:numPr>
          <w:ilvl w:val="0"/>
          <w:numId w:val="19"/>
        </w:numPr>
        <w:rPr>
          <w:rStyle w:val="Strong"/>
        </w:rPr>
      </w:pPr>
      <w:r w:rsidRPr="000F234B">
        <w:rPr>
          <w:rStyle w:val="Strong"/>
        </w:rPr>
        <w:t>NATO</w:t>
      </w:r>
      <w:r w:rsidR="00F875C1">
        <w:rPr>
          <w:rStyle w:val="Strong"/>
        </w:rPr>
        <w:t xml:space="preserve"> </w:t>
      </w:r>
      <w:r>
        <w:rPr>
          <w:rStyle w:val="Strong"/>
        </w:rPr>
        <w:t>kaujas grupas uzturēšanai un mācību nodrošināšanai 9,4 milj</w:t>
      </w:r>
      <w:r w:rsidR="00F875C1">
        <w:rPr>
          <w:rStyle w:val="Strong"/>
        </w:rPr>
        <w:t xml:space="preserve">. </w:t>
      </w:r>
      <w:proofErr w:type="spellStart"/>
      <w:r w:rsidR="00F875C1" w:rsidRPr="00F875C1">
        <w:rPr>
          <w:rStyle w:val="Strong"/>
          <w:i/>
        </w:rPr>
        <w:t>euro</w:t>
      </w:r>
      <w:proofErr w:type="spellEnd"/>
      <w:r w:rsidR="00F875C1" w:rsidRPr="00F875C1">
        <w:rPr>
          <w:rStyle w:val="Strong"/>
          <w:i/>
        </w:rPr>
        <w:t>;</w:t>
      </w:r>
    </w:p>
    <w:p w:rsidR="00F050BD" w:rsidRDefault="00F050BD" w:rsidP="000F234B">
      <w:pPr>
        <w:pStyle w:val="BodyText3"/>
        <w:numPr>
          <w:ilvl w:val="0"/>
          <w:numId w:val="19"/>
        </w:numPr>
        <w:rPr>
          <w:rStyle w:val="Strong"/>
        </w:rPr>
      </w:pPr>
      <w:r>
        <w:rPr>
          <w:rStyle w:val="Strong"/>
        </w:rPr>
        <w:t>Dažādi NBS spēju attīstības projekti un to uzturēšana 11. milj.</w:t>
      </w:r>
      <w:r w:rsidR="00F875C1">
        <w:rPr>
          <w:rStyle w:val="Strong"/>
        </w:rPr>
        <w:t xml:space="preserve"> </w:t>
      </w:r>
      <w:proofErr w:type="spellStart"/>
      <w:r w:rsidR="00F875C1" w:rsidRPr="00F875C1">
        <w:rPr>
          <w:rStyle w:val="Strong"/>
          <w:i/>
        </w:rPr>
        <w:t>euro</w:t>
      </w:r>
      <w:proofErr w:type="spellEnd"/>
      <w:r w:rsidR="00F875C1" w:rsidRPr="00F875C1">
        <w:rPr>
          <w:rStyle w:val="Strong"/>
          <w:i/>
        </w:rPr>
        <w:t>;</w:t>
      </w:r>
    </w:p>
    <w:p w:rsidR="00F050BD" w:rsidRDefault="00F050BD" w:rsidP="000F234B">
      <w:pPr>
        <w:pStyle w:val="BodyText3"/>
        <w:numPr>
          <w:ilvl w:val="0"/>
          <w:numId w:val="19"/>
        </w:numPr>
        <w:rPr>
          <w:rStyle w:val="Strong"/>
        </w:rPr>
      </w:pPr>
      <w:r>
        <w:rPr>
          <w:rStyle w:val="Strong"/>
        </w:rPr>
        <w:t>NBS infrastruktūrai 13,9 milj</w:t>
      </w:r>
      <w:r w:rsidR="00F875C1">
        <w:rPr>
          <w:rStyle w:val="Strong"/>
        </w:rPr>
        <w:t xml:space="preserve">. </w:t>
      </w:r>
      <w:proofErr w:type="spellStart"/>
      <w:r w:rsidR="00F875C1" w:rsidRPr="00F875C1">
        <w:rPr>
          <w:rStyle w:val="Strong"/>
          <w:i/>
        </w:rPr>
        <w:t>euro</w:t>
      </w:r>
      <w:proofErr w:type="spellEnd"/>
      <w:r w:rsidR="00F875C1" w:rsidRPr="00F875C1">
        <w:rPr>
          <w:rStyle w:val="Strong"/>
          <w:i/>
        </w:rPr>
        <w:t>;</w:t>
      </w:r>
    </w:p>
    <w:p w:rsidR="00F050BD" w:rsidRDefault="00F050BD" w:rsidP="000F234B">
      <w:pPr>
        <w:pStyle w:val="BodyText3"/>
        <w:numPr>
          <w:ilvl w:val="0"/>
          <w:numId w:val="19"/>
        </w:numPr>
        <w:rPr>
          <w:rStyle w:val="Strong"/>
        </w:rPr>
      </w:pPr>
      <w:r>
        <w:rPr>
          <w:rStyle w:val="Strong"/>
        </w:rPr>
        <w:t>Jaunsardzes tālāk</w:t>
      </w:r>
      <w:r w:rsidR="00F875C1">
        <w:rPr>
          <w:rStyle w:val="Strong"/>
        </w:rPr>
        <w:t xml:space="preserve">ai attīstībai papildus 1,5 milj. </w:t>
      </w:r>
      <w:proofErr w:type="spellStart"/>
      <w:r w:rsidR="00F875C1" w:rsidRPr="00F875C1">
        <w:rPr>
          <w:rStyle w:val="Strong"/>
          <w:i/>
        </w:rPr>
        <w:t>euro</w:t>
      </w:r>
      <w:proofErr w:type="spellEnd"/>
      <w:r w:rsidR="00F875C1" w:rsidRPr="00F875C1">
        <w:rPr>
          <w:rStyle w:val="Strong"/>
          <w:i/>
        </w:rPr>
        <w:t>;</w:t>
      </w:r>
    </w:p>
    <w:p w:rsidR="00F050BD" w:rsidRDefault="00F050BD" w:rsidP="000F234B">
      <w:pPr>
        <w:pStyle w:val="BodyText3"/>
        <w:numPr>
          <w:ilvl w:val="0"/>
          <w:numId w:val="19"/>
        </w:numPr>
        <w:rPr>
          <w:rStyle w:val="Strong"/>
        </w:rPr>
      </w:pPr>
      <w:r>
        <w:rPr>
          <w:rStyle w:val="Strong"/>
        </w:rPr>
        <w:t>Latvijas ģeotelpiskā aģentūra, atvērto datu nodrošināšanai 1,6 milj</w:t>
      </w:r>
      <w:r w:rsidR="00F875C1">
        <w:rPr>
          <w:rStyle w:val="Strong"/>
        </w:rPr>
        <w:t xml:space="preserve">. </w:t>
      </w:r>
      <w:proofErr w:type="spellStart"/>
      <w:r w:rsidR="00F875C1" w:rsidRPr="00F875C1">
        <w:rPr>
          <w:rStyle w:val="Strong"/>
          <w:i/>
        </w:rPr>
        <w:t>euro</w:t>
      </w:r>
      <w:proofErr w:type="spellEnd"/>
      <w:r w:rsidR="00F875C1" w:rsidRPr="00F875C1">
        <w:rPr>
          <w:rStyle w:val="Strong"/>
          <w:i/>
        </w:rPr>
        <w:t>;</w:t>
      </w:r>
    </w:p>
    <w:p w:rsidR="00F050BD" w:rsidRDefault="00341079" w:rsidP="000F234B">
      <w:pPr>
        <w:pStyle w:val="BodyText3"/>
        <w:numPr>
          <w:ilvl w:val="0"/>
          <w:numId w:val="19"/>
        </w:numPr>
        <w:rPr>
          <w:rStyle w:val="Strong"/>
        </w:rPr>
      </w:pPr>
      <w:r>
        <w:rPr>
          <w:rStyle w:val="Strong"/>
        </w:rPr>
        <w:t>Militārpersonu</w:t>
      </w:r>
      <w:r w:rsidR="00F050BD">
        <w:rPr>
          <w:rStyle w:val="Strong"/>
        </w:rPr>
        <w:t xml:space="preserve"> izdienas p</w:t>
      </w:r>
      <w:r w:rsidR="00F875C1">
        <w:rPr>
          <w:rStyle w:val="Strong"/>
        </w:rPr>
        <w:t xml:space="preserve">ensiju palielinājumi 500 000 </w:t>
      </w:r>
      <w:proofErr w:type="spellStart"/>
      <w:r w:rsidR="00F875C1" w:rsidRPr="00F875C1">
        <w:rPr>
          <w:rStyle w:val="Strong"/>
          <w:i/>
        </w:rPr>
        <w:t>euro</w:t>
      </w:r>
      <w:proofErr w:type="spellEnd"/>
      <w:r w:rsidR="00F875C1" w:rsidRPr="00F875C1">
        <w:rPr>
          <w:rStyle w:val="Strong"/>
          <w:i/>
        </w:rPr>
        <w:t>;</w:t>
      </w:r>
    </w:p>
    <w:p w:rsidR="00F050BD" w:rsidRDefault="00F050BD" w:rsidP="000F234B">
      <w:pPr>
        <w:pStyle w:val="BodyText3"/>
        <w:numPr>
          <w:ilvl w:val="0"/>
          <w:numId w:val="19"/>
        </w:numPr>
        <w:rPr>
          <w:rStyle w:val="Strong"/>
        </w:rPr>
      </w:pPr>
      <w:r>
        <w:rPr>
          <w:rStyle w:val="Strong"/>
        </w:rPr>
        <w:t xml:space="preserve">Kompensāciju izmaksas Zemessargiem </w:t>
      </w:r>
      <w:r w:rsidR="00341079">
        <w:rPr>
          <w:rStyle w:val="Strong"/>
        </w:rPr>
        <w:t>saistībā ar to skaita pieaugumu 2,5 milj</w:t>
      </w:r>
      <w:r w:rsidR="00F875C1">
        <w:rPr>
          <w:rStyle w:val="Strong"/>
        </w:rPr>
        <w:t xml:space="preserve">. </w:t>
      </w:r>
      <w:proofErr w:type="spellStart"/>
      <w:r w:rsidR="00F875C1" w:rsidRPr="00F875C1">
        <w:rPr>
          <w:rStyle w:val="Strong"/>
          <w:i/>
        </w:rPr>
        <w:t>euro</w:t>
      </w:r>
      <w:proofErr w:type="spellEnd"/>
      <w:r w:rsidR="00F875C1" w:rsidRPr="00F875C1">
        <w:rPr>
          <w:rStyle w:val="Strong"/>
          <w:i/>
        </w:rPr>
        <w:t>;</w:t>
      </w:r>
    </w:p>
    <w:p w:rsidR="00341079" w:rsidRDefault="00C5768C" w:rsidP="000F234B">
      <w:pPr>
        <w:pStyle w:val="BodyText3"/>
        <w:numPr>
          <w:ilvl w:val="0"/>
          <w:numId w:val="19"/>
        </w:numPr>
        <w:rPr>
          <w:rStyle w:val="Strong"/>
        </w:rPr>
      </w:pPr>
      <w:proofErr w:type="spellStart"/>
      <w:r>
        <w:rPr>
          <w:rStyle w:val="Strong"/>
        </w:rPr>
        <w:t>Personālskaita</w:t>
      </w:r>
      <w:proofErr w:type="spellEnd"/>
      <w:r>
        <w:rPr>
          <w:rStyle w:val="Strong"/>
        </w:rPr>
        <w:t xml:space="preserve"> pieaugums dalībai starptautiskajās operācijās 1,2 milj.</w:t>
      </w:r>
      <w:r w:rsidR="00F875C1">
        <w:rPr>
          <w:rStyle w:val="Strong"/>
        </w:rPr>
        <w:t xml:space="preserve"> </w:t>
      </w:r>
      <w:proofErr w:type="spellStart"/>
      <w:r w:rsidR="00F875C1" w:rsidRPr="00F875C1">
        <w:rPr>
          <w:rStyle w:val="Strong"/>
          <w:i/>
        </w:rPr>
        <w:t>euro</w:t>
      </w:r>
      <w:proofErr w:type="spellEnd"/>
      <w:r w:rsidR="00F875C1" w:rsidRPr="00F875C1">
        <w:rPr>
          <w:rStyle w:val="Strong"/>
          <w:i/>
        </w:rPr>
        <w:t>;</w:t>
      </w:r>
    </w:p>
    <w:p w:rsidR="00C5768C" w:rsidRDefault="00C5768C" w:rsidP="00C5768C">
      <w:pPr>
        <w:pStyle w:val="BodyText3"/>
        <w:rPr>
          <w:rStyle w:val="Strong"/>
        </w:rPr>
      </w:pPr>
    </w:p>
    <w:p w:rsidR="00C5768C" w:rsidRDefault="000F234B" w:rsidP="00C5768C">
      <w:pPr>
        <w:pStyle w:val="BodyText3"/>
        <w:rPr>
          <w:rStyle w:val="Strong"/>
        </w:rPr>
      </w:pPr>
      <w:r>
        <w:rPr>
          <w:rStyle w:val="Strong"/>
        </w:rPr>
        <w:t>Ministrs uzskaita galvenos pasākumus</w:t>
      </w:r>
      <w:r w:rsidR="00C5768C">
        <w:rPr>
          <w:rStyle w:val="Strong"/>
        </w:rPr>
        <w:t>, kas plānoti 2019. gadā:</w:t>
      </w:r>
    </w:p>
    <w:p w:rsidR="00C5768C" w:rsidRDefault="00C5768C" w:rsidP="00C5768C">
      <w:pPr>
        <w:pStyle w:val="BodyText3"/>
        <w:numPr>
          <w:ilvl w:val="0"/>
          <w:numId w:val="11"/>
        </w:numPr>
        <w:rPr>
          <w:rStyle w:val="Strong"/>
        </w:rPr>
      </w:pPr>
      <w:r>
        <w:rPr>
          <w:rStyle w:val="Strong"/>
        </w:rPr>
        <w:t>Visaptverošās aizsardzības koncepcijas ieviešana;</w:t>
      </w:r>
    </w:p>
    <w:p w:rsidR="00C5768C" w:rsidRDefault="00DA6AED" w:rsidP="00C5768C">
      <w:pPr>
        <w:pStyle w:val="BodyText3"/>
        <w:numPr>
          <w:ilvl w:val="0"/>
          <w:numId w:val="11"/>
        </w:numPr>
        <w:rPr>
          <w:rStyle w:val="Strong"/>
        </w:rPr>
      </w:pPr>
      <w:r>
        <w:rPr>
          <w:rStyle w:val="Strong"/>
        </w:rPr>
        <w:t>Turpināt sniegt uzņemošās valsts atbalstu NATO kaujas grupai un nodrošināt daudznacionālās divīzijas štāba “Ziemeļi” sākotnējās un pilnās kaujas gatavības sasniegšanu;</w:t>
      </w:r>
    </w:p>
    <w:p w:rsidR="00DA6AED" w:rsidRDefault="00F875C1" w:rsidP="00C5768C">
      <w:pPr>
        <w:pStyle w:val="BodyText3"/>
        <w:numPr>
          <w:ilvl w:val="0"/>
          <w:numId w:val="11"/>
        </w:numPr>
        <w:rPr>
          <w:rStyle w:val="Strong"/>
        </w:rPr>
      </w:pPr>
      <w:r>
        <w:rPr>
          <w:rStyle w:val="Strong"/>
        </w:rPr>
        <w:t>Turp</w:t>
      </w:r>
      <w:r w:rsidR="00DA6AED">
        <w:rPr>
          <w:rStyle w:val="Strong"/>
        </w:rPr>
        <w:t>ināt stiprināt Zemessardzes kaujas un reaģēšanas spējas, modernizējot ekipējumu un</w:t>
      </w:r>
      <w:proofErr w:type="gramStart"/>
      <w:r w:rsidR="00DA6AED">
        <w:rPr>
          <w:rStyle w:val="Strong"/>
        </w:rPr>
        <w:t xml:space="preserve"> attīstot reģionāla līmeņa poligonus</w:t>
      </w:r>
      <w:proofErr w:type="gramEnd"/>
      <w:r w:rsidR="00DA6AED">
        <w:rPr>
          <w:rStyle w:val="Strong"/>
        </w:rPr>
        <w:t>, kā arī palielināt tās kapacitāti;</w:t>
      </w:r>
    </w:p>
    <w:p w:rsidR="00DA6AED" w:rsidRDefault="00DA6AED" w:rsidP="00DA6AED">
      <w:pPr>
        <w:pStyle w:val="BodyText3"/>
        <w:numPr>
          <w:ilvl w:val="0"/>
          <w:numId w:val="11"/>
        </w:numPr>
        <w:rPr>
          <w:rStyle w:val="Strong"/>
        </w:rPr>
      </w:pPr>
      <w:r>
        <w:rPr>
          <w:rStyle w:val="Strong"/>
        </w:rPr>
        <w:t>Turpināt nostiprināt valsts pašaizsardzības spējas nodrošinot militāro mācību cikla “Namejs” un “Kristaps” organizēšanu, kā arī izstrādāt NBS personāla nodrošinājuma konceptu.</w:t>
      </w:r>
    </w:p>
    <w:p w:rsidR="00DA6AED" w:rsidRDefault="00DA6AED" w:rsidP="00DA6AED">
      <w:pPr>
        <w:pStyle w:val="BodyText3"/>
        <w:numPr>
          <w:ilvl w:val="0"/>
          <w:numId w:val="11"/>
        </w:numPr>
        <w:rPr>
          <w:rStyle w:val="Strong"/>
        </w:rPr>
      </w:pPr>
      <w:r>
        <w:rPr>
          <w:rStyle w:val="Strong"/>
        </w:rPr>
        <w:t>Turpināt ilgtspējīgu NBS spēju attīstību izstrādājot NBS attīstības plānu 2020.. – 2032. gadam, veicinot Brigādes līmeņa nodrošinājuma spējas attīstību, uzsākot UH-60M helikopteru ieviešanu dienestā, un turpinot Pretgaisa aizsardzības, Komandvadības un Sauszemes spēku mehanizētās brigādes attīstību;</w:t>
      </w:r>
    </w:p>
    <w:p w:rsidR="00DA6AED" w:rsidRDefault="00DA6AED" w:rsidP="00DA6AED">
      <w:pPr>
        <w:pStyle w:val="BodyText3"/>
        <w:numPr>
          <w:ilvl w:val="0"/>
          <w:numId w:val="11"/>
        </w:numPr>
        <w:rPr>
          <w:rStyle w:val="Strong"/>
        </w:rPr>
      </w:pPr>
      <w:r>
        <w:rPr>
          <w:rStyle w:val="Strong"/>
        </w:rPr>
        <w:t>NBS nodrošinājuma reformas ietvaros veikt noliktavu sistēmas sakārtošanu, turpinot pakāpeniski nodot Valsts aizsardzības militāro objektu un iepirkumu centram (VAMOIC) centrālo noliktavu pārvaldību;</w:t>
      </w:r>
    </w:p>
    <w:p w:rsidR="00DA6AED" w:rsidRDefault="00DA6AED" w:rsidP="00DA6AED">
      <w:pPr>
        <w:pStyle w:val="BodyText3"/>
        <w:numPr>
          <w:ilvl w:val="0"/>
          <w:numId w:val="11"/>
        </w:numPr>
        <w:rPr>
          <w:rStyle w:val="Strong"/>
        </w:rPr>
      </w:pPr>
      <w:r>
        <w:rPr>
          <w:rStyle w:val="Strong"/>
        </w:rPr>
        <w:t>Pielāgot Jaunsardzes apmācību programmu atbilstoši Valsts aizsardzības mācībai un paplašināt Valsts aizsardzības mācības programmā iesaistīto skolu tīklu;</w:t>
      </w:r>
    </w:p>
    <w:p w:rsidR="00DA6AED" w:rsidRDefault="00B9728E" w:rsidP="00DA6AED">
      <w:pPr>
        <w:pStyle w:val="BodyText3"/>
        <w:numPr>
          <w:ilvl w:val="0"/>
          <w:numId w:val="11"/>
        </w:numPr>
        <w:rPr>
          <w:rStyle w:val="Strong"/>
        </w:rPr>
      </w:pPr>
      <w:r>
        <w:rPr>
          <w:rStyle w:val="Strong"/>
        </w:rPr>
        <w:t>Turpināt sadarbību ar Latvijas Drošības un aizsardzības industriju federāciju, koordinējot grantu projektu un divējāda lietojuma projektu attīstību, un aizsardzības jomas iepirkumos nodrošināt piegāžu drošības principa ievērošanu;</w:t>
      </w:r>
    </w:p>
    <w:p w:rsidR="00B9728E" w:rsidRDefault="00B9728E" w:rsidP="00DA6AED">
      <w:pPr>
        <w:pStyle w:val="BodyText3"/>
        <w:numPr>
          <w:ilvl w:val="0"/>
          <w:numId w:val="11"/>
        </w:numPr>
        <w:rPr>
          <w:rStyle w:val="Strong"/>
        </w:rPr>
      </w:pPr>
      <w:r>
        <w:rPr>
          <w:rStyle w:val="Strong"/>
        </w:rPr>
        <w:t>Nodrošināt Latvijas karavīru dalību ANO, NATO,</w:t>
      </w:r>
      <w:r w:rsidR="00F875C1">
        <w:rPr>
          <w:rStyle w:val="Strong"/>
        </w:rPr>
        <w:t xml:space="preserve"> </w:t>
      </w:r>
      <w:r>
        <w:rPr>
          <w:rStyle w:val="Strong"/>
        </w:rPr>
        <w:t>ES un koalīcijas spēku operācijas, NATO ātrās reaģēšanas spēkos, ES kaujas grupās un Apvienotajos reaģēšanas spēkos;</w:t>
      </w:r>
    </w:p>
    <w:p w:rsidR="00B9728E" w:rsidRDefault="00B9728E" w:rsidP="00DA6AED">
      <w:pPr>
        <w:pStyle w:val="BodyText3"/>
        <w:numPr>
          <w:ilvl w:val="0"/>
          <w:numId w:val="11"/>
        </w:numPr>
        <w:rPr>
          <w:rStyle w:val="Strong"/>
        </w:rPr>
      </w:pPr>
      <w:r>
        <w:rPr>
          <w:rStyle w:val="Strong"/>
        </w:rPr>
        <w:t>Turpināt attīstīt</w:t>
      </w:r>
      <w:r w:rsidR="000F234B">
        <w:rPr>
          <w:rStyle w:val="Strong"/>
        </w:rPr>
        <w:t xml:space="preserve"> kiberdrošības spēju, novērst informācijas tehnoloģiju</w:t>
      </w:r>
      <w:r>
        <w:rPr>
          <w:rStyle w:val="Strong"/>
        </w:rPr>
        <w:t xml:space="preserve"> drošības incidentus un pārvarēt to radītās sekas, kā arī izveidot sistēmu drošo tehnoloģiju un programmatūras iegādei un izstrādei valsts pārvaldē;</w:t>
      </w:r>
    </w:p>
    <w:p w:rsidR="00AE59E0" w:rsidRDefault="00B9728E" w:rsidP="00FF177F">
      <w:pPr>
        <w:pStyle w:val="BodyText3"/>
        <w:numPr>
          <w:ilvl w:val="0"/>
          <w:numId w:val="11"/>
        </w:numPr>
        <w:rPr>
          <w:rStyle w:val="Strong"/>
        </w:rPr>
      </w:pPr>
      <w:r>
        <w:rPr>
          <w:rStyle w:val="Strong"/>
        </w:rPr>
        <w:t>Nodrošināt Latvijas armijas simtgades pasākumu programmas ieviešanu.</w:t>
      </w:r>
    </w:p>
    <w:p w:rsidR="00FF177F" w:rsidRDefault="00FF177F" w:rsidP="00FF177F">
      <w:pPr>
        <w:pStyle w:val="BodyText3"/>
        <w:ind w:left="720"/>
        <w:rPr>
          <w:rStyle w:val="Strong"/>
        </w:rPr>
      </w:pPr>
    </w:p>
    <w:p w:rsidR="00855BED" w:rsidRDefault="00B9728E" w:rsidP="00B9728E">
      <w:pPr>
        <w:jc w:val="both"/>
        <w:rPr>
          <w:rStyle w:val="Strong"/>
          <w:b w:val="0"/>
          <w:bCs w:val="0"/>
        </w:rPr>
      </w:pPr>
      <w:r>
        <w:rPr>
          <w:rStyle w:val="Strong"/>
          <w:bCs w:val="0"/>
        </w:rPr>
        <w:lastRenderedPageBreak/>
        <w:t xml:space="preserve">J. </w:t>
      </w:r>
      <w:proofErr w:type="spellStart"/>
      <w:r>
        <w:rPr>
          <w:rStyle w:val="Strong"/>
          <w:bCs w:val="0"/>
        </w:rPr>
        <w:t>Garisons</w:t>
      </w:r>
      <w:proofErr w:type="spellEnd"/>
      <w:r>
        <w:rPr>
          <w:rStyle w:val="Strong"/>
          <w:bCs w:val="0"/>
        </w:rPr>
        <w:t xml:space="preserve"> </w:t>
      </w:r>
      <w:r w:rsidRPr="00CC2C6B">
        <w:rPr>
          <w:rStyle w:val="Strong"/>
          <w:b w:val="0"/>
          <w:bCs w:val="0"/>
        </w:rPr>
        <w:t xml:space="preserve">informē, ka </w:t>
      </w:r>
      <w:r w:rsidR="00CC2C6B" w:rsidRPr="00CC2C6B">
        <w:rPr>
          <w:rStyle w:val="Strong"/>
          <w:b w:val="0"/>
          <w:bCs w:val="0"/>
        </w:rPr>
        <w:t>p</w:t>
      </w:r>
      <w:r w:rsidR="00CC2C6B">
        <w:rPr>
          <w:rStyle w:val="Strong"/>
          <w:b w:val="0"/>
          <w:bCs w:val="0"/>
        </w:rPr>
        <w:t>ēc NATO</w:t>
      </w:r>
      <w:r w:rsidR="00CC2C6B" w:rsidRPr="00CC2C6B">
        <w:rPr>
          <w:rStyle w:val="Strong"/>
          <w:b w:val="0"/>
          <w:bCs w:val="0"/>
        </w:rPr>
        <w:t xml:space="preserve"> kritērijiem personālsastāva izmaksas</w:t>
      </w:r>
      <w:r w:rsidR="00CC2C6B">
        <w:rPr>
          <w:rStyle w:val="Strong"/>
          <w:b w:val="0"/>
          <w:bCs w:val="0"/>
        </w:rPr>
        <w:t xml:space="preserve"> </w:t>
      </w:r>
      <w:r w:rsidR="00CC2C6B" w:rsidRPr="00CC2C6B">
        <w:rPr>
          <w:rStyle w:val="Strong"/>
          <w:b w:val="0"/>
          <w:bCs w:val="0"/>
        </w:rPr>
        <w:t>nedrīkst pārsniegt</w:t>
      </w:r>
      <w:r w:rsidR="00CC2C6B">
        <w:rPr>
          <w:rStyle w:val="Strong"/>
          <w:b w:val="0"/>
          <w:bCs w:val="0"/>
        </w:rPr>
        <w:t xml:space="preserve"> </w:t>
      </w:r>
      <w:r w:rsidR="00CC2C6B" w:rsidRPr="00CC2C6B">
        <w:rPr>
          <w:rStyle w:val="Strong"/>
          <w:b w:val="0"/>
          <w:bCs w:val="0"/>
        </w:rPr>
        <w:t>50%</w:t>
      </w:r>
      <w:r w:rsidR="00CC2C6B">
        <w:rPr>
          <w:rStyle w:val="Strong"/>
          <w:b w:val="0"/>
          <w:bCs w:val="0"/>
        </w:rPr>
        <w:t xml:space="preserve">, </w:t>
      </w:r>
      <w:r w:rsidR="00E27A0F">
        <w:rPr>
          <w:rStyle w:val="Strong"/>
          <w:b w:val="0"/>
          <w:bCs w:val="0"/>
        </w:rPr>
        <w:t>uzsverot, ka</w:t>
      </w:r>
      <w:r w:rsidR="00CC2C6B">
        <w:rPr>
          <w:rStyle w:val="Strong"/>
          <w:b w:val="0"/>
          <w:bCs w:val="0"/>
        </w:rPr>
        <w:t xml:space="preserve"> pašlaik </w:t>
      </w:r>
      <w:r w:rsidR="00E27A0F">
        <w:rPr>
          <w:rStyle w:val="Strong"/>
          <w:b w:val="0"/>
          <w:bCs w:val="0"/>
        </w:rPr>
        <w:t xml:space="preserve">tie </w:t>
      </w:r>
      <w:r w:rsidR="00CC2C6B">
        <w:rPr>
          <w:rStyle w:val="Strong"/>
          <w:b w:val="0"/>
          <w:bCs w:val="0"/>
        </w:rPr>
        <w:t xml:space="preserve">ir 35%. Uzturēšanas sadaļa šobrīd ir neliela, bet tā </w:t>
      </w:r>
      <w:r w:rsidR="00E27A0F">
        <w:rPr>
          <w:rStyle w:val="Strong"/>
          <w:b w:val="0"/>
          <w:bCs w:val="0"/>
        </w:rPr>
        <w:t xml:space="preserve">palielināsies, kad tiks iegādāts </w:t>
      </w:r>
      <w:r w:rsidR="00CC2C6B">
        <w:rPr>
          <w:rStyle w:val="Strong"/>
          <w:b w:val="0"/>
          <w:bCs w:val="0"/>
        </w:rPr>
        <w:t>vair</w:t>
      </w:r>
      <w:r w:rsidR="00E27A0F">
        <w:rPr>
          <w:rStyle w:val="Strong"/>
          <w:b w:val="0"/>
          <w:bCs w:val="0"/>
        </w:rPr>
        <w:t>āk ekipējuma. Tādējādi</w:t>
      </w:r>
      <w:r w:rsidR="00CC2C6B">
        <w:rPr>
          <w:rStyle w:val="Strong"/>
          <w:b w:val="0"/>
          <w:bCs w:val="0"/>
        </w:rPr>
        <w:t xml:space="preserve"> attīstībai paliks mazāk. </w:t>
      </w:r>
    </w:p>
    <w:p w:rsidR="00205A6A" w:rsidRDefault="00CC2C6B" w:rsidP="00B9728E">
      <w:pPr>
        <w:jc w:val="both"/>
        <w:rPr>
          <w:rStyle w:val="Strong"/>
          <w:b w:val="0"/>
          <w:bCs w:val="0"/>
        </w:rPr>
      </w:pPr>
      <w:r>
        <w:rPr>
          <w:rStyle w:val="Strong"/>
          <w:b w:val="0"/>
          <w:bCs w:val="0"/>
        </w:rPr>
        <w:t xml:space="preserve">Pēc sadalījuma kopumā 86% aiziet NBS, </w:t>
      </w:r>
      <w:r w:rsidR="00205A6A">
        <w:rPr>
          <w:rStyle w:val="Strong"/>
          <w:b w:val="0"/>
          <w:bCs w:val="0"/>
        </w:rPr>
        <w:t xml:space="preserve">kopējais budžets NBS ir </w:t>
      </w:r>
      <w:r w:rsidR="00E27A0F">
        <w:rPr>
          <w:rStyle w:val="Strong"/>
          <w:b w:val="0"/>
          <w:bCs w:val="0"/>
        </w:rPr>
        <w:t>490 milj.</w:t>
      </w:r>
      <w:r>
        <w:rPr>
          <w:rStyle w:val="Strong"/>
          <w:b w:val="0"/>
          <w:bCs w:val="0"/>
        </w:rPr>
        <w:t>, no kuriem 159 milj</w:t>
      </w:r>
      <w:r w:rsidR="00E27A0F">
        <w:rPr>
          <w:rStyle w:val="Strong"/>
          <w:b w:val="0"/>
          <w:bCs w:val="0"/>
        </w:rPr>
        <w:t>.</w:t>
      </w:r>
      <w:r w:rsidR="00F875C1">
        <w:rPr>
          <w:rStyle w:val="Strong"/>
          <w:b w:val="0"/>
          <w:bCs w:val="0"/>
        </w:rPr>
        <w:t xml:space="preserve"> </w:t>
      </w:r>
      <w:proofErr w:type="spellStart"/>
      <w:r w:rsidR="00F875C1" w:rsidRPr="00F875C1">
        <w:rPr>
          <w:rStyle w:val="Strong"/>
          <w:b w:val="0"/>
          <w:i/>
        </w:rPr>
        <w:t>euro</w:t>
      </w:r>
      <w:proofErr w:type="spellEnd"/>
      <w:r w:rsidR="00F875C1">
        <w:rPr>
          <w:rStyle w:val="Strong"/>
          <w:i/>
        </w:rPr>
        <w:t xml:space="preserve"> </w:t>
      </w:r>
      <w:r>
        <w:rPr>
          <w:rStyle w:val="Strong"/>
          <w:b w:val="0"/>
          <w:bCs w:val="0"/>
        </w:rPr>
        <w:t>ir algas</w:t>
      </w:r>
      <w:r w:rsidR="00E27A0F">
        <w:rPr>
          <w:rStyle w:val="Strong"/>
          <w:b w:val="0"/>
          <w:bCs w:val="0"/>
        </w:rPr>
        <w:t xml:space="preserve">, </w:t>
      </w:r>
      <w:r>
        <w:rPr>
          <w:rStyle w:val="Strong"/>
          <w:b w:val="0"/>
          <w:bCs w:val="0"/>
        </w:rPr>
        <w:t xml:space="preserve">Kara muzejam </w:t>
      </w:r>
      <w:r w:rsidR="00205A6A">
        <w:rPr>
          <w:rStyle w:val="Strong"/>
          <w:b w:val="0"/>
          <w:bCs w:val="0"/>
        </w:rPr>
        <w:t xml:space="preserve">- </w:t>
      </w:r>
      <w:r>
        <w:rPr>
          <w:rStyle w:val="Strong"/>
          <w:b w:val="0"/>
          <w:bCs w:val="0"/>
        </w:rPr>
        <w:t>1,5 milj</w:t>
      </w:r>
      <w:r w:rsidR="00E27A0F">
        <w:rPr>
          <w:rStyle w:val="Strong"/>
          <w:b w:val="0"/>
          <w:bCs w:val="0"/>
        </w:rPr>
        <w:t>.</w:t>
      </w:r>
      <w:r w:rsidR="00F875C1">
        <w:rPr>
          <w:rStyle w:val="Strong"/>
          <w:b w:val="0"/>
          <w:bCs w:val="0"/>
        </w:rPr>
        <w:t xml:space="preserve"> </w:t>
      </w:r>
      <w:proofErr w:type="spellStart"/>
      <w:r w:rsidR="00F875C1" w:rsidRPr="00F875C1">
        <w:rPr>
          <w:rStyle w:val="Strong"/>
          <w:b w:val="0"/>
          <w:i/>
        </w:rPr>
        <w:t>euro</w:t>
      </w:r>
      <w:proofErr w:type="spellEnd"/>
      <w:r w:rsidR="00E27A0F">
        <w:rPr>
          <w:rStyle w:val="Strong"/>
          <w:b w:val="0"/>
          <w:bCs w:val="0"/>
        </w:rPr>
        <w:t xml:space="preserve">, </w:t>
      </w:r>
      <w:r w:rsidR="00205A6A">
        <w:rPr>
          <w:rStyle w:val="Strong"/>
          <w:b w:val="0"/>
          <w:bCs w:val="0"/>
        </w:rPr>
        <w:t>Ģeotelpiskās informācijas aģentūrai 7,9</w:t>
      </w:r>
      <w:r w:rsidR="00E27A0F">
        <w:rPr>
          <w:rStyle w:val="Strong"/>
          <w:b w:val="0"/>
          <w:bCs w:val="0"/>
        </w:rPr>
        <w:t xml:space="preserve"> milj.</w:t>
      </w:r>
      <w:r w:rsidR="00F875C1">
        <w:rPr>
          <w:rStyle w:val="Strong"/>
          <w:b w:val="0"/>
          <w:bCs w:val="0"/>
        </w:rPr>
        <w:t xml:space="preserve"> </w:t>
      </w:r>
      <w:proofErr w:type="spellStart"/>
      <w:r w:rsidR="00F875C1" w:rsidRPr="00F875C1">
        <w:rPr>
          <w:rStyle w:val="Strong"/>
          <w:b w:val="0"/>
          <w:i/>
        </w:rPr>
        <w:t>euro</w:t>
      </w:r>
      <w:proofErr w:type="spellEnd"/>
      <w:r w:rsidR="00E27A0F">
        <w:rPr>
          <w:rStyle w:val="Strong"/>
          <w:b w:val="0"/>
          <w:bCs w:val="0"/>
        </w:rPr>
        <w:t xml:space="preserve">, </w:t>
      </w:r>
      <w:r w:rsidR="00205A6A">
        <w:rPr>
          <w:rStyle w:val="Strong"/>
          <w:b w:val="0"/>
          <w:bCs w:val="0"/>
        </w:rPr>
        <w:t>CERT – 1,5</w:t>
      </w:r>
      <w:r w:rsidR="00E27A0F">
        <w:rPr>
          <w:rStyle w:val="Strong"/>
          <w:b w:val="0"/>
          <w:bCs w:val="0"/>
        </w:rPr>
        <w:t xml:space="preserve"> milj.</w:t>
      </w:r>
      <w:r w:rsidR="00F875C1">
        <w:rPr>
          <w:rStyle w:val="Strong"/>
          <w:b w:val="0"/>
          <w:bCs w:val="0"/>
        </w:rPr>
        <w:t xml:space="preserve"> </w:t>
      </w:r>
      <w:proofErr w:type="spellStart"/>
      <w:r w:rsidR="00F875C1" w:rsidRPr="00F875C1">
        <w:rPr>
          <w:rStyle w:val="Strong"/>
          <w:b w:val="0"/>
          <w:i/>
        </w:rPr>
        <w:t>euro</w:t>
      </w:r>
      <w:proofErr w:type="spellEnd"/>
      <w:r w:rsidR="00E27A0F">
        <w:rPr>
          <w:rStyle w:val="Strong"/>
          <w:b w:val="0"/>
          <w:bCs w:val="0"/>
        </w:rPr>
        <w:t xml:space="preserve">, </w:t>
      </w:r>
      <w:r w:rsidR="00205A6A">
        <w:rPr>
          <w:rStyle w:val="Strong"/>
          <w:b w:val="0"/>
          <w:bCs w:val="0"/>
        </w:rPr>
        <w:t xml:space="preserve">Militārpersonu pensiju fondam </w:t>
      </w:r>
      <w:r w:rsidR="00E27A0F">
        <w:rPr>
          <w:rStyle w:val="Strong"/>
          <w:b w:val="0"/>
          <w:bCs w:val="0"/>
        </w:rPr>
        <w:t>–</w:t>
      </w:r>
      <w:r w:rsidR="00205A6A">
        <w:rPr>
          <w:rStyle w:val="Strong"/>
          <w:b w:val="0"/>
          <w:bCs w:val="0"/>
        </w:rPr>
        <w:t xml:space="preserve"> 13</w:t>
      </w:r>
      <w:r w:rsidR="00E27A0F">
        <w:rPr>
          <w:rStyle w:val="Strong"/>
          <w:b w:val="0"/>
          <w:bCs w:val="0"/>
        </w:rPr>
        <w:t xml:space="preserve"> milj.</w:t>
      </w:r>
      <w:r w:rsidR="00F875C1">
        <w:rPr>
          <w:rStyle w:val="Strong"/>
          <w:b w:val="0"/>
          <w:bCs w:val="0"/>
        </w:rPr>
        <w:t xml:space="preserve"> </w:t>
      </w:r>
      <w:proofErr w:type="spellStart"/>
      <w:r w:rsidR="00F875C1" w:rsidRPr="00F875C1">
        <w:rPr>
          <w:rStyle w:val="Strong"/>
          <w:b w:val="0"/>
          <w:bCs w:val="0"/>
        </w:rPr>
        <w:t>euro</w:t>
      </w:r>
      <w:proofErr w:type="spellEnd"/>
      <w:r w:rsidR="00E27A0F">
        <w:rPr>
          <w:rStyle w:val="Strong"/>
          <w:b w:val="0"/>
          <w:bCs w:val="0"/>
        </w:rPr>
        <w:t xml:space="preserve">, </w:t>
      </w:r>
      <w:r w:rsidR="00205A6A">
        <w:rPr>
          <w:rStyle w:val="Strong"/>
          <w:b w:val="0"/>
          <w:bCs w:val="0"/>
        </w:rPr>
        <w:t>Jaunsardzes un informācijas centram – 7,5</w:t>
      </w:r>
      <w:r w:rsidR="00E27A0F">
        <w:rPr>
          <w:rStyle w:val="Strong"/>
          <w:b w:val="0"/>
          <w:bCs w:val="0"/>
        </w:rPr>
        <w:t>milj., p</w:t>
      </w:r>
      <w:r w:rsidR="00205A6A">
        <w:rPr>
          <w:rStyle w:val="Strong"/>
          <w:b w:val="0"/>
          <w:bCs w:val="0"/>
        </w:rPr>
        <w:t>ārstāvju uzturēšanai ārvalstīs</w:t>
      </w:r>
      <w:r w:rsidR="00E27A0F">
        <w:rPr>
          <w:rStyle w:val="Strong"/>
          <w:b w:val="0"/>
          <w:bCs w:val="0"/>
        </w:rPr>
        <w:t xml:space="preserve"> -</w:t>
      </w:r>
      <w:r w:rsidR="00205A6A">
        <w:rPr>
          <w:rStyle w:val="Strong"/>
          <w:b w:val="0"/>
          <w:bCs w:val="0"/>
        </w:rPr>
        <w:t xml:space="preserve"> 8,4</w:t>
      </w:r>
      <w:r w:rsidR="00E27A0F">
        <w:rPr>
          <w:rStyle w:val="Strong"/>
          <w:b w:val="0"/>
          <w:bCs w:val="0"/>
        </w:rPr>
        <w:t xml:space="preserve"> milj.</w:t>
      </w:r>
      <w:r w:rsidR="00F875C1">
        <w:rPr>
          <w:rStyle w:val="Strong"/>
          <w:b w:val="0"/>
          <w:bCs w:val="0"/>
        </w:rPr>
        <w:t xml:space="preserve"> </w:t>
      </w:r>
      <w:proofErr w:type="spellStart"/>
      <w:r w:rsidR="00F875C1" w:rsidRPr="00F875C1">
        <w:rPr>
          <w:rStyle w:val="Strong"/>
          <w:b w:val="0"/>
          <w:i/>
        </w:rPr>
        <w:t>euro</w:t>
      </w:r>
      <w:proofErr w:type="spellEnd"/>
      <w:r w:rsidR="00F875C1">
        <w:rPr>
          <w:rStyle w:val="Strong"/>
          <w:b w:val="0"/>
          <w:i/>
        </w:rPr>
        <w:t>.</w:t>
      </w:r>
    </w:p>
    <w:p w:rsidR="00205A6A" w:rsidRDefault="00205A6A" w:rsidP="00B9728E">
      <w:pPr>
        <w:jc w:val="both"/>
        <w:rPr>
          <w:rStyle w:val="Strong"/>
          <w:b w:val="0"/>
          <w:bCs w:val="0"/>
        </w:rPr>
      </w:pPr>
    </w:p>
    <w:p w:rsidR="00CC2C6B" w:rsidRDefault="00B00257" w:rsidP="00B9728E">
      <w:pPr>
        <w:jc w:val="both"/>
        <w:rPr>
          <w:rStyle w:val="Strong"/>
          <w:b w:val="0"/>
          <w:bCs w:val="0"/>
        </w:rPr>
      </w:pPr>
      <w:r>
        <w:rPr>
          <w:rStyle w:val="Strong"/>
          <w:b w:val="0"/>
          <w:bCs w:val="0"/>
        </w:rPr>
        <w:t>Informē, ka lielākais finansējums NBS spēju nodrošināšanai un attīstībai paredzēts munīcijas krājumu veidošanai, pārapbruņošanai – 84,1 milj</w:t>
      </w:r>
      <w:r w:rsidR="004116D6">
        <w:rPr>
          <w:rStyle w:val="Strong"/>
          <w:b w:val="0"/>
          <w:bCs w:val="0"/>
        </w:rPr>
        <w:t>.</w:t>
      </w:r>
      <w:r w:rsidR="000F234B">
        <w:rPr>
          <w:rStyle w:val="Strong"/>
          <w:b w:val="0"/>
          <w:bCs w:val="0"/>
        </w:rPr>
        <w:t xml:space="preserve"> </w:t>
      </w:r>
      <w:proofErr w:type="spellStart"/>
      <w:r w:rsidR="00F875C1" w:rsidRPr="00F875C1">
        <w:rPr>
          <w:rStyle w:val="Strong"/>
          <w:b w:val="0"/>
          <w:i/>
        </w:rPr>
        <w:t>euro</w:t>
      </w:r>
      <w:proofErr w:type="spellEnd"/>
      <w:r>
        <w:rPr>
          <w:rStyle w:val="Strong"/>
          <w:b w:val="0"/>
          <w:bCs w:val="0"/>
        </w:rPr>
        <w:t>, spēju attīstībai nepieciešamajai infrastruktūrai 46,7 milj</w:t>
      </w:r>
      <w:r w:rsidR="004116D6">
        <w:rPr>
          <w:rStyle w:val="Strong"/>
          <w:b w:val="0"/>
          <w:bCs w:val="0"/>
        </w:rPr>
        <w:t>.</w:t>
      </w:r>
      <w:r w:rsidR="00F875C1">
        <w:rPr>
          <w:rStyle w:val="Strong"/>
          <w:b w:val="0"/>
          <w:bCs w:val="0"/>
        </w:rPr>
        <w:t xml:space="preserve"> </w:t>
      </w:r>
      <w:proofErr w:type="spellStart"/>
      <w:r w:rsidR="00F875C1" w:rsidRPr="00F875C1">
        <w:rPr>
          <w:rStyle w:val="Strong"/>
          <w:b w:val="0"/>
          <w:i/>
        </w:rPr>
        <w:t>euro</w:t>
      </w:r>
      <w:proofErr w:type="spellEnd"/>
      <w:r>
        <w:rPr>
          <w:rStyle w:val="Strong"/>
          <w:b w:val="0"/>
          <w:bCs w:val="0"/>
        </w:rPr>
        <w:t>, netiešās uguns atbalsta spējai 38,6 milj.</w:t>
      </w:r>
      <w:r w:rsidR="00F875C1" w:rsidRPr="00F875C1">
        <w:rPr>
          <w:b/>
          <w:i/>
        </w:rPr>
        <w:t xml:space="preserve"> </w:t>
      </w:r>
      <w:proofErr w:type="spellStart"/>
      <w:r w:rsidR="00F875C1" w:rsidRPr="00F875C1">
        <w:rPr>
          <w:rStyle w:val="Strong"/>
          <w:b w:val="0"/>
          <w:i/>
        </w:rPr>
        <w:t>euro</w:t>
      </w:r>
      <w:proofErr w:type="spellEnd"/>
      <w:r w:rsidR="00F875C1">
        <w:rPr>
          <w:rStyle w:val="Strong"/>
          <w:b w:val="0"/>
          <w:i/>
        </w:rPr>
        <w:t>.</w:t>
      </w:r>
      <w:r>
        <w:rPr>
          <w:rStyle w:val="Strong"/>
          <w:b w:val="0"/>
          <w:bCs w:val="0"/>
        </w:rPr>
        <w:t xml:space="preserve"> </w:t>
      </w:r>
    </w:p>
    <w:p w:rsidR="00B00257" w:rsidRDefault="00B00257" w:rsidP="00B9728E">
      <w:pPr>
        <w:jc w:val="both"/>
        <w:rPr>
          <w:rStyle w:val="Strong"/>
          <w:b w:val="0"/>
          <w:bCs w:val="0"/>
        </w:rPr>
      </w:pPr>
    </w:p>
    <w:p w:rsidR="00B00257" w:rsidRDefault="00B00257" w:rsidP="00B9728E">
      <w:pPr>
        <w:jc w:val="both"/>
        <w:rPr>
          <w:rStyle w:val="Strong"/>
          <w:b w:val="0"/>
          <w:bCs w:val="0"/>
        </w:rPr>
      </w:pPr>
      <w:r>
        <w:rPr>
          <w:rStyle w:val="Strong"/>
          <w:b w:val="0"/>
          <w:bCs w:val="0"/>
        </w:rPr>
        <w:t>2019. gadā Ādažu poligonā veiktā būvniecība sastāda 54% no kopējās būvniecības, ar tendenci samazināties. Ieguldījums kopumā ar ASV un NATO finansējumu</w:t>
      </w:r>
      <w:r w:rsidR="004116D6">
        <w:rPr>
          <w:rStyle w:val="Strong"/>
          <w:b w:val="0"/>
          <w:bCs w:val="0"/>
        </w:rPr>
        <w:t xml:space="preserve"> 53 milj. </w:t>
      </w:r>
      <w:proofErr w:type="spellStart"/>
      <w:r w:rsidR="00F875C1" w:rsidRPr="00F875C1">
        <w:rPr>
          <w:rStyle w:val="Strong"/>
          <w:b w:val="0"/>
          <w:i/>
        </w:rPr>
        <w:t>euro</w:t>
      </w:r>
      <w:proofErr w:type="spellEnd"/>
      <w:r w:rsidR="00F875C1">
        <w:rPr>
          <w:rStyle w:val="Strong"/>
          <w:b w:val="0"/>
          <w:i/>
        </w:rPr>
        <w:t>.</w:t>
      </w:r>
    </w:p>
    <w:p w:rsidR="004116D6" w:rsidRDefault="004116D6" w:rsidP="00B9728E">
      <w:pPr>
        <w:jc w:val="both"/>
        <w:rPr>
          <w:rStyle w:val="Strong"/>
          <w:b w:val="0"/>
          <w:bCs w:val="0"/>
        </w:rPr>
      </w:pPr>
      <w:r>
        <w:rPr>
          <w:rStyle w:val="Strong"/>
          <w:b w:val="0"/>
          <w:bCs w:val="0"/>
        </w:rPr>
        <w:t xml:space="preserve">Ir apstiprināts standarta plānojums Zemessardzes bataljoniem. </w:t>
      </w:r>
      <w:r w:rsidR="002F429E">
        <w:rPr>
          <w:rStyle w:val="Strong"/>
          <w:b w:val="0"/>
          <w:bCs w:val="0"/>
        </w:rPr>
        <w:t>Turpmāko trīs gadu periodā plānots ieguldīt 17 milj.</w:t>
      </w:r>
      <w:r w:rsidR="00F875C1">
        <w:rPr>
          <w:rStyle w:val="Strong"/>
          <w:b w:val="0"/>
          <w:bCs w:val="0"/>
        </w:rPr>
        <w:t xml:space="preserve"> </w:t>
      </w:r>
      <w:proofErr w:type="spellStart"/>
      <w:r w:rsidR="00F875C1" w:rsidRPr="00F875C1">
        <w:rPr>
          <w:rStyle w:val="Strong"/>
          <w:b w:val="0"/>
          <w:i/>
        </w:rPr>
        <w:t>euro</w:t>
      </w:r>
      <w:proofErr w:type="spellEnd"/>
      <w:r w:rsidR="002F429E">
        <w:rPr>
          <w:rStyle w:val="Strong"/>
          <w:b w:val="0"/>
          <w:bCs w:val="0"/>
        </w:rPr>
        <w:t xml:space="preserve"> poligonu (</w:t>
      </w:r>
      <w:proofErr w:type="spellStart"/>
      <w:r w:rsidR="002F429E">
        <w:rPr>
          <w:rStyle w:val="Strong"/>
          <w:b w:val="0"/>
          <w:bCs w:val="0"/>
        </w:rPr>
        <w:t>Lāčusila</w:t>
      </w:r>
      <w:proofErr w:type="spellEnd"/>
      <w:r w:rsidR="002F429E">
        <w:rPr>
          <w:rStyle w:val="Strong"/>
          <w:b w:val="0"/>
          <w:bCs w:val="0"/>
        </w:rPr>
        <w:t xml:space="preserve">, “Meža Mackeviči” Ādažu poligona, “Mežaine” un Jūrmalciema poligona) infrastruktūras attīstīšanai, šautuvju izveidošanai. Ir apstiprināti standarta risinājumu lielākajai daļai infrastruktūras, kā bruņojuma noliktavām, munīcijas noliktavām un kazarmām, kur turpmāk tiks īstenoti šie standarta veida būvniecības projekti. </w:t>
      </w:r>
    </w:p>
    <w:p w:rsidR="002F429E" w:rsidRDefault="002F429E" w:rsidP="00B9728E">
      <w:pPr>
        <w:jc w:val="both"/>
        <w:rPr>
          <w:rStyle w:val="Strong"/>
          <w:b w:val="0"/>
          <w:bCs w:val="0"/>
        </w:rPr>
      </w:pPr>
      <w:r>
        <w:rPr>
          <w:rStyle w:val="Strong"/>
          <w:b w:val="0"/>
          <w:bCs w:val="0"/>
        </w:rPr>
        <w:t xml:space="preserve">Informē, ka iepirkumu skaits samazinās </w:t>
      </w:r>
      <w:r w:rsidR="00F875C1">
        <w:rPr>
          <w:rStyle w:val="Strong"/>
          <w:b w:val="0"/>
          <w:bCs w:val="0"/>
        </w:rPr>
        <w:t xml:space="preserve">- </w:t>
      </w:r>
      <w:r>
        <w:rPr>
          <w:rStyle w:val="Strong"/>
          <w:b w:val="0"/>
          <w:bCs w:val="0"/>
        </w:rPr>
        <w:t xml:space="preserve">2014. </w:t>
      </w:r>
      <w:r w:rsidR="00F875C1">
        <w:rPr>
          <w:rStyle w:val="Strong"/>
          <w:b w:val="0"/>
          <w:bCs w:val="0"/>
        </w:rPr>
        <w:t xml:space="preserve">gadā tie bija 957 iepirkumi, </w:t>
      </w:r>
      <w:r>
        <w:rPr>
          <w:rStyle w:val="Strong"/>
          <w:b w:val="0"/>
          <w:bCs w:val="0"/>
        </w:rPr>
        <w:t>2017. gadā tie ir vairs tikai 396 iepirkumi. Šāds rezultāts pan</w:t>
      </w:r>
      <w:r w:rsidR="003E7C86">
        <w:rPr>
          <w:rStyle w:val="Strong"/>
          <w:b w:val="0"/>
          <w:bCs w:val="0"/>
        </w:rPr>
        <w:t>ākts, jo tiek slēgti ilgtermiņa iepirkuma līgumi, kas samazina administrat</w:t>
      </w:r>
      <w:r w:rsidR="007B19EA">
        <w:rPr>
          <w:rStyle w:val="Strong"/>
          <w:b w:val="0"/>
          <w:bCs w:val="0"/>
        </w:rPr>
        <w:t>īvo slodzi</w:t>
      </w:r>
      <w:r w:rsidR="00F875C1">
        <w:rPr>
          <w:rStyle w:val="Strong"/>
          <w:b w:val="0"/>
          <w:bCs w:val="0"/>
        </w:rPr>
        <w:t>.</w:t>
      </w:r>
    </w:p>
    <w:p w:rsidR="007B19EA" w:rsidRDefault="007B19EA" w:rsidP="00B9728E">
      <w:pPr>
        <w:jc w:val="both"/>
        <w:rPr>
          <w:rStyle w:val="Strong"/>
          <w:b w:val="0"/>
          <w:bCs w:val="0"/>
        </w:rPr>
      </w:pPr>
      <w:r>
        <w:rPr>
          <w:rStyle w:val="Strong"/>
          <w:b w:val="0"/>
          <w:bCs w:val="0"/>
        </w:rPr>
        <w:t>Lielākie iepirkumi paredzēti:</w:t>
      </w:r>
    </w:p>
    <w:p w:rsidR="00CF6253" w:rsidRPr="00F64FD5" w:rsidRDefault="000F66A5" w:rsidP="007B19EA">
      <w:pPr>
        <w:pStyle w:val="ListParagraph"/>
        <w:numPr>
          <w:ilvl w:val="0"/>
          <w:numId w:val="13"/>
        </w:numPr>
        <w:jc w:val="both"/>
      </w:pPr>
      <w:r w:rsidRPr="00F64FD5">
        <w:rPr>
          <w:bCs/>
        </w:rPr>
        <w:t>Transports</w:t>
      </w:r>
    </w:p>
    <w:p w:rsidR="00CF6253" w:rsidRPr="00F64FD5" w:rsidRDefault="000F66A5" w:rsidP="00160436">
      <w:pPr>
        <w:numPr>
          <w:ilvl w:val="2"/>
          <w:numId w:val="16"/>
        </w:numPr>
        <w:tabs>
          <w:tab w:val="clear" w:pos="2160"/>
        </w:tabs>
        <w:ind w:left="1418"/>
        <w:jc w:val="both"/>
      </w:pPr>
      <w:r w:rsidRPr="00F64FD5">
        <w:t xml:space="preserve">Taktiskais transports 4x4 </w:t>
      </w:r>
    </w:p>
    <w:p w:rsidR="00CF6253" w:rsidRPr="00F64FD5" w:rsidRDefault="000F66A5" w:rsidP="00160436">
      <w:pPr>
        <w:numPr>
          <w:ilvl w:val="2"/>
          <w:numId w:val="16"/>
        </w:numPr>
        <w:tabs>
          <w:tab w:val="clear" w:pos="2160"/>
        </w:tabs>
        <w:ind w:left="1418"/>
        <w:jc w:val="both"/>
      </w:pPr>
      <w:r w:rsidRPr="00F64FD5">
        <w:t xml:space="preserve">Lietoti 3T UNIMOG un kravas transports </w:t>
      </w:r>
    </w:p>
    <w:p w:rsidR="00CF6253" w:rsidRPr="00F64FD5" w:rsidRDefault="000F66A5" w:rsidP="00160436">
      <w:pPr>
        <w:numPr>
          <w:ilvl w:val="2"/>
          <w:numId w:val="16"/>
        </w:numPr>
        <w:tabs>
          <w:tab w:val="clear" w:pos="2160"/>
        </w:tabs>
        <w:ind w:left="1418"/>
        <w:jc w:val="both"/>
      </w:pPr>
      <w:r w:rsidRPr="00F64FD5">
        <w:t xml:space="preserve">6x6 </w:t>
      </w:r>
      <w:proofErr w:type="spellStart"/>
      <w:r w:rsidRPr="00F64FD5">
        <w:t>motortehnika</w:t>
      </w:r>
      <w:proofErr w:type="spellEnd"/>
      <w:r w:rsidRPr="00F64FD5">
        <w:t xml:space="preserve"> </w:t>
      </w:r>
    </w:p>
    <w:p w:rsidR="00CF6253" w:rsidRPr="00F64FD5" w:rsidRDefault="000F66A5" w:rsidP="00160436">
      <w:pPr>
        <w:numPr>
          <w:ilvl w:val="2"/>
          <w:numId w:val="16"/>
        </w:numPr>
        <w:tabs>
          <w:tab w:val="clear" w:pos="2160"/>
        </w:tabs>
        <w:ind w:left="1418"/>
        <w:jc w:val="both"/>
      </w:pPr>
      <w:r w:rsidRPr="00F64FD5">
        <w:t xml:space="preserve">Bruņots transports pretterorisma operāciju atbalstam </w:t>
      </w:r>
    </w:p>
    <w:p w:rsidR="00CF6253" w:rsidRPr="00F64FD5" w:rsidRDefault="000F66A5" w:rsidP="00160436">
      <w:pPr>
        <w:numPr>
          <w:ilvl w:val="2"/>
          <w:numId w:val="16"/>
        </w:numPr>
        <w:tabs>
          <w:tab w:val="clear" w:pos="2160"/>
        </w:tabs>
        <w:ind w:left="1418"/>
        <w:jc w:val="both"/>
      </w:pPr>
      <w:r w:rsidRPr="00F64FD5">
        <w:t>HAGGLUNDS BV206 rezerves daļas un remonti; Lidlauka tehnika, noliktavu iekrāvēji; transportlīdzekļu riepas.</w:t>
      </w:r>
    </w:p>
    <w:p w:rsidR="00CF6253" w:rsidRPr="00F64FD5" w:rsidRDefault="000F66A5" w:rsidP="007B19EA">
      <w:pPr>
        <w:pStyle w:val="ListParagraph"/>
        <w:numPr>
          <w:ilvl w:val="2"/>
          <w:numId w:val="14"/>
        </w:numPr>
        <w:tabs>
          <w:tab w:val="clear" w:pos="2160"/>
        </w:tabs>
        <w:ind w:left="709"/>
        <w:jc w:val="both"/>
      </w:pPr>
      <w:r w:rsidRPr="00F64FD5">
        <w:rPr>
          <w:bCs/>
        </w:rPr>
        <w:t>Individuālais un kolektīvais ekipējums:</w:t>
      </w:r>
      <w:r w:rsidR="007B19EA" w:rsidRPr="00F64FD5">
        <w:rPr>
          <w:bCs/>
        </w:rPr>
        <w:t xml:space="preserve"> </w:t>
      </w:r>
      <w:r w:rsidRPr="00F64FD5">
        <w:t>Mugursomas, šnorzābaki, br</w:t>
      </w:r>
      <w:r w:rsidR="007B19EA" w:rsidRPr="00F64FD5">
        <w:t xml:space="preserve">uņuvestes, ķiveres, gāzmaskas, </w:t>
      </w:r>
      <w:r w:rsidRPr="00F64FD5">
        <w:t xml:space="preserve">KFT, 100 </w:t>
      </w:r>
      <w:proofErr w:type="spellStart"/>
      <w:r w:rsidRPr="00F64FD5">
        <w:t>pax</w:t>
      </w:r>
      <w:proofErr w:type="spellEnd"/>
      <w:r w:rsidRPr="00F64FD5">
        <w:t xml:space="preserve"> teltis</w:t>
      </w:r>
    </w:p>
    <w:p w:rsidR="00CF6253" w:rsidRPr="00F64FD5" w:rsidRDefault="000F66A5" w:rsidP="007B19EA">
      <w:pPr>
        <w:pStyle w:val="ListParagraph"/>
        <w:numPr>
          <w:ilvl w:val="0"/>
          <w:numId w:val="15"/>
        </w:numPr>
        <w:ind w:left="709"/>
        <w:jc w:val="both"/>
      </w:pPr>
      <w:r w:rsidRPr="00F64FD5">
        <w:rPr>
          <w:bCs/>
        </w:rPr>
        <w:t xml:space="preserve">Munīcija: </w:t>
      </w:r>
      <w:r w:rsidR="007B19EA" w:rsidRPr="00F64FD5">
        <w:t>5,56 mm; 12,7 mm, 60 mm</w:t>
      </w:r>
      <w:r w:rsidRPr="00F64FD5">
        <w:t xml:space="preserve">, 120mm; 155 mm; 40x46mm; </w:t>
      </w:r>
      <w:proofErr w:type="spellStart"/>
      <w:r w:rsidRPr="00F64FD5">
        <w:t>prettransporta</w:t>
      </w:r>
      <w:proofErr w:type="spellEnd"/>
      <w:r w:rsidRPr="00F64FD5">
        <w:t xml:space="preserve"> virziena mīnas </w:t>
      </w:r>
    </w:p>
    <w:p w:rsidR="007B19EA" w:rsidRPr="00F64FD5" w:rsidRDefault="000F66A5" w:rsidP="007B19EA">
      <w:pPr>
        <w:pStyle w:val="ListParagraph"/>
        <w:numPr>
          <w:ilvl w:val="2"/>
          <w:numId w:val="12"/>
        </w:numPr>
        <w:tabs>
          <w:tab w:val="clear" w:pos="2160"/>
        </w:tabs>
        <w:ind w:left="709"/>
        <w:jc w:val="both"/>
      </w:pPr>
      <w:r w:rsidRPr="00F64FD5">
        <w:rPr>
          <w:bCs/>
        </w:rPr>
        <w:t xml:space="preserve">Bruņojums: </w:t>
      </w:r>
      <w:r w:rsidRPr="00F64FD5">
        <w:t xml:space="preserve">nakts redzamības monoklis un brilles; atbalsta ieroču termālo tēmekļu sistēma </w:t>
      </w:r>
    </w:p>
    <w:p w:rsidR="007B19EA" w:rsidRPr="00F64FD5" w:rsidRDefault="000F66A5" w:rsidP="007B19EA">
      <w:pPr>
        <w:pStyle w:val="ListParagraph"/>
        <w:numPr>
          <w:ilvl w:val="2"/>
          <w:numId w:val="12"/>
        </w:numPr>
        <w:tabs>
          <w:tab w:val="clear" w:pos="2160"/>
        </w:tabs>
        <w:ind w:left="709"/>
        <w:jc w:val="both"/>
      </w:pPr>
      <w:r w:rsidRPr="00F64FD5">
        <w:rPr>
          <w:bCs/>
        </w:rPr>
        <w:t>Jūras spēki</w:t>
      </w:r>
      <w:r w:rsidRPr="00F64FD5">
        <w:t>: Imanta klases kuģu modernizācija, glābšanas &amp; meklēšanas laivas</w:t>
      </w:r>
    </w:p>
    <w:p w:rsidR="007B19EA" w:rsidRPr="00F64FD5" w:rsidRDefault="000F66A5" w:rsidP="007B19EA">
      <w:pPr>
        <w:pStyle w:val="ListParagraph"/>
        <w:numPr>
          <w:ilvl w:val="2"/>
          <w:numId w:val="12"/>
        </w:numPr>
        <w:tabs>
          <w:tab w:val="clear" w:pos="2160"/>
        </w:tabs>
        <w:ind w:left="709"/>
        <w:jc w:val="both"/>
      </w:pPr>
      <w:r w:rsidRPr="00F64FD5">
        <w:rPr>
          <w:bCs/>
        </w:rPr>
        <w:t>Gaisa spēki</w:t>
      </w:r>
      <w:r w:rsidRPr="00F64FD5">
        <w:t>: vidējās klases helikopteri;</w:t>
      </w:r>
      <w:r w:rsidRPr="00F64FD5">
        <w:rPr>
          <w:bCs/>
        </w:rPr>
        <w:t xml:space="preserve"> </w:t>
      </w:r>
      <w:r w:rsidRPr="00F64FD5">
        <w:t>lidlauka novērošanas un kontroles radars; taktiskās bezpilota lidaparātu sistēmas</w:t>
      </w:r>
    </w:p>
    <w:p w:rsidR="007B19EA" w:rsidRPr="00F64FD5" w:rsidRDefault="000F66A5" w:rsidP="007B19EA">
      <w:pPr>
        <w:pStyle w:val="ListParagraph"/>
        <w:numPr>
          <w:ilvl w:val="2"/>
          <w:numId w:val="12"/>
        </w:numPr>
        <w:tabs>
          <w:tab w:val="clear" w:pos="2160"/>
        </w:tabs>
        <w:ind w:left="709"/>
        <w:jc w:val="both"/>
      </w:pPr>
      <w:r w:rsidRPr="00F64FD5">
        <w:rPr>
          <w:bCs/>
        </w:rPr>
        <w:t xml:space="preserve">Medicīna spēja: </w:t>
      </w:r>
      <w:proofErr w:type="spellStart"/>
      <w:r w:rsidRPr="00F64FD5">
        <w:t>Role</w:t>
      </w:r>
      <w:proofErr w:type="spellEnd"/>
      <w:r w:rsidRPr="00F64FD5">
        <w:t xml:space="preserve"> 1 med. aprīkojums </w:t>
      </w:r>
    </w:p>
    <w:p w:rsidR="007B19EA" w:rsidRPr="00F64FD5" w:rsidRDefault="000F66A5" w:rsidP="007B19EA">
      <w:pPr>
        <w:pStyle w:val="ListParagraph"/>
        <w:numPr>
          <w:ilvl w:val="2"/>
          <w:numId w:val="12"/>
        </w:numPr>
        <w:tabs>
          <w:tab w:val="clear" w:pos="2160"/>
        </w:tabs>
        <w:ind w:left="709"/>
        <w:jc w:val="both"/>
      </w:pPr>
      <w:r w:rsidRPr="00F64FD5">
        <w:rPr>
          <w:bCs/>
        </w:rPr>
        <w:t xml:space="preserve">Apmācībai: </w:t>
      </w:r>
      <w:r w:rsidRPr="00F64FD5">
        <w:t xml:space="preserve">MILES papildus iegādes </w:t>
      </w:r>
      <w:proofErr w:type="gramStart"/>
      <w:r w:rsidRPr="00F64FD5">
        <w:t>(</w:t>
      </w:r>
      <w:proofErr w:type="gramEnd"/>
      <w:r w:rsidRPr="00F64FD5">
        <w:t>16,4 milj. EUR (līdz 2023.</w:t>
      </w:r>
      <w:r w:rsidR="007B19EA" w:rsidRPr="00F64FD5">
        <w:t xml:space="preserve"> </w:t>
      </w:r>
      <w:r w:rsidRPr="00F64FD5">
        <w:t>gadam)</w:t>
      </w:r>
    </w:p>
    <w:p w:rsidR="00CF6253" w:rsidRDefault="000F66A5" w:rsidP="007B19EA">
      <w:pPr>
        <w:pStyle w:val="ListParagraph"/>
        <w:numPr>
          <w:ilvl w:val="2"/>
          <w:numId w:val="12"/>
        </w:numPr>
        <w:tabs>
          <w:tab w:val="clear" w:pos="2160"/>
        </w:tabs>
        <w:ind w:left="709"/>
        <w:jc w:val="both"/>
      </w:pPr>
      <w:r w:rsidRPr="00F64FD5">
        <w:rPr>
          <w:bCs/>
        </w:rPr>
        <w:t>IKT</w:t>
      </w:r>
      <w:r w:rsidRPr="007B19EA">
        <w:rPr>
          <w:b/>
          <w:bCs/>
        </w:rPr>
        <w:t>:</w:t>
      </w:r>
      <w:r w:rsidRPr="007B19EA">
        <w:t xml:space="preserve"> SATCOM, taktiskie radio, BMC4I, kriptogrāfiskais aprīkojums</w:t>
      </w:r>
      <w:r w:rsidR="002A7BDE">
        <w:t>.</w:t>
      </w:r>
    </w:p>
    <w:p w:rsidR="002A7BDE" w:rsidRPr="007B19EA" w:rsidRDefault="002A7BDE" w:rsidP="002A7BDE">
      <w:pPr>
        <w:pStyle w:val="ListParagraph"/>
        <w:ind w:left="709"/>
        <w:jc w:val="both"/>
      </w:pPr>
    </w:p>
    <w:p w:rsidR="007B19EA" w:rsidRDefault="002A7BDE" w:rsidP="00B9728E">
      <w:pPr>
        <w:jc w:val="both"/>
        <w:rPr>
          <w:rStyle w:val="Strong"/>
          <w:b w:val="0"/>
          <w:bCs w:val="0"/>
        </w:rPr>
      </w:pPr>
      <w:r w:rsidRPr="002A7BDE">
        <w:rPr>
          <w:rStyle w:val="Strong"/>
          <w:bCs w:val="0"/>
        </w:rPr>
        <w:t>I. Ziediņš</w:t>
      </w:r>
      <w:r>
        <w:rPr>
          <w:rStyle w:val="Strong"/>
          <w:b w:val="0"/>
          <w:bCs w:val="0"/>
        </w:rPr>
        <w:t xml:space="preserve"> informē, ka iedalītais budžets būtiski nodrošina NBS kaujas spēju un kaujas gatavības uzturē</w:t>
      </w:r>
      <w:r w:rsidR="00C45496">
        <w:rPr>
          <w:rStyle w:val="Strong"/>
          <w:b w:val="0"/>
          <w:bCs w:val="0"/>
        </w:rPr>
        <w:t>šanu un pilnveido</w:t>
      </w:r>
      <w:r w:rsidR="00620DAD">
        <w:rPr>
          <w:rStyle w:val="Strong"/>
          <w:b w:val="0"/>
          <w:bCs w:val="0"/>
        </w:rPr>
        <w:t xml:space="preserve">šanu pateicoties jaunajām iegādēm. Kaujas gatavību pilnveido caur apmācību un militāro mācību procesu, līdz ar to paredzētais finansējums uzlabos šīs spējas. </w:t>
      </w:r>
    </w:p>
    <w:p w:rsidR="00620DAD" w:rsidRDefault="00F875C1" w:rsidP="00B9728E">
      <w:pPr>
        <w:jc w:val="both"/>
        <w:rPr>
          <w:rStyle w:val="Strong"/>
          <w:b w:val="0"/>
          <w:bCs w:val="0"/>
        </w:rPr>
      </w:pPr>
      <w:r>
        <w:rPr>
          <w:rStyle w:val="Strong"/>
          <w:b w:val="0"/>
          <w:bCs w:val="0"/>
        </w:rPr>
        <w:lastRenderedPageBreak/>
        <w:t>Uzsver, ka v</w:t>
      </w:r>
      <w:r w:rsidR="00620DAD" w:rsidRPr="00620DAD">
        <w:rPr>
          <w:rStyle w:val="Strong"/>
          <w:b w:val="0"/>
          <w:bCs w:val="0"/>
        </w:rPr>
        <w:t>isvērtīgākais ir cilvēks, līdz ar to iestrādes, kas šogad tiks realizētas sociālo garantiju un algas reformas pilnveidošanā</w:t>
      </w:r>
      <w:r w:rsidR="00620DAD">
        <w:rPr>
          <w:rStyle w:val="Strong"/>
          <w:b w:val="0"/>
          <w:bCs w:val="0"/>
        </w:rPr>
        <w:t>,</w:t>
      </w:r>
      <w:r w:rsidR="00620DAD" w:rsidRPr="00620DAD">
        <w:rPr>
          <w:rStyle w:val="Strong"/>
          <w:b w:val="0"/>
          <w:bCs w:val="0"/>
        </w:rPr>
        <w:t xml:space="preserve"> ir ļoti būtisks faktors, kas palīdzēs noturēt gan profesionāli sagatavotus cilvēkus, gan pilnveidot un īstenot ambīcijas par rekrutēšanu profesionālajā dienestā. Īpaši svarīgi ir piesaistīt arī zemessargus, dodot papildus līdzekļus gan viņu uzturēšanai, gan kompensācijām, gan ekipējumam. Protams svarīga ir arī jaunsardzes sagatavoša</w:t>
      </w:r>
      <w:r>
        <w:rPr>
          <w:rStyle w:val="Strong"/>
          <w:b w:val="0"/>
          <w:bCs w:val="0"/>
        </w:rPr>
        <w:t>na un valsts aizsardzības mācība</w:t>
      </w:r>
      <w:r w:rsidR="00620DAD" w:rsidRPr="00620DAD">
        <w:rPr>
          <w:rStyle w:val="Strong"/>
          <w:b w:val="0"/>
          <w:bCs w:val="0"/>
        </w:rPr>
        <w:t xml:space="preserve">. </w:t>
      </w:r>
    </w:p>
    <w:p w:rsidR="00620DAD" w:rsidRPr="00620DAD" w:rsidRDefault="00620DAD" w:rsidP="00B9728E">
      <w:pPr>
        <w:jc w:val="both"/>
        <w:rPr>
          <w:rStyle w:val="Strong"/>
          <w:b w:val="0"/>
          <w:bCs w:val="0"/>
        </w:rPr>
      </w:pPr>
    </w:p>
    <w:p w:rsidR="00620DAD" w:rsidRDefault="00620DAD" w:rsidP="00B9728E">
      <w:pPr>
        <w:jc w:val="both"/>
        <w:rPr>
          <w:b/>
          <w:szCs w:val="28"/>
        </w:rPr>
      </w:pPr>
      <w:r w:rsidRPr="00B25CE2">
        <w:rPr>
          <w:b/>
          <w:szCs w:val="28"/>
        </w:rPr>
        <w:t>E</w:t>
      </w:r>
      <w:r>
        <w:rPr>
          <w:b/>
          <w:szCs w:val="28"/>
        </w:rPr>
        <w:t xml:space="preserve">.Birziņa </w:t>
      </w:r>
      <w:r w:rsidRPr="00620DAD">
        <w:rPr>
          <w:szCs w:val="28"/>
        </w:rPr>
        <w:t xml:space="preserve">min, ka Finanšu ministrijai izveidojusies lieliska sadarbība ar Aizsardzības ministriju budžeta jautājumu </w:t>
      </w:r>
      <w:r w:rsidR="00F875C1">
        <w:rPr>
          <w:szCs w:val="28"/>
        </w:rPr>
        <w:t>risināšanā</w:t>
      </w:r>
      <w:r w:rsidRPr="00620DAD">
        <w:rPr>
          <w:szCs w:val="28"/>
        </w:rPr>
        <w:t>.</w:t>
      </w:r>
      <w:r>
        <w:rPr>
          <w:b/>
          <w:szCs w:val="28"/>
        </w:rPr>
        <w:t xml:space="preserve"> </w:t>
      </w:r>
    </w:p>
    <w:p w:rsidR="00620DAD" w:rsidRDefault="00620DAD" w:rsidP="00B9728E">
      <w:pPr>
        <w:jc w:val="both"/>
        <w:rPr>
          <w:b/>
          <w:szCs w:val="28"/>
        </w:rPr>
      </w:pPr>
    </w:p>
    <w:p w:rsidR="008C3E03" w:rsidRPr="008C3E03" w:rsidRDefault="00620DAD" w:rsidP="008C3E03">
      <w:pPr>
        <w:jc w:val="both"/>
        <w:rPr>
          <w:szCs w:val="28"/>
        </w:rPr>
      </w:pPr>
      <w:r>
        <w:rPr>
          <w:b/>
          <w:szCs w:val="28"/>
        </w:rPr>
        <w:t xml:space="preserve">A. Latkovskis </w:t>
      </w:r>
      <w:r w:rsidR="008C3E03" w:rsidRPr="008C3E03">
        <w:rPr>
          <w:szCs w:val="28"/>
        </w:rPr>
        <w:t>uzdod jautājumus par darba uzsākšanu pie jauna 4x4 konkursa</w:t>
      </w:r>
      <w:r w:rsidR="00F875C1">
        <w:rPr>
          <w:szCs w:val="28"/>
        </w:rPr>
        <w:t xml:space="preserve"> un</w:t>
      </w:r>
      <w:r w:rsidR="008C3E03">
        <w:rPr>
          <w:szCs w:val="28"/>
        </w:rPr>
        <w:t xml:space="preserve"> šogad paredzēto</w:t>
      </w:r>
      <w:r w:rsidR="008C3E03" w:rsidRPr="008C3E03">
        <w:rPr>
          <w:szCs w:val="28"/>
        </w:rPr>
        <w:t xml:space="preserve"> </w:t>
      </w:r>
      <w:r w:rsidR="008C3E03">
        <w:rPr>
          <w:szCs w:val="28"/>
        </w:rPr>
        <w:t>programmu</w:t>
      </w:r>
      <w:r w:rsidR="008C3E03" w:rsidRPr="008C3E03">
        <w:rPr>
          <w:szCs w:val="28"/>
        </w:rPr>
        <w:t xml:space="preserve"> viena mēneša apmācībās cilvēkiem bez priekšzināšanām</w:t>
      </w:r>
      <w:r w:rsidR="008C3E03">
        <w:rPr>
          <w:szCs w:val="28"/>
        </w:rPr>
        <w:t xml:space="preserve">. </w:t>
      </w:r>
      <w:r w:rsidR="000444CD">
        <w:rPr>
          <w:szCs w:val="28"/>
        </w:rPr>
        <w:t>Jautā par d</w:t>
      </w:r>
      <w:r w:rsidR="008C3E03" w:rsidRPr="008C3E03">
        <w:rPr>
          <w:szCs w:val="28"/>
        </w:rPr>
        <w:t>audznacionālās divīzijas štāba “Ziemeļi” konkrētu attīstību un kad iegūs pilnās kaujas sp</w:t>
      </w:r>
      <w:r w:rsidR="000444CD">
        <w:rPr>
          <w:szCs w:val="28"/>
        </w:rPr>
        <w:t>ējas.</w:t>
      </w:r>
    </w:p>
    <w:p w:rsidR="008C3E03" w:rsidRPr="008C3E03" w:rsidRDefault="008C3E03" w:rsidP="008C3E03">
      <w:pPr>
        <w:jc w:val="both"/>
        <w:rPr>
          <w:rStyle w:val="Strong"/>
          <w:bCs w:val="0"/>
        </w:rPr>
      </w:pPr>
      <w:r w:rsidRPr="008C3E03">
        <w:rPr>
          <w:szCs w:val="28"/>
        </w:rPr>
        <w:t xml:space="preserve">Informē, ka Stratēģiskās komunikācijas apakškomisijā </w:t>
      </w:r>
      <w:r w:rsidR="000444CD" w:rsidRPr="008C3E03">
        <w:rPr>
          <w:szCs w:val="28"/>
        </w:rPr>
        <w:t>Latvijas ārpolitikas institūta p</w:t>
      </w:r>
      <w:r w:rsidR="000444CD">
        <w:rPr>
          <w:szCs w:val="28"/>
        </w:rPr>
        <w:t>ētnieki snieguši</w:t>
      </w:r>
      <w:r w:rsidRPr="008C3E03">
        <w:rPr>
          <w:szCs w:val="28"/>
        </w:rPr>
        <w:t xml:space="preserve"> inform</w:t>
      </w:r>
      <w:r w:rsidR="00F875C1">
        <w:rPr>
          <w:szCs w:val="28"/>
        </w:rPr>
        <w:t>āciju</w:t>
      </w:r>
      <w:r w:rsidR="000444CD">
        <w:rPr>
          <w:szCs w:val="28"/>
        </w:rPr>
        <w:t xml:space="preserve"> p</w:t>
      </w:r>
      <w:r w:rsidRPr="008C3E03">
        <w:rPr>
          <w:szCs w:val="28"/>
        </w:rPr>
        <w:t>ar pētījumu par psiholoģisko aizsardzību un vēlas zināt, vai</w:t>
      </w:r>
      <w:r w:rsidR="00FF177F">
        <w:rPr>
          <w:szCs w:val="28"/>
        </w:rPr>
        <w:t xml:space="preserve"> minētais</w:t>
      </w:r>
      <w:r w:rsidRPr="008C3E03">
        <w:rPr>
          <w:szCs w:val="28"/>
        </w:rPr>
        <w:t xml:space="preserve"> Aizsardzības ministrijas</w:t>
      </w:r>
      <w:r w:rsidR="00FF177F">
        <w:rPr>
          <w:szCs w:val="28"/>
        </w:rPr>
        <w:t xml:space="preserve"> (turpmāk – AM)</w:t>
      </w:r>
      <w:r w:rsidRPr="008C3E03">
        <w:rPr>
          <w:szCs w:val="28"/>
        </w:rPr>
        <w:t xml:space="preserve"> pasūtītais pētījums tiks turpināts.</w:t>
      </w:r>
    </w:p>
    <w:p w:rsidR="00E4333C" w:rsidRDefault="00E4333C" w:rsidP="00B9728E">
      <w:pPr>
        <w:jc w:val="both"/>
        <w:rPr>
          <w:rStyle w:val="Strong"/>
          <w:b w:val="0"/>
          <w:bCs w:val="0"/>
        </w:rPr>
      </w:pPr>
    </w:p>
    <w:p w:rsidR="00160436" w:rsidRDefault="008C3E03" w:rsidP="00B9728E">
      <w:pPr>
        <w:jc w:val="both"/>
        <w:rPr>
          <w:rStyle w:val="Strong"/>
          <w:b w:val="0"/>
          <w:bCs w:val="0"/>
        </w:rPr>
      </w:pPr>
      <w:r w:rsidRPr="00160436">
        <w:rPr>
          <w:rStyle w:val="Strong"/>
          <w:bCs w:val="0"/>
        </w:rPr>
        <w:t>A. Pabriks</w:t>
      </w:r>
      <w:r w:rsidR="000444CD">
        <w:rPr>
          <w:rStyle w:val="Strong"/>
          <w:b w:val="0"/>
          <w:bCs w:val="0"/>
        </w:rPr>
        <w:t xml:space="preserve"> atzīmē, ka šāda apjoma un nozīmības iepirkums Latvijas valstī NB</w:t>
      </w:r>
      <w:r w:rsidR="00F875C1">
        <w:rPr>
          <w:rStyle w:val="Strong"/>
          <w:b w:val="0"/>
          <w:bCs w:val="0"/>
        </w:rPr>
        <w:t>S</w:t>
      </w:r>
      <w:r w:rsidR="000444CD">
        <w:rPr>
          <w:rStyle w:val="Strong"/>
          <w:b w:val="0"/>
          <w:bCs w:val="0"/>
        </w:rPr>
        <w:t xml:space="preserve"> notiek pirmo reizi, līdz ar to ir saprotams, ka ir iespējamas nepilnības. </w:t>
      </w:r>
      <w:r w:rsidR="00F875C1">
        <w:rPr>
          <w:rStyle w:val="Strong"/>
          <w:b w:val="0"/>
          <w:bCs w:val="0"/>
        </w:rPr>
        <w:t>Turpmākajai darbībai ministram</w:t>
      </w:r>
      <w:r w:rsidR="000444CD">
        <w:rPr>
          <w:rStyle w:val="Strong"/>
          <w:b w:val="0"/>
          <w:bCs w:val="0"/>
        </w:rPr>
        <w:t xml:space="preserve"> ir 4 uzstādījumi: 1)Iegādāties maksimāli labus braucamrīkus, kas atbilst NBS vajadzībām; 2) veikt iepirkumus pēc iespējas ātri; 3)priekšroka tiks dota līgumiem vai sadarbībai valstij ar valsti; 4) </w:t>
      </w:r>
      <w:r w:rsidR="00160436">
        <w:rPr>
          <w:rStyle w:val="Strong"/>
          <w:b w:val="0"/>
          <w:bCs w:val="0"/>
        </w:rPr>
        <w:t>jāapzina, kādā</w:t>
      </w:r>
      <w:r w:rsidR="000444CD">
        <w:rPr>
          <w:rStyle w:val="Strong"/>
          <w:b w:val="0"/>
          <w:bCs w:val="0"/>
        </w:rPr>
        <w:t xml:space="preserve"> veidā nepieciešamības gadījumā var apgādāt ar rezerves daļām</w:t>
      </w:r>
      <w:r w:rsidR="00AE2444">
        <w:rPr>
          <w:rStyle w:val="Strong"/>
          <w:b w:val="0"/>
          <w:bCs w:val="0"/>
        </w:rPr>
        <w:t xml:space="preserve"> un</w:t>
      </w:r>
      <w:r w:rsidR="00160436">
        <w:rPr>
          <w:rStyle w:val="Strong"/>
          <w:b w:val="0"/>
          <w:bCs w:val="0"/>
        </w:rPr>
        <w:t xml:space="preserve"> veikt darbus uz vietas.</w:t>
      </w:r>
      <w:r w:rsidR="00FF177F">
        <w:rPr>
          <w:rStyle w:val="Strong"/>
          <w:b w:val="0"/>
          <w:bCs w:val="0"/>
        </w:rPr>
        <w:t xml:space="preserve"> </w:t>
      </w:r>
      <w:r w:rsidR="00160436">
        <w:rPr>
          <w:rStyle w:val="Strong"/>
          <w:b w:val="0"/>
          <w:bCs w:val="0"/>
        </w:rPr>
        <w:t xml:space="preserve">Informē, ka daudznacionālā divīzijas štābs “Ziemeļi” pilnībā operacionāls varētu kļūt 2021. gadā. </w:t>
      </w:r>
    </w:p>
    <w:p w:rsidR="00FF177F" w:rsidRDefault="00FF177F" w:rsidP="00B9728E">
      <w:pPr>
        <w:jc w:val="both"/>
        <w:rPr>
          <w:rStyle w:val="Strong"/>
          <w:b w:val="0"/>
          <w:bCs w:val="0"/>
        </w:rPr>
      </w:pPr>
    </w:p>
    <w:p w:rsidR="00160436" w:rsidRDefault="00160436" w:rsidP="00B9728E">
      <w:pPr>
        <w:jc w:val="both"/>
        <w:rPr>
          <w:rStyle w:val="Strong"/>
          <w:b w:val="0"/>
          <w:bCs w:val="0"/>
        </w:rPr>
      </w:pPr>
      <w:r w:rsidRPr="00FF177F">
        <w:rPr>
          <w:rStyle w:val="Strong"/>
          <w:bCs w:val="0"/>
        </w:rPr>
        <w:t xml:space="preserve">J. </w:t>
      </w:r>
      <w:proofErr w:type="spellStart"/>
      <w:r w:rsidRPr="00FF177F">
        <w:rPr>
          <w:rStyle w:val="Strong"/>
          <w:bCs w:val="0"/>
        </w:rPr>
        <w:t>Garisons</w:t>
      </w:r>
      <w:proofErr w:type="spellEnd"/>
      <w:r>
        <w:rPr>
          <w:rStyle w:val="Strong"/>
          <w:b w:val="0"/>
          <w:bCs w:val="0"/>
        </w:rPr>
        <w:t xml:space="preserve"> informē, ka </w:t>
      </w:r>
      <w:r w:rsidR="00AE2444">
        <w:rPr>
          <w:rStyle w:val="Strong"/>
          <w:b w:val="0"/>
          <w:bCs w:val="0"/>
        </w:rPr>
        <w:t xml:space="preserve">AM </w:t>
      </w:r>
      <w:r>
        <w:rPr>
          <w:rStyle w:val="Strong"/>
          <w:b w:val="0"/>
          <w:bCs w:val="0"/>
        </w:rPr>
        <w:t>turpina pētīt gan sabiedrisko domu, gan skatās, kā psiholoģisko aizsardzību iekļaut Valsts aizsardzības koncepcijā</w:t>
      </w:r>
      <w:r w:rsidR="00AE2444">
        <w:rPr>
          <w:rStyle w:val="Strong"/>
          <w:b w:val="0"/>
          <w:bCs w:val="0"/>
        </w:rPr>
        <w:t>.</w:t>
      </w:r>
    </w:p>
    <w:p w:rsidR="00AE2444" w:rsidRDefault="00AE2444" w:rsidP="00B9728E">
      <w:pPr>
        <w:jc w:val="both"/>
        <w:rPr>
          <w:rStyle w:val="Strong"/>
          <w:b w:val="0"/>
          <w:bCs w:val="0"/>
        </w:rPr>
      </w:pPr>
      <w:r>
        <w:rPr>
          <w:rStyle w:val="Strong"/>
          <w:b w:val="0"/>
          <w:bCs w:val="0"/>
        </w:rPr>
        <w:t xml:space="preserve">Brīvprātīgo rezerves karavīru apmācības programma ir tāda pati kā pagājušajā gadā, papildus brīvprātīgie karavīri var pieteikties uz zemessardzes pamatapmācības nometnēm. </w:t>
      </w:r>
    </w:p>
    <w:p w:rsidR="00EB0136" w:rsidRDefault="00AE2444" w:rsidP="00B25CE2">
      <w:pPr>
        <w:spacing w:line="340" w:lineRule="atLeast"/>
        <w:jc w:val="both"/>
        <w:rPr>
          <w:rStyle w:val="Strong"/>
          <w:b w:val="0"/>
          <w:bCs w:val="0"/>
        </w:rPr>
      </w:pPr>
      <w:r w:rsidRPr="00AE2444">
        <w:rPr>
          <w:rStyle w:val="Strong"/>
          <w:bCs w:val="0"/>
        </w:rPr>
        <w:t>J. Ādamsons</w:t>
      </w:r>
      <w:r>
        <w:rPr>
          <w:rStyle w:val="Strong"/>
          <w:b w:val="0"/>
          <w:bCs w:val="0"/>
        </w:rPr>
        <w:t xml:space="preserve"> aicina atbalstīt AM ministrijas budžetu, atzīmē, ka tas, kas iepriekšējos gadus komisijā ir teikts, ir ņemts vērā</w:t>
      </w:r>
      <w:r w:rsidRPr="00AE2444">
        <w:rPr>
          <w:rStyle w:val="Strong"/>
          <w:b w:val="0"/>
          <w:bCs w:val="0"/>
        </w:rPr>
        <w:t xml:space="preserve"> </w:t>
      </w:r>
      <w:r>
        <w:rPr>
          <w:rStyle w:val="Strong"/>
          <w:b w:val="0"/>
          <w:bCs w:val="0"/>
        </w:rPr>
        <w:t xml:space="preserve">budžeta plānošanā un pasakās R. Bergmaņa un A. Pabrika kungam. </w:t>
      </w:r>
      <w:r w:rsidR="00EB0136">
        <w:rPr>
          <w:rStyle w:val="Strong"/>
          <w:b w:val="0"/>
          <w:bCs w:val="0"/>
        </w:rPr>
        <w:t xml:space="preserve">Novērtē, ka tiks izbūvēts depo Ādažos, tomēr atzīmē, ka ir jāpadomā par ugunsdzēsēju depo izbūvi arī pārējos poligonos. Jautā, kas ir plānots attiecībā uz </w:t>
      </w:r>
      <w:proofErr w:type="spellStart"/>
      <w:r w:rsidR="00EB0136">
        <w:rPr>
          <w:rStyle w:val="Strong"/>
          <w:b w:val="0"/>
          <w:bCs w:val="0"/>
        </w:rPr>
        <w:t>bezpilotu</w:t>
      </w:r>
      <w:proofErr w:type="spellEnd"/>
      <w:r w:rsidR="00EB0136">
        <w:rPr>
          <w:rStyle w:val="Strong"/>
          <w:b w:val="0"/>
          <w:bCs w:val="0"/>
        </w:rPr>
        <w:t xml:space="preserve"> gaisa ku</w:t>
      </w:r>
      <w:r w:rsidR="003D6DDF">
        <w:rPr>
          <w:rStyle w:val="Strong"/>
          <w:b w:val="0"/>
          <w:bCs w:val="0"/>
        </w:rPr>
        <w:t xml:space="preserve">ģu (turpmāk - </w:t>
      </w:r>
      <w:proofErr w:type="spellStart"/>
      <w:r w:rsidR="003D6DDF">
        <w:rPr>
          <w:rStyle w:val="Strong"/>
          <w:b w:val="0"/>
          <w:bCs w:val="0"/>
        </w:rPr>
        <w:t>dronu</w:t>
      </w:r>
      <w:proofErr w:type="spellEnd"/>
      <w:r w:rsidR="003D6DDF">
        <w:rPr>
          <w:rStyle w:val="Strong"/>
          <w:b w:val="0"/>
          <w:bCs w:val="0"/>
        </w:rPr>
        <w:t>)</w:t>
      </w:r>
      <w:r w:rsidR="00EB0136">
        <w:rPr>
          <w:rStyle w:val="Strong"/>
          <w:b w:val="0"/>
          <w:bCs w:val="0"/>
        </w:rPr>
        <w:t xml:space="preserve"> </w:t>
      </w:r>
      <w:r w:rsidR="003D6DDF">
        <w:rPr>
          <w:rStyle w:val="Strong"/>
          <w:b w:val="0"/>
          <w:bCs w:val="0"/>
        </w:rPr>
        <w:t>un citu jauno</w:t>
      </w:r>
      <w:r w:rsidR="00EB0136">
        <w:rPr>
          <w:rStyle w:val="Strong"/>
          <w:b w:val="0"/>
          <w:bCs w:val="0"/>
        </w:rPr>
        <w:t xml:space="preserve"> </w:t>
      </w:r>
      <w:r w:rsidR="003D6DDF">
        <w:rPr>
          <w:rStyle w:val="Strong"/>
          <w:b w:val="0"/>
          <w:bCs w:val="0"/>
        </w:rPr>
        <w:t>tehnoloģiju kontrolēšanu virs poligonu teritorijas</w:t>
      </w:r>
      <w:r w:rsidR="00EB0136">
        <w:rPr>
          <w:rStyle w:val="Strong"/>
          <w:b w:val="0"/>
          <w:bCs w:val="0"/>
        </w:rPr>
        <w:t xml:space="preserve">. </w:t>
      </w:r>
      <w:r w:rsidR="003D6DDF">
        <w:rPr>
          <w:rStyle w:val="Strong"/>
          <w:b w:val="0"/>
          <w:bCs w:val="0"/>
        </w:rPr>
        <w:t>Jautā arī par bruņutransportieriem un to lādiņiem, vai ir plānota lādiņu ražošana.</w:t>
      </w:r>
    </w:p>
    <w:p w:rsidR="003D6DDF" w:rsidRDefault="003D6DDF" w:rsidP="00B25CE2">
      <w:pPr>
        <w:spacing w:line="340" w:lineRule="atLeast"/>
        <w:jc w:val="both"/>
        <w:rPr>
          <w:rStyle w:val="Strong"/>
          <w:b w:val="0"/>
          <w:bCs w:val="0"/>
        </w:rPr>
      </w:pPr>
    </w:p>
    <w:p w:rsidR="003D6DDF" w:rsidRDefault="003D6DDF" w:rsidP="00B25CE2">
      <w:pPr>
        <w:spacing w:line="340" w:lineRule="atLeast"/>
        <w:jc w:val="both"/>
        <w:rPr>
          <w:rStyle w:val="Strong"/>
          <w:b w:val="0"/>
          <w:bCs w:val="0"/>
        </w:rPr>
      </w:pPr>
      <w:r w:rsidRPr="003D6DDF">
        <w:rPr>
          <w:rStyle w:val="Strong"/>
          <w:bCs w:val="0"/>
        </w:rPr>
        <w:t>A. Pabriks</w:t>
      </w:r>
      <w:r>
        <w:rPr>
          <w:rStyle w:val="Strong"/>
          <w:b w:val="0"/>
          <w:bCs w:val="0"/>
        </w:rPr>
        <w:t xml:space="preserve"> uzskata, ka vienlaikus sabūvēt depo visos poligonos nav iespējams.</w:t>
      </w:r>
    </w:p>
    <w:p w:rsidR="00AE59E0" w:rsidRDefault="00AE59E0" w:rsidP="00B25CE2">
      <w:pPr>
        <w:spacing w:line="340" w:lineRule="atLeast"/>
        <w:jc w:val="both"/>
        <w:rPr>
          <w:rStyle w:val="Strong"/>
          <w:b w:val="0"/>
          <w:bCs w:val="0"/>
        </w:rPr>
      </w:pPr>
    </w:p>
    <w:p w:rsidR="003D6DDF" w:rsidRDefault="003D6DDF" w:rsidP="00B25CE2">
      <w:pPr>
        <w:spacing w:line="340" w:lineRule="atLeast"/>
        <w:jc w:val="both"/>
        <w:rPr>
          <w:rStyle w:val="Strong"/>
          <w:b w:val="0"/>
          <w:bCs w:val="0"/>
        </w:rPr>
      </w:pPr>
      <w:r w:rsidRPr="003D6DDF">
        <w:rPr>
          <w:rStyle w:val="Strong"/>
          <w:bCs w:val="0"/>
        </w:rPr>
        <w:t xml:space="preserve">J. </w:t>
      </w:r>
      <w:proofErr w:type="spellStart"/>
      <w:r w:rsidRPr="003D6DDF">
        <w:rPr>
          <w:rStyle w:val="Strong"/>
          <w:bCs w:val="0"/>
        </w:rPr>
        <w:t>Garisons</w:t>
      </w:r>
      <w:proofErr w:type="spellEnd"/>
      <w:r>
        <w:rPr>
          <w:rStyle w:val="Strong"/>
          <w:b w:val="0"/>
          <w:bCs w:val="0"/>
        </w:rPr>
        <w:t xml:space="preserve"> informē, ka ir parakstīti divi līgumi ar vietējiem </w:t>
      </w:r>
      <w:proofErr w:type="spellStart"/>
      <w:r>
        <w:rPr>
          <w:rStyle w:val="Strong"/>
          <w:b w:val="0"/>
          <w:bCs w:val="0"/>
        </w:rPr>
        <w:t>dronu</w:t>
      </w:r>
      <w:proofErr w:type="spellEnd"/>
      <w:r>
        <w:rPr>
          <w:rStyle w:val="Strong"/>
          <w:b w:val="0"/>
          <w:bCs w:val="0"/>
        </w:rPr>
        <w:t xml:space="preserve"> ražotājiem, pašlaik tiek uzsākta apmācība.  Informē, ka ir attīstītas spējas </w:t>
      </w:r>
      <w:proofErr w:type="spellStart"/>
      <w:r>
        <w:rPr>
          <w:rStyle w:val="Strong"/>
          <w:b w:val="0"/>
          <w:bCs w:val="0"/>
        </w:rPr>
        <w:t>dronu</w:t>
      </w:r>
      <w:proofErr w:type="spellEnd"/>
      <w:r>
        <w:rPr>
          <w:rStyle w:val="Strong"/>
          <w:b w:val="0"/>
          <w:bCs w:val="0"/>
        </w:rPr>
        <w:t xml:space="preserve"> detektēšanai virs poligona. </w:t>
      </w:r>
    </w:p>
    <w:p w:rsidR="00FF177F" w:rsidRDefault="003D6DDF" w:rsidP="00B25CE2">
      <w:pPr>
        <w:spacing w:line="340" w:lineRule="atLeast"/>
        <w:jc w:val="both"/>
        <w:rPr>
          <w:rStyle w:val="Strong"/>
          <w:b w:val="0"/>
          <w:bCs w:val="0"/>
        </w:rPr>
      </w:pPr>
      <w:r>
        <w:rPr>
          <w:rStyle w:val="Strong"/>
          <w:b w:val="0"/>
          <w:bCs w:val="0"/>
        </w:rPr>
        <w:t xml:space="preserve">Informē, ka pašlaik ir iepirkts pietiekams apjoms ar munīciju. Ziņo, ka noslēgt 5 gadu līgums ar kompāniju, kurai pieder konkrētā munīcija, par ražošanas tehnoloģiju nodošanu un ražotnes pārcelšanu uz Latviju. </w:t>
      </w:r>
    </w:p>
    <w:p w:rsidR="00FF177F" w:rsidRDefault="00FF177F" w:rsidP="00B25CE2">
      <w:pPr>
        <w:spacing w:line="340" w:lineRule="atLeast"/>
        <w:jc w:val="both"/>
        <w:rPr>
          <w:rStyle w:val="Strong"/>
          <w:b w:val="0"/>
          <w:bCs w:val="0"/>
        </w:rPr>
      </w:pPr>
    </w:p>
    <w:p w:rsidR="00F64FD5" w:rsidRPr="00FF177F" w:rsidRDefault="00F64FD5" w:rsidP="00B25CE2">
      <w:pPr>
        <w:spacing w:line="340" w:lineRule="atLeast"/>
        <w:jc w:val="both"/>
        <w:rPr>
          <w:rStyle w:val="Strong"/>
          <w:b w:val="0"/>
          <w:bCs w:val="0"/>
          <w:i/>
        </w:rPr>
      </w:pPr>
      <w:r w:rsidRPr="00FF177F">
        <w:rPr>
          <w:rStyle w:val="Strong"/>
          <w:b w:val="0"/>
          <w:bCs w:val="0"/>
          <w:i/>
        </w:rPr>
        <w:t xml:space="preserve">J. </w:t>
      </w:r>
      <w:proofErr w:type="spellStart"/>
      <w:r w:rsidRPr="00FF177F">
        <w:rPr>
          <w:rStyle w:val="Strong"/>
          <w:b w:val="0"/>
          <w:bCs w:val="0"/>
          <w:i/>
        </w:rPr>
        <w:t>Garisons</w:t>
      </w:r>
      <w:proofErr w:type="spellEnd"/>
      <w:r w:rsidRPr="00FF177F">
        <w:rPr>
          <w:rStyle w:val="Strong"/>
          <w:b w:val="0"/>
          <w:bCs w:val="0"/>
          <w:i/>
        </w:rPr>
        <w:t>, J. Ādamsons un A. Pabriks diskutē par depo izveidi.</w:t>
      </w:r>
    </w:p>
    <w:p w:rsidR="00F64FD5" w:rsidRDefault="00F64FD5" w:rsidP="00B25CE2">
      <w:pPr>
        <w:spacing w:line="340" w:lineRule="atLeast"/>
        <w:jc w:val="both"/>
        <w:rPr>
          <w:rStyle w:val="Strong"/>
          <w:b w:val="0"/>
          <w:bCs w:val="0"/>
        </w:rPr>
      </w:pPr>
    </w:p>
    <w:p w:rsidR="00F64FD5" w:rsidRDefault="00F64FD5" w:rsidP="00B25CE2">
      <w:pPr>
        <w:spacing w:line="340" w:lineRule="atLeast"/>
        <w:jc w:val="both"/>
        <w:rPr>
          <w:rStyle w:val="Strong"/>
          <w:b w:val="0"/>
          <w:bCs w:val="0"/>
        </w:rPr>
      </w:pPr>
      <w:r w:rsidRPr="00F64FD5">
        <w:rPr>
          <w:rStyle w:val="Strong"/>
          <w:bCs w:val="0"/>
        </w:rPr>
        <w:lastRenderedPageBreak/>
        <w:t>E. Šnore</w:t>
      </w:r>
      <w:r>
        <w:rPr>
          <w:rStyle w:val="Strong"/>
          <w:b w:val="0"/>
          <w:bCs w:val="0"/>
        </w:rPr>
        <w:t xml:space="preserve"> jautā, cik ir plānots ieguldīt pretdarbībai </w:t>
      </w:r>
      <w:proofErr w:type="spellStart"/>
      <w:r>
        <w:rPr>
          <w:rStyle w:val="Strong"/>
          <w:b w:val="0"/>
          <w:bCs w:val="0"/>
        </w:rPr>
        <w:t>hibrīdapdraudējuma</w:t>
      </w:r>
      <w:proofErr w:type="spellEnd"/>
      <w:r>
        <w:rPr>
          <w:rStyle w:val="Strong"/>
          <w:b w:val="0"/>
          <w:bCs w:val="0"/>
        </w:rPr>
        <w:t xml:space="preserve"> gadījumā un informatīvo raidījumu un žurnālu veidošanai.</w:t>
      </w:r>
    </w:p>
    <w:p w:rsidR="00F64FD5" w:rsidRDefault="00F64FD5" w:rsidP="00B25CE2">
      <w:pPr>
        <w:spacing w:line="340" w:lineRule="atLeast"/>
        <w:jc w:val="both"/>
        <w:rPr>
          <w:rStyle w:val="Strong"/>
          <w:b w:val="0"/>
          <w:bCs w:val="0"/>
        </w:rPr>
      </w:pPr>
    </w:p>
    <w:p w:rsidR="007F2B98" w:rsidRDefault="00F64FD5" w:rsidP="00B25CE2">
      <w:pPr>
        <w:spacing w:line="340" w:lineRule="atLeast"/>
        <w:jc w:val="both"/>
        <w:rPr>
          <w:rStyle w:val="Strong"/>
          <w:b w:val="0"/>
          <w:bCs w:val="0"/>
        </w:rPr>
      </w:pPr>
      <w:r w:rsidRPr="004B7493">
        <w:rPr>
          <w:rStyle w:val="Strong"/>
          <w:bCs w:val="0"/>
        </w:rPr>
        <w:t>A. Pabriks</w:t>
      </w:r>
      <w:r>
        <w:rPr>
          <w:rStyle w:val="Strong"/>
          <w:b w:val="0"/>
          <w:bCs w:val="0"/>
        </w:rPr>
        <w:t xml:space="preserve"> sniedz atbildi uz E. Šnores jautājumiem un sniedz inform</w:t>
      </w:r>
      <w:r w:rsidR="007F2B98">
        <w:rPr>
          <w:rStyle w:val="Strong"/>
          <w:b w:val="0"/>
          <w:bCs w:val="0"/>
        </w:rPr>
        <w:t>āciju par plānotajām izmaiņām šajā jomā.</w:t>
      </w:r>
    </w:p>
    <w:p w:rsidR="007F2B98" w:rsidRDefault="007F2B98" w:rsidP="00B25CE2">
      <w:pPr>
        <w:spacing w:line="340" w:lineRule="atLeast"/>
        <w:jc w:val="both"/>
        <w:rPr>
          <w:rStyle w:val="Strong"/>
          <w:b w:val="0"/>
          <w:bCs w:val="0"/>
        </w:rPr>
      </w:pPr>
    </w:p>
    <w:p w:rsidR="007F2B98" w:rsidRDefault="007F2B98" w:rsidP="00B25CE2">
      <w:pPr>
        <w:spacing w:line="340" w:lineRule="atLeast"/>
        <w:jc w:val="both"/>
        <w:rPr>
          <w:rStyle w:val="Strong"/>
          <w:b w:val="0"/>
          <w:bCs w:val="0"/>
        </w:rPr>
      </w:pPr>
      <w:r w:rsidRPr="004B7493">
        <w:rPr>
          <w:rStyle w:val="Strong"/>
          <w:bCs w:val="0"/>
        </w:rPr>
        <w:t xml:space="preserve">J. </w:t>
      </w:r>
      <w:proofErr w:type="spellStart"/>
      <w:r w:rsidRPr="004B7493">
        <w:rPr>
          <w:rStyle w:val="Strong"/>
          <w:bCs w:val="0"/>
        </w:rPr>
        <w:t>Garisons</w:t>
      </w:r>
      <w:proofErr w:type="spellEnd"/>
      <w:r>
        <w:rPr>
          <w:rStyle w:val="Strong"/>
          <w:b w:val="0"/>
          <w:bCs w:val="0"/>
        </w:rPr>
        <w:t xml:space="preserve"> informē, ka tika pasūtīts ārējais audits, kas uzrādīja, ka drukātā versija (“Tēvijas sargs”) ir visneefektīvākā no AM medijiem, tādēļ tiks veidota digitālā versija.</w:t>
      </w:r>
    </w:p>
    <w:p w:rsidR="007F2B98" w:rsidRDefault="007F2B98" w:rsidP="00B25CE2">
      <w:pPr>
        <w:spacing w:line="340" w:lineRule="atLeast"/>
        <w:jc w:val="both"/>
        <w:rPr>
          <w:rStyle w:val="Strong"/>
          <w:b w:val="0"/>
          <w:bCs w:val="0"/>
        </w:rPr>
      </w:pPr>
      <w:r>
        <w:rPr>
          <w:rStyle w:val="Strong"/>
          <w:b w:val="0"/>
          <w:bCs w:val="0"/>
        </w:rPr>
        <w:t xml:space="preserve">Uzsver AM darbību sociālajā vidē, kas atzīta par vienu no </w:t>
      </w:r>
      <w:r w:rsidR="00B35B4F">
        <w:rPr>
          <w:rStyle w:val="Strong"/>
          <w:b w:val="0"/>
          <w:bCs w:val="0"/>
        </w:rPr>
        <w:t>vis</w:t>
      </w:r>
      <w:r>
        <w:rPr>
          <w:rStyle w:val="Strong"/>
          <w:b w:val="0"/>
          <w:bCs w:val="0"/>
        </w:rPr>
        <w:t xml:space="preserve">augstāk novērtētajiem sociālajiem medijiem. </w:t>
      </w:r>
    </w:p>
    <w:p w:rsidR="00B35B4F" w:rsidRDefault="00B35B4F" w:rsidP="00B25CE2">
      <w:pPr>
        <w:spacing w:line="340" w:lineRule="atLeast"/>
        <w:jc w:val="both"/>
        <w:rPr>
          <w:rStyle w:val="Strong"/>
          <w:b w:val="0"/>
          <w:bCs w:val="0"/>
        </w:rPr>
      </w:pPr>
    </w:p>
    <w:p w:rsidR="00B35B4F" w:rsidRDefault="004B7493" w:rsidP="00B25CE2">
      <w:pPr>
        <w:spacing w:line="340" w:lineRule="atLeast"/>
        <w:jc w:val="both"/>
        <w:rPr>
          <w:rStyle w:val="Strong"/>
          <w:b w:val="0"/>
          <w:bCs w:val="0"/>
        </w:rPr>
      </w:pPr>
      <w:r w:rsidRPr="004B7493">
        <w:rPr>
          <w:rStyle w:val="Strong"/>
          <w:bCs w:val="0"/>
        </w:rPr>
        <w:t>J. Ādamsons</w:t>
      </w:r>
      <w:r>
        <w:rPr>
          <w:rStyle w:val="Strong"/>
          <w:b w:val="0"/>
          <w:bCs w:val="0"/>
        </w:rPr>
        <w:t xml:space="preserve"> iesaistās diskusijā. </w:t>
      </w:r>
    </w:p>
    <w:p w:rsidR="004B7493" w:rsidRDefault="004B7493" w:rsidP="00B25CE2">
      <w:pPr>
        <w:spacing w:line="340" w:lineRule="atLeast"/>
        <w:jc w:val="both"/>
        <w:rPr>
          <w:rStyle w:val="Strong"/>
          <w:b w:val="0"/>
          <w:bCs w:val="0"/>
        </w:rPr>
      </w:pPr>
    </w:p>
    <w:p w:rsidR="004B7493" w:rsidRDefault="004B7493" w:rsidP="00B25CE2">
      <w:pPr>
        <w:spacing w:line="340" w:lineRule="atLeast"/>
        <w:jc w:val="both"/>
        <w:rPr>
          <w:rStyle w:val="Strong"/>
          <w:b w:val="0"/>
          <w:bCs w:val="0"/>
        </w:rPr>
      </w:pPr>
      <w:r w:rsidRPr="00DF386D">
        <w:rPr>
          <w:rStyle w:val="Strong"/>
          <w:bCs w:val="0"/>
        </w:rPr>
        <w:t>R. Bergmanis</w:t>
      </w:r>
      <w:r>
        <w:rPr>
          <w:rStyle w:val="Strong"/>
          <w:b w:val="0"/>
          <w:bCs w:val="0"/>
        </w:rPr>
        <w:t xml:space="preserve"> </w:t>
      </w:r>
      <w:r w:rsidR="006957CE">
        <w:rPr>
          <w:rStyle w:val="Strong"/>
          <w:b w:val="0"/>
          <w:bCs w:val="0"/>
        </w:rPr>
        <w:t>interesējas par</w:t>
      </w:r>
      <w:r>
        <w:rPr>
          <w:rStyle w:val="Strong"/>
          <w:b w:val="0"/>
          <w:bCs w:val="0"/>
        </w:rPr>
        <w:t xml:space="preserve"> Jaunsardzei 2020. un 2021. gadā pl</w:t>
      </w:r>
      <w:r w:rsidR="006957CE">
        <w:rPr>
          <w:rStyle w:val="Strong"/>
          <w:b w:val="0"/>
          <w:bCs w:val="0"/>
        </w:rPr>
        <w:t>ānoto</w:t>
      </w:r>
      <w:r>
        <w:rPr>
          <w:rStyle w:val="Strong"/>
          <w:b w:val="0"/>
          <w:bCs w:val="0"/>
        </w:rPr>
        <w:t xml:space="preserve"> </w:t>
      </w:r>
      <w:r w:rsidR="006957CE">
        <w:rPr>
          <w:rStyle w:val="Strong"/>
          <w:b w:val="0"/>
          <w:bCs w:val="0"/>
        </w:rPr>
        <w:t>atalgojuma samazinājumu</w:t>
      </w:r>
      <w:r>
        <w:rPr>
          <w:rStyle w:val="Strong"/>
          <w:b w:val="0"/>
          <w:bCs w:val="0"/>
        </w:rPr>
        <w:t xml:space="preserve">, </w:t>
      </w:r>
      <w:r w:rsidR="006957CE">
        <w:rPr>
          <w:rStyle w:val="Strong"/>
          <w:b w:val="0"/>
          <w:bCs w:val="0"/>
        </w:rPr>
        <w:t>tāpat</w:t>
      </w:r>
      <w:r>
        <w:rPr>
          <w:rStyle w:val="Strong"/>
          <w:b w:val="0"/>
          <w:bCs w:val="0"/>
        </w:rPr>
        <w:t xml:space="preserve"> par plānoto Kara muzeja finansējuma samazinājumu.</w:t>
      </w:r>
      <w:r w:rsidR="00277FF9">
        <w:rPr>
          <w:rStyle w:val="Strong"/>
          <w:b w:val="0"/>
          <w:bCs w:val="0"/>
        </w:rPr>
        <w:t xml:space="preserve"> Jautā par AM budžeta situāciju, ja nepiepildās plānotās IKP</w:t>
      </w:r>
      <w:r w:rsidR="008C1DA1">
        <w:rPr>
          <w:rStyle w:val="Strong"/>
          <w:b w:val="0"/>
          <w:bCs w:val="0"/>
        </w:rPr>
        <w:t xml:space="preserve"> pieauguma</w:t>
      </w:r>
      <w:r w:rsidR="00277FF9">
        <w:rPr>
          <w:rStyle w:val="Strong"/>
          <w:b w:val="0"/>
          <w:bCs w:val="0"/>
        </w:rPr>
        <w:t xml:space="preserve"> prognozes. </w:t>
      </w:r>
    </w:p>
    <w:p w:rsidR="004B7493" w:rsidRDefault="004B7493" w:rsidP="00B25CE2">
      <w:pPr>
        <w:spacing w:line="340" w:lineRule="atLeast"/>
        <w:jc w:val="both"/>
        <w:rPr>
          <w:rStyle w:val="Strong"/>
          <w:b w:val="0"/>
          <w:bCs w:val="0"/>
        </w:rPr>
      </w:pPr>
    </w:p>
    <w:p w:rsidR="007F2B98" w:rsidRDefault="008C1DA1" w:rsidP="00B25CE2">
      <w:pPr>
        <w:spacing w:line="340" w:lineRule="atLeast"/>
        <w:jc w:val="both"/>
        <w:rPr>
          <w:rStyle w:val="Strong"/>
          <w:b w:val="0"/>
          <w:bCs w:val="0"/>
        </w:rPr>
      </w:pPr>
      <w:r w:rsidRPr="00DF386D">
        <w:rPr>
          <w:rStyle w:val="Strong"/>
          <w:bCs w:val="0"/>
        </w:rPr>
        <w:t>A. Pabriks</w:t>
      </w:r>
      <w:r>
        <w:rPr>
          <w:rStyle w:val="Strong"/>
          <w:b w:val="0"/>
          <w:bCs w:val="0"/>
        </w:rPr>
        <w:t xml:space="preserve"> informē, ka AM būtu nepieciešams 2020. gada budžetu plānot nedaudz virs 2% no IKP, lai veidotos drošības spilvens, gadījumos, ja notiek amortizācijas uz vienu vai otru pusi, ministrijas finansējumā saglabātos stabilitāte.</w:t>
      </w:r>
    </w:p>
    <w:p w:rsidR="007F2B98" w:rsidRDefault="007F2B98" w:rsidP="00B25CE2">
      <w:pPr>
        <w:spacing w:line="340" w:lineRule="atLeast"/>
        <w:jc w:val="both"/>
        <w:rPr>
          <w:rStyle w:val="Strong"/>
          <w:b w:val="0"/>
          <w:bCs w:val="0"/>
        </w:rPr>
      </w:pPr>
    </w:p>
    <w:p w:rsidR="008C1DA1" w:rsidRDefault="008C1DA1" w:rsidP="00B25CE2">
      <w:pPr>
        <w:spacing w:line="340" w:lineRule="atLeast"/>
        <w:jc w:val="both"/>
        <w:rPr>
          <w:rStyle w:val="Strong"/>
          <w:b w:val="0"/>
          <w:bCs w:val="0"/>
        </w:rPr>
      </w:pPr>
      <w:r w:rsidRPr="008C1DA1">
        <w:rPr>
          <w:rStyle w:val="Strong"/>
          <w:bCs w:val="0"/>
        </w:rPr>
        <w:t xml:space="preserve">J. </w:t>
      </w:r>
      <w:proofErr w:type="spellStart"/>
      <w:r w:rsidRPr="008C1DA1">
        <w:rPr>
          <w:rStyle w:val="Strong"/>
          <w:bCs w:val="0"/>
        </w:rPr>
        <w:t>Garisons</w:t>
      </w:r>
      <w:proofErr w:type="spellEnd"/>
      <w:r>
        <w:rPr>
          <w:rStyle w:val="Strong"/>
          <w:b w:val="0"/>
          <w:bCs w:val="0"/>
        </w:rPr>
        <w:t xml:space="preserve"> ziņo, ka Jaunsardzes informācijas centra atalgojums nav precizēts, jo tiek </w:t>
      </w:r>
      <w:proofErr w:type="spellStart"/>
      <w:r>
        <w:rPr>
          <w:rStyle w:val="Strong"/>
          <w:b w:val="0"/>
          <w:bCs w:val="0"/>
        </w:rPr>
        <w:t>finalizēts</w:t>
      </w:r>
      <w:proofErr w:type="spellEnd"/>
      <w:r>
        <w:rPr>
          <w:rStyle w:val="Strong"/>
          <w:b w:val="0"/>
          <w:bCs w:val="0"/>
        </w:rPr>
        <w:t xml:space="preserve"> ziņojums valdībai par Valsts aizsardzības mācības ieviešanu, kur ietverti detalizēti aprēķini par atalgojumiem. </w:t>
      </w:r>
    </w:p>
    <w:p w:rsidR="008C1DA1" w:rsidRDefault="008C1DA1" w:rsidP="00B25CE2">
      <w:pPr>
        <w:spacing w:line="340" w:lineRule="atLeast"/>
        <w:jc w:val="both"/>
        <w:rPr>
          <w:rStyle w:val="Strong"/>
          <w:b w:val="0"/>
          <w:bCs w:val="0"/>
        </w:rPr>
      </w:pPr>
    </w:p>
    <w:p w:rsidR="008C1DA1" w:rsidRDefault="008C1DA1" w:rsidP="00B25CE2">
      <w:pPr>
        <w:spacing w:line="340" w:lineRule="atLeast"/>
        <w:jc w:val="both"/>
        <w:rPr>
          <w:rStyle w:val="Strong"/>
          <w:b w:val="0"/>
          <w:bCs w:val="0"/>
        </w:rPr>
      </w:pPr>
      <w:r w:rsidRPr="008C1DA1">
        <w:rPr>
          <w:rStyle w:val="Strong"/>
          <w:bCs w:val="0"/>
        </w:rPr>
        <w:t>R. Bergmanis</w:t>
      </w:r>
      <w:r>
        <w:rPr>
          <w:rStyle w:val="Strong"/>
          <w:b w:val="0"/>
          <w:bCs w:val="0"/>
        </w:rPr>
        <w:t xml:space="preserve"> jautā par Militārā drošības dienesta budžeta samazinājumu par 21%.</w:t>
      </w:r>
    </w:p>
    <w:p w:rsidR="008C1DA1" w:rsidRDefault="008C1DA1" w:rsidP="00B25CE2">
      <w:pPr>
        <w:spacing w:line="340" w:lineRule="atLeast"/>
        <w:jc w:val="both"/>
        <w:rPr>
          <w:rStyle w:val="Strong"/>
          <w:b w:val="0"/>
          <w:bCs w:val="0"/>
        </w:rPr>
      </w:pPr>
    </w:p>
    <w:p w:rsidR="008C1DA1" w:rsidRDefault="008C1DA1" w:rsidP="00B25CE2">
      <w:pPr>
        <w:spacing w:line="340" w:lineRule="atLeast"/>
        <w:jc w:val="both"/>
        <w:rPr>
          <w:rStyle w:val="Strong"/>
          <w:b w:val="0"/>
          <w:bCs w:val="0"/>
        </w:rPr>
      </w:pPr>
      <w:r w:rsidRPr="008C1DA1">
        <w:rPr>
          <w:rStyle w:val="Strong"/>
          <w:bCs w:val="0"/>
        </w:rPr>
        <w:t xml:space="preserve">J. </w:t>
      </w:r>
      <w:proofErr w:type="spellStart"/>
      <w:r w:rsidRPr="008C1DA1">
        <w:rPr>
          <w:rStyle w:val="Strong"/>
          <w:bCs w:val="0"/>
        </w:rPr>
        <w:t>Garisons</w:t>
      </w:r>
      <w:proofErr w:type="spellEnd"/>
      <w:r>
        <w:rPr>
          <w:rStyle w:val="Strong"/>
          <w:b w:val="0"/>
          <w:bCs w:val="0"/>
        </w:rPr>
        <w:t xml:space="preserve"> informē, ka lielāko investīciju projekti tiks pabeigti, līdz ar to nav nepieciešams tik liels finansējums kā iepriek</w:t>
      </w:r>
      <w:r w:rsidR="008519AB">
        <w:rPr>
          <w:rStyle w:val="Strong"/>
          <w:b w:val="0"/>
          <w:bCs w:val="0"/>
        </w:rPr>
        <w:t>š.</w:t>
      </w:r>
    </w:p>
    <w:p w:rsidR="008519AB" w:rsidRDefault="008519AB" w:rsidP="00B25CE2">
      <w:pPr>
        <w:spacing w:line="340" w:lineRule="atLeast"/>
        <w:jc w:val="both"/>
        <w:rPr>
          <w:rStyle w:val="Strong"/>
          <w:b w:val="0"/>
          <w:bCs w:val="0"/>
        </w:rPr>
      </w:pPr>
    </w:p>
    <w:p w:rsidR="008519AB" w:rsidRDefault="00F64FD5" w:rsidP="00B25CE2">
      <w:pPr>
        <w:spacing w:line="340" w:lineRule="atLeast"/>
        <w:jc w:val="both"/>
        <w:rPr>
          <w:rStyle w:val="Strong"/>
          <w:b w:val="0"/>
          <w:bCs w:val="0"/>
        </w:rPr>
      </w:pPr>
      <w:r>
        <w:rPr>
          <w:rStyle w:val="Strong"/>
          <w:b w:val="0"/>
          <w:bCs w:val="0"/>
        </w:rPr>
        <w:t xml:space="preserve"> </w:t>
      </w:r>
      <w:r w:rsidR="008519AB" w:rsidRPr="00A805FC">
        <w:rPr>
          <w:rStyle w:val="Strong"/>
          <w:bCs w:val="0"/>
        </w:rPr>
        <w:t>R. Bergmanis</w:t>
      </w:r>
      <w:r w:rsidR="008519AB">
        <w:rPr>
          <w:rStyle w:val="Strong"/>
          <w:b w:val="0"/>
          <w:bCs w:val="0"/>
        </w:rPr>
        <w:t xml:space="preserve"> </w:t>
      </w:r>
      <w:r w:rsidR="00A805FC">
        <w:rPr>
          <w:rStyle w:val="Strong"/>
          <w:b w:val="0"/>
          <w:bCs w:val="0"/>
        </w:rPr>
        <w:t xml:space="preserve">interesējas par </w:t>
      </w:r>
      <w:r w:rsidR="008519AB">
        <w:rPr>
          <w:rStyle w:val="Strong"/>
          <w:b w:val="0"/>
          <w:bCs w:val="0"/>
        </w:rPr>
        <w:t>Lielvārdes lidosta drošības sertifik</w:t>
      </w:r>
      <w:r w:rsidR="00A805FC">
        <w:rPr>
          <w:rStyle w:val="Strong"/>
          <w:b w:val="0"/>
          <w:bCs w:val="0"/>
        </w:rPr>
        <w:t>āciju</w:t>
      </w:r>
      <w:r w:rsidR="008519AB">
        <w:rPr>
          <w:rStyle w:val="Strong"/>
          <w:b w:val="0"/>
          <w:bCs w:val="0"/>
        </w:rPr>
        <w:t xml:space="preserve">, </w:t>
      </w:r>
      <w:r w:rsidR="00A805FC">
        <w:rPr>
          <w:rStyle w:val="Strong"/>
          <w:b w:val="0"/>
          <w:bCs w:val="0"/>
        </w:rPr>
        <w:t xml:space="preserve">AM idejām, </w:t>
      </w:r>
      <w:r w:rsidR="008519AB">
        <w:rPr>
          <w:rStyle w:val="Strong"/>
          <w:b w:val="0"/>
          <w:bCs w:val="0"/>
        </w:rPr>
        <w:t xml:space="preserve">lai sakārtotu ceļus uz noliktavām, par sporta infrastruktūras uzlabošanas plāniem, </w:t>
      </w:r>
      <w:r w:rsidR="00A805FC">
        <w:rPr>
          <w:rStyle w:val="Strong"/>
          <w:b w:val="0"/>
          <w:bCs w:val="0"/>
        </w:rPr>
        <w:t xml:space="preserve">kā arī jautā par līdz šim iegādātajām tehnikām un to uzturēšanu. </w:t>
      </w:r>
    </w:p>
    <w:p w:rsidR="008519AB" w:rsidRDefault="008519AB" w:rsidP="00B25CE2">
      <w:pPr>
        <w:spacing w:line="340" w:lineRule="atLeast"/>
        <w:jc w:val="both"/>
        <w:rPr>
          <w:rStyle w:val="Strong"/>
          <w:b w:val="0"/>
          <w:bCs w:val="0"/>
        </w:rPr>
      </w:pPr>
    </w:p>
    <w:p w:rsidR="008519AB" w:rsidRDefault="008519AB" w:rsidP="00B25CE2">
      <w:pPr>
        <w:spacing w:line="340" w:lineRule="atLeast"/>
        <w:jc w:val="both"/>
        <w:rPr>
          <w:rStyle w:val="Strong"/>
          <w:b w:val="0"/>
          <w:bCs w:val="0"/>
        </w:rPr>
      </w:pPr>
      <w:r w:rsidRPr="00A805FC">
        <w:rPr>
          <w:rStyle w:val="Strong"/>
          <w:bCs w:val="0"/>
        </w:rPr>
        <w:t>A. Pabriks</w:t>
      </w:r>
      <w:r>
        <w:rPr>
          <w:rStyle w:val="Strong"/>
          <w:b w:val="0"/>
          <w:bCs w:val="0"/>
        </w:rPr>
        <w:t xml:space="preserve"> atgādina, ka 28. martā plānots izbraukums uz Ādažiem un 26. aprīlī plānots gadskārtējais pasākums Bīriņu pilī par Visaptverošu valsts aizsardzības un citiem jautājumiem. Aicina deputātus piedalīties šajos pasākumos. </w:t>
      </w:r>
    </w:p>
    <w:p w:rsidR="008519AB" w:rsidRDefault="008519AB" w:rsidP="00B25CE2">
      <w:pPr>
        <w:spacing w:line="340" w:lineRule="atLeast"/>
        <w:jc w:val="both"/>
        <w:rPr>
          <w:rStyle w:val="Strong"/>
          <w:b w:val="0"/>
          <w:bCs w:val="0"/>
        </w:rPr>
      </w:pPr>
    </w:p>
    <w:p w:rsidR="008519AB" w:rsidRDefault="008519AB" w:rsidP="00B25CE2">
      <w:pPr>
        <w:spacing w:line="340" w:lineRule="atLeast"/>
        <w:jc w:val="both"/>
        <w:rPr>
          <w:rStyle w:val="Strong"/>
          <w:b w:val="0"/>
          <w:bCs w:val="0"/>
        </w:rPr>
      </w:pPr>
      <w:r w:rsidRPr="00A805FC">
        <w:rPr>
          <w:rStyle w:val="Strong"/>
          <w:bCs w:val="0"/>
        </w:rPr>
        <w:t xml:space="preserve">J. </w:t>
      </w:r>
      <w:proofErr w:type="spellStart"/>
      <w:r w:rsidRPr="00A805FC">
        <w:rPr>
          <w:rStyle w:val="Strong"/>
          <w:bCs w:val="0"/>
        </w:rPr>
        <w:t>Garisons</w:t>
      </w:r>
      <w:proofErr w:type="spellEnd"/>
      <w:r>
        <w:rPr>
          <w:rStyle w:val="Strong"/>
          <w:b w:val="0"/>
          <w:bCs w:val="0"/>
        </w:rPr>
        <w:t xml:space="preserve"> informē, ka par Lielvārdes sertifikāciju ir panākta vienošanās ar Satiksmes ministriju, Civilās aviācijas aģentūru un Latvijas gaisa satiksmi, par kopīgu sadarbību un lidlauka sertificēšanu. Tiek strādāts ar pašvaldībām jautājumā par ceļiem uz noliktav</w:t>
      </w:r>
      <w:r w:rsidR="00A805FC">
        <w:rPr>
          <w:rStyle w:val="Strong"/>
          <w:b w:val="0"/>
          <w:bCs w:val="0"/>
        </w:rPr>
        <w:t xml:space="preserve">ām, tiek meklēti risinājumu. </w:t>
      </w:r>
      <w:r>
        <w:rPr>
          <w:rStyle w:val="Strong"/>
          <w:b w:val="0"/>
          <w:bCs w:val="0"/>
        </w:rPr>
        <w:t xml:space="preserve"> </w:t>
      </w:r>
      <w:r w:rsidR="00A805FC">
        <w:rPr>
          <w:rStyle w:val="Strong"/>
          <w:b w:val="0"/>
          <w:bCs w:val="0"/>
        </w:rPr>
        <w:t xml:space="preserve">Sniedz viedokli par AM iegādāto tehniku un informē, ka ir iepirkums </w:t>
      </w:r>
      <w:r w:rsidR="007E6EFC">
        <w:rPr>
          <w:rStyle w:val="Strong"/>
          <w:b w:val="0"/>
          <w:bCs w:val="0"/>
        </w:rPr>
        <w:t>par projektēšanu Alūksnes sporta zāli.</w:t>
      </w:r>
    </w:p>
    <w:p w:rsidR="007E6EFC" w:rsidRDefault="007E6EFC" w:rsidP="00B25CE2">
      <w:pPr>
        <w:spacing w:line="340" w:lineRule="atLeast"/>
        <w:jc w:val="both"/>
        <w:rPr>
          <w:rStyle w:val="Strong"/>
          <w:b w:val="0"/>
          <w:bCs w:val="0"/>
          <w:i/>
        </w:rPr>
      </w:pPr>
      <w:r w:rsidRPr="007E6EFC">
        <w:rPr>
          <w:rStyle w:val="Strong"/>
          <w:b w:val="0"/>
          <w:bCs w:val="0"/>
          <w:i/>
        </w:rPr>
        <w:lastRenderedPageBreak/>
        <w:t xml:space="preserve">K. </w:t>
      </w:r>
      <w:proofErr w:type="spellStart"/>
      <w:r w:rsidRPr="007E6EFC">
        <w:rPr>
          <w:rStyle w:val="Strong"/>
          <w:b w:val="0"/>
          <w:bCs w:val="0"/>
          <w:i/>
        </w:rPr>
        <w:t>Ģirģens</w:t>
      </w:r>
      <w:proofErr w:type="spellEnd"/>
      <w:r w:rsidRPr="007E6EFC">
        <w:rPr>
          <w:rStyle w:val="Strong"/>
          <w:b w:val="0"/>
          <w:bCs w:val="0"/>
          <w:i/>
        </w:rPr>
        <w:t xml:space="preserve">, A. Pabriks, E.Šnore un J. </w:t>
      </w:r>
      <w:proofErr w:type="spellStart"/>
      <w:r w:rsidRPr="007E6EFC">
        <w:rPr>
          <w:rStyle w:val="Strong"/>
          <w:b w:val="0"/>
          <w:bCs w:val="0"/>
          <w:i/>
        </w:rPr>
        <w:t>Garisons</w:t>
      </w:r>
      <w:proofErr w:type="spellEnd"/>
      <w:r>
        <w:rPr>
          <w:rStyle w:val="Strong"/>
          <w:b w:val="0"/>
          <w:bCs w:val="0"/>
          <w:i/>
        </w:rPr>
        <w:t>, J. Ādamsons un R. Bergmanis</w:t>
      </w:r>
      <w:r w:rsidRPr="007E6EFC">
        <w:rPr>
          <w:rStyle w:val="Strong"/>
          <w:b w:val="0"/>
          <w:bCs w:val="0"/>
          <w:i/>
        </w:rPr>
        <w:t xml:space="preserve"> diskutē par</w:t>
      </w:r>
      <w:r>
        <w:rPr>
          <w:rStyle w:val="Strong"/>
          <w:b w:val="0"/>
          <w:bCs w:val="0"/>
          <w:i/>
        </w:rPr>
        <w:t xml:space="preserve"> “</w:t>
      </w:r>
      <w:proofErr w:type="spellStart"/>
      <w:r>
        <w:rPr>
          <w:rStyle w:val="Strong"/>
          <w:b w:val="0"/>
          <w:bCs w:val="0"/>
          <w:i/>
        </w:rPr>
        <w:t>ReBaltic</w:t>
      </w:r>
      <w:proofErr w:type="spellEnd"/>
      <w:r>
        <w:rPr>
          <w:rStyle w:val="Strong"/>
          <w:b w:val="0"/>
          <w:bCs w:val="0"/>
          <w:i/>
        </w:rPr>
        <w:t>” finansējumu un</w:t>
      </w:r>
      <w:r w:rsidRPr="007E6EFC">
        <w:rPr>
          <w:rStyle w:val="Strong"/>
          <w:b w:val="0"/>
          <w:bCs w:val="0"/>
          <w:i/>
        </w:rPr>
        <w:t xml:space="preserve"> </w:t>
      </w:r>
      <w:r>
        <w:rPr>
          <w:rStyle w:val="Strong"/>
          <w:b w:val="0"/>
          <w:bCs w:val="0"/>
          <w:i/>
        </w:rPr>
        <w:t>PSRS</w:t>
      </w:r>
      <w:r w:rsidRPr="007E6EFC">
        <w:rPr>
          <w:rStyle w:val="Strong"/>
          <w:b w:val="0"/>
          <w:bCs w:val="0"/>
          <w:i/>
        </w:rPr>
        <w:t xml:space="preserve"> pieminekļiem, konkrēti Krustpilī esošo lielgabalu. </w:t>
      </w:r>
    </w:p>
    <w:p w:rsidR="00AE59E0" w:rsidRPr="007E6EFC" w:rsidRDefault="00AE59E0" w:rsidP="00B25CE2">
      <w:pPr>
        <w:spacing w:line="340" w:lineRule="atLeast"/>
        <w:jc w:val="both"/>
        <w:rPr>
          <w:rStyle w:val="Strong"/>
          <w:b w:val="0"/>
          <w:bCs w:val="0"/>
          <w:i/>
        </w:rPr>
      </w:pPr>
    </w:p>
    <w:p w:rsidR="008519AB" w:rsidRDefault="00902511" w:rsidP="00B25CE2">
      <w:pPr>
        <w:spacing w:line="340" w:lineRule="atLeast"/>
        <w:jc w:val="both"/>
        <w:rPr>
          <w:rStyle w:val="Strong"/>
          <w:b w:val="0"/>
          <w:bCs w:val="0"/>
        </w:rPr>
      </w:pPr>
      <w:r w:rsidRPr="00902511">
        <w:rPr>
          <w:rStyle w:val="Strong"/>
          <w:bCs w:val="0"/>
        </w:rPr>
        <w:t>J. Rancāns</w:t>
      </w:r>
      <w:r>
        <w:rPr>
          <w:rStyle w:val="Strong"/>
          <w:b w:val="0"/>
          <w:bCs w:val="0"/>
        </w:rPr>
        <w:t xml:space="preserve"> pasakās uzaicinātajiem par dalību sēdē. </w:t>
      </w:r>
    </w:p>
    <w:p w:rsidR="00902511" w:rsidRDefault="00902511" w:rsidP="00B25CE2">
      <w:pPr>
        <w:spacing w:line="340" w:lineRule="atLeast"/>
        <w:jc w:val="both"/>
        <w:rPr>
          <w:rStyle w:val="Strong"/>
          <w:b w:val="0"/>
          <w:bCs w:val="0"/>
        </w:rPr>
      </w:pPr>
    </w:p>
    <w:p w:rsidR="008519AB" w:rsidRPr="002E1D5B" w:rsidRDefault="007E6EFC" w:rsidP="00B25CE2">
      <w:pPr>
        <w:spacing w:line="340" w:lineRule="atLeast"/>
        <w:jc w:val="both"/>
        <w:rPr>
          <w:rStyle w:val="Strong"/>
          <w:bCs w:val="0"/>
        </w:rPr>
      </w:pPr>
      <w:r w:rsidRPr="002E1D5B">
        <w:rPr>
          <w:rStyle w:val="Strong"/>
          <w:bCs w:val="0"/>
        </w:rPr>
        <w:t>2. Dažādi.</w:t>
      </w:r>
    </w:p>
    <w:p w:rsidR="002E1D5B" w:rsidRDefault="002E1D5B" w:rsidP="00B25CE2">
      <w:pPr>
        <w:spacing w:line="340" w:lineRule="atLeast"/>
        <w:jc w:val="both"/>
        <w:rPr>
          <w:rStyle w:val="Strong"/>
          <w:b w:val="0"/>
          <w:bCs w:val="0"/>
        </w:rPr>
      </w:pPr>
    </w:p>
    <w:p w:rsidR="007E6EFC" w:rsidRDefault="007E6EFC" w:rsidP="001853B8">
      <w:pPr>
        <w:spacing w:line="340" w:lineRule="atLeast"/>
        <w:jc w:val="both"/>
      </w:pPr>
      <w:r w:rsidRPr="001853B8">
        <w:rPr>
          <w:rStyle w:val="Strong"/>
          <w:bCs w:val="0"/>
        </w:rPr>
        <w:t>J. Rancāns</w:t>
      </w:r>
      <w:r w:rsidR="001853B8">
        <w:rPr>
          <w:rStyle w:val="Strong"/>
          <w:bCs w:val="0"/>
        </w:rPr>
        <w:t xml:space="preserve"> </w:t>
      </w:r>
      <w:r w:rsidR="001853B8">
        <w:rPr>
          <w:rStyle w:val="Strong"/>
          <w:b w:val="0"/>
          <w:bCs w:val="0"/>
        </w:rPr>
        <w:t xml:space="preserve">informē komisiju par nepieciešamību noteikt </w:t>
      </w:r>
      <w:bookmarkStart w:id="0" w:name="mainRow"/>
      <w:r w:rsidR="001853B8">
        <w:rPr>
          <w:rStyle w:val="Strong"/>
          <w:b w:val="0"/>
          <w:bCs w:val="0"/>
        </w:rPr>
        <w:t xml:space="preserve">referentu likumprojektam </w:t>
      </w:r>
      <w:r w:rsidR="001853B8" w:rsidRPr="001853B8">
        <w:rPr>
          <w:rStyle w:val="Strong"/>
          <w:bCs w:val="0"/>
        </w:rPr>
        <w:t>“</w:t>
      </w:r>
      <w:r w:rsidR="001853B8" w:rsidRPr="001853B8">
        <w:rPr>
          <w:bCs/>
        </w:rPr>
        <w:t>Grozījumi Nacionālo bruņoto spēku likumā” (Nr.240/Lp13)</w:t>
      </w:r>
      <w:bookmarkEnd w:id="0"/>
      <w:r w:rsidR="001853B8">
        <w:t xml:space="preserve">, ņemot vērā M. </w:t>
      </w:r>
      <w:proofErr w:type="spellStart"/>
      <w:r w:rsidR="001853B8">
        <w:t>Staķa</w:t>
      </w:r>
      <w:proofErr w:type="spellEnd"/>
      <w:r w:rsidR="001853B8">
        <w:t xml:space="preserve"> prombūtni. </w:t>
      </w:r>
      <w:r w:rsidR="002E1D5B">
        <w:t>Aicina par referentu noteikt R. Bergmani.</w:t>
      </w:r>
    </w:p>
    <w:p w:rsidR="002E1D5B" w:rsidRDefault="002E1D5B" w:rsidP="001853B8">
      <w:pPr>
        <w:spacing w:line="340" w:lineRule="atLeast"/>
        <w:jc w:val="both"/>
        <w:rPr>
          <w:i/>
        </w:rPr>
      </w:pPr>
      <w:r w:rsidRPr="002E1D5B">
        <w:rPr>
          <w:i/>
        </w:rPr>
        <w:t>Deputāti neiebilst.</w:t>
      </w:r>
    </w:p>
    <w:p w:rsidR="002E1D5B" w:rsidRPr="002E1D5B" w:rsidRDefault="002E1D5B" w:rsidP="001853B8">
      <w:pPr>
        <w:spacing w:line="340" w:lineRule="atLeast"/>
        <w:jc w:val="both"/>
        <w:rPr>
          <w:i/>
        </w:rPr>
      </w:pPr>
    </w:p>
    <w:p w:rsidR="001853B8" w:rsidRDefault="001853B8" w:rsidP="001853B8">
      <w:pPr>
        <w:spacing w:line="340" w:lineRule="atLeast"/>
        <w:jc w:val="both"/>
      </w:pPr>
      <w:r w:rsidRPr="001853B8">
        <w:rPr>
          <w:b/>
        </w:rPr>
        <w:t>Lēmums</w:t>
      </w:r>
      <w:r>
        <w:t>: referents R. Bergmanis.</w:t>
      </w:r>
    </w:p>
    <w:p w:rsidR="001853B8" w:rsidRDefault="001853B8" w:rsidP="00B25CE2">
      <w:pPr>
        <w:spacing w:line="340" w:lineRule="atLeast"/>
        <w:jc w:val="both"/>
      </w:pPr>
    </w:p>
    <w:p w:rsidR="001853B8" w:rsidRDefault="002E1D5B" w:rsidP="00B25CE2">
      <w:pPr>
        <w:spacing w:line="340" w:lineRule="atLeast"/>
        <w:jc w:val="both"/>
        <w:rPr>
          <w:rStyle w:val="Strong"/>
          <w:b w:val="0"/>
          <w:bCs w:val="0"/>
        </w:rPr>
      </w:pPr>
      <w:r w:rsidRPr="00DF386D">
        <w:rPr>
          <w:rStyle w:val="Strong"/>
          <w:bCs w:val="0"/>
        </w:rPr>
        <w:t>J. Rancāns</w:t>
      </w:r>
      <w:r>
        <w:rPr>
          <w:rStyle w:val="Strong"/>
          <w:b w:val="0"/>
          <w:bCs w:val="0"/>
        </w:rPr>
        <w:t xml:space="preserve"> lūdz J. </w:t>
      </w:r>
      <w:proofErr w:type="spellStart"/>
      <w:r>
        <w:rPr>
          <w:rStyle w:val="Strong"/>
          <w:b w:val="0"/>
          <w:bCs w:val="0"/>
        </w:rPr>
        <w:t>Garisonam</w:t>
      </w:r>
      <w:proofErr w:type="spellEnd"/>
      <w:r>
        <w:rPr>
          <w:rStyle w:val="Strong"/>
          <w:b w:val="0"/>
          <w:bCs w:val="0"/>
        </w:rPr>
        <w:t xml:space="preserve"> snieg</w:t>
      </w:r>
      <w:r w:rsidR="00DF386D">
        <w:rPr>
          <w:rStyle w:val="Strong"/>
          <w:b w:val="0"/>
          <w:bCs w:val="0"/>
        </w:rPr>
        <w:t>t informāciju par š.g. 28. martā</w:t>
      </w:r>
      <w:r>
        <w:rPr>
          <w:rStyle w:val="Strong"/>
          <w:b w:val="0"/>
          <w:bCs w:val="0"/>
        </w:rPr>
        <w:t xml:space="preserve"> plānoto</w:t>
      </w:r>
      <w:r w:rsidR="00995B4D">
        <w:rPr>
          <w:rStyle w:val="Strong"/>
          <w:b w:val="0"/>
          <w:bCs w:val="0"/>
        </w:rPr>
        <w:t xml:space="preserve"> </w:t>
      </w:r>
      <w:r w:rsidR="00995B4D">
        <w:rPr>
          <w:rStyle w:val="Strong"/>
          <w:b w:val="0"/>
          <w:bCs w:val="0"/>
        </w:rPr>
        <w:t>pasākumu</w:t>
      </w:r>
      <w:r w:rsidR="00995B4D">
        <w:rPr>
          <w:rStyle w:val="Strong"/>
          <w:b w:val="0"/>
          <w:bCs w:val="0"/>
        </w:rPr>
        <w:t xml:space="preserve"> </w:t>
      </w:r>
      <w:bookmarkStart w:id="1" w:name="_GoBack"/>
      <w:bookmarkEnd w:id="1"/>
      <w:r w:rsidR="00995B4D">
        <w:rPr>
          <w:rStyle w:val="Strong"/>
          <w:b w:val="0"/>
          <w:bCs w:val="0"/>
        </w:rPr>
        <w:t>NBS Ādažu militārajā atzīmējot 15. gadadienu, kopš Latvija iestājās NATO.</w:t>
      </w:r>
    </w:p>
    <w:p w:rsidR="007E6EFC" w:rsidRDefault="007E6EFC" w:rsidP="00B25CE2">
      <w:pPr>
        <w:spacing w:line="340" w:lineRule="atLeast"/>
        <w:jc w:val="both"/>
        <w:rPr>
          <w:rStyle w:val="Strong"/>
          <w:b w:val="0"/>
          <w:bCs w:val="0"/>
        </w:rPr>
      </w:pPr>
    </w:p>
    <w:p w:rsidR="007E6EFC" w:rsidRDefault="00DF386D" w:rsidP="00B25CE2">
      <w:pPr>
        <w:spacing w:line="340" w:lineRule="atLeast"/>
        <w:jc w:val="both"/>
        <w:rPr>
          <w:rStyle w:val="Strong"/>
          <w:b w:val="0"/>
          <w:bCs w:val="0"/>
        </w:rPr>
      </w:pPr>
      <w:r w:rsidRPr="00DF386D">
        <w:rPr>
          <w:rStyle w:val="Strong"/>
          <w:bCs w:val="0"/>
        </w:rPr>
        <w:t xml:space="preserve">J. </w:t>
      </w:r>
      <w:proofErr w:type="spellStart"/>
      <w:r w:rsidRPr="00DF386D">
        <w:rPr>
          <w:rStyle w:val="Strong"/>
          <w:bCs w:val="0"/>
        </w:rPr>
        <w:t>Garisons</w:t>
      </w:r>
      <w:proofErr w:type="spellEnd"/>
      <w:r>
        <w:rPr>
          <w:rStyle w:val="Strong"/>
          <w:b w:val="0"/>
          <w:bCs w:val="0"/>
        </w:rPr>
        <w:t xml:space="preserve"> informē deputātus par plānoto pasākuma darba kārtību.</w:t>
      </w:r>
    </w:p>
    <w:p w:rsidR="00DF386D" w:rsidRDefault="00DF386D" w:rsidP="00B25CE2">
      <w:pPr>
        <w:spacing w:line="340" w:lineRule="atLeast"/>
        <w:jc w:val="both"/>
        <w:rPr>
          <w:rStyle w:val="Strong"/>
          <w:b w:val="0"/>
          <w:bCs w:val="0"/>
          <w:i/>
        </w:rPr>
      </w:pPr>
      <w:r w:rsidRPr="00DF386D">
        <w:rPr>
          <w:rStyle w:val="Strong"/>
          <w:b w:val="0"/>
          <w:bCs w:val="0"/>
          <w:i/>
        </w:rPr>
        <w:t>Deputāti</w:t>
      </w:r>
      <w:r>
        <w:rPr>
          <w:rStyle w:val="Strong"/>
          <w:b w:val="0"/>
          <w:bCs w:val="0"/>
          <w:i/>
        </w:rPr>
        <w:t xml:space="preserve"> izsaka idejas</w:t>
      </w:r>
      <w:r w:rsidRPr="00DF386D">
        <w:rPr>
          <w:rStyle w:val="Strong"/>
          <w:b w:val="0"/>
          <w:bCs w:val="0"/>
          <w:i/>
        </w:rPr>
        <w:t xml:space="preserve"> par pasākuma pl</w:t>
      </w:r>
      <w:r>
        <w:rPr>
          <w:rStyle w:val="Strong"/>
          <w:b w:val="0"/>
          <w:bCs w:val="0"/>
          <w:i/>
        </w:rPr>
        <w:t>āna uzlabošanu</w:t>
      </w:r>
      <w:r w:rsidRPr="00DF386D">
        <w:rPr>
          <w:rStyle w:val="Strong"/>
          <w:b w:val="0"/>
          <w:bCs w:val="0"/>
          <w:i/>
        </w:rPr>
        <w:t xml:space="preserve">. </w:t>
      </w:r>
    </w:p>
    <w:p w:rsidR="00DF386D" w:rsidRDefault="00DF386D" w:rsidP="00B25CE2">
      <w:pPr>
        <w:spacing w:line="340" w:lineRule="atLeast"/>
        <w:jc w:val="both"/>
        <w:rPr>
          <w:rStyle w:val="Strong"/>
          <w:b w:val="0"/>
          <w:bCs w:val="0"/>
          <w:i/>
        </w:rPr>
      </w:pPr>
    </w:p>
    <w:p w:rsidR="00DF386D" w:rsidRDefault="00DF386D" w:rsidP="00B25CE2">
      <w:pPr>
        <w:spacing w:line="340" w:lineRule="atLeast"/>
        <w:jc w:val="both"/>
      </w:pPr>
      <w:r w:rsidRPr="00902511">
        <w:rPr>
          <w:rStyle w:val="Strong"/>
          <w:bCs w:val="0"/>
        </w:rPr>
        <w:t>J. Ādamsons</w:t>
      </w:r>
      <w:r>
        <w:rPr>
          <w:rStyle w:val="Strong"/>
          <w:b w:val="0"/>
          <w:bCs w:val="0"/>
        </w:rPr>
        <w:t xml:space="preserve"> aktualizē jautājumu par </w:t>
      </w:r>
      <w:r>
        <w:t>likuma izstrādi</w:t>
      </w:r>
      <w:r w:rsidRPr="00FC091C">
        <w:t xml:space="preserve"> bezpilota gaisa kuģu aprites regulēšanai</w:t>
      </w:r>
      <w:r w:rsidR="00131A98">
        <w:t xml:space="preserve">. Atzīmē, ka komisija 12. Saeimas sasaukuma laikā uzdevusi Satiksmes ministrijai izstrādāt likumu un tam bija jau jābūt gatavam. </w:t>
      </w:r>
    </w:p>
    <w:p w:rsidR="00131A98" w:rsidRDefault="00131A98" w:rsidP="00B25CE2">
      <w:pPr>
        <w:spacing w:line="340" w:lineRule="atLeast"/>
        <w:jc w:val="both"/>
      </w:pPr>
    </w:p>
    <w:p w:rsidR="00DF386D" w:rsidRDefault="00DF386D" w:rsidP="00B25CE2">
      <w:pPr>
        <w:spacing w:line="340" w:lineRule="atLeast"/>
        <w:jc w:val="both"/>
      </w:pPr>
      <w:r w:rsidRPr="00902511">
        <w:rPr>
          <w:b/>
        </w:rPr>
        <w:t>J. Rancāns</w:t>
      </w:r>
      <w:r>
        <w:t xml:space="preserve"> informē, ka Satiksmes ministrijā šis likumprojekts t</w:t>
      </w:r>
      <w:r w:rsidR="00D055C6">
        <w:t>iek gatavots.</w:t>
      </w:r>
    </w:p>
    <w:p w:rsidR="00DF386D" w:rsidRDefault="00DF386D" w:rsidP="00B25CE2">
      <w:pPr>
        <w:spacing w:line="340" w:lineRule="atLeast"/>
        <w:jc w:val="both"/>
        <w:rPr>
          <w:i/>
        </w:rPr>
      </w:pPr>
      <w:r w:rsidRPr="00902511">
        <w:rPr>
          <w:i/>
        </w:rPr>
        <w:t>D</w:t>
      </w:r>
      <w:r w:rsidR="00902511">
        <w:rPr>
          <w:i/>
        </w:rPr>
        <w:t>eputāti d</w:t>
      </w:r>
      <w:r w:rsidRPr="00902511">
        <w:rPr>
          <w:i/>
        </w:rPr>
        <w:t xml:space="preserve">iskutē par </w:t>
      </w:r>
      <w:r w:rsidR="00902511" w:rsidRPr="00902511">
        <w:rPr>
          <w:i/>
        </w:rPr>
        <w:t>likumprojekta virzību.</w:t>
      </w:r>
    </w:p>
    <w:p w:rsidR="00D055C6" w:rsidRPr="00902511" w:rsidRDefault="00D055C6" w:rsidP="00B25CE2">
      <w:pPr>
        <w:spacing w:line="340" w:lineRule="atLeast"/>
        <w:jc w:val="both"/>
        <w:rPr>
          <w:rStyle w:val="Strong"/>
          <w:b w:val="0"/>
          <w:bCs w:val="0"/>
          <w:i/>
        </w:rPr>
      </w:pPr>
    </w:p>
    <w:p w:rsidR="00DF386D" w:rsidRDefault="00902511" w:rsidP="00B25CE2">
      <w:pPr>
        <w:spacing w:line="340" w:lineRule="atLeast"/>
        <w:jc w:val="both"/>
        <w:rPr>
          <w:rStyle w:val="Strong"/>
          <w:b w:val="0"/>
          <w:bCs w:val="0"/>
        </w:rPr>
      </w:pPr>
      <w:r w:rsidRPr="00131A98">
        <w:rPr>
          <w:rStyle w:val="Strong"/>
          <w:bCs w:val="0"/>
        </w:rPr>
        <w:t>Lēmums:</w:t>
      </w:r>
      <w:r>
        <w:rPr>
          <w:rStyle w:val="Strong"/>
          <w:b w:val="0"/>
          <w:bCs w:val="0"/>
        </w:rPr>
        <w:t xml:space="preserve"> </w:t>
      </w:r>
      <w:r w:rsidR="00131A98">
        <w:rPr>
          <w:rStyle w:val="Strong"/>
          <w:b w:val="0"/>
          <w:bCs w:val="0"/>
        </w:rPr>
        <w:t>Nosūtīt Satiksmes ministrijai vēstuli ar lūgumu sniegt komisijai informāciju par likumprojekta izstrādes gaitu un tā virzību.</w:t>
      </w:r>
    </w:p>
    <w:p w:rsidR="00DF386D" w:rsidRPr="00DF386D" w:rsidRDefault="00DF386D" w:rsidP="00B25CE2">
      <w:pPr>
        <w:spacing w:line="340" w:lineRule="atLeast"/>
        <w:jc w:val="both"/>
        <w:rPr>
          <w:rStyle w:val="Strong"/>
          <w:b w:val="0"/>
          <w:bCs w:val="0"/>
        </w:rPr>
      </w:pPr>
    </w:p>
    <w:p w:rsidR="00B25CE2" w:rsidRDefault="00B25CE2" w:rsidP="00B25CE2">
      <w:pPr>
        <w:spacing w:line="340" w:lineRule="atLeast"/>
        <w:jc w:val="both"/>
      </w:pPr>
      <w:r>
        <w:rPr>
          <w:i/>
        </w:rPr>
        <w:t>Sēde pabeigta 2019</w:t>
      </w:r>
      <w:r w:rsidRPr="00B0778D">
        <w:rPr>
          <w:i/>
        </w:rPr>
        <w:t>.</w:t>
      </w:r>
      <w:r>
        <w:rPr>
          <w:i/>
        </w:rPr>
        <w:t xml:space="preserve"> </w:t>
      </w:r>
      <w:r w:rsidRPr="00B0778D">
        <w:rPr>
          <w:i/>
        </w:rPr>
        <w:t xml:space="preserve">gada </w:t>
      </w:r>
      <w:r>
        <w:rPr>
          <w:i/>
        </w:rPr>
        <w:t>13. martā</w:t>
      </w:r>
      <w:r w:rsidRPr="00B0778D">
        <w:rPr>
          <w:i/>
        </w:rPr>
        <w:t xml:space="preserve"> plkst.</w:t>
      </w:r>
      <w:r>
        <w:rPr>
          <w:i/>
        </w:rPr>
        <w:t xml:space="preserve"> 11.20</w:t>
      </w:r>
    </w:p>
    <w:p w:rsidR="00B25CE2" w:rsidRDefault="00B25CE2" w:rsidP="00B25CE2">
      <w:pPr>
        <w:spacing w:line="340" w:lineRule="atLeast"/>
        <w:jc w:val="both"/>
      </w:pPr>
    </w:p>
    <w:p w:rsidR="00B25CE2" w:rsidRDefault="00B25CE2" w:rsidP="00B25CE2">
      <w:pPr>
        <w:spacing w:line="340" w:lineRule="atLeast"/>
        <w:jc w:val="both"/>
      </w:pPr>
    </w:p>
    <w:p w:rsidR="00B25CE2" w:rsidRDefault="00B25CE2" w:rsidP="00B25CE2">
      <w:pPr>
        <w:spacing w:line="340" w:lineRule="atLeast"/>
        <w:jc w:val="both"/>
      </w:pPr>
      <w:r>
        <w:t>Komisijas priekšsēdētājs</w:t>
      </w:r>
      <w:r>
        <w:tab/>
      </w:r>
      <w:r>
        <w:tab/>
      </w:r>
      <w:r>
        <w:tab/>
      </w:r>
      <w:r>
        <w:tab/>
      </w:r>
      <w:r>
        <w:tab/>
      </w:r>
      <w:r>
        <w:tab/>
      </w:r>
      <w:r>
        <w:tab/>
        <w:t>J.Rancāns</w:t>
      </w:r>
    </w:p>
    <w:p w:rsidR="00B25CE2" w:rsidRDefault="00B25CE2" w:rsidP="00B25CE2">
      <w:pPr>
        <w:spacing w:line="340" w:lineRule="atLeast"/>
        <w:jc w:val="both"/>
      </w:pPr>
    </w:p>
    <w:p w:rsidR="00B25CE2" w:rsidRDefault="00B25CE2" w:rsidP="00B25CE2">
      <w:pPr>
        <w:spacing w:line="340" w:lineRule="atLeast"/>
        <w:jc w:val="both"/>
      </w:pPr>
    </w:p>
    <w:p w:rsidR="00B25CE2" w:rsidRPr="00B0778D" w:rsidRDefault="00B25CE2" w:rsidP="00B25CE2">
      <w:pPr>
        <w:spacing w:line="340" w:lineRule="atLeast"/>
        <w:jc w:val="both"/>
      </w:pPr>
      <w:r>
        <w:t xml:space="preserve">Komisijas sekretārs </w:t>
      </w:r>
      <w:r w:rsidRPr="00B0778D">
        <w:tab/>
      </w:r>
      <w:r>
        <w:tab/>
      </w:r>
      <w:r>
        <w:tab/>
      </w:r>
      <w:r>
        <w:tab/>
      </w:r>
      <w:r>
        <w:tab/>
      </w:r>
      <w:r>
        <w:tab/>
      </w:r>
      <w:r>
        <w:tab/>
      </w:r>
      <w:r>
        <w:tab/>
        <w:t>E.Šnore</w:t>
      </w:r>
    </w:p>
    <w:p w:rsidR="00B25CE2" w:rsidRPr="00B0778D" w:rsidRDefault="00B25CE2" w:rsidP="00B25CE2">
      <w:pPr>
        <w:spacing w:line="340" w:lineRule="atLeast"/>
        <w:jc w:val="both"/>
      </w:pPr>
    </w:p>
    <w:p w:rsidR="00AE59E0" w:rsidRDefault="00AE59E0" w:rsidP="00B25CE2">
      <w:pPr>
        <w:spacing w:line="340" w:lineRule="atLeast"/>
        <w:jc w:val="both"/>
      </w:pPr>
    </w:p>
    <w:p w:rsidR="00466624" w:rsidRDefault="00B25CE2" w:rsidP="00B25CE2">
      <w:pPr>
        <w:tabs>
          <w:tab w:val="left" w:pos="6663"/>
        </w:tabs>
        <w:spacing w:line="340" w:lineRule="atLeast"/>
        <w:jc w:val="both"/>
      </w:pPr>
      <w:r>
        <w:t>Protokolētāja</w:t>
      </w:r>
      <w:r>
        <w:tab/>
      </w:r>
      <w:r>
        <w:tab/>
        <w:t>L. Kaiva</w:t>
      </w:r>
      <w:proofErr w:type="gramStart"/>
      <w:r w:rsidRPr="004661FC">
        <w:rPr>
          <w:bCs/>
        </w:rPr>
        <w:t xml:space="preserve">  </w:t>
      </w:r>
      <w:proofErr w:type="gramEnd"/>
    </w:p>
    <w:sectPr w:rsidR="00466624" w:rsidSect="002E1D5B">
      <w:footerReference w:type="default" r:id="rId7"/>
      <w:pgSz w:w="11906" w:h="16838"/>
      <w:pgMar w:top="709"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285" w:rsidRDefault="00046285">
      <w:r>
        <w:separator/>
      </w:r>
    </w:p>
  </w:endnote>
  <w:endnote w:type="continuationSeparator" w:id="0">
    <w:p w:rsidR="00046285" w:rsidRDefault="0004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470229"/>
      <w:docPartObj>
        <w:docPartGallery w:val="Page Numbers (Bottom of Page)"/>
        <w:docPartUnique/>
      </w:docPartObj>
    </w:sdtPr>
    <w:sdtEndPr>
      <w:rPr>
        <w:noProof/>
      </w:rPr>
    </w:sdtEndPr>
    <w:sdtContent>
      <w:p w:rsidR="002E1D5B" w:rsidRDefault="002E1D5B">
        <w:pPr>
          <w:pStyle w:val="Footer"/>
          <w:jc w:val="right"/>
        </w:pPr>
        <w:r>
          <w:fldChar w:fldCharType="begin"/>
        </w:r>
        <w:r>
          <w:instrText xml:space="preserve"> PAGE   \* MERGEFORMAT </w:instrText>
        </w:r>
        <w:r>
          <w:fldChar w:fldCharType="separate"/>
        </w:r>
        <w:r w:rsidR="00FF177F">
          <w:rPr>
            <w:noProof/>
          </w:rPr>
          <w:t>4</w:t>
        </w:r>
        <w:r>
          <w:rPr>
            <w:noProof/>
          </w:rPr>
          <w:fldChar w:fldCharType="end"/>
        </w:r>
      </w:p>
    </w:sdtContent>
  </w:sdt>
  <w:p w:rsidR="002E1D5B" w:rsidRDefault="002E1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285" w:rsidRDefault="00046285">
      <w:r>
        <w:separator/>
      </w:r>
    </w:p>
  </w:footnote>
  <w:footnote w:type="continuationSeparator" w:id="0">
    <w:p w:rsidR="00046285" w:rsidRDefault="0004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E23"/>
    <w:multiLevelType w:val="hybridMultilevel"/>
    <w:tmpl w:val="D2A47EC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2F14F8"/>
    <w:multiLevelType w:val="hybridMultilevel"/>
    <w:tmpl w:val="29200DA8"/>
    <w:lvl w:ilvl="0" w:tplc="E8525200">
      <w:start w:val="1"/>
      <w:numFmt w:val="bullet"/>
      <w:lvlText w:val="–"/>
      <w:lvlJc w:val="left"/>
      <w:pPr>
        <w:tabs>
          <w:tab w:val="num" w:pos="720"/>
        </w:tabs>
        <w:ind w:left="720" w:hanging="360"/>
      </w:pPr>
      <w:rPr>
        <w:rFonts w:ascii="Arial" w:hAnsi="Arial" w:hint="default"/>
      </w:rPr>
    </w:lvl>
    <w:lvl w:ilvl="1" w:tplc="2256B27C">
      <w:start w:val="1"/>
      <w:numFmt w:val="bullet"/>
      <w:lvlText w:val="–"/>
      <w:lvlJc w:val="left"/>
      <w:pPr>
        <w:tabs>
          <w:tab w:val="num" w:pos="1440"/>
        </w:tabs>
        <w:ind w:left="1440" w:hanging="360"/>
      </w:pPr>
      <w:rPr>
        <w:rFonts w:ascii="Arial" w:hAnsi="Arial" w:hint="default"/>
      </w:rPr>
    </w:lvl>
    <w:lvl w:ilvl="2" w:tplc="04260005">
      <w:start w:val="1"/>
      <w:numFmt w:val="bullet"/>
      <w:lvlText w:val=""/>
      <w:lvlJc w:val="left"/>
      <w:pPr>
        <w:tabs>
          <w:tab w:val="num" w:pos="2160"/>
        </w:tabs>
        <w:ind w:left="2160" w:hanging="360"/>
      </w:pPr>
      <w:rPr>
        <w:rFonts w:ascii="Wingdings" w:hAnsi="Wingdings" w:hint="default"/>
      </w:rPr>
    </w:lvl>
    <w:lvl w:ilvl="3" w:tplc="F492177E" w:tentative="1">
      <w:start w:val="1"/>
      <w:numFmt w:val="bullet"/>
      <w:lvlText w:val="–"/>
      <w:lvlJc w:val="left"/>
      <w:pPr>
        <w:tabs>
          <w:tab w:val="num" w:pos="2880"/>
        </w:tabs>
        <w:ind w:left="2880" w:hanging="360"/>
      </w:pPr>
      <w:rPr>
        <w:rFonts w:ascii="Arial" w:hAnsi="Arial" w:hint="default"/>
      </w:rPr>
    </w:lvl>
    <w:lvl w:ilvl="4" w:tplc="91F85D9C" w:tentative="1">
      <w:start w:val="1"/>
      <w:numFmt w:val="bullet"/>
      <w:lvlText w:val="–"/>
      <w:lvlJc w:val="left"/>
      <w:pPr>
        <w:tabs>
          <w:tab w:val="num" w:pos="3600"/>
        </w:tabs>
        <w:ind w:left="3600" w:hanging="360"/>
      </w:pPr>
      <w:rPr>
        <w:rFonts w:ascii="Arial" w:hAnsi="Arial" w:hint="default"/>
      </w:rPr>
    </w:lvl>
    <w:lvl w:ilvl="5" w:tplc="C6C29692" w:tentative="1">
      <w:start w:val="1"/>
      <w:numFmt w:val="bullet"/>
      <w:lvlText w:val="–"/>
      <w:lvlJc w:val="left"/>
      <w:pPr>
        <w:tabs>
          <w:tab w:val="num" w:pos="4320"/>
        </w:tabs>
        <w:ind w:left="4320" w:hanging="360"/>
      </w:pPr>
      <w:rPr>
        <w:rFonts w:ascii="Arial" w:hAnsi="Arial" w:hint="default"/>
      </w:rPr>
    </w:lvl>
    <w:lvl w:ilvl="6" w:tplc="EC10DC78" w:tentative="1">
      <w:start w:val="1"/>
      <w:numFmt w:val="bullet"/>
      <w:lvlText w:val="–"/>
      <w:lvlJc w:val="left"/>
      <w:pPr>
        <w:tabs>
          <w:tab w:val="num" w:pos="5040"/>
        </w:tabs>
        <w:ind w:left="5040" w:hanging="360"/>
      </w:pPr>
      <w:rPr>
        <w:rFonts w:ascii="Arial" w:hAnsi="Arial" w:hint="default"/>
      </w:rPr>
    </w:lvl>
    <w:lvl w:ilvl="7" w:tplc="A0A67614" w:tentative="1">
      <w:start w:val="1"/>
      <w:numFmt w:val="bullet"/>
      <w:lvlText w:val="–"/>
      <w:lvlJc w:val="left"/>
      <w:pPr>
        <w:tabs>
          <w:tab w:val="num" w:pos="5760"/>
        </w:tabs>
        <w:ind w:left="5760" w:hanging="360"/>
      </w:pPr>
      <w:rPr>
        <w:rFonts w:ascii="Arial" w:hAnsi="Arial" w:hint="default"/>
      </w:rPr>
    </w:lvl>
    <w:lvl w:ilvl="8" w:tplc="63B695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1B284D"/>
    <w:multiLevelType w:val="hybridMultilevel"/>
    <w:tmpl w:val="B1AEEC58"/>
    <w:lvl w:ilvl="0" w:tplc="0426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1C174749"/>
    <w:multiLevelType w:val="hybridMultilevel"/>
    <w:tmpl w:val="BA920D6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1C482E64"/>
    <w:multiLevelType w:val="hybridMultilevel"/>
    <w:tmpl w:val="CD3E5500"/>
    <w:lvl w:ilvl="0" w:tplc="022C88DE">
      <w:start w:val="1"/>
      <w:numFmt w:val="upperLetter"/>
      <w:lvlText w:val="%1."/>
      <w:lvlJc w:val="left"/>
      <w:pPr>
        <w:ind w:left="568"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1D6435ED"/>
    <w:multiLevelType w:val="hybridMultilevel"/>
    <w:tmpl w:val="15BC45DC"/>
    <w:lvl w:ilvl="0" w:tplc="022C88DE">
      <w:start w:val="1"/>
      <w:numFmt w:val="upperLetter"/>
      <w:lvlText w:val="%1."/>
      <w:lvlJc w:val="left"/>
      <w:pPr>
        <w:ind w:left="284" w:hanging="360"/>
      </w:pPr>
      <w:rPr>
        <w:rFonts w:hint="default"/>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abstractNum w:abstractNumId="6" w15:restartNumberingAfterBreak="0">
    <w:nsid w:val="26525212"/>
    <w:multiLevelType w:val="hybridMultilevel"/>
    <w:tmpl w:val="953CB3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F05C45"/>
    <w:multiLevelType w:val="hybridMultilevel"/>
    <w:tmpl w:val="CB68D9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C231F2"/>
    <w:multiLevelType w:val="hybridMultilevel"/>
    <w:tmpl w:val="5AC219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CC2F7D"/>
    <w:multiLevelType w:val="hybridMultilevel"/>
    <w:tmpl w:val="A0CEAE7C"/>
    <w:lvl w:ilvl="0" w:tplc="E8525200">
      <w:start w:val="1"/>
      <w:numFmt w:val="bullet"/>
      <w:lvlText w:val="–"/>
      <w:lvlJc w:val="left"/>
      <w:pPr>
        <w:tabs>
          <w:tab w:val="num" w:pos="720"/>
        </w:tabs>
        <w:ind w:left="720" w:hanging="360"/>
      </w:pPr>
      <w:rPr>
        <w:rFonts w:ascii="Arial" w:hAnsi="Arial" w:hint="default"/>
      </w:rPr>
    </w:lvl>
    <w:lvl w:ilvl="1" w:tplc="2256B27C">
      <w:start w:val="1"/>
      <w:numFmt w:val="bullet"/>
      <w:lvlText w:val="–"/>
      <w:lvlJc w:val="left"/>
      <w:pPr>
        <w:tabs>
          <w:tab w:val="num" w:pos="1440"/>
        </w:tabs>
        <w:ind w:left="1440" w:hanging="360"/>
      </w:pPr>
      <w:rPr>
        <w:rFonts w:ascii="Arial" w:hAnsi="Arial" w:hint="default"/>
      </w:rPr>
    </w:lvl>
    <w:lvl w:ilvl="2" w:tplc="3F340EB4">
      <w:start w:val="110"/>
      <w:numFmt w:val="bullet"/>
      <w:lvlText w:val="•"/>
      <w:lvlJc w:val="left"/>
      <w:pPr>
        <w:tabs>
          <w:tab w:val="num" w:pos="2160"/>
        </w:tabs>
        <w:ind w:left="2160" w:hanging="360"/>
      </w:pPr>
      <w:rPr>
        <w:rFonts w:ascii="Arial" w:hAnsi="Arial" w:hint="default"/>
        <w:sz w:val="32"/>
        <w:szCs w:val="32"/>
      </w:rPr>
    </w:lvl>
    <w:lvl w:ilvl="3" w:tplc="F492177E" w:tentative="1">
      <w:start w:val="1"/>
      <w:numFmt w:val="bullet"/>
      <w:lvlText w:val="–"/>
      <w:lvlJc w:val="left"/>
      <w:pPr>
        <w:tabs>
          <w:tab w:val="num" w:pos="2880"/>
        </w:tabs>
        <w:ind w:left="2880" w:hanging="360"/>
      </w:pPr>
      <w:rPr>
        <w:rFonts w:ascii="Arial" w:hAnsi="Arial" w:hint="default"/>
      </w:rPr>
    </w:lvl>
    <w:lvl w:ilvl="4" w:tplc="91F85D9C" w:tentative="1">
      <w:start w:val="1"/>
      <w:numFmt w:val="bullet"/>
      <w:lvlText w:val="–"/>
      <w:lvlJc w:val="left"/>
      <w:pPr>
        <w:tabs>
          <w:tab w:val="num" w:pos="3600"/>
        </w:tabs>
        <w:ind w:left="3600" w:hanging="360"/>
      </w:pPr>
      <w:rPr>
        <w:rFonts w:ascii="Arial" w:hAnsi="Arial" w:hint="default"/>
      </w:rPr>
    </w:lvl>
    <w:lvl w:ilvl="5" w:tplc="C6C29692" w:tentative="1">
      <w:start w:val="1"/>
      <w:numFmt w:val="bullet"/>
      <w:lvlText w:val="–"/>
      <w:lvlJc w:val="left"/>
      <w:pPr>
        <w:tabs>
          <w:tab w:val="num" w:pos="4320"/>
        </w:tabs>
        <w:ind w:left="4320" w:hanging="360"/>
      </w:pPr>
      <w:rPr>
        <w:rFonts w:ascii="Arial" w:hAnsi="Arial" w:hint="default"/>
      </w:rPr>
    </w:lvl>
    <w:lvl w:ilvl="6" w:tplc="EC10DC78" w:tentative="1">
      <w:start w:val="1"/>
      <w:numFmt w:val="bullet"/>
      <w:lvlText w:val="–"/>
      <w:lvlJc w:val="left"/>
      <w:pPr>
        <w:tabs>
          <w:tab w:val="num" w:pos="5040"/>
        </w:tabs>
        <w:ind w:left="5040" w:hanging="360"/>
      </w:pPr>
      <w:rPr>
        <w:rFonts w:ascii="Arial" w:hAnsi="Arial" w:hint="default"/>
      </w:rPr>
    </w:lvl>
    <w:lvl w:ilvl="7" w:tplc="A0A67614" w:tentative="1">
      <w:start w:val="1"/>
      <w:numFmt w:val="bullet"/>
      <w:lvlText w:val="–"/>
      <w:lvlJc w:val="left"/>
      <w:pPr>
        <w:tabs>
          <w:tab w:val="num" w:pos="5760"/>
        </w:tabs>
        <w:ind w:left="5760" w:hanging="360"/>
      </w:pPr>
      <w:rPr>
        <w:rFonts w:ascii="Arial" w:hAnsi="Arial" w:hint="default"/>
      </w:rPr>
    </w:lvl>
    <w:lvl w:ilvl="8" w:tplc="63B695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9022DC"/>
    <w:multiLevelType w:val="hybridMultilevel"/>
    <w:tmpl w:val="5E1A99B8"/>
    <w:lvl w:ilvl="0" w:tplc="0426000F">
      <w:start w:val="1"/>
      <w:numFmt w:val="decimal"/>
      <w:lvlText w:val="%1."/>
      <w:lvlJc w:val="left"/>
      <w:pPr>
        <w:ind w:left="720" w:hanging="360"/>
      </w:pPr>
    </w:lvl>
    <w:lvl w:ilvl="1" w:tplc="C07006D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C374EB"/>
    <w:multiLevelType w:val="hybridMultilevel"/>
    <w:tmpl w:val="58A07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EE646B"/>
    <w:multiLevelType w:val="hybridMultilevel"/>
    <w:tmpl w:val="31AE4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B65A0C"/>
    <w:multiLevelType w:val="hybridMultilevel"/>
    <w:tmpl w:val="AE0C87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7E145A5"/>
    <w:multiLevelType w:val="hybridMultilevel"/>
    <w:tmpl w:val="1E5ABD3C"/>
    <w:lvl w:ilvl="0" w:tplc="28605ECA">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C410E24"/>
    <w:multiLevelType w:val="hybridMultilevel"/>
    <w:tmpl w:val="58A07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B73CA6"/>
    <w:multiLevelType w:val="hybridMultilevel"/>
    <w:tmpl w:val="B7FCB03E"/>
    <w:lvl w:ilvl="0" w:tplc="E8525200">
      <w:start w:val="1"/>
      <w:numFmt w:val="bullet"/>
      <w:lvlText w:val="–"/>
      <w:lvlJc w:val="left"/>
      <w:pPr>
        <w:tabs>
          <w:tab w:val="num" w:pos="720"/>
        </w:tabs>
        <w:ind w:left="720" w:hanging="360"/>
      </w:pPr>
      <w:rPr>
        <w:rFonts w:ascii="Arial" w:hAnsi="Arial" w:hint="default"/>
      </w:rPr>
    </w:lvl>
    <w:lvl w:ilvl="1" w:tplc="2256B27C">
      <w:start w:val="1"/>
      <w:numFmt w:val="bullet"/>
      <w:lvlText w:val="–"/>
      <w:lvlJc w:val="left"/>
      <w:pPr>
        <w:tabs>
          <w:tab w:val="num" w:pos="1440"/>
        </w:tabs>
        <w:ind w:left="1440" w:hanging="360"/>
      </w:pPr>
      <w:rPr>
        <w:rFonts w:ascii="Arial" w:hAnsi="Arial" w:hint="default"/>
      </w:rPr>
    </w:lvl>
    <w:lvl w:ilvl="2" w:tplc="04260005">
      <w:start w:val="1"/>
      <w:numFmt w:val="bullet"/>
      <w:lvlText w:val=""/>
      <w:lvlJc w:val="left"/>
      <w:pPr>
        <w:tabs>
          <w:tab w:val="num" w:pos="2160"/>
        </w:tabs>
        <w:ind w:left="2160" w:hanging="360"/>
      </w:pPr>
      <w:rPr>
        <w:rFonts w:ascii="Wingdings" w:hAnsi="Wingdings" w:hint="default"/>
      </w:rPr>
    </w:lvl>
    <w:lvl w:ilvl="3" w:tplc="F492177E" w:tentative="1">
      <w:start w:val="1"/>
      <w:numFmt w:val="bullet"/>
      <w:lvlText w:val="–"/>
      <w:lvlJc w:val="left"/>
      <w:pPr>
        <w:tabs>
          <w:tab w:val="num" w:pos="2880"/>
        </w:tabs>
        <w:ind w:left="2880" w:hanging="360"/>
      </w:pPr>
      <w:rPr>
        <w:rFonts w:ascii="Arial" w:hAnsi="Arial" w:hint="default"/>
      </w:rPr>
    </w:lvl>
    <w:lvl w:ilvl="4" w:tplc="91F85D9C" w:tentative="1">
      <w:start w:val="1"/>
      <w:numFmt w:val="bullet"/>
      <w:lvlText w:val="–"/>
      <w:lvlJc w:val="left"/>
      <w:pPr>
        <w:tabs>
          <w:tab w:val="num" w:pos="3600"/>
        </w:tabs>
        <w:ind w:left="3600" w:hanging="360"/>
      </w:pPr>
      <w:rPr>
        <w:rFonts w:ascii="Arial" w:hAnsi="Arial" w:hint="default"/>
      </w:rPr>
    </w:lvl>
    <w:lvl w:ilvl="5" w:tplc="C6C29692" w:tentative="1">
      <w:start w:val="1"/>
      <w:numFmt w:val="bullet"/>
      <w:lvlText w:val="–"/>
      <w:lvlJc w:val="left"/>
      <w:pPr>
        <w:tabs>
          <w:tab w:val="num" w:pos="4320"/>
        </w:tabs>
        <w:ind w:left="4320" w:hanging="360"/>
      </w:pPr>
      <w:rPr>
        <w:rFonts w:ascii="Arial" w:hAnsi="Arial" w:hint="default"/>
      </w:rPr>
    </w:lvl>
    <w:lvl w:ilvl="6" w:tplc="EC10DC78" w:tentative="1">
      <w:start w:val="1"/>
      <w:numFmt w:val="bullet"/>
      <w:lvlText w:val="–"/>
      <w:lvlJc w:val="left"/>
      <w:pPr>
        <w:tabs>
          <w:tab w:val="num" w:pos="5040"/>
        </w:tabs>
        <w:ind w:left="5040" w:hanging="360"/>
      </w:pPr>
      <w:rPr>
        <w:rFonts w:ascii="Arial" w:hAnsi="Arial" w:hint="default"/>
      </w:rPr>
    </w:lvl>
    <w:lvl w:ilvl="7" w:tplc="A0A67614" w:tentative="1">
      <w:start w:val="1"/>
      <w:numFmt w:val="bullet"/>
      <w:lvlText w:val="–"/>
      <w:lvlJc w:val="left"/>
      <w:pPr>
        <w:tabs>
          <w:tab w:val="num" w:pos="5760"/>
        </w:tabs>
        <w:ind w:left="5760" w:hanging="360"/>
      </w:pPr>
      <w:rPr>
        <w:rFonts w:ascii="Arial" w:hAnsi="Arial" w:hint="default"/>
      </w:rPr>
    </w:lvl>
    <w:lvl w:ilvl="8" w:tplc="63B695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5F2F0F"/>
    <w:multiLevelType w:val="hybridMultilevel"/>
    <w:tmpl w:val="61628612"/>
    <w:lvl w:ilvl="0" w:tplc="E8525200">
      <w:start w:val="1"/>
      <w:numFmt w:val="bullet"/>
      <w:lvlText w:val="–"/>
      <w:lvlJc w:val="left"/>
      <w:pPr>
        <w:tabs>
          <w:tab w:val="num" w:pos="720"/>
        </w:tabs>
        <w:ind w:left="720" w:hanging="360"/>
      </w:pPr>
      <w:rPr>
        <w:rFonts w:ascii="Arial" w:hAnsi="Arial" w:hint="default"/>
      </w:rPr>
    </w:lvl>
    <w:lvl w:ilvl="1" w:tplc="2256B27C">
      <w:start w:val="1"/>
      <w:numFmt w:val="bullet"/>
      <w:lvlText w:val="–"/>
      <w:lvlJc w:val="left"/>
      <w:pPr>
        <w:tabs>
          <w:tab w:val="num" w:pos="1440"/>
        </w:tabs>
        <w:ind w:left="1440" w:hanging="360"/>
      </w:pPr>
      <w:rPr>
        <w:rFonts w:ascii="Arial" w:hAnsi="Arial" w:hint="default"/>
      </w:rPr>
    </w:lvl>
    <w:lvl w:ilvl="2" w:tplc="04260001">
      <w:start w:val="1"/>
      <w:numFmt w:val="bullet"/>
      <w:lvlText w:val=""/>
      <w:lvlJc w:val="left"/>
      <w:pPr>
        <w:tabs>
          <w:tab w:val="num" w:pos="2160"/>
        </w:tabs>
        <w:ind w:left="2160" w:hanging="360"/>
      </w:pPr>
      <w:rPr>
        <w:rFonts w:ascii="Symbol" w:hAnsi="Symbol" w:hint="default"/>
      </w:rPr>
    </w:lvl>
    <w:lvl w:ilvl="3" w:tplc="F492177E" w:tentative="1">
      <w:start w:val="1"/>
      <w:numFmt w:val="bullet"/>
      <w:lvlText w:val="–"/>
      <w:lvlJc w:val="left"/>
      <w:pPr>
        <w:tabs>
          <w:tab w:val="num" w:pos="2880"/>
        </w:tabs>
        <w:ind w:left="2880" w:hanging="360"/>
      </w:pPr>
      <w:rPr>
        <w:rFonts w:ascii="Arial" w:hAnsi="Arial" w:hint="default"/>
      </w:rPr>
    </w:lvl>
    <w:lvl w:ilvl="4" w:tplc="91F85D9C" w:tentative="1">
      <w:start w:val="1"/>
      <w:numFmt w:val="bullet"/>
      <w:lvlText w:val="–"/>
      <w:lvlJc w:val="left"/>
      <w:pPr>
        <w:tabs>
          <w:tab w:val="num" w:pos="3600"/>
        </w:tabs>
        <w:ind w:left="3600" w:hanging="360"/>
      </w:pPr>
      <w:rPr>
        <w:rFonts w:ascii="Arial" w:hAnsi="Arial" w:hint="default"/>
      </w:rPr>
    </w:lvl>
    <w:lvl w:ilvl="5" w:tplc="C6C29692" w:tentative="1">
      <w:start w:val="1"/>
      <w:numFmt w:val="bullet"/>
      <w:lvlText w:val="–"/>
      <w:lvlJc w:val="left"/>
      <w:pPr>
        <w:tabs>
          <w:tab w:val="num" w:pos="4320"/>
        </w:tabs>
        <w:ind w:left="4320" w:hanging="360"/>
      </w:pPr>
      <w:rPr>
        <w:rFonts w:ascii="Arial" w:hAnsi="Arial" w:hint="default"/>
      </w:rPr>
    </w:lvl>
    <w:lvl w:ilvl="6" w:tplc="EC10DC78" w:tentative="1">
      <w:start w:val="1"/>
      <w:numFmt w:val="bullet"/>
      <w:lvlText w:val="–"/>
      <w:lvlJc w:val="left"/>
      <w:pPr>
        <w:tabs>
          <w:tab w:val="num" w:pos="5040"/>
        </w:tabs>
        <w:ind w:left="5040" w:hanging="360"/>
      </w:pPr>
      <w:rPr>
        <w:rFonts w:ascii="Arial" w:hAnsi="Arial" w:hint="default"/>
      </w:rPr>
    </w:lvl>
    <w:lvl w:ilvl="7" w:tplc="A0A67614" w:tentative="1">
      <w:start w:val="1"/>
      <w:numFmt w:val="bullet"/>
      <w:lvlText w:val="–"/>
      <w:lvlJc w:val="left"/>
      <w:pPr>
        <w:tabs>
          <w:tab w:val="num" w:pos="5760"/>
        </w:tabs>
        <w:ind w:left="5760" w:hanging="360"/>
      </w:pPr>
      <w:rPr>
        <w:rFonts w:ascii="Arial" w:hAnsi="Arial" w:hint="default"/>
      </w:rPr>
    </w:lvl>
    <w:lvl w:ilvl="8" w:tplc="63B695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D037B5"/>
    <w:multiLevelType w:val="hybridMultilevel"/>
    <w:tmpl w:val="F5D2FC24"/>
    <w:lvl w:ilvl="0" w:tplc="551C983E">
      <w:start w:val="1"/>
      <w:numFmt w:val="upp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4"/>
  </w:num>
  <w:num w:numId="2">
    <w:abstractNumId w:val="10"/>
  </w:num>
  <w:num w:numId="3">
    <w:abstractNumId w:val="13"/>
  </w:num>
  <w:num w:numId="4">
    <w:abstractNumId w:val="11"/>
  </w:num>
  <w:num w:numId="5">
    <w:abstractNumId w:val="8"/>
  </w:num>
  <w:num w:numId="6">
    <w:abstractNumId w:val="6"/>
  </w:num>
  <w:num w:numId="7">
    <w:abstractNumId w:val="18"/>
  </w:num>
  <w:num w:numId="8">
    <w:abstractNumId w:val="5"/>
  </w:num>
  <w:num w:numId="9">
    <w:abstractNumId w:val="4"/>
  </w:num>
  <w:num w:numId="10">
    <w:abstractNumId w:val="15"/>
  </w:num>
  <w:num w:numId="11">
    <w:abstractNumId w:val="7"/>
  </w:num>
  <w:num w:numId="12">
    <w:abstractNumId w:val="9"/>
  </w:num>
  <w:num w:numId="13">
    <w:abstractNumId w:val="12"/>
  </w:num>
  <w:num w:numId="14">
    <w:abstractNumId w:val="17"/>
  </w:num>
  <w:num w:numId="15">
    <w:abstractNumId w:val="3"/>
  </w:num>
  <w:num w:numId="16">
    <w:abstractNumId w:val="1"/>
  </w:num>
  <w:num w:numId="17">
    <w:abstractNumId w:val="16"/>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E2"/>
    <w:rsid w:val="000444CD"/>
    <w:rsid w:val="00046285"/>
    <w:rsid w:val="00070412"/>
    <w:rsid w:val="000F234B"/>
    <w:rsid w:val="000F66A5"/>
    <w:rsid w:val="001213E6"/>
    <w:rsid w:val="00126F6B"/>
    <w:rsid w:val="00131A98"/>
    <w:rsid w:val="00160436"/>
    <w:rsid w:val="00163253"/>
    <w:rsid w:val="001853B8"/>
    <w:rsid w:val="001F4312"/>
    <w:rsid w:val="001F7B9D"/>
    <w:rsid w:val="00205A6A"/>
    <w:rsid w:val="00277FF9"/>
    <w:rsid w:val="002A7BDE"/>
    <w:rsid w:val="002E1D5B"/>
    <w:rsid w:val="002F429E"/>
    <w:rsid w:val="00341079"/>
    <w:rsid w:val="003D6DDF"/>
    <w:rsid w:val="003E7C86"/>
    <w:rsid w:val="004116D6"/>
    <w:rsid w:val="00466624"/>
    <w:rsid w:val="004B7493"/>
    <w:rsid w:val="00502D8B"/>
    <w:rsid w:val="00527D72"/>
    <w:rsid w:val="005756EB"/>
    <w:rsid w:val="005C6862"/>
    <w:rsid w:val="00620DAD"/>
    <w:rsid w:val="006957CE"/>
    <w:rsid w:val="007B19EA"/>
    <w:rsid w:val="007E6EFC"/>
    <w:rsid w:val="007F2B98"/>
    <w:rsid w:val="008519AB"/>
    <w:rsid w:val="00855BED"/>
    <w:rsid w:val="008C1DA1"/>
    <w:rsid w:val="008C3E03"/>
    <w:rsid w:val="00902511"/>
    <w:rsid w:val="00995B4D"/>
    <w:rsid w:val="00A805FC"/>
    <w:rsid w:val="00AE2444"/>
    <w:rsid w:val="00AE59E0"/>
    <w:rsid w:val="00B00257"/>
    <w:rsid w:val="00B25CE2"/>
    <w:rsid w:val="00B35B4F"/>
    <w:rsid w:val="00B9728E"/>
    <w:rsid w:val="00C45496"/>
    <w:rsid w:val="00C5768C"/>
    <w:rsid w:val="00C74901"/>
    <w:rsid w:val="00CC2C6B"/>
    <w:rsid w:val="00CE2533"/>
    <w:rsid w:val="00CF6253"/>
    <w:rsid w:val="00D055C6"/>
    <w:rsid w:val="00DA6AED"/>
    <w:rsid w:val="00DF386D"/>
    <w:rsid w:val="00E27A0F"/>
    <w:rsid w:val="00E3225D"/>
    <w:rsid w:val="00E4333C"/>
    <w:rsid w:val="00E44932"/>
    <w:rsid w:val="00EB0136"/>
    <w:rsid w:val="00F050BD"/>
    <w:rsid w:val="00F64FD5"/>
    <w:rsid w:val="00F875C1"/>
    <w:rsid w:val="00FF1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3546"/>
  <w15:chartTrackingRefBased/>
  <w15:docId w15:val="{E294CB53-D06F-461B-B620-5E6416CF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E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5CE2"/>
    <w:pPr>
      <w:jc w:val="center"/>
    </w:pPr>
    <w:rPr>
      <w:b/>
      <w:bCs/>
    </w:rPr>
  </w:style>
  <w:style w:type="character" w:customStyle="1" w:styleId="TitleChar">
    <w:name w:val="Title Char"/>
    <w:basedOn w:val="DefaultParagraphFont"/>
    <w:link w:val="Title"/>
    <w:rsid w:val="00B25CE2"/>
    <w:rPr>
      <w:rFonts w:eastAsia="Times New Roman" w:cs="Times New Roman"/>
      <w:b/>
      <w:bCs/>
      <w:szCs w:val="24"/>
    </w:rPr>
  </w:style>
  <w:style w:type="paragraph" w:styleId="BodyText3">
    <w:name w:val="Body Text 3"/>
    <w:basedOn w:val="Normal"/>
    <w:link w:val="BodyText3Char"/>
    <w:rsid w:val="00B25CE2"/>
    <w:pPr>
      <w:jc w:val="both"/>
    </w:pPr>
    <w:rPr>
      <w:b/>
      <w:bCs/>
    </w:rPr>
  </w:style>
  <w:style w:type="character" w:customStyle="1" w:styleId="BodyText3Char">
    <w:name w:val="Body Text 3 Char"/>
    <w:basedOn w:val="DefaultParagraphFont"/>
    <w:link w:val="BodyText3"/>
    <w:rsid w:val="00B25CE2"/>
    <w:rPr>
      <w:rFonts w:eastAsia="Times New Roman" w:cs="Times New Roman"/>
      <w:b/>
      <w:bCs/>
      <w:szCs w:val="24"/>
    </w:rPr>
  </w:style>
  <w:style w:type="character" w:styleId="Strong">
    <w:name w:val="Strong"/>
    <w:qFormat/>
    <w:rsid w:val="00B25CE2"/>
    <w:rPr>
      <w:b/>
      <w:bCs/>
    </w:rPr>
  </w:style>
  <w:style w:type="paragraph" w:styleId="ListParagraph">
    <w:name w:val="List Paragraph"/>
    <w:aliases w:val="2,Strip"/>
    <w:basedOn w:val="Normal"/>
    <w:link w:val="ListParagraphChar"/>
    <w:uiPriority w:val="34"/>
    <w:qFormat/>
    <w:rsid w:val="00B25CE2"/>
    <w:pPr>
      <w:ind w:left="720"/>
      <w:contextualSpacing/>
    </w:pPr>
  </w:style>
  <w:style w:type="character" w:customStyle="1" w:styleId="ListParagraphChar">
    <w:name w:val="List Paragraph Char"/>
    <w:aliases w:val="2 Char,Strip Char"/>
    <w:link w:val="ListParagraph"/>
    <w:uiPriority w:val="34"/>
    <w:rsid w:val="00B25CE2"/>
    <w:rPr>
      <w:rFonts w:eastAsia="Times New Roman" w:cs="Times New Roman"/>
      <w:szCs w:val="24"/>
    </w:rPr>
  </w:style>
  <w:style w:type="paragraph" w:styleId="Footer">
    <w:name w:val="footer"/>
    <w:basedOn w:val="Normal"/>
    <w:link w:val="FooterChar"/>
    <w:uiPriority w:val="99"/>
    <w:unhideWhenUsed/>
    <w:rsid w:val="00B25CE2"/>
    <w:pPr>
      <w:tabs>
        <w:tab w:val="center" w:pos="4153"/>
        <w:tab w:val="right" w:pos="8306"/>
      </w:tabs>
    </w:pPr>
  </w:style>
  <w:style w:type="character" w:customStyle="1" w:styleId="FooterChar">
    <w:name w:val="Footer Char"/>
    <w:basedOn w:val="DefaultParagraphFont"/>
    <w:link w:val="Footer"/>
    <w:uiPriority w:val="99"/>
    <w:rsid w:val="00B25CE2"/>
    <w:rPr>
      <w:rFonts w:eastAsia="Times New Roman" w:cs="Times New Roman"/>
      <w:szCs w:val="24"/>
    </w:rPr>
  </w:style>
  <w:style w:type="character" w:customStyle="1" w:styleId="st">
    <w:name w:val="st"/>
    <w:basedOn w:val="DefaultParagraphFont"/>
    <w:rsid w:val="000F234B"/>
  </w:style>
  <w:style w:type="character" w:customStyle="1" w:styleId="lmpnum">
    <w:name w:val="lmpnum"/>
    <w:basedOn w:val="DefaultParagraphFont"/>
    <w:rsid w:val="001853B8"/>
  </w:style>
  <w:style w:type="character" w:styleId="Hyperlink">
    <w:name w:val="Hyperlink"/>
    <w:basedOn w:val="DefaultParagraphFont"/>
    <w:uiPriority w:val="99"/>
    <w:semiHidden/>
    <w:unhideWhenUsed/>
    <w:rsid w:val="001853B8"/>
    <w:rPr>
      <w:color w:val="0000FF"/>
      <w:u w:val="single"/>
    </w:rPr>
  </w:style>
  <w:style w:type="paragraph" w:styleId="BalloonText">
    <w:name w:val="Balloon Text"/>
    <w:basedOn w:val="Normal"/>
    <w:link w:val="BalloonTextChar"/>
    <w:uiPriority w:val="99"/>
    <w:semiHidden/>
    <w:unhideWhenUsed/>
    <w:rsid w:val="00FF1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6375">
      <w:bodyDiv w:val="1"/>
      <w:marLeft w:val="0"/>
      <w:marRight w:val="0"/>
      <w:marTop w:val="0"/>
      <w:marBottom w:val="0"/>
      <w:divBdr>
        <w:top w:val="none" w:sz="0" w:space="0" w:color="auto"/>
        <w:left w:val="none" w:sz="0" w:space="0" w:color="auto"/>
        <w:bottom w:val="none" w:sz="0" w:space="0" w:color="auto"/>
        <w:right w:val="none" w:sz="0" w:space="0" w:color="auto"/>
      </w:divBdr>
      <w:divsChild>
        <w:div w:id="771899096">
          <w:marLeft w:val="1195"/>
          <w:marRight w:val="0"/>
          <w:marTop w:val="67"/>
          <w:marBottom w:val="0"/>
          <w:divBdr>
            <w:top w:val="none" w:sz="0" w:space="0" w:color="auto"/>
            <w:left w:val="none" w:sz="0" w:space="0" w:color="auto"/>
            <w:bottom w:val="none" w:sz="0" w:space="0" w:color="auto"/>
            <w:right w:val="none" w:sz="0" w:space="0" w:color="auto"/>
          </w:divBdr>
        </w:div>
        <w:div w:id="1537616174">
          <w:marLeft w:val="1843"/>
          <w:marRight w:val="0"/>
          <w:marTop w:val="67"/>
          <w:marBottom w:val="0"/>
          <w:divBdr>
            <w:top w:val="none" w:sz="0" w:space="0" w:color="auto"/>
            <w:left w:val="none" w:sz="0" w:space="0" w:color="auto"/>
            <w:bottom w:val="none" w:sz="0" w:space="0" w:color="auto"/>
            <w:right w:val="none" w:sz="0" w:space="0" w:color="auto"/>
          </w:divBdr>
        </w:div>
        <w:div w:id="1676614336">
          <w:marLeft w:val="1843"/>
          <w:marRight w:val="0"/>
          <w:marTop w:val="67"/>
          <w:marBottom w:val="0"/>
          <w:divBdr>
            <w:top w:val="none" w:sz="0" w:space="0" w:color="auto"/>
            <w:left w:val="none" w:sz="0" w:space="0" w:color="auto"/>
            <w:bottom w:val="none" w:sz="0" w:space="0" w:color="auto"/>
            <w:right w:val="none" w:sz="0" w:space="0" w:color="auto"/>
          </w:divBdr>
        </w:div>
        <w:div w:id="1382051754">
          <w:marLeft w:val="1843"/>
          <w:marRight w:val="0"/>
          <w:marTop w:val="67"/>
          <w:marBottom w:val="0"/>
          <w:divBdr>
            <w:top w:val="none" w:sz="0" w:space="0" w:color="auto"/>
            <w:left w:val="none" w:sz="0" w:space="0" w:color="auto"/>
            <w:bottom w:val="none" w:sz="0" w:space="0" w:color="auto"/>
            <w:right w:val="none" w:sz="0" w:space="0" w:color="auto"/>
          </w:divBdr>
        </w:div>
        <w:div w:id="840005714">
          <w:marLeft w:val="1843"/>
          <w:marRight w:val="0"/>
          <w:marTop w:val="67"/>
          <w:marBottom w:val="0"/>
          <w:divBdr>
            <w:top w:val="none" w:sz="0" w:space="0" w:color="auto"/>
            <w:left w:val="none" w:sz="0" w:space="0" w:color="auto"/>
            <w:bottom w:val="none" w:sz="0" w:space="0" w:color="auto"/>
            <w:right w:val="none" w:sz="0" w:space="0" w:color="auto"/>
          </w:divBdr>
        </w:div>
        <w:div w:id="774136891">
          <w:marLeft w:val="1843"/>
          <w:marRight w:val="0"/>
          <w:marTop w:val="67"/>
          <w:marBottom w:val="0"/>
          <w:divBdr>
            <w:top w:val="none" w:sz="0" w:space="0" w:color="auto"/>
            <w:left w:val="none" w:sz="0" w:space="0" w:color="auto"/>
            <w:bottom w:val="none" w:sz="0" w:space="0" w:color="auto"/>
            <w:right w:val="none" w:sz="0" w:space="0" w:color="auto"/>
          </w:divBdr>
        </w:div>
        <w:div w:id="804353238">
          <w:marLeft w:val="1195"/>
          <w:marRight w:val="0"/>
          <w:marTop w:val="67"/>
          <w:marBottom w:val="0"/>
          <w:divBdr>
            <w:top w:val="none" w:sz="0" w:space="0" w:color="auto"/>
            <w:left w:val="none" w:sz="0" w:space="0" w:color="auto"/>
            <w:bottom w:val="none" w:sz="0" w:space="0" w:color="auto"/>
            <w:right w:val="none" w:sz="0" w:space="0" w:color="auto"/>
          </w:divBdr>
        </w:div>
        <w:div w:id="1462073464">
          <w:marLeft w:val="1843"/>
          <w:marRight w:val="0"/>
          <w:marTop w:val="67"/>
          <w:marBottom w:val="0"/>
          <w:divBdr>
            <w:top w:val="none" w:sz="0" w:space="0" w:color="auto"/>
            <w:left w:val="none" w:sz="0" w:space="0" w:color="auto"/>
            <w:bottom w:val="none" w:sz="0" w:space="0" w:color="auto"/>
            <w:right w:val="none" w:sz="0" w:space="0" w:color="auto"/>
          </w:divBdr>
        </w:div>
        <w:div w:id="2064595419">
          <w:marLeft w:val="1195"/>
          <w:marRight w:val="0"/>
          <w:marTop w:val="67"/>
          <w:marBottom w:val="0"/>
          <w:divBdr>
            <w:top w:val="none" w:sz="0" w:space="0" w:color="auto"/>
            <w:left w:val="none" w:sz="0" w:space="0" w:color="auto"/>
            <w:bottom w:val="none" w:sz="0" w:space="0" w:color="auto"/>
            <w:right w:val="none" w:sz="0" w:space="0" w:color="auto"/>
          </w:divBdr>
        </w:div>
        <w:div w:id="2093039799">
          <w:marLeft w:val="1843"/>
          <w:marRight w:val="0"/>
          <w:marTop w:val="67"/>
          <w:marBottom w:val="0"/>
          <w:divBdr>
            <w:top w:val="none" w:sz="0" w:space="0" w:color="auto"/>
            <w:left w:val="none" w:sz="0" w:space="0" w:color="auto"/>
            <w:bottom w:val="none" w:sz="0" w:space="0" w:color="auto"/>
            <w:right w:val="none" w:sz="0" w:space="0" w:color="auto"/>
          </w:divBdr>
        </w:div>
        <w:div w:id="1594823082">
          <w:marLeft w:val="1195"/>
          <w:marRight w:val="0"/>
          <w:marTop w:val="67"/>
          <w:marBottom w:val="0"/>
          <w:divBdr>
            <w:top w:val="none" w:sz="0" w:space="0" w:color="auto"/>
            <w:left w:val="none" w:sz="0" w:space="0" w:color="auto"/>
            <w:bottom w:val="none" w:sz="0" w:space="0" w:color="auto"/>
            <w:right w:val="none" w:sz="0" w:space="0" w:color="auto"/>
          </w:divBdr>
        </w:div>
        <w:div w:id="2117871875">
          <w:marLeft w:val="1195"/>
          <w:marRight w:val="0"/>
          <w:marTop w:val="67"/>
          <w:marBottom w:val="0"/>
          <w:divBdr>
            <w:top w:val="none" w:sz="0" w:space="0" w:color="auto"/>
            <w:left w:val="none" w:sz="0" w:space="0" w:color="auto"/>
            <w:bottom w:val="none" w:sz="0" w:space="0" w:color="auto"/>
            <w:right w:val="none" w:sz="0" w:space="0" w:color="auto"/>
          </w:divBdr>
        </w:div>
        <w:div w:id="1829783721">
          <w:marLeft w:val="1195"/>
          <w:marRight w:val="0"/>
          <w:marTop w:val="67"/>
          <w:marBottom w:val="0"/>
          <w:divBdr>
            <w:top w:val="none" w:sz="0" w:space="0" w:color="auto"/>
            <w:left w:val="none" w:sz="0" w:space="0" w:color="auto"/>
            <w:bottom w:val="none" w:sz="0" w:space="0" w:color="auto"/>
            <w:right w:val="none" w:sz="0" w:space="0" w:color="auto"/>
          </w:divBdr>
        </w:div>
        <w:div w:id="653753018">
          <w:marLeft w:val="1195"/>
          <w:marRight w:val="0"/>
          <w:marTop w:val="67"/>
          <w:marBottom w:val="0"/>
          <w:divBdr>
            <w:top w:val="none" w:sz="0" w:space="0" w:color="auto"/>
            <w:left w:val="none" w:sz="0" w:space="0" w:color="auto"/>
            <w:bottom w:val="none" w:sz="0" w:space="0" w:color="auto"/>
            <w:right w:val="none" w:sz="0" w:space="0" w:color="auto"/>
          </w:divBdr>
        </w:div>
        <w:div w:id="263850000">
          <w:marLeft w:val="1195"/>
          <w:marRight w:val="0"/>
          <w:marTop w:val="67"/>
          <w:marBottom w:val="0"/>
          <w:divBdr>
            <w:top w:val="none" w:sz="0" w:space="0" w:color="auto"/>
            <w:left w:val="none" w:sz="0" w:space="0" w:color="auto"/>
            <w:bottom w:val="none" w:sz="0" w:space="0" w:color="auto"/>
            <w:right w:val="none" w:sz="0" w:space="0" w:color="auto"/>
          </w:divBdr>
        </w:div>
        <w:div w:id="1999720984">
          <w:marLeft w:val="1195"/>
          <w:marRight w:val="0"/>
          <w:marTop w:val="67"/>
          <w:marBottom w:val="0"/>
          <w:divBdr>
            <w:top w:val="none" w:sz="0" w:space="0" w:color="auto"/>
            <w:left w:val="none" w:sz="0" w:space="0" w:color="auto"/>
            <w:bottom w:val="none" w:sz="0" w:space="0" w:color="auto"/>
            <w:right w:val="none" w:sz="0" w:space="0" w:color="auto"/>
          </w:divBdr>
        </w:div>
      </w:divsChild>
    </w:div>
    <w:div w:id="827597298">
      <w:bodyDiv w:val="1"/>
      <w:marLeft w:val="0"/>
      <w:marRight w:val="0"/>
      <w:marTop w:val="0"/>
      <w:marBottom w:val="0"/>
      <w:divBdr>
        <w:top w:val="none" w:sz="0" w:space="0" w:color="auto"/>
        <w:left w:val="none" w:sz="0" w:space="0" w:color="auto"/>
        <w:bottom w:val="none" w:sz="0" w:space="0" w:color="auto"/>
        <w:right w:val="none" w:sz="0" w:space="0" w:color="auto"/>
      </w:divBdr>
      <w:divsChild>
        <w:div w:id="388964097">
          <w:marLeft w:val="0"/>
          <w:marRight w:val="0"/>
          <w:marTop w:val="0"/>
          <w:marBottom w:val="0"/>
          <w:divBdr>
            <w:top w:val="none" w:sz="0" w:space="0" w:color="auto"/>
            <w:left w:val="none" w:sz="0" w:space="0" w:color="auto"/>
            <w:bottom w:val="none" w:sz="0" w:space="0" w:color="auto"/>
            <w:right w:val="none" w:sz="0" w:space="0" w:color="auto"/>
          </w:divBdr>
        </w:div>
        <w:div w:id="111443500">
          <w:marLeft w:val="0"/>
          <w:marRight w:val="0"/>
          <w:marTop w:val="0"/>
          <w:marBottom w:val="0"/>
          <w:divBdr>
            <w:top w:val="none" w:sz="0" w:space="0" w:color="auto"/>
            <w:left w:val="none" w:sz="0" w:space="0" w:color="auto"/>
            <w:bottom w:val="none" w:sz="0" w:space="0" w:color="auto"/>
            <w:right w:val="none" w:sz="0" w:space="0" w:color="auto"/>
          </w:divBdr>
        </w:div>
        <w:div w:id="147871275">
          <w:marLeft w:val="0"/>
          <w:marRight w:val="0"/>
          <w:marTop w:val="0"/>
          <w:marBottom w:val="0"/>
          <w:divBdr>
            <w:top w:val="none" w:sz="0" w:space="0" w:color="auto"/>
            <w:left w:val="none" w:sz="0" w:space="0" w:color="auto"/>
            <w:bottom w:val="none" w:sz="0" w:space="0" w:color="auto"/>
            <w:right w:val="none" w:sz="0" w:space="0" w:color="auto"/>
          </w:divBdr>
        </w:div>
        <w:div w:id="1518620018">
          <w:marLeft w:val="0"/>
          <w:marRight w:val="0"/>
          <w:marTop w:val="0"/>
          <w:marBottom w:val="0"/>
          <w:divBdr>
            <w:top w:val="none" w:sz="0" w:space="0" w:color="auto"/>
            <w:left w:val="none" w:sz="0" w:space="0" w:color="auto"/>
            <w:bottom w:val="none" w:sz="0" w:space="0" w:color="auto"/>
            <w:right w:val="none" w:sz="0" w:space="0" w:color="auto"/>
          </w:divBdr>
        </w:div>
        <w:div w:id="735274533">
          <w:marLeft w:val="0"/>
          <w:marRight w:val="0"/>
          <w:marTop w:val="0"/>
          <w:marBottom w:val="0"/>
          <w:divBdr>
            <w:top w:val="none" w:sz="0" w:space="0" w:color="auto"/>
            <w:left w:val="none" w:sz="0" w:space="0" w:color="auto"/>
            <w:bottom w:val="none" w:sz="0" w:space="0" w:color="auto"/>
            <w:right w:val="none" w:sz="0" w:space="0" w:color="auto"/>
          </w:divBdr>
        </w:div>
        <w:div w:id="804665389">
          <w:marLeft w:val="0"/>
          <w:marRight w:val="0"/>
          <w:marTop w:val="0"/>
          <w:marBottom w:val="0"/>
          <w:divBdr>
            <w:top w:val="none" w:sz="0" w:space="0" w:color="auto"/>
            <w:left w:val="none" w:sz="0" w:space="0" w:color="auto"/>
            <w:bottom w:val="none" w:sz="0" w:space="0" w:color="auto"/>
            <w:right w:val="none" w:sz="0" w:space="0" w:color="auto"/>
          </w:divBdr>
        </w:div>
        <w:div w:id="750734883">
          <w:marLeft w:val="0"/>
          <w:marRight w:val="0"/>
          <w:marTop w:val="0"/>
          <w:marBottom w:val="0"/>
          <w:divBdr>
            <w:top w:val="none" w:sz="0" w:space="0" w:color="auto"/>
            <w:left w:val="none" w:sz="0" w:space="0" w:color="auto"/>
            <w:bottom w:val="none" w:sz="0" w:space="0" w:color="auto"/>
            <w:right w:val="none" w:sz="0" w:space="0" w:color="auto"/>
          </w:divBdr>
        </w:div>
        <w:div w:id="854151321">
          <w:marLeft w:val="0"/>
          <w:marRight w:val="0"/>
          <w:marTop w:val="0"/>
          <w:marBottom w:val="0"/>
          <w:divBdr>
            <w:top w:val="none" w:sz="0" w:space="0" w:color="auto"/>
            <w:left w:val="none" w:sz="0" w:space="0" w:color="auto"/>
            <w:bottom w:val="none" w:sz="0" w:space="0" w:color="auto"/>
            <w:right w:val="none" w:sz="0" w:space="0" w:color="auto"/>
          </w:divBdr>
        </w:div>
        <w:div w:id="626471362">
          <w:marLeft w:val="0"/>
          <w:marRight w:val="0"/>
          <w:marTop w:val="0"/>
          <w:marBottom w:val="0"/>
          <w:divBdr>
            <w:top w:val="none" w:sz="0" w:space="0" w:color="auto"/>
            <w:left w:val="none" w:sz="0" w:space="0" w:color="auto"/>
            <w:bottom w:val="none" w:sz="0" w:space="0" w:color="auto"/>
            <w:right w:val="none" w:sz="0" w:space="0" w:color="auto"/>
          </w:divBdr>
        </w:div>
        <w:div w:id="2094737038">
          <w:marLeft w:val="0"/>
          <w:marRight w:val="0"/>
          <w:marTop w:val="0"/>
          <w:marBottom w:val="0"/>
          <w:divBdr>
            <w:top w:val="none" w:sz="0" w:space="0" w:color="auto"/>
            <w:left w:val="none" w:sz="0" w:space="0" w:color="auto"/>
            <w:bottom w:val="none" w:sz="0" w:space="0" w:color="auto"/>
            <w:right w:val="none" w:sz="0" w:space="0" w:color="auto"/>
          </w:divBdr>
        </w:div>
        <w:div w:id="801535631">
          <w:marLeft w:val="0"/>
          <w:marRight w:val="0"/>
          <w:marTop w:val="0"/>
          <w:marBottom w:val="0"/>
          <w:divBdr>
            <w:top w:val="none" w:sz="0" w:space="0" w:color="auto"/>
            <w:left w:val="none" w:sz="0" w:space="0" w:color="auto"/>
            <w:bottom w:val="none" w:sz="0" w:space="0" w:color="auto"/>
            <w:right w:val="none" w:sz="0" w:space="0" w:color="auto"/>
          </w:divBdr>
        </w:div>
        <w:div w:id="2063944520">
          <w:marLeft w:val="0"/>
          <w:marRight w:val="0"/>
          <w:marTop w:val="0"/>
          <w:marBottom w:val="0"/>
          <w:divBdr>
            <w:top w:val="none" w:sz="0" w:space="0" w:color="auto"/>
            <w:left w:val="none" w:sz="0" w:space="0" w:color="auto"/>
            <w:bottom w:val="none" w:sz="0" w:space="0" w:color="auto"/>
            <w:right w:val="none" w:sz="0" w:space="0" w:color="auto"/>
          </w:divBdr>
        </w:div>
        <w:div w:id="893203252">
          <w:marLeft w:val="0"/>
          <w:marRight w:val="0"/>
          <w:marTop w:val="0"/>
          <w:marBottom w:val="0"/>
          <w:divBdr>
            <w:top w:val="none" w:sz="0" w:space="0" w:color="auto"/>
            <w:left w:val="none" w:sz="0" w:space="0" w:color="auto"/>
            <w:bottom w:val="none" w:sz="0" w:space="0" w:color="auto"/>
            <w:right w:val="none" w:sz="0" w:space="0" w:color="auto"/>
          </w:divBdr>
        </w:div>
        <w:div w:id="1492452190">
          <w:marLeft w:val="0"/>
          <w:marRight w:val="0"/>
          <w:marTop w:val="0"/>
          <w:marBottom w:val="0"/>
          <w:divBdr>
            <w:top w:val="none" w:sz="0" w:space="0" w:color="auto"/>
            <w:left w:val="none" w:sz="0" w:space="0" w:color="auto"/>
            <w:bottom w:val="none" w:sz="0" w:space="0" w:color="auto"/>
            <w:right w:val="none" w:sz="0" w:space="0" w:color="auto"/>
          </w:divBdr>
        </w:div>
        <w:div w:id="874343974">
          <w:marLeft w:val="0"/>
          <w:marRight w:val="0"/>
          <w:marTop w:val="0"/>
          <w:marBottom w:val="0"/>
          <w:divBdr>
            <w:top w:val="none" w:sz="0" w:space="0" w:color="auto"/>
            <w:left w:val="none" w:sz="0" w:space="0" w:color="auto"/>
            <w:bottom w:val="none" w:sz="0" w:space="0" w:color="auto"/>
            <w:right w:val="none" w:sz="0" w:space="0" w:color="auto"/>
          </w:divBdr>
        </w:div>
        <w:div w:id="1550023017">
          <w:marLeft w:val="0"/>
          <w:marRight w:val="0"/>
          <w:marTop w:val="0"/>
          <w:marBottom w:val="0"/>
          <w:divBdr>
            <w:top w:val="none" w:sz="0" w:space="0" w:color="auto"/>
            <w:left w:val="none" w:sz="0" w:space="0" w:color="auto"/>
            <w:bottom w:val="none" w:sz="0" w:space="0" w:color="auto"/>
            <w:right w:val="none" w:sz="0" w:space="0" w:color="auto"/>
          </w:divBdr>
        </w:div>
        <w:div w:id="1265646380">
          <w:marLeft w:val="0"/>
          <w:marRight w:val="0"/>
          <w:marTop w:val="0"/>
          <w:marBottom w:val="0"/>
          <w:divBdr>
            <w:top w:val="none" w:sz="0" w:space="0" w:color="auto"/>
            <w:left w:val="none" w:sz="0" w:space="0" w:color="auto"/>
            <w:bottom w:val="none" w:sz="0" w:space="0" w:color="auto"/>
            <w:right w:val="none" w:sz="0" w:space="0" w:color="auto"/>
          </w:divBdr>
        </w:div>
        <w:div w:id="720060184">
          <w:marLeft w:val="0"/>
          <w:marRight w:val="0"/>
          <w:marTop w:val="0"/>
          <w:marBottom w:val="0"/>
          <w:divBdr>
            <w:top w:val="none" w:sz="0" w:space="0" w:color="auto"/>
            <w:left w:val="none" w:sz="0" w:space="0" w:color="auto"/>
            <w:bottom w:val="none" w:sz="0" w:space="0" w:color="auto"/>
            <w:right w:val="none" w:sz="0" w:space="0" w:color="auto"/>
          </w:divBdr>
        </w:div>
        <w:div w:id="642392612">
          <w:marLeft w:val="0"/>
          <w:marRight w:val="0"/>
          <w:marTop w:val="0"/>
          <w:marBottom w:val="0"/>
          <w:divBdr>
            <w:top w:val="none" w:sz="0" w:space="0" w:color="auto"/>
            <w:left w:val="none" w:sz="0" w:space="0" w:color="auto"/>
            <w:bottom w:val="none" w:sz="0" w:space="0" w:color="auto"/>
            <w:right w:val="none" w:sz="0" w:space="0" w:color="auto"/>
          </w:divBdr>
        </w:div>
        <w:div w:id="1556743203">
          <w:marLeft w:val="0"/>
          <w:marRight w:val="0"/>
          <w:marTop w:val="0"/>
          <w:marBottom w:val="0"/>
          <w:divBdr>
            <w:top w:val="none" w:sz="0" w:space="0" w:color="auto"/>
            <w:left w:val="none" w:sz="0" w:space="0" w:color="auto"/>
            <w:bottom w:val="none" w:sz="0" w:space="0" w:color="auto"/>
            <w:right w:val="none" w:sz="0" w:space="0" w:color="auto"/>
          </w:divBdr>
        </w:div>
        <w:div w:id="1194541766">
          <w:marLeft w:val="0"/>
          <w:marRight w:val="0"/>
          <w:marTop w:val="0"/>
          <w:marBottom w:val="0"/>
          <w:divBdr>
            <w:top w:val="none" w:sz="0" w:space="0" w:color="auto"/>
            <w:left w:val="none" w:sz="0" w:space="0" w:color="auto"/>
            <w:bottom w:val="none" w:sz="0" w:space="0" w:color="auto"/>
            <w:right w:val="none" w:sz="0" w:space="0" w:color="auto"/>
          </w:divBdr>
        </w:div>
        <w:div w:id="1320379341">
          <w:marLeft w:val="0"/>
          <w:marRight w:val="0"/>
          <w:marTop w:val="0"/>
          <w:marBottom w:val="0"/>
          <w:divBdr>
            <w:top w:val="none" w:sz="0" w:space="0" w:color="auto"/>
            <w:left w:val="none" w:sz="0" w:space="0" w:color="auto"/>
            <w:bottom w:val="none" w:sz="0" w:space="0" w:color="auto"/>
            <w:right w:val="none" w:sz="0" w:space="0" w:color="auto"/>
          </w:divBdr>
        </w:div>
        <w:div w:id="1324316136">
          <w:marLeft w:val="0"/>
          <w:marRight w:val="0"/>
          <w:marTop w:val="0"/>
          <w:marBottom w:val="0"/>
          <w:divBdr>
            <w:top w:val="none" w:sz="0" w:space="0" w:color="auto"/>
            <w:left w:val="none" w:sz="0" w:space="0" w:color="auto"/>
            <w:bottom w:val="none" w:sz="0" w:space="0" w:color="auto"/>
            <w:right w:val="none" w:sz="0" w:space="0" w:color="auto"/>
          </w:divBdr>
        </w:div>
        <w:div w:id="1615013458">
          <w:marLeft w:val="0"/>
          <w:marRight w:val="0"/>
          <w:marTop w:val="0"/>
          <w:marBottom w:val="0"/>
          <w:divBdr>
            <w:top w:val="none" w:sz="0" w:space="0" w:color="auto"/>
            <w:left w:val="none" w:sz="0" w:space="0" w:color="auto"/>
            <w:bottom w:val="none" w:sz="0" w:space="0" w:color="auto"/>
            <w:right w:val="none" w:sz="0" w:space="0" w:color="auto"/>
          </w:divBdr>
        </w:div>
        <w:div w:id="418449679">
          <w:marLeft w:val="0"/>
          <w:marRight w:val="0"/>
          <w:marTop w:val="0"/>
          <w:marBottom w:val="0"/>
          <w:divBdr>
            <w:top w:val="none" w:sz="0" w:space="0" w:color="auto"/>
            <w:left w:val="none" w:sz="0" w:space="0" w:color="auto"/>
            <w:bottom w:val="none" w:sz="0" w:space="0" w:color="auto"/>
            <w:right w:val="none" w:sz="0" w:space="0" w:color="auto"/>
          </w:divBdr>
        </w:div>
        <w:div w:id="198013163">
          <w:marLeft w:val="0"/>
          <w:marRight w:val="0"/>
          <w:marTop w:val="0"/>
          <w:marBottom w:val="0"/>
          <w:divBdr>
            <w:top w:val="none" w:sz="0" w:space="0" w:color="auto"/>
            <w:left w:val="none" w:sz="0" w:space="0" w:color="auto"/>
            <w:bottom w:val="none" w:sz="0" w:space="0" w:color="auto"/>
            <w:right w:val="none" w:sz="0" w:space="0" w:color="auto"/>
          </w:divBdr>
        </w:div>
        <w:div w:id="564951761">
          <w:marLeft w:val="0"/>
          <w:marRight w:val="0"/>
          <w:marTop w:val="0"/>
          <w:marBottom w:val="0"/>
          <w:divBdr>
            <w:top w:val="none" w:sz="0" w:space="0" w:color="auto"/>
            <w:left w:val="none" w:sz="0" w:space="0" w:color="auto"/>
            <w:bottom w:val="none" w:sz="0" w:space="0" w:color="auto"/>
            <w:right w:val="none" w:sz="0" w:space="0" w:color="auto"/>
          </w:divBdr>
        </w:div>
        <w:div w:id="1380520081">
          <w:marLeft w:val="0"/>
          <w:marRight w:val="0"/>
          <w:marTop w:val="0"/>
          <w:marBottom w:val="0"/>
          <w:divBdr>
            <w:top w:val="none" w:sz="0" w:space="0" w:color="auto"/>
            <w:left w:val="none" w:sz="0" w:space="0" w:color="auto"/>
            <w:bottom w:val="none" w:sz="0" w:space="0" w:color="auto"/>
            <w:right w:val="none" w:sz="0" w:space="0" w:color="auto"/>
          </w:divBdr>
        </w:div>
        <w:div w:id="626081726">
          <w:marLeft w:val="0"/>
          <w:marRight w:val="0"/>
          <w:marTop w:val="0"/>
          <w:marBottom w:val="0"/>
          <w:divBdr>
            <w:top w:val="none" w:sz="0" w:space="0" w:color="auto"/>
            <w:left w:val="none" w:sz="0" w:space="0" w:color="auto"/>
            <w:bottom w:val="none" w:sz="0" w:space="0" w:color="auto"/>
            <w:right w:val="none" w:sz="0" w:space="0" w:color="auto"/>
          </w:divBdr>
        </w:div>
        <w:div w:id="1858821">
          <w:marLeft w:val="0"/>
          <w:marRight w:val="0"/>
          <w:marTop w:val="0"/>
          <w:marBottom w:val="0"/>
          <w:divBdr>
            <w:top w:val="none" w:sz="0" w:space="0" w:color="auto"/>
            <w:left w:val="none" w:sz="0" w:space="0" w:color="auto"/>
            <w:bottom w:val="none" w:sz="0" w:space="0" w:color="auto"/>
            <w:right w:val="none" w:sz="0" w:space="0" w:color="auto"/>
          </w:divBdr>
        </w:div>
        <w:div w:id="955673793">
          <w:marLeft w:val="0"/>
          <w:marRight w:val="0"/>
          <w:marTop w:val="0"/>
          <w:marBottom w:val="0"/>
          <w:divBdr>
            <w:top w:val="none" w:sz="0" w:space="0" w:color="auto"/>
            <w:left w:val="none" w:sz="0" w:space="0" w:color="auto"/>
            <w:bottom w:val="none" w:sz="0" w:space="0" w:color="auto"/>
            <w:right w:val="none" w:sz="0" w:space="0" w:color="auto"/>
          </w:divBdr>
        </w:div>
        <w:div w:id="1541548528">
          <w:marLeft w:val="0"/>
          <w:marRight w:val="0"/>
          <w:marTop w:val="0"/>
          <w:marBottom w:val="0"/>
          <w:divBdr>
            <w:top w:val="none" w:sz="0" w:space="0" w:color="auto"/>
            <w:left w:val="none" w:sz="0" w:space="0" w:color="auto"/>
            <w:bottom w:val="none" w:sz="0" w:space="0" w:color="auto"/>
            <w:right w:val="none" w:sz="0" w:space="0" w:color="auto"/>
          </w:divBdr>
        </w:div>
        <w:div w:id="1594702265">
          <w:marLeft w:val="0"/>
          <w:marRight w:val="0"/>
          <w:marTop w:val="0"/>
          <w:marBottom w:val="0"/>
          <w:divBdr>
            <w:top w:val="none" w:sz="0" w:space="0" w:color="auto"/>
            <w:left w:val="none" w:sz="0" w:space="0" w:color="auto"/>
            <w:bottom w:val="none" w:sz="0" w:space="0" w:color="auto"/>
            <w:right w:val="none" w:sz="0" w:space="0" w:color="auto"/>
          </w:divBdr>
        </w:div>
        <w:div w:id="321665287">
          <w:marLeft w:val="0"/>
          <w:marRight w:val="0"/>
          <w:marTop w:val="0"/>
          <w:marBottom w:val="0"/>
          <w:divBdr>
            <w:top w:val="none" w:sz="0" w:space="0" w:color="auto"/>
            <w:left w:val="none" w:sz="0" w:space="0" w:color="auto"/>
            <w:bottom w:val="none" w:sz="0" w:space="0" w:color="auto"/>
            <w:right w:val="none" w:sz="0" w:space="0" w:color="auto"/>
          </w:divBdr>
        </w:div>
        <w:div w:id="1242837499">
          <w:marLeft w:val="0"/>
          <w:marRight w:val="0"/>
          <w:marTop w:val="0"/>
          <w:marBottom w:val="0"/>
          <w:divBdr>
            <w:top w:val="none" w:sz="0" w:space="0" w:color="auto"/>
            <w:left w:val="none" w:sz="0" w:space="0" w:color="auto"/>
            <w:bottom w:val="none" w:sz="0" w:space="0" w:color="auto"/>
            <w:right w:val="none" w:sz="0" w:space="0" w:color="auto"/>
          </w:divBdr>
        </w:div>
        <w:div w:id="114372804">
          <w:marLeft w:val="0"/>
          <w:marRight w:val="0"/>
          <w:marTop w:val="0"/>
          <w:marBottom w:val="0"/>
          <w:divBdr>
            <w:top w:val="none" w:sz="0" w:space="0" w:color="auto"/>
            <w:left w:val="none" w:sz="0" w:space="0" w:color="auto"/>
            <w:bottom w:val="none" w:sz="0" w:space="0" w:color="auto"/>
            <w:right w:val="none" w:sz="0" w:space="0" w:color="auto"/>
          </w:divBdr>
        </w:div>
        <w:div w:id="1769351743">
          <w:marLeft w:val="0"/>
          <w:marRight w:val="0"/>
          <w:marTop w:val="0"/>
          <w:marBottom w:val="0"/>
          <w:divBdr>
            <w:top w:val="none" w:sz="0" w:space="0" w:color="auto"/>
            <w:left w:val="none" w:sz="0" w:space="0" w:color="auto"/>
            <w:bottom w:val="none" w:sz="0" w:space="0" w:color="auto"/>
            <w:right w:val="none" w:sz="0" w:space="0" w:color="auto"/>
          </w:divBdr>
        </w:div>
        <w:div w:id="950824791">
          <w:marLeft w:val="0"/>
          <w:marRight w:val="0"/>
          <w:marTop w:val="0"/>
          <w:marBottom w:val="0"/>
          <w:divBdr>
            <w:top w:val="none" w:sz="0" w:space="0" w:color="auto"/>
            <w:left w:val="none" w:sz="0" w:space="0" w:color="auto"/>
            <w:bottom w:val="none" w:sz="0" w:space="0" w:color="auto"/>
            <w:right w:val="none" w:sz="0" w:space="0" w:color="auto"/>
          </w:divBdr>
        </w:div>
        <w:div w:id="108202035">
          <w:marLeft w:val="0"/>
          <w:marRight w:val="0"/>
          <w:marTop w:val="0"/>
          <w:marBottom w:val="0"/>
          <w:divBdr>
            <w:top w:val="none" w:sz="0" w:space="0" w:color="auto"/>
            <w:left w:val="none" w:sz="0" w:space="0" w:color="auto"/>
            <w:bottom w:val="none" w:sz="0" w:space="0" w:color="auto"/>
            <w:right w:val="none" w:sz="0" w:space="0" w:color="auto"/>
          </w:divBdr>
        </w:div>
        <w:div w:id="498277973">
          <w:marLeft w:val="0"/>
          <w:marRight w:val="0"/>
          <w:marTop w:val="0"/>
          <w:marBottom w:val="0"/>
          <w:divBdr>
            <w:top w:val="none" w:sz="0" w:space="0" w:color="auto"/>
            <w:left w:val="none" w:sz="0" w:space="0" w:color="auto"/>
            <w:bottom w:val="none" w:sz="0" w:space="0" w:color="auto"/>
            <w:right w:val="none" w:sz="0" w:space="0" w:color="auto"/>
          </w:divBdr>
        </w:div>
        <w:div w:id="1047921215">
          <w:marLeft w:val="0"/>
          <w:marRight w:val="0"/>
          <w:marTop w:val="0"/>
          <w:marBottom w:val="0"/>
          <w:divBdr>
            <w:top w:val="none" w:sz="0" w:space="0" w:color="auto"/>
            <w:left w:val="none" w:sz="0" w:space="0" w:color="auto"/>
            <w:bottom w:val="none" w:sz="0" w:space="0" w:color="auto"/>
            <w:right w:val="none" w:sz="0" w:space="0" w:color="auto"/>
          </w:divBdr>
        </w:div>
        <w:div w:id="843977477">
          <w:marLeft w:val="0"/>
          <w:marRight w:val="0"/>
          <w:marTop w:val="0"/>
          <w:marBottom w:val="0"/>
          <w:divBdr>
            <w:top w:val="none" w:sz="0" w:space="0" w:color="auto"/>
            <w:left w:val="none" w:sz="0" w:space="0" w:color="auto"/>
            <w:bottom w:val="none" w:sz="0" w:space="0" w:color="auto"/>
            <w:right w:val="none" w:sz="0" w:space="0" w:color="auto"/>
          </w:divBdr>
        </w:div>
        <w:div w:id="948774491">
          <w:marLeft w:val="0"/>
          <w:marRight w:val="0"/>
          <w:marTop w:val="0"/>
          <w:marBottom w:val="0"/>
          <w:divBdr>
            <w:top w:val="none" w:sz="0" w:space="0" w:color="auto"/>
            <w:left w:val="none" w:sz="0" w:space="0" w:color="auto"/>
            <w:bottom w:val="none" w:sz="0" w:space="0" w:color="auto"/>
            <w:right w:val="none" w:sz="0" w:space="0" w:color="auto"/>
          </w:divBdr>
        </w:div>
        <w:div w:id="395015270">
          <w:marLeft w:val="0"/>
          <w:marRight w:val="0"/>
          <w:marTop w:val="0"/>
          <w:marBottom w:val="0"/>
          <w:divBdr>
            <w:top w:val="none" w:sz="0" w:space="0" w:color="auto"/>
            <w:left w:val="none" w:sz="0" w:space="0" w:color="auto"/>
            <w:bottom w:val="none" w:sz="0" w:space="0" w:color="auto"/>
            <w:right w:val="none" w:sz="0" w:space="0" w:color="auto"/>
          </w:divBdr>
        </w:div>
        <w:div w:id="452332056">
          <w:marLeft w:val="0"/>
          <w:marRight w:val="0"/>
          <w:marTop w:val="0"/>
          <w:marBottom w:val="0"/>
          <w:divBdr>
            <w:top w:val="none" w:sz="0" w:space="0" w:color="auto"/>
            <w:left w:val="none" w:sz="0" w:space="0" w:color="auto"/>
            <w:bottom w:val="none" w:sz="0" w:space="0" w:color="auto"/>
            <w:right w:val="none" w:sz="0" w:space="0" w:color="auto"/>
          </w:divBdr>
        </w:div>
        <w:div w:id="994065545">
          <w:marLeft w:val="0"/>
          <w:marRight w:val="0"/>
          <w:marTop w:val="0"/>
          <w:marBottom w:val="0"/>
          <w:divBdr>
            <w:top w:val="none" w:sz="0" w:space="0" w:color="auto"/>
            <w:left w:val="none" w:sz="0" w:space="0" w:color="auto"/>
            <w:bottom w:val="none" w:sz="0" w:space="0" w:color="auto"/>
            <w:right w:val="none" w:sz="0" w:space="0" w:color="auto"/>
          </w:divBdr>
        </w:div>
        <w:div w:id="1727141455">
          <w:marLeft w:val="0"/>
          <w:marRight w:val="0"/>
          <w:marTop w:val="0"/>
          <w:marBottom w:val="0"/>
          <w:divBdr>
            <w:top w:val="none" w:sz="0" w:space="0" w:color="auto"/>
            <w:left w:val="none" w:sz="0" w:space="0" w:color="auto"/>
            <w:bottom w:val="none" w:sz="0" w:space="0" w:color="auto"/>
            <w:right w:val="none" w:sz="0" w:space="0" w:color="auto"/>
          </w:divBdr>
        </w:div>
        <w:div w:id="1703826031">
          <w:marLeft w:val="0"/>
          <w:marRight w:val="0"/>
          <w:marTop w:val="0"/>
          <w:marBottom w:val="0"/>
          <w:divBdr>
            <w:top w:val="none" w:sz="0" w:space="0" w:color="auto"/>
            <w:left w:val="none" w:sz="0" w:space="0" w:color="auto"/>
            <w:bottom w:val="none" w:sz="0" w:space="0" w:color="auto"/>
            <w:right w:val="none" w:sz="0" w:space="0" w:color="auto"/>
          </w:divBdr>
        </w:div>
        <w:div w:id="2116973277">
          <w:marLeft w:val="0"/>
          <w:marRight w:val="0"/>
          <w:marTop w:val="0"/>
          <w:marBottom w:val="0"/>
          <w:divBdr>
            <w:top w:val="none" w:sz="0" w:space="0" w:color="auto"/>
            <w:left w:val="none" w:sz="0" w:space="0" w:color="auto"/>
            <w:bottom w:val="none" w:sz="0" w:space="0" w:color="auto"/>
            <w:right w:val="none" w:sz="0" w:space="0" w:color="auto"/>
          </w:divBdr>
        </w:div>
        <w:div w:id="883516751">
          <w:marLeft w:val="0"/>
          <w:marRight w:val="0"/>
          <w:marTop w:val="0"/>
          <w:marBottom w:val="0"/>
          <w:divBdr>
            <w:top w:val="none" w:sz="0" w:space="0" w:color="auto"/>
            <w:left w:val="none" w:sz="0" w:space="0" w:color="auto"/>
            <w:bottom w:val="none" w:sz="0" w:space="0" w:color="auto"/>
            <w:right w:val="none" w:sz="0" w:space="0" w:color="auto"/>
          </w:divBdr>
        </w:div>
        <w:div w:id="888806080">
          <w:marLeft w:val="0"/>
          <w:marRight w:val="0"/>
          <w:marTop w:val="0"/>
          <w:marBottom w:val="0"/>
          <w:divBdr>
            <w:top w:val="none" w:sz="0" w:space="0" w:color="auto"/>
            <w:left w:val="none" w:sz="0" w:space="0" w:color="auto"/>
            <w:bottom w:val="none" w:sz="0" w:space="0" w:color="auto"/>
            <w:right w:val="none" w:sz="0" w:space="0" w:color="auto"/>
          </w:divBdr>
        </w:div>
        <w:div w:id="1443496628">
          <w:marLeft w:val="0"/>
          <w:marRight w:val="0"/>
          <w:marTop w:val="0"/>
          <w:marBottom w:val="0"/>
          <w:divBdr>
            <w:top w:val="none" w:sz="0" w:space="0" w:color="auto"/>
            <w:left w:val="none" w:sz="0" w:space="0" w:color="auto"/>
            <w:bottom w:val="none" w:sz="0" w:space="0" w:color="auto"/>
            <w:right w:val="none" w:sz="0" w:space="0" w:color="auto"/>
          </w:divBdr>
        </w:div>
        <w:div w:id="831603839">
          <w:marLeft w:val="0"/>
          <w:marRight w:val="0"/>
          <w:marTop w:val="0"/>
          <w:marBottom w:val="0"/>
          <w:divBdr>
            <w:top w:val="none" w:sz="0" w:space="0" w:color="auto"/>
            <w:left w:val="none" w:sz="0" w:space="0" w:color="auto"/>
            <w:bottom w:val="none" w:sz="0" w:space="0" w:color="auto"/>
            <w:right w:val="none" w:sz="0" w:space="0" w:color="auto"/>
          </w:divBdr>
        </w:div>
        <w:div w:id="1318534268">
          <w:marLeft w:val="0"/>
          <w:marRight w:val="0"/>
          <w:marTop w:val="0"/>
          <w:marBottom w:val="0"/>
          <w:divBdr>
            <w:top w:val="none" w:sz="0" w:space="0" w:color="auto"/>
            <w:left w:val="none" w:sz="0" w:space="0" w:color="auto"/>
            <w:bottom w:val="none" w:sz="0" w:space="0" w:color="auto"/>
            <w:right w:val="none" w:sz="0" w:space="0" w:color="auto"/>
          </w:divBdr>
        </w:div>
        <w:div w:id="7216757">
          <w:marLeft w:val="0"/>
          <w:marRight w:val="0"/>
          <w:marTop w:val="0"/>
          <w:marBottom w:val="0"/>
          <w:divBdr>
            <w:top w:val="none" w:sz="0" w:space="0" w:color="auto"/>
            <w:left w:val="none" w:sz="0" w:space="0" w:color="auto"/>
            <w:bottom w:val="none" w:sz="0" w:space="0" w:color="auto"/>
            <w:right w:val="none" w:sz="0" w:space="0" w:color="auto"/>
          </w:divBdr>
        </w:div>
        <w:div w:id="1921021888">
          <w:marLeft w:val="0"/>
          <w:marRight w:val="0"/>
          <w:marTop w:val="0"/>
          <w:marBottom w:val="0"/>
          <w:divBdr>
            <w:top w:val="none" w:sz="0" w:space="0" w:color="auto"/>
            <w:left w:val="none" w:sz="0" w:space="0" w:color="auto"/>
            <w:bottom w:val="none" w:sz="0" w:space="0" w:color="auto"/>
            <w:right w:val="none" w:sz="0" w:space="0" w:color="auto"/>
          </w:divBdr>
        </w:div>
        <w:div w:id="732699336">
          <w:marLeft w:val="0"/>
          <w:marRight w:val="0"/>
          <w:marTop w:val="0"/>
          <w:marBottom w:val="0"/>
          <w:divBdr>
            <w:top w:val="none" w:sz="0" w:space="0" w:color="auto"/>
            <w:left w:val="none" w:sz="0" w:space="0" w:color="auto"/>
            <w:bottom w:val="none" w:sz="0" w:space="0" w:color="auto"/>
            <w:right w:val="none" w:sz="0" w:space="0" w:color="auto"/>
          </w:divBdr>
        </w:div>
        <w:div w:id="72166095">
          <w:marLeft w:val="0"/>
          <w:marRight w:val="0"/>
          <w:marTop w:val="0"/>
          <w:marBottom w:val="0"/>
          <w:divBdr>
            <w:top w:val="none" w:sz="0" w:space="0" w:color="auto"/>
            <w:left w:val="none" w:sz="0" w:space="0" w:color="auto"/>
            <w:bottom w:val="none" w:sz="0" w:space="0" w:color="auto"/>
            <w:right w:val="none" w:sz="0" w:space="0" w:color="auto"/>
          </w:divBdr>
        </w:div>
        <w:div w:id="1356156328">
          <w:marLeft w:val="0"/>
          <w:marRight w:val="0"/>
          <w:marTop w:val="0"/>
          <w:marBottom w:val="0"/>
          <w:divBdr>
            <w:top w:val="none" w:sz="0" w:space="0" w:color="auto"/>
            <w:left w:val="none" w:sz="0" w:space="0" w:color="auto"/>
            <w:bottom w:val="none" w:sz="0" w:space="0" w:color="auto"/>
            <w:right w:val="none" w:sz="0" w:space="0" w:color="auto"/>
          </w:divBdr>
        </w:div>
        <w:div w:id="1391922357">
          <w:marLeft w:val="0"/>
          <w:marRight w:val="0"/>
          <w:marTop w:val="0"/>
          <w:marBottom w:val="0"/>
          <w:divBdr>
            <w:top w:val="none" w:sz="0" w:space="0" w:color="auto"/>
            <w:left w:val="none" w:sz="0" w:space="0" w:color="auto"/>
            <w:bottom w:val="none" w:sz="0" w:space="0" w:color="auto"/>
            <w:right w:val="none" w:sz="0" w:space="0" w:color="auto"/>
          </w:divBdr>
        </w:div>
        <w:div w:id="2057007191">
          <w:marLeft w:val="0"/>
          <w:marRight w:val="0"/>
          <w:marTop w:val="0"/>
          <w:marBottom w:val="0"/>
          <w:divBdr>
            <w:top w:val="none" w:sz="0" w:space="0" w:color="auto"/>
            <w:left w:val="none" w:sz="0" w:space="0" w:color="auto"/>
            <w:bottom w:val="none" w:sz="0" w:space="0" w:color="auto"/>
            <w:right w:val="none" w:sz="0" w:space="0" w:color="auto"/>
          </w:divBdr>
        </w:div>
        <w:div w:id="1365323182">
          <w:marLeft w:val="0"/>
          <w:marRight w:val="0"/>
          <w:marTop w:val="0"/>
          <w:marBottom w:val="0"/>
          <w:divBdr>
            <w:top w:val="none" w:sz="0" w:space="0" w:color="auto"/>
            <w:left w:val="none" w:sz="0" w:space="0" w:color="auto"/>
            <w:bottom w:val="none" w:sz="0" w:space="0" w:color="auto"/>
            <w:right w:val="none" w:sz="0" w:space="0" w:color="auto"/>
          </w:divBdr>
        </w:div>
        <w:div w:id="2073576755">
          <w:marLeft w:val="0"/>
          <w:marRight w:val="0"/>
          <w:marTop w:val="0"/>
          <w:marBottom w:val="0"/>
          <w:divBdr>
            <w:top w:val="none" w:sz="0" w:space="0" w:color="auto"/>
            <w:left w:val="none" w:sz="0" w:space="0" w:color="auto"/>
            <w:bottom w:val="none" w:sz="0" w:space="0" w:color="auto"/>
            <w:right w:val="none" w:sz="0" w:space="0" w:color="auto"/>
          </w:divBdr>
        </w:div>
        <w:div w:id="1480227157">
          <w:marLeft w:val="0"/>
          <w:marRight w:val="0"/>
          <w:marTop w:val="0"/>
          <w:marBottom w:val="0"/>
          <w:divBdr>
            <w:top w:val="none" w:sz="0" w:space="0" w:color="auto"/>
            <w:left w:val="none" w:sz="0" w:space="0" w:color="auto"/>
            <w:bottom w:val="none" w:sz="0" w:space="0" w:color="auto"/>
            <w:right w:val="none" w:sz="0" w:space="0" w:color="auto"/>
          </w:divBdr>
        </w:div>
        <w:div w:id="1753968792">
          <w:marLeft w:val="0"/>
          <w:marRight w:val="0"/>
          <w:marTop w:val="0"/>
          <w:marBottom w:val="0"/>
          <w:divBdr>
            <w:top w:val="none" w:sz="0" w:space="0" w:color="auto"/>
            <w:left w:val="none" w:sz="0" w:space="0" w:color="auto"/>
            <w:bottom w:val="none" w:sz="0" w:space="0" w:color="auto"/>
            <w:right w:val="none" w:sz="0" w:space="0" w:color="auto"/>
          </w:divBdr>
        </w:div>
        <w:div w:id="779883139">
          <w:marLeft w:val="0"/>
          <w:marRight w:val="0"/>
          <w:marTop w:val="0"/>
          <w:marBottom w:val="0"/>
          <w:divBdr>
            <w:top w:val="none" w:sz="0" w:space="0" w:color="auto"/>
            <w:left w:val="none" w:sz="0" w:space="0" w:color="auto"/>
            <w:bottom w:val="none" w:sz="0" w:space="0" w:color="auto"/>
            <w:right w:val="none" w:sz="0" w:space="0" w:color="auto"/>
          </w:divBdr>
        </w:div>
        <w:div w:id="944114444">
          <w:marLeft w:val="0"/>
          <w:marRight w:val="0"/>
          <w:marTop w:val="0"/>
          <w:marBottom w:val="0"/>
          <w:divBdr>
            <w:top w:val="none" w:sz="0" w:space="0" w:color="auto"/>
            <w:left w:val="none" w:sz="0" w:space="0" w:color="auto"/>
            <w:bottom w:val="none" w:sz="0" w:space="0" w:color="auto"/>
            <w:right w:val="none" w:sz="0" w:space="0" w:color="auto"/>
          </w:divBdr>
        </w:div>
        <w:div w:id="1237668354">
          <w:marLeft w:val="0"/>
          <w:marRight w:val="0"/>
          <w:marTop w:val="0"/>
          <w:marBottom w:val="0"/>
          <w:divBdr>
            <w:top w:val="none" w:sz="0" w:space="0" w:color="auto"/>
            <w:left w:val="none" w:sz="0" w:space="0" w:color="auto"/>
            <w:bottom w:val="none" w:sz="0" w:space="0" w:color="auto"/>
            <w:right w:val="none" w:sz="0" w:space="0" w:color="auto"/>
          </w:divBdr>
        </w:div>
      </w:divsChild>
    </w:div>
    <w:div w:id="1475902978">
      <w:bodyDiv w:val="1"/>
      <w:marLeft w:val="0"/>
      <w:marRight w:val="0"/>
      <w:marTop w:val="0"/>
      <w:marBottom w:val="0"/>
      <w:divBdr>
        <w:top w:val="none" w:sz="0" w:space="0" w:color="auto"/>
        <w:left w:val="none" w:sz="0" w:space="0" w:color="auto"/>
        <w:bottom w:val="none" w:sz="0" w:space="0" w:color="auto"/>
        <w:right w:val="none" w:sz="0" w:space="0" w:color="auto"/>
      </w:divBdr>
      <w:divsChild>
        <w:div w:id="773481042">
          <w:marLeft w:val="0"/>
          <w:marRight w:val="0"/>
          <w:marTop w:val="0"/>
          <w:marBottom w:val="0"/>
          <w:divBdr>
            <w:top w:val="none" w:sz="0" w:space="0" w:color="auto"/>
            <w:left w:val="none" w:sz="0" w:space="0" w:color="auto"/>
            <w:bottom w:val="none" w:sz="0" w:space="0" w:color="auto"/>
            <w:right w:val="none" w:sz="0" w:space="0" w:color="auto"/>
          </w:divBdr>
        </w:div>
        <w:div w:id="340202591">
          <w:marLeft w:val="0"/>
          <w:marRight w:val="0"/>
          <w:marTop w:val="0"/>
          <w:marBottom w:val="0"/>
          <w:divBdr>
            <w:top w:val="none" w:sz="0" w:space="0" w:color="auto"/>
            <w:left w:val="none" w:sz="0" w:space="0" w:color="auto"/>
            <w:bottom w:val="none" w:sz="0" w:space="0" w:color="auto"/>
            <w:right w:val="none" w:sz="0" w:space="0" w:color="auto"/>
          </w:divBdr>
        </w:div>
        <w:div w:id="421877146">
          <w:marLeft w:val="0"/>
          <w:marRight w:val="0"/>
          <w:marTop w:val="0"/>
          <w:marBottom w:val="0"/>
          <w:divBdr>
            <w:top w:val="none" w:sz="0" w:space="0" w:color="auto"/>
            <w:left w:val="none" w:sz="0" w:space="0" w:color="auto"/>
            <w:bottom w:val="none" w:sz="0" w:space="0" w:color="auto"/>
            <w:right w:val="none" w:sz="0" w:space="0" w:color="auto"/>
          </w:divBdr>
        </w:div>
        <w:div w:id="238946944">
          <w:marLeft w:val="0"/>
          <w:marRight w:val="0"/>
          <w:marTop w:val="0"/>
          <w:marBottom w:val="0"/>
          <w:divBdr>
            <w:top w:val="none" w:sz="0" w:space="0" w:color="auto"/>
            <w:left w:val="none" w:sz="0" w:space="0" w:color="auto"/>
            <w:bottom w:val="none" w:sz="0" w:space="0" w:color="auto"/>
            <w:right w:val="none" w:sz="0" w:space="0" w:color="auto"/>
          </w:divBdr>
        </w:div>
        <w:div w:id="1668090906">
          <w:marLeft w:val="0"/>
          <w:marRight w:val="0"/>
          <w:marTop w:val="0"/>
          <w:marBottom w:val="0"/>
          <w:divBdr>
            <w:top w:val="none" w:sz="0" w:space="0" w:color="auto"/>
            <w:left w:val="none" w:sz="0" w:space="0" w:color="auto"/>
            <w:bottom w:val="none" w:sz="0" w:space="0" w:color="auto"/>
            <w:right w:val="none" w:sz="0" w:space="0" w:color="auto"/>
          </w:divBdr>
        </w:div>
        <w:div w:id="1338190652">
          <w:marLeft w:val="0"/>
          <w:marRight w:val="0"/>
          <w:marTop w:val="0"/>
          <w:marBottom w:val="0"/>
          <w:divBdr>
            <w:top w:val="none" w:sz="0" w:space="0" w:color="auto"/>
            <w:left w:val="none" w:sz="0" w:space="0" w:color="auto"/>
            <w:bottom w:val="none" w:sz="0" w:space="0" w:color="auto"/>
            <w:right w:val="none" w:sz="0" w:space="0" w:color="auto"/>
          </w:divBdr>
        </w:div>
        <w:div w:id="999624563">
          <w:marLeft w:val="0"/>
          <w:marRight w:val="0"/>
          <w:marTop w:val="0"/>
          <w:marBottom w:val="0"/>
          <w:divBdr>
            <w:top w:val="none" w:sz="0" w:space="0" w:color="auto"/>
            <w:left w:val="none" w:sz="0" w:space="0" w:color="auto"/>
            <w:bottom w:val="none" w:sz="0" w:space="0" w:color="auto"/>
            <w:right w:val="none" w:sz="0" w:space="0" w:color="auto"/>
          </w:divBdr>
        </w:div>
        <w:div w:id="897322945">
          <w:marLeft w:val="0"/>
          <w:marRight w:val="0"/>
          <w:marTop w:val="0"/>
          <w:marBottom w:val="0"/>
          <w:divBdr>
            <w:top w:val="none" w:sz="0" w:space="0" w:color="auto"/>
            <w:left w:val="none" w:sz="0" w:space="0" w:color="auto"/>
            <w:bottom w:val="none" w:sz="0" w:space="0" w:color="auto"/>
            <w:right w:val="none" w:sz="0" w:space="0" w:color="auto"/>
          </w:divBdr>
        </w:div>
        <w:div w:id="2108847973">
          <w:marLeft w:val="0"/>
          <w:marRight w:val="0"/>
          <w:marTop w:val="0"/>
          <w:marBottom w:val="0"/>
          <w:divBdr>
            <w:top w:val="none" w:sz="0" w:space="0" w:color="auto"/>
            <w:left w:val="none" w:sz="0" w:space="0" w:color="auto"/>
            <w:bottom w:val="none" w:sz="0" w:space="0" w:color="auto"/>
            <w:right w:val="none" w:sz="0" w:space="0" w:color="auto"/>
          </w:divBdr>
        </w:div>
        <w:div w:id="366106290">
          <w:marLeft w:val="0"/>
          <w:marRight w:val="0"/>
          <w:marTop w:val="0"/>
          <w:marBottom w:val="0"/>
          <w:divBdr>
            <w:top w:val="none" w:sz="0" w:space="0" w:color="auto"/>
            <w:left w:val="none" w:sz="0" w:space="0" w:color="auto"/>
            <w:bottom w:val="none" w:sz="0" w:space="0" w:color="auto"/>
            <w:right w:val="none" w:sz="0" w:space="0" w:color="auto"/>
          </w:divBdr>
        </w:div>
        <w:div w:id="101264063">
          <w:marLeft w:val="0"/>
          <w:marRight w:val="0"/>
          <w:marTop w:val="0"/>
          <w:marBottom w:val="0"/>
          <w:divBdr>
            <w:top w:val="none" w:sz="0" w:space="0" w:color="auto"/>
            <w:left w:val="none" w:sz="0" w:space="0" w:color="auto"/>
            <w:bottom w:val="none" w:sz="0" w:space="0" w:color="auto"/>
            <w:right w:val="none" w:sz="0" w:space="0" w:color="auto"/>
          </w:divBdr>
        </w:div>
        <w:div w:id="2137327464">
          <w:marLeft w:val="0"/>
          <w:marRight w:val="0"/>
          <w:marTop w:val="0"/>
          <w:marBottom w:val="0"/>
          <w:divBdr>
            <w:top w:val="none" w:sz="0" w:space="0" w:color="auto"/>
            <w:left w:val="none" w:sz="0" w:space="0" w:color="auto"/>
            <w:bottom w:val="none" w:sz="0" w:space="0" w:color="auto"/>
            <w:right w:val="none" w:sz="0" w:space="0" w:color="auto"/>
          </w:divBdr>
        </w:div>
        <w:div w:id="630480574">
          <w:marLeft w:val="0"/>
          <w:marRight w:val="0"/>
          <w:marTop w:val="0"/>
          <w:marBottom w:val="0"/>
          <w:divBdr>
            <w:top w:val="none" w:sz="0" w:space="0" w:color="auto"/>
            <w:left w:val="none" w:sz="0" w:space="0" w:color="auto"/>
            <w:bottom w:val="none" w:sz="0" w:space="0" w:color="auto"/>
            <w:right w:val="none" w:sz="0" w:space="0" w:color="auto"/>
          </w:divBdr>
        </w:div>
        <w:div w:id="1422752775">
          <w:marLeft w:val="0"/>
          <w:marRight w:val="0"/>
          <w:marTop w:val="0"/>
          <w:marBottom w:val="0"/>
          <w:divBdr>
            <w:top w:val="none" w:sz="0" w:space="0" w:color="auto"/>
            <w:left w:val="none" w:sz="0" w:space="0" w:color="auto"/>
            <w:bottom w:val="none" w:sz="0" w:space="0" w:color="auto"/>
            <w:right w:val="none" w:sz="0" w:space="0" w:color="auto"/>
          </w:divBdr>
        </w:div>
        <w:div w:id="1001082508">
          <w:marLeft w:val="0"/>
          <w:marRight w:val="0"/>
          <w:marTop w:val="0"/>
          <w:marBottom w:val="0"/>
          <w:divBdr>
            <w:top w:val="none" w:sz="0" w:space="0" w:color="auto"/>
            <w:left w:val="none" w:sz="0" w:space="0" w:color="auto"/>
            <w:bottom w:val="none" w:sz="0" w:space="0" w:color="auto"/>
            <w:right w:val="none" w:sz="0" w:space="0" w:color="auto"/>
          </w:divBdr>
        </w:div>
        <w:div w:id="45379526">
          <w:marLeft w:val="0"/>
          <w:marRight w:val="0"/>
          <w:marTop w:val="0"/>
          <w:marBottom w:val="0"/>
          <w:divBdr>
            <w:top w:val="none" w:sz="0" w:space="0" w:color="auto"/>
            <w:left w:val="none" w:sz="0" w:space="0" w:color="auto"/>
            <w:bottom w:val="none" w:sz="0" w:space="0" w:color="auto"/>
            <w:right w:val="none" w:sz="0" w:space="0" w:color="auto"/>
          </w:divBdr>
        </w:div>
        <w:div w:id="632518831">
          <w:marLeft w:val="0"/>
          <w:marRight w:val="0"/>
          <w:marTop w:val="0"/>
          <w:marBottom w:val="0"/>
          <w:divBdr>
            <w:top w:val="none" w:sz="0" w:space="0" w:color="auto"/>
            <w:left w:val="none" w:sz="0" w:space="0" w:color="auto"/>
            <w:bottom w:val="none" w:sz="0" w:space="0" w:color="auto"/>
            <w:right w:val="none" w:sz="0" w:space="0" w:color="auto"/>
          </w:divBdr>
        </w:div>
        <w:div w:id="119032123">
          <w:marLeft w:val="0"/>
          <w:marRight w:val="0"/>
          <w:marTop w:val="0"/>
          <w:marBottom w:val="0"/>
          <w:divBdr>
            <w:top w:val="none" w:sz="0" w:space="0" w:color="auto"/>
            <w:left w:val="none" w:sz="0" w:space="0" w:color="auto"/>
            <w:bottom w:val="none" w:sz="0" w:space="0" w:color="auto"/>
            <w:right w:val="none" w:sz="0" w:space="0" w:color="auto"/>
          </w:divBdr>
        </w:div>
        <w:div w:id="2115860205">
          <w:marLeft w:val="0"/>
          <w:marRight w:val="0"/>
          <w:marTop w:val="0"/>
          <w:marBottom w:val="0"/>
          <w:divBdr>
            <w:top w:val="none" w:sz="0" w:space="0" w:color="auto"/>
            <w:left w:val="none" w:sz="0" w:space="0" w:color="auto"/>
            <w:bottom w:val="none" w:sz="0" w:space="0" w:color="auto"/>
            <w:right w:val="none" w:sz="0" w:space="0" w:color="auto"/>
          </w:divBdr>
        </w:div>
        <w:div w:id="2076469101">
          <w:marLeft w:val="0"/>
          <w:marRight w:val="0"/>
          <w:marTop w:val="0"/>
          <w:marBottom w:val="0"/>
          <w:divBdr>
            <w:top w:val="none" w:sz="0" w:space="0" w:color="auto"/>
            <w:left w:val="none" w:sz="0" w:space="0" w:color="auto"/>
            <w:bottom w:val="none" w:sz="0" w:space="0" w:color="auto"/>
            <w:right w:val="none" w:sz="0" w:space="0" w:color="auto"/>
          </w:divBdr>
        </w:div>
        <w:div w:id="1903321487">
          <w:marLeft w:val="0"/>
          <w:marRight w:val="0"/>
          <w:marTop w:val="0"/>
          <w:marBottom w:val="0"/>
          <w:divBdr>
            <w:top w:val="none" w:sz="0" w:space="0" w:color="auto"/>
            <w:left w:val="none" w:sz="0" w:space="0" w:color="auto"/>
            <w:bottom w:val="none" w:sz="0" w:space="0" w:color="auto"/>
            <w:right w:val="none" w:sz="0" w:space="0" w:color="auto"/>
          </w:divBdr>
        </w:div>
        <w:div w:id="1615214131">
          <w:marLeft w:val="0"/>
          <w:marRight w:val="0"/>
          <w:marTop w:val="0"/>
          <w:marBottom w:val="0"/>
          <w:divBdr>
            <w:top w:val="none" w:sz="0" w:space="0" w:color="auto"/>
            <w:left w:val="none" w:sz="0" w:space="0" w:color="auto"/>
            <w:bottom w:val="none" w:sz="0" w:space="0" w:color="auto"/>
            <w:right w:val="none" w:sz="0" w:space="0" w:color="auto"/>
          </w:divBdr>
        </w:div>
        <w:div w:id="1757556584">
          <w:marLeft w:val="0"/>
          <w:marRight w:val="0"/>
          <w:marTop w:val="0"/>
          <w:marBottom w:val="0"/>
          <w:divBdr>
            <w:top w:val="none" w:sz="0" w:space="0" w:color="auto"/>
            <w:left w:val="none" w:sz="0" w:space="0" w:color="auto"/>
            <w:bottom w:val="none" w:sz="0" w:space="0" w:color="auto"/>
            <w:right w:val="none" w:sz="0" w:space="0" w:color="auto"/>
          </w:divBdr>
        </w:div>
        <w:div w:id="790637911">
          <w:marLeft w:val="0"/>
          <w:marRight w:val="0"/>
          <w:marTop w:val="0"/>
          <w:marBottom w:val="0"/>
          <w:divBdr>
            <w:top w:val="none" w:sz="0" w:space="0" w:color="auto"/>
            <w:left w:val="none" w:sz="0" w:space="0" w:color="auto"/>
            <w:bottom w:val="none" w:sz="0" w:space="0" w:color="auto"/>
            <w:right w:val="none" w:sz="0" w:space="0" w:color="auto"/>
          </w:divBdr>
        </w:div>
        <w:div w:id="1972710670">
          <w:marLeft w:val="0"/>
          <w:marRight w:val="0"/>
          <w:marTop w:val="0"/>
          <w:marBottom w:val="0"/>
          <w:divBdr>
            <w:top w:val="none" w:sz="0" w:space="0" w:color="auto"/>
            <w:left w:val="none" w:sz="0" w:space="0" w:color="auto"/>
            <w:bottom w:val="none" w:sz="0" w:space="0" w:color="auto"/>
            <w:right w:val="none" w:sz="0" w:space="0" w:color="auto"/>
          </w:divBdr>
        </w:div>
        <w:div w:id="385375099">
          <w:marLeft w:val="0"/>
          <w:marRight w:val="0"/>
          <w:marTop w:val="0"/>
          <w:marBottom w:val="0"/>
          <w:divBdr>
            <w:top w:val="none" w:sz="0" w:space="0" w:color="auto"/>
            <w:left w:val="none" w:sz="0" w:space="0" w:color="auto"/>
            <w:bottom w:val="none" w:sz="0" w:space="0" w:color="auto"/>
            <w:right w:val="none" w:sz="0" w:space="0" w:color="auto"/>
          </w:divBdr>
        </w:div>
        <w:div w:id="857543069">
          <w:marLeft w:val="0"/>
          <w:marRight w:val="0"/>
          <w:marTop w:val="0"/>
          <w:marBottom w:val="0"/>
          <w:divBdr>
            <w:top w:val="none" w:sz="0" w:space="0" w:color="auto"/>
            <w:left w:val="none" w:sz="0" w:space="0" w:color="auto"/>
            <w:bottom w:val="none" w:sz="0" w:space="0" w:color="auto"/>
            <w:right w:val="none" w:sz="0" w:space="0" w:color="auto"/>
          </w:divBdr>
        </w:div>
        <w:div w:id="799423192">
          <w:marLeft w:val="0"/>
          <w:marRight w:val="0"/>
          <w:marTop w:val="0"/>
          <w:marBottom w:val="0"/>
          <w:divBdr>
            <w:top w:val="none" w:sz="0" w:space="0" w:color="auto"/>
            <w:left w:val="none" w:sz="0" w:space="0" w:color="auto"/>
            <w:bottom w:val="none" w:sz="0" w:space="0" w:color="auto"/>
            <w:right w:val="none" w:sz="0" w:space="0" w:color="auto"/>
          </w:divBdr>
        </w:div>
        <w:div w:id="464549399">
          <w:marLeft w:val="0"/>
          <w:marRight w:val="0"/>
          <w:marTop w:val="0"/>
          <w:marBottom w:val="0"/>
          <w:divBdr>
            <w:top w:val="none" w:sz="0" w:space="0" w:color="auto"/>
            <w:left w:val="none" w:sz="0" w:space="0" w:color="auto"/>
            <w:bottom w:val="none" w:sz="0" w:space="0" w:color="auto"/>
            <w:right w:val="none" w:sz="0" w:space="0" w:color="auto"/>
          </w:divBdr>
        </w:div>
        <w:div w:id="2113433096">
          <w:marLeft w:val="0"/>
          <w:marRight w:val="0"/>
          <w:marTop w:val="0"/>
          <w:marBottom w:val="0"/>
          <w:divBdr>
            <w:top w:val="none" w:sz="0" w:space="0" w:color="auto"/>
            <w:left w:val="none" w:sz="0" w:space="0" w:color="auto"/>
            <w:bottom w:val="none" w:sz="0" w:space="0" w:color="auto"/>
            <w:right w:val="none" w:sz="0" w:space="0" w:color="auto"/>
          </w:divBdr>
        </w:div>
        <w:div w:id="1338968568">
          <w:marLeft w:val="0"/>
          <w:marRight w:val="0"/>
          <w:marTop w:val="0"/>
          <w:marBottom w:val="0"/>
          <w:divBdr>
            <w:top w:val="none" w:sz="0" w:space="0" w:color="auto"/>
            <w:left w:val="none" w:sz="0" w:space="0" w:color="auto"/>
            <w:bottom w:val="none" w:sz="0" w:space="0" w:color="auto"/>
            <w:right w:val="none" w:sz="0" w:space="0" w:color="auto"/>
          </w:divBdr>
        </w:div>
        <w:div w:id="158278910">
          <w:marLeft w:val="0"/>
          <w:marRight w:val="0"/>
          <w:marTop w:val="0"/>
          <w:marBottom w:val="0"/>
          <w:divBdr>
            <w:top w:val="none" w:sz="0" w:space="0" w:color="auto"/>
            <w:left w:val="none" w:sz="0" w:space="0" w:color="auto"/>
            <w:bottom w:val="none" w:sz="0" w:space="0" w:color="auto"/>
            <w:right w:val="none" w:sz="0" w:space="0" w:color="auto"/>
          </w:divBdr>
        </w:div>
        <w:div w:id="941108984">
          <w:marLeft w:val="0"/>
          <w:marRight w:val="0"/>
          <w:marTop w:val="0"/>
          <w:marBottom w:val="0"/>
          <w:divBdr>
            <w:top w:val="none" w:sz="0" w:space="0" w:color="auto"/>
            <w:left w:val="none" w:sz="0" w:space="0" w:color="auto"/>
            <w:bottom w:val="none" w:sz="0" w:space="0" w:color="auto"/>
            <w:right w:val="none" w:sz="0" w:space="0" w:color="auto"/>
          </w:divBdr>
        </w:div>
        <w:div w:id="61105103">
          <w:marLeft w:val="0"/>
          <w:marRight w:val="0"/>
          <w:marTop w:val="0"/>
          <w:marBottom w:val="0"/>
          <w:divBdr>
            <w:top w:val="none" w:sz="0" w:space="0" w:color="auto"/>
            <w:left w:val="none" w:sz="0" w:space="0" w:color="auto"/>
            <w:bottom w:val="none" w:sz="0" w:space="0" w:color="auto"/>
            <w:right w:val="none" w:sz="0" w:space="0" w:color="auto"/>
          </w:divBdr>
        </w:div>
        <w:div w:id="608977427">
          <w:marLeft w:val="0"/>
          <w:marRight w:val="0"/>
          <w:marTop w:val="0"/>
          <w:marBottom w:val="0"/>
          <w:divBdr>
            <w:top w:val="none" w:sz="0" w:space="0" w:color="auto"/>
            <w:left w:val="none" w:sz="0" w:space="0" w:color="auto"/>
            <w:bottom w:val="none" w:sz="0" w:space="0" w:color="auto"/>
            <w:right w:val="none" w:sz="0" w:space="0" w:color="auto"/>
          </w:divBdr>
        </w:div>
        <w:div w:id="1542401139">
          <w:marLeft w:val="0"/>
          <w:marRight w:val="0"/>
          <w:marTop w:val="0"/>
          <w:marBottom w:val="0"/>
          <w:divBdr>
            <w:top w:val="none" w:sz="0" w:space="0" w:color="auto"/>
            <w:left w:val="none" w:sz="0" w:space="0" w:color="auto"/>
            <w:bottom w:val="none" w:sz="0" w:space="0" w:color="auto"/>
            <w:right w:val="none" w:sz="0" w:space="0" w:color="auto"/>
          </w:divBdr>
        </w:div>
        <w:div w:id="1404982914">
          <w:marLeft w:val="0"/>
          <w:marRight w:val="0"/>
          <w:marTop w:val="0"/>
          <w:marBottom w:val="0"/>
          <w:divBdr>
            <w:top w:val="none" w:sz="0" w:space="0" w:color="auto"/>
            <w:left w:val="none" w:sz="0" w:space="0" w:color="auto"/>
            <w:bottom w:val="none" w:sz="0" w:space="0" w:color="auto"/>
            <w:right w:val="none" w:sz="0" w:space="0" w:color="auto"/>
          </w:divBdr>
        </w:div>
        <w:div w:id="1330711351">
          <w:marLeft w:val="0"/>
          <w:marRight w:val="0"/>
          <w:marTop w:val="0"/>
          <w:marBottom w:val="0"/>
          <w:divBdr>
            <w:top w:val="none" w:sz="0" w:space="0" w:color="auto"/>
            <w:left w:val="none" w:sz="0" w:space="0" w:color="auto"/>
            <w:bottom w:val="none" w:sz="0" w:space="0" w:color="auto"/>
            <w:right w:val="none" w:sz="0" w:space="0" w:color="auto"/>
          </w:divBdr>
        </w:div>
        <w:div w:id="1215580878">
          <w:marLeft w:val="0"/>
          <w:marRight w:val="0"/>
          <w:marTop w:val="0"/>
          <w:marBottom w:val="0"/>
          <w:divBdr>
            <w:top w:val="none" w:sz="0" w:space="0" w:color="auto"/>
            <w:left w:val="none" w:sz="0" w:space="0" w:color="auto"/>
            <w:bottom w:val="none" w:sz="0" w:space="0" w:color="auto"/>
            <w:right w:val="none" w:sz="0" w:space="0" w:color="auto"/>
          </w:divBdr>
        </w:div>
        <w:div w:id="1583367716">
          <w:marLeft w:val="0"/>
          <w:marRight w:val="0"/>
          <w:marTop w:val="0"/>
          <w:marBottom w:val="0"/>
          <w:divBdr>
            <w:top w:val="none" w:sz="0" w:space="0" w:color="auto"/>
            <w:left w:val="none" w:sz="0" w:space="0" w:color="auto"/>
            <w:bottom w:val="none" w:sz="0" w:space="0" w:color="auto"/>
            <w:right w:val="none" w:sz="0" w:space="0" w:color="auto"/>
          </w:divBdr>
        </w:div>
        <w:div w:id="2001762255">
          <w:marLeft w:val="0"/>
          <w:marRight w:val="0"/>
          <w:marTop w:val="0"/>
          <w:marBottom w:val="0"/>
          <w:divBdr>
            <w:top w:val="none" w:sz="0" w:space="0" w:color="auto"/>
            <w:left w:val="none" w:sz="0" w:space="0" w:color="auto"/>
            <w:bottom w:val="none" w:sz="0" w:space="0" w:color="auto"/>
            <w:right w:val="none" w:sz="0" w:space="0" w:color="auto"/>
          </w:divBdr>
        </w:div>
        <w:div w:id="1866747204">
          <w:marLeft w:val="0"/>
          <w:marRight w:val="0"/>
          <w:marTop w:val="0"/>
          <w:marBottom w:val="0"/>
          <w:divBdr>
            <w:top w:val="none" w:sz="0" w:space="0" w:color="auto"/>
            <w:left w:val="none" w:sz="0" w:space="0" w:color="auto"/>
            <w:bottom w:val="none" w:sz="0" w:space="0" w:color="auto"/>
            <w:right w:val="none" w:sz="0" w:space="0" w:color="auto"/>
          </w:divBdr>
        </w:div>
        <w:div w:id="1488471078">
          <w:marLeft w:val="0"/>
          <w:marRight w:val="0"/>
          <w:marTop w:val="0"/>
          <w:marBottom w:val="0"/>
          <w:divBdr>
            <w:top w:val="none" w:sz="0" w:space="0" w:color="auto"/>
            <w:left w:val="none" w:sz="0" w:space="0" w:color="auto"/>
            <w:bottom w:val="none" w:sz="0" w:space="0" w:color="auto"/>
            <w:right w:val="none" w:sz="0" w:space="0" w:color="auto"/>
          </w:divBdr>
        </w:div>
        <w:div w:id="1962102112">
          <w:marLeft w:val="0"/>
          <w:marRight w:val="0"/>
          <w:marTop w:val="0"/>
          <w:marBottom w:val="0"/>
          <w:divBdr>
            <w:top w:val="none" w:sz="0" w:space="0" w:color="auto"/>
            <w:left w:val="none" w:sz="0" w:space="0" w:color="auto"/>
            <w:bottom w:val="none" w:sz="0" w:space="0" w:color="auto"/>
            <w:right w:val="none" w:sz="0" w:space="0" w:color="auto"/>
          </w:divBdr>
        </w:div>
        <w:div w:id="217668382">
          <w:marLeft w:val="0"/>
          <w:marRight w:val="0"/>
          <w:marTop w:val="0"/>
          <w:marBottom w:val="0"/>
          <w:divBdr>
            <w:top w:val="none" w:sz="0" w:space="0" w:color="auto"/>
            <w:left w:val="none" w:sz="0" w:space="0" w:color="auto"/>
            <w:bottom w:val="none" w:sz="0" w:space="0" w:color="auto"/>
            <w:right w:val="none" w:sz="0" w:space="0" w:color="auto"/>
          </w:divBdr>
        </w:div>
        <w:div w:id="502357467">
          <w:marLeft w:val="0"/>
          <w:marRight w:val="0"/>
          <w:marTop w:val="0"/>
          <w:marBottom w:val="0"/>
          <w:divBdr>
            <w:top w:val="none" w:sz="0" w:space="0" w:color="auto"/>
            <w:left w:val="none" w:sz="0" w:space="0" w:color="auto"/>
            <w:bottom w:val="none" w:sz="0" w:space="0" w:color="auto"/>
            <w:right w:val="none" w:sz="0" w:space="0" w:color="auto"/>
          </w:divBdr>
        </w:div>
        <w:div w:id="1186745371">
          <w:marLeft w:val="0"/>
          <w:marRight w:val="0"/>
          <w:marTop w:val="0"/>
          <w:marBottom w:val="0"/>
          <w:divBdr>
            <w:top w:val="none" w:sz="0" w:space="0" w:color="auto"/>
            <w:left w:val="none" w:sz="0" w:space="0" w:color="auto"/>
            <w:bottom w:val="none" w:sz="0" w:space="0" w:color="auto"/>
            <w:right w:val="none" w:sz="0" w:space="0" w:color="auto"/>
          </w:divBdr>
        </w:div>
        <w:div w:id="1009407094">
          <w:marLeft w:val="0"/>
          <w:marRight w:val="0"/>
          <w:marTop w:val="0"/>
          <w:marBottom w:val="0"/>
          <w:divBdr>
            <w:top w:val="none" w:sz="0" w:space="0" w:color="auto"/>
            <w:left w:val="none" w:sz="0" w:space="0" w:color="auto"/>
            <w:bottom w:val="none" w:sz="0" w:space="0" w:color="auto"/>
            <w:right w:val="none" w:sz="0" w:space="0" w:color="auto"/>
          </w:divBdr>
        </w:div>
        <w:div w:id="1424495887">
          <w:marLeft w:val="0"/>
          <w:marRight w:val="0"/>
          <w:marTop w:val="0"/>
          <w:marBottom w:val="0"/>
          <w:divBdr>
            <w:top w:val="none" w:sz="0" w:space="0" w:color="auto"/>
            <w:left w:val="none" w:sz="0" w:space="0" w:color="auto"/>
            <w:bottom w:val="none" w:sz="0" w:space="0" w:color="auto"/>
            <w:right w:val="none" w:sz="0" w:space="0" w:color="auto"/>
          </w:divBdr>
        </w:div>
        <w:div w:id="2116945626">
          <w:marLeft w:val="0"/>
          <w:marRight w:val="0"/>
          <w:marTop w:val="0"/>
          <w:marBottom w:val="0"/>
          <w:divBdr>
            <w:top w:val="none" w:sz="0" w:space="0" w:color="auto"/>
            <w:left w:val="none" w:sz="0" w:space="0" w:color="auto"/>
            <w:bottom w:val="none" w:sz="0" w:space="0" w:color="auto"/>
            <w:right w:val="none" w:sz="0" w:space="0" w:color="auto"/>
          </w:divBdr>
        </w:div>
        <w:div w:id="1886944323">
          <w:marLeft w:val="0"/>
          <w:marRight w:val="0"/>
          <w:marTop w:val="0"/>
          <w:marBottom w:val="0"/>
          <w:divBdr>
            <w:top w:val="none" w:sz="0" w:space="0" w:color="auto"/>
            <w:left w:val="none" w:sz="0" w:space="0" w:color="auto"/>
            <w:bottom w:val="none" w:sz="0" w:space="0" w:color="auto"/>
            <w:right w:val="none" w:sz="0" w:space="0" w:color="auto"/>
          </w:divBdr>
        </w:div>
        <w:div w:id="981809835">
          <w:marLeft w:val="0"/>
          <w:marRight w:val="0"/>
          <w:marTop w:val="0"/>
          <w:marBottom w:val="0"/>
          <w:divBdr>
            <w:top w:val="none" w:sz="0" w:space="0" w:color="auto"/>
            <w:left w:val="none" w:sz="0" w:space="0" w:color="auto"/>
            <w:bottom w:val="none" w:sz="0" w:space="0" w:color="auto"/>
            <w:right w:val="none" w:sz="0" w:space="0" w:color="auto"/>
          </w:divBdr>
        </w:div>
        <w:div w:id="1329362635">
          <w:marLeft w:val="0"/>
          <w:marRight w:val="0"/>
          <w:marTop w:val="0"/>
          <w:marBottom w:val="0"/>
          <w:divBdr>
            <w:top w:val="none" w:sz="0" w:space="0" w:color="auto"/>
            <w:left w:val="none" w:sz="0" w:space="0" w:color="auto"/>
            <w:bottom w:val="none" w:sz="0" w:space="0" w:color="auto"/>
            <w:right w:val="none" w:sz="0" w:space="0" w:color="auto"/>
          </w:divBdr>
        </w:div>
        <w:div w:id="1678337839">
          <w:marLeft w:val="0"/>
          <w:marRight w:val="0"/>
          <w:marTop w:val="0"/>
          <w:marBottom w:val="0"/>
          <w:divBdr>
            <w:top w:val="none" w:sz="0" w:space="0" w:color="auto"/>
            <w:left w:val="none" w:sz="0" w:space="0" w:color="auto"/>
            <w:bottom w:val="none" w:sz="0" w:space="0" w:color="auto"/>
            <w:right w:val="none" w:sz="0" w:space="0" w:color="auto"/>
          </w:divBdr>
        </w:div>
        <w:div w:id="395667023">
          <w:marLeft w:val="0"/>
          <w:marRight w:val="0"/>
          <w:marTop w:val="0"/>
          <w:marBottom w:val="0"/>
          <w:divBdr>
            <w:top w:val="none" w:sz="0" w:space="0" w:color="auto"/>
            <w:left w:val="none" w:sz="0" w:space="0" w:color="auto"/>
            <w:bottom w:val="none" w:sz="0" w:space="0" w:color="auto"/>
            <w:right w:val="none" w:sz="0" w:space="0" w:color="auto"/>
          </w:divBdr>
        </w:div>
        <w:div w:id="254554279">
          <w:marLeft w:val="0"/>
          <w:marRight w:val="0"/>
          <w:marTop w:val="0"/>
          <w:marBottom w:val="0"/>
          <w:divBdr>
            <w:top w:val="none" w:sz="0" w:space="0" w:color="auto"/>
            <w:left w:val="none" w:sz="0" w:space="0" w:color="auto"/>
            <w:bottom w:val="none" w:sz="0" w:space="0" w:color="auto"/>
            <w:right w:val="none" w:sz="0" w:space="0" w:color="auto"/>
          </w:divBdr>
        </w:div>
        <w:div w:id="156118176">
          <w:marLeft w:val="0"/>
          <w:marRight w:val="0"/>
          <w:marTop w:val="0"/>
          <w:marBottom w:val="0"/>
          <w:divBdr>
            <w:top w:val="none" w:sz="0" w:space="0" w:color="auto"/>
            <w:left w:val="none" w:sz="0" w:space="0" w:color="auto"/>
            <w:bottom w:val="none" w:sz="0" w:space="0" w:color="auto"/>
            <w:right w:val="none" w:sz="0" w:space="0" w:color="auto"/>
          </w:divBdr>
        </w:div>
        <w:div w:id="134567973">
          <w:marLeft w:val="0"/>
          <w:marRight w:val="0"/>
          <w:marTop w:val="0"/>
          <w:marBottom w:val="0"/>
          <w:divBdr>
            <w:top w:val="none" w:sz="0" w:space="0" w:color="auto"/>
            <w:left w:val="none" w:sz="0" w:space="0" w:color="auto"/>
            <w:bottom w:val="none" w:sz="0" w:space="0" w:color="auto"/>
            <w:right w:val="none" w:sz="0" w:space="0" w:color="auto"/>
          </w:divBdr>
        </w:div>
        <w:div w:id="359404181">
          <w:marLeft w:val="0"/>
          <w:marRight w:val="0"/>
          <w:marTop w:val="0"/>
          <w:marBottom w:val="0"/>
          <w:divBdr>
            <w:top w:val="none" w:sz="0" w:space="0" w:color="auto"/>
            <w:left w:val="none" w:sz="0" w:space="0" w:color="auto"/>
            <w:bottom w:val="none" w:sz="0" w:space="0" w:color="auto"/>
            <w:right w:val="none" w:sz="0" w:space="0" w:color="auto"/>
          </w:divBdr>
        </w:div>
        <w:div w:id="1859856437">
          <w:marLeft w:val="0"/>
          <w:marRight w:val="0"/>
          <w:marTop w:val="0"/>
          <w:marBottom w:val="0"/>
          <w:divBdr>
            <w:top w:val="none" w:sz="0" w:space="0" w:color="auto"/>
            <w:left w:val="none" w:sz="0" w:space="0" w:color="auto"/>
            <w:bottom w:val="none" w:sz="0" w:space="0" w:color="auto"/>
            <w:right w:val="none" w:sz="0" w:space="0" w:color="auto"/>
          </w:divBdr>
        </w:div>
        <w:div w:id="445076129">
          <w:marLeft w:val="0"/>
          <w:marRight w:val="0"/>
          <w:marTop w:val="0"/>
          <w:marBottom w:val="0"/>
          <w:divBdr>
            <w:top w:val="none" w:sz="0" w:space="0" w:color="auto"/>
            <w:left w:val="none" w:sz="0" w:space="0" w:color="auto"/>
            <w:bottom w:val="none" w:sz="0" w:space="0" w:color="auto"/>
            <w:right w:val="none" w:sz="0" w:space="0" w:color="auto"/>
          </w:divBdr>
        </w:div>
        <w:div w:id="175538014">
          <w:marLeft w:val="0"/>
          <w:marRight w:val="0"/>
          <w:marTop w:val="0"/>
          <w:marBottom w:val="0"/>
          <w:divBdr>
            <w:top w:val="none" w:sz="0" w:space="0" w:color="auto"/>
            <w:left w:val="none" w:sz="0" w:space="0" w:color="auto"/>
            <w:bottom w:val="none" w:sz="0" w:space="0" w:color="auto"/>
            <w:right w:val="none" w:sz="0" w:space="0" w:color="auto"/>
          </w:divBdr>
        </w:div>
        <w:div w:id="1562983650">
          <w:marLeft w:val="0"/>
          <w:marRight w:val="0"/>
          <w:marTop w:val="0"/>
          <w:marBottom w:val="0"/>
          <w:divBdr>
            <w:top w:val="none" w:sz="0" w:space="0" w:color="auto"/>
            <w:left w:val="none" w:sz="0" w:space="0" w:color="auto"/>
            <w:bottom w:val="none" w:sz="0" w:space="0" w:color="auto"/>
            <w:right w:val="none" w:sz="0" w:space="0" w:color="auto"/>
          </w:divBdr>
        </w:div>
        <w:div w:id="1059279323">
          <w:marLeft w:val="0"/>
          <w:marRight w:val="0"/>
          <w:marTop w:val="0"/>
          <w:marBottom w:val="0"/>
          <w:divBdr>
            <w:top w:val="none" w:sz="0" w:space="0" w:color="auto"/>
            <w:left w:val="none" w:sz="0" w:space="0" w:color="auto"/>
            <w:bottom w:val="none" w:sz="0" w:space="0" w:color="auto"/>
            <w:right w:val="none" w:sz="0" w:space="0" w:color="auto"/>
          </w:divBdr>
        </w:div>
        <w:div w:id="1388651774">
          <w:marLeft w:val="0"/>
          <w:marRight w:val="0"/>
          <w:marTop w:val="0"/>
          <w:marBottom w:val="0"/>
          <w:divBdr>
            <w:top w:val="none" w:sz="0" w:space="0" w:color="auto"/>
            <w:left w:val="none" w:sz="0" w:space="0" w:color="auto"/>
            <w:bottom w:val="none" w:sz="0" w:space="0" w:color="auto"/>
            <w:right w:val="none" w:sz="0" w:space="0" w:color="auto"/>
          </w:divBdr>
        </w:div>
        <w:div w:id="1113404146">
          <w:marLeft w:val="0"/>
          <w:marRight w:val="0"/>
          <w:marTop w:val="0"/>
          <w:marBottom w:val="0"/>
          <w:divBdr>
            <w:top w:val="none" w:sz="0" w:space="0" w:color="auto"/>
            <w:left w:val="none" w:sz="0" w:space="0" w:color="auto"/>
            <w:bottom w:val="none" w:sz="0" w:space="0" w:color="auto"/>
            <w:right w:val="none" w:sz="0" w:space="0" w:color="auto"/>
          </w:divBdr>
        </w:div>
        <w:div w:id="368536345">
          <w:marLeft w:val="0"/>
          <w:marRight w:val="0"/>
          <w:marTop w:val="0"/>
          <w:marBottom w:val="0"/>
          <w:divBdr>
            <w:top w:val="none" w:sz="0" w:space="0" w:color="auto"/>
            <w:left w:val="none" w:sz="0" w:space="0" w:color="auto"/>
            <w:bottom w:val="none" w:sz="0" w:space="0" w:color="auto"/>
            <w:right w:val="none" w:sz="0" w:space="0" w:color="auto"/>
          </w:divBdr>
        </w:div>
        <w:div w:id="911308407">
          <w:marLeft w:val="0"/>
          <w:marRight w:val="0"/>
          <w:marTop w:val="0"/>
          <w:marBottom w:val="0"/>
          <w:divBdr>
            <w:top w:val="none" w:sz="0" w:space="0" w:color="auto"/>
            <w:left w:val="none" w:sz="0" w:space="0" w:color="auto"/>
            <w:bottom w:val="none" w:sz="0" w:space="0" w:color="auto"/>
            <w:right w:val="none" w:sz="0" w:space="0" w:color="auto"/>
          </w:divBdr>
        </w:div>
        <w:div w:id="1320890951">
          <w:marLeft w:val="0"/>
          <w:marRight w:val="0"/>
          <w:marTop w:val="0"/>
          <w:marBottom w:val="0"/>
          <w:divBdr>
            <w:top w:val="none" w:sz="0" w:space="0" w:color="auto"/>
            <w:left w:val="none" w:sz="0" w:space="0" w:color="auto"/>
            <w:bottom w:val="none" w:sz="0" w:space="0" w:color="auto"/>
            <w:right w:val="none" w:sz="0" w:space="0" w:color="auto"/>
          </w:divBdr>
        </w:div>
        <w:div w:id="1811284280">
          <w:marLeft w:val="0"/>
          <w:marRight w:val="0"/>
          <w:marTop w:val="0"/>
          <w:marBottom w:val="0"/>
          <w:divBdr>
            <w:top w:val="none" w:sz="0" w:space="0" w:color="auto"/>
            <w:left w:val="none" w:sz="0" w:space="0" w:color="auto"/>
            <w:bottom w:val="none" w:sz="0" w:space="0" w:color="auto"/>
            <w:right w:val="none" w:sz="0" w:space="0" w:color="auto"/>
          </w:divBdr>
        </w:div>
        <w:div w:id="123666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6</Pages>
  <Words>9098</Words>
  <Characters>5187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Laura Kaiva</cp:lastModifiedBy>
  <cp:revision>15</cp:revision>
  <cp:lastPrinted>2019-03-21T10:46:00Z</cp:lastPrinted>
  <dcterms:created xsi:type="dcterms:W3CDTF">2019-03-17T17:57:00Z</dcterms:created>
  <dcterms:modified xsi:type="dcterms:W3CDTF">2019-03-21T10:46:00Z</dcterms:modified>
</cp:coreProperties>
</file>