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CA" w:rsidRPr="00873AF4" w:rsidRDefault="00DE17CA" w:rsidP="00DE17CA">
      <w:pPr>
        <w:pStyle w:val="Title"/>
        <w:spacing w:line="360" w:lineRule="auto"/>
        <w:jc w:val="left"/>
      </w:pPr>
      <w:r w:rsidRPr="00873AF4">
        <w:t xml:space="preserve">      </w:t>
      </w:r>
    </w:p>
    <w:p w:rsidR="00DE17CA" w:rsidRPr="00873AF4" w:rsidRDefault="00DE17CA" w:rsidP="00DE17CA">
      <w:pPr>
        <w:pStyle w:val="Title"/>
        <w:spacing w:line="360" w:lineRule="auto"/>
      </w:pPr>
      <w:r w:rsidRPr="00873AF4">
        <w:t>AIZSARDZĪBAS, IEKŠLIETU UN KORUPCIJAS NOVĒRŠANAS KOMISIJAS</w:t>
      </w:r>
    </w:p>
    <w:p w:rsidR="00DE17CA" w:rsidRDefault="00DE17CA" w:rsidP="00DE17CA">
      <w:pPr>
        <w:pStyle w:val="Title"/>
        <w:spacing w:line="360" w:lineRule="auto"/>
      </w:pPr>
      <w:r w:rsidRPr="00873AF4">
        <w:t xml:space="preserve"> SĒDES PROTOKOLS Nr. </w:t>
      </w:r>
      <w:r>
        <w:t>186</w:t>
      </w:r>
    </w:p>
    <w:p w:rsidR="00DE17CA" w:rsidRPr="00873AF4" w:rsidRDefault="00DE17CA" w:rsidP="00DE17CA">
      <w:pPr>
        <w:pStyle w:val="Title"/>
        <w:spacing w:line="360" w:lineRule="auto"/>
      </w:pPr>
      <w:r>
        <w:t>2017</w:t>
      </w:r>
      <w:r w:rsidRPr="00873AF4">
        <w:t xml:space="preserve">. gada </w:t>
      </w:r>
      <w:r>
        <w:t>9.maijā</w:t>
      </w:r>
      <w:r w:rsidRPr="00873AF4">
        <w:t xml:space="preserve"> plkst.10.00</w:t>
      </w:r>
    </w:p>
    <w:p w:rsidR="00DE17CA" w:rsidRPr="00873AF4" w:rsidRDefault="00DE17CA" w:rsidP="00DE17CA">
      <w:pPr>
        <w:pStyle w:val="Title"/>
        <w:spacing w:line="360" w:lineRule="auto"/>
      </w:pPr>
      <w:r w:rsidRPr="00873AF4">
        <w:t>Jēkaba ielā 16, 408.telpā (komisijas sēžu zālē)</w:t>
      </w:r>
    </w:p>
    <w:p w:rsidR="00DE17CA" w:rsidRPr="00873AF4" w:rsidRDefault="00DE17CA" w:rsidP="00DE17CA">
      <w:pPr>
        <w:pStyle w:val="BodyText3"/>
        <w:spacing w:line="360" w:lineRule="auto"/>
        <w:rPr>
          <w:b w:val="0"/>
        </w:rPr>
      </w:pPr>
    </w:p>
    <w:p w:rsidR="00DE17CA" w:rsidRPr="00873AF4" w:rsidRDefault="00DE17CA" w:rsidP="00DE17CA">
      <w:pPr>
        <w:pStyle w:val="BodyText3"/>
        <w:spacing w:line="360" w:lineRule="auto"/>
        <w:ind w:left="-284"/>
      </w:pPr>
      <w:r w:rsidRPr="00873AF4">
        <w:t xml:space="preserve">Sēdē piedalās: </w:t>
      </w:r>
    </w:p>
    <w:p w:rsidR="00DE17CA" w:rsidRPr="007E1DE1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E1DE1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DE17CA" w:rsidRPr="007E1DE1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7E1DE1">
        <w:rPr>
          <w:rFonts w:ascii="Times New Roman" w:hAnsi="Times New Roman"/>
          <w:iCs/>
          <w:sz w:val="24"/>
          <w:szCs w:val="24"/>
        </w:rPr>
        <w:t>Ainars Latkovskis</w:t>
      </w:r>
    </w:p>
    <w:p w:rsidR="00DE17CA" w:rsidRPr="007E1DE1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7E1DE1">
        <w:rPr>
          <w:rFonts w:ascii="Times New Roman" w:hAnsi="Times New Roman"/>
          <w:iCs/>
          <w:sz w:val="24"/>
          <w:szCs w:val="24"/>
        </w:rPr>
        <w:t>Kārlis Seržants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Kārlis Krēsliņš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Jānis Ādamsons</w:t>
      </w:r>
    </w:p>
    <w:p w:rsidR="007E1DE1" w:rsidRDefault="00DE17CA" w:rsidP="007E1DE1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Ringolds Balodis</w:t>
      </w:r>
    </w:p>
    <w:p w:rsidR="00DE17CA" w:rsidRPr="007E1DE1" w:rsidRDefault="00DE17CA" w:rsidP="007E1DE1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Jānis Ruks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Edvīns Šnore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Zenta Tretjaka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Juris Vectirāns</w:t>
      </w:r>
    </w:p>
    <w:p w:rsidR="00DE17CA" w:rsidRPr="007E1DE1" w:rsidRDefault="00DE17CA" w:rsidP="00DE17CA">
      <w:pPr>
        <w:pStyle w:val="ListParagraph"/>
        <w:spacing w:line="360" w:lineRule="auto"/>
        <w:ind w:left="-284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Mihails Zemļinskis</w:t>
      </w:r>
    </w:p>
    <w:p w:rsidR="00DE17CA" w:rsidRDefault="00DE17CA" w:rsidP="00DE17CA">
      <w:pPr>
        <w:pStyle w:val="BodyText3"/>
        <w:spacing w:line="360" w:lineRule="auto"/>
        <w:ind w:left="-284"/>
        <w:rPr>
          <w:b w:val="0"/>
          <w:bCs w:val="0"/>
          <w:i/>
        </w:rPr>
      </w:pPr>
      <w:r w:rsidRPr="00873AF4">
        <w:rPr>
          <w:b w:val="0"/>
          <w:bCs w:val="0"/>
          <w:i/>
          <w:u w:val="single"/>
        </w:rPr>
        <w:t>citas personas</w:t>
      </w:r>
      <w:r w:rsidRPr="00873AF4">
        <w:rPr>
          <w:b w:val="0"/>
          <w:bCs w:val="0"/>
          <w:i/>
        </w:rPr>
        <w:t>: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Ekonomikas ministrijas Juridiskā depa</w:t>
      </w:r>
      <w:r>
        <w:rPr>
          <w:b w:val="0"/>
          <w:bCs w:val="0"/>
        </w:rPr>
        <w:t>rtamenta direktors Kaspars Lore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Ekonomikas ministrijas Uzņēmējdarbības konkurētspējas depar</w:t>
      </w:r>
      <w:r>
        <w:rPr>
          <w:b w:val="0"/>
          <w:bCs w:val="0"/>
        </w:rPr>
        <w:t>tamenta direktors Kristaps Soms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Satiksmes ministrijas Valsts sekr</w:t>
      </w:r>
      <w:r>
        <w:rPr>
          <w:b w:val="0"/>
          <w:bCs w:val="0"/>
        </w:rPr>
        <w:t>etāra vietniecei Džineta Innusa</w:t>
      </w:r>
    </w:p>
    <w:p w:rsid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Drošības policijas pri</w:t>
      </w:r>
      <w:r>
        <w:rPr>
          <w:b w:val="0"/>
          <w:bCs w:val="0"/>
        </w:rPr>
        <w:t>ekšnieka vietnieks Ēriks Cinkus</w:t>
      </w:r>
    </w:p>
    <w:p w:rsid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Aizsardzības ministrijas</w:t>
      </w:r>
      <w:r>
        <w:rPr>
          <w:b w:val="0"/>
          <w:bCs w:val="0"/>
        </w:rPr>
        <w:t xml:space="preserve"> parlamentārais sekretārs Andrejs Panteļējevs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Aizsardzības ministrijas Krīzes vadības departame</w:t>
      </w:r>
      <w:r>
        <w:rPr>
          <w:b w:val="0"/>
          <w:bCs w:val="0"/>
        </w:rPr>
        <w:t>nta direktors Vitālijs Rakstiņš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Aizsardzības ministrijas Krīzes vadības departamenta direkt</w:t>
      </w:r>
      <w:r>
        <w:rPr>
          <w:b w:val="0"/>
          <w:bCs w:val="0"/>
        </w:rPr>
        <w:t>ora vietnieks Edgars Svarenieks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Nacionālo bruņoto spēku Apvienotā štāba Juridiskās pār</w:t>
      </w:r>
      <w:r>
        <w:rPr>
          <w:b w:val="0"/>
          <w:bCs w:val="0"/>
        </w:rPr>
        <w:t>valdes priekšniece Inga Livdāne</w:t>
      </w:r>
    </w:p>
    <w:p w:rsid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 xml:space="preserve">Nacionālo bruņoto spēku Militārās </w:t>
      </w:r>
      <w:r>
        <w:rPr>
          <w:b w:val="0"/>
          <w:bCs w:val="0"/>
        </w:rPr>
        <w:t>policijas pārstāve Uldze Gudele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Aizsardzības ministrijas Juridiskā departamenta Tiesību aktu</w:t>
      </w:r>
      <w:r w:rsidR="006D78FC">
        <w:rPr>
          <w:b w:val="0"/>
          <w:bCs w:val="0"/>
        </w:rPr>
        <w:t xml:space="preserve"> nodaļas vadītāja Vita Upeniece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Aizsardzības ministrijas Personāla attīstības departamenta direkt</w:t>
      </w:r>
      <w:r w:rsidR="006D78FC">
        <w:rPr>
          <w:b w:val="0"/>
          <w:bCs w:val="0"/>
        </w:rPr>
        <w:t>oram pulkvedis Normunds Aleksis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Nacionālo bruņoto spēku Apvienotā štāba Juridiskās pārvalde</w:t>
      </w:r>
      <w:r w:rsidR="006D78FC">
        <w:rPr>
          <w:b w:val="0"/>
          <w:bCs w:val="0"/>
        </w:rPr>
        <w:t>s kapteine Inita Ruka-Kāpostiņa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Zemessardzes komandieris br</w:t>
      </w:r>
      <w:r w:rsidR="006D78FC">
        <w:rPr>
          <w:b w:val="0"/>
          <w:bCs w:val="0"/>
        </w:rPr>
        <w:t>igādes ģenerālis Ainārs Ozoliņš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>Zemessardzes juriste k</w:t>
      </w:r>
      <w:r w:rsidR="006D78FC">
        <w:rPr>
          <w:b w:val="0"/>
          <w:bCs w:val="0"/>
        </w:rPr>
        <w:t>apteine Ilze Tilgase</w:t>
      </w:r>
    </w:p>
    <w:p w:rsidR="00DE17CA" w:rsidRPr="00DE17CA" w:rsidRDefault="00DE17CA" w:rsidP="00014168">
      <w:pPr>
        <w:pStyle w:val="BodyText3"/>
        <w:ind w:left="-284"/>
        <w:rPr>
          <w:b w:val="0"/>
          <w:bCs w:val="0"/>
        </w:rPr>
      </w:pPr>
      <w:r w:rsidRPr="00DE17CA">
        <w:rPr>
          <w:b w:val="0"/>
          <w:bCs w:val="0"/>
        </w:rPr>
        <w:t>•</w:t>
      </w:r>
      <w:r w:rsidRPr="00DE17CA">
        <w:rPr>
          <w:b w:val="0"/>
          <w:bCs w:val="0"/>
        </w:rPr>
        <w:tab/>
        <w:t xml:space="preserve">Tieslietu ministrijas Krimināltiesību </w:t>
      </w:r>
      <w:r w:rsidR="006D78FC">
        <w:rPr>
          <w:b w:val="0"/>
          <w:bCs w:val="0"/>
        </w:rPr>
        <w:t>departamenta juriste Zane Ozola</w:t>
      </w:r>
    </w:p>
    <w:p w:rsidR="00DE17CA" w:rsidRDefault="006D78FC" w:rsidP="00014168">
      <w:pPr>
        <w:pStyle w:val="BodyText3"/>
        <w:ind w:left="-284"/>
        <w:rPr>
          <w:b w:val="0"/>
          <w:bCs w:val="0"/>
        </w:rPr>
      </w:pPr>
      <w:r>
        <w:rPr>
          <w:b w:val="0"/>
          <w:bCs w:val="0"/>
        </w:rPr>
        <w:t>•</w:t>
      </w:r>
      <w:r>
        <w:rPr>
          <w:b w:val="0"/>
          <w:bCs w:val="0"/>
        </w:rPr>
        <w:tab/>
        <w:t>Prokurors Igors Gerasimins</w:t>
      </w:r>
    </w:p>
    <w:p w:rsidR="00DE17CA" w:rsidRDefault="00DE17CA" w:rsidP="00014168">
      <w:pPr>
        <w:pStyle w:val="BodyText3"/>
        <w:ind w:left="-284"/>
        <w:rPr>
          <w:b w:val="0"/>
        </w:rPr>
      </w:pPr>
      <w:r w:rsidRPr="001444CC">
        <w:rPr>
          <w:b w:val="0"/>
        </w:rPr>
        <w:t>•</w:t>
      </w:r>
      <w:r w:rsidRPr="001444CC">
        <w:rPr>
          <w:b w:val="0"/>
        </w:rPr>
        <w:tab/>
        <w:t xml:space="preserve">Saeimas Juridiskā biroja </w:t>
      </w:r>
      <w:r>
        <w:rPr>
          <w:b w:val="0"/>
        </w:rPr>
        <w:t>vec.</w:t>
      </w:r>
      <w:r w:rsidRPr="001444CC">
        <w:rPr>
          <w:b w:val="0"/>
        </w:rPr>
        <w:t xml:space="preserve">jur. padomniece </w:t>
      </w:r>
      <w:r>
        <w:rPr>
          <w:b w:val="0"/>
        </w:rPr>
        <w:t>Līvija Millere</w:t>
      </w:r>
    </w:p>
    <w:p w:rsidR="00DE17CA" w:rsidRDefault="00DE17CA" w:rsidP="00014168">
      <w:pPr>
        <w:pStyle w:val="BodyText3"/>
        <w:ind w:left="-284"/>
        <w:rPr>
          <w:b w:val="0"/>
        </w:rPr>
      </w:pPr>
      <w:r w:rsidRPr="00EE4906">
        <w:rPr>
          <w:b w:val="0"/>
        </w:rPr>
        <w:t>•</w:t>
      </w:r>
      <w:r>
        <w:tab/>
      </w:r>
      <w:r w:rsidRPr="001444CC">
        <w:rPr>
          <w:b w:val="0"/>
        </w:rPr>
        <w:t xml:space="preserve">AIKNK </w:t>
      </w:r>
      <w:r>
        <w:rPr>
          <w:b w:val="0"/>
        </w:rPr>
        <w:t>vecākā konsultante Ieva Barvika</w:t>
      </w:r>
    </w:p>
    <w:p w:rsidR="00DE17CA" w:rsidRPr="00084966" w:rsidRDefault="00DE17CA" w:rsidP="00014168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 xml:space="preserve">AIKNK konsultanti:  Margita Markevica, Inese Silabriede, </w:t>
      </w:r>
      <w:r>
        <w:rPr>
          <w:rFonts w:ascii="Times New Roman" w:hAnsi="Times New Roman"/>
          <w:bCs/>
          <w:sz w:val="24"/>
          <w:szCs w:val="24"/>
        </w:rPr>
        <w:t>Daina Sunepa, Māris Veinalds</w:t>
      </w:r>
    </w:p>
    <w:p w:rsidR="00DE17CA" w:rsidRDefault="00DE17CA" w:rsidP="00DE17CA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7CA" w:rsidRDefault="00DE17CA" w:rsidP="00DE17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priekšsēdētājs A.Latkovskis 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lastRenderedPageBreak/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atklāta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B7797D">
        <w:rPr>
          <w:rFonts w:ascii="Times New Roman" w:hAnsi="Times New Roman"/>
          <w:b/>
          <w:bCs/>
          <w:sz w:val="24"/>
          <w:szCs w:val="24"/>
        </w:rPr>
        <w:t>Darba kārtība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1.</w:t>
      </w:r>
      <w:r w:rsidRPr="001444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Likumprojekts “</w:t>
      </w:r>
      <w:r w:rsidR="00E61803" w:rsidRPr="00E61803">
        <w:rPr>
          <w:rFonts w:ascii="Times New Roman" w:hAnsi="Times New Roman"/>
          <w:bCs/>
          <w:sz w:val="24"/>
          <w:szCs w:val="24"/>
        </w:rPr>
        <w:t>Grozījumi Nacionālās drošības likumā (831/Lp12) 3. lasījums.</w:t>
      </w:r>
    </w:p>
    <w:p w:rsidR="00E61803" w:rsidRPr="00E61803" w:rsidRDefault="00DE17CA" w:rsidP="00E61803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2.</w:t>
      </w:r>
      <w:r w:rsidRPr="001444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Likumprojekts “</w:t>
      </w:r>
      <w:r w:rsidR="00E61803" w:rsidRPr="00E61803">
        <w:rPr>
          <w:rFonts w:ascii="Times New Roman" w:hAnsi="Times New Roman"/>
          <w:bCs/>
          <w:sz w:val="24"/>
          <w:szCs w:val="24"/>
        </w:rPr>
        <w:t>Grozījumi Nacionālo bruņoto spēku likumā</w:t>
      </w:r>
      <w:r w:rsidR="00E61803">
        <w:rPr>
          <w:rFonts w:ascii="Times New Roman" w:hAnsi="Times New Roman"/>
          <w:bCs/>
          <w:sz w:val="24"/>
          <w:szCs w:val="24"/>
        </w:rPr>
        <w:t>”</w:t>
      </w:r>
      <w:r w:rsidR="00E61803" w:rsidRPr="00E61803">
        <w:rPr>
          <w:rFonts w:ascii="Times New Roman" w:hAnsi="Times New Roman"/>
          <w:bCs/>
          <w:sz w:val="24"/>
          <w:szCs w:val="24"/>
        </w:rPr>
        <w:t xml:space="preserve"> (830/Lp12) 3. lasījums.</w:t>
      </w:r>
      <w:r w:rsidR="00E61803" w:rsidRPr="00E61803">
        <w:rPr>
          <w:rFonts w:ascii="Times New Roman" w:hAnsi="Times New Roman"/>
          <w:bCs/>
          <w:sz w:val="24"/>
          <w:szCs w:val="24"/>
        </w:rPr>
        <w:tab/>
      </w:r>
    </w:p>
    <w:p w:rsidR="00E61803" w:rsidRPr="00E61803" w:rsidRDefault="00E61803" w:rsidP="00E61803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61803">
        <w:rPr>
          <w:rFonts w:ascii="Times New Roman" w:hAnsi="Times New Roman"/>
          <w:bCs/>
          <w:sz w:val="24"/>
          <w:szCs w:val="24"/>
        </w:rPr>
        <w:t>3.</w:t>
      </w:r>
      <w:r w:rsidRPr="00E6180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Likumprojekts “</w:t>
      </w:r>
      <w:r w:rsidRPr="00E61803">
        <w:rPr>
          <w:rFonts w:ascii="Times New Roman" w:hAnsi="Times New Roman"/>
          <w:bCs/>
          <w:sz w:val="24"/>
          <w:szCs w:val="24"/>
        </w:rPr>
        <w:t>Grozījumi likumā “Ārvalstu bruņoto spēku statuss Latvijas Republikā</w:t>
      </w:r>
      <w:r>
        <w:rPr>
          <w:rFonts w:ascii="Times New Roman" w:hAnsi="Times New Roman"/>
          <w:bCs/>
          <w:sz w:val="24"/>
          <w:szCs w:val="24"/>
        </w:rPr>
        <w:t xml:space="preserve">” </w:t>
      </w:r>
      <w:r w:rsidRPr="00E61803">
        <w:rPr>
          <w:rFonts w:ascii="Times New Roman" w:hAnsi="Times New Roman"/>
          <w:bCs/>
          <w:sz w:val="24"/>
          <w:szCs w:val="24"/>
        </w:rPr>
        <w:t xml:space="preserve">(832/Lp12) 3. lasījums.  </w:t>
      </w:r>
    </w:p>
    <w:p w:rsidR="00DE17CA" w:rsidRDefault="00E61803" w:rsidP="00E61803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61803">
        <w:rPr>
          <w:rFonts w:ascii="Times New Roman" w:hAnsi="Times New Roman"/>
          <w:bCs/>
          <w:sz w:val="24"/>
          <w:szCs w:val="24"/>
        </w:rPr>
        <w:t>4.</w:t>
      </w:r>
      <w:r w:rsidRPr="00E6180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Likumprojekts “</w:t>
      </w:r>
      <w:r w:rsidRPr="00E61803">
        <w:rPr>
          <w:rFonts w:ascii="Times New Roman" w:hAnsi="Times New Roman"/>
          <w:bCs/>
          <w:sz w:val="24"/>
          <w:szCs w:val="24"/>
        </w:rPr>
        <w:t>Grozījumi Latvijas Republikas Zemessardzes likumā</w:t>
      </w:r>
      <w:r>
        <w:rPr>
          <w:rFonts w:ascii="Times New Roman" w:hAnsi="Times New Roman"/>
          <w:bCs/>
          <w:sz w:val="24"/>
          <w:szCs w:val="24"/>
        </w:rPr>
        <w:t>”</w:t>
      </w:r>
      <w:r w:rsidRPr="00E61803">
        <w:rPr>
          <w:rFonts w:ascii="Times New Roman" w:hAnsi="Times New Roman"/>
          <w:bCs/>
          <w:sz w:val="24"/>
          <w:szCs w:val="24"/>
        </w:rPr>
        <w:t xml:space="preserve"> (861/Lp12) 2. lasījums.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Dažādi.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200F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Pr="00EE4906">
        <w:rPr>
          <w:rFonts w:ascii="Times New Roman" w:hAnsi="Times New Roman"/>
          <w:b/>
          <w:bCs/>
          <w:sz w:val="24"/>
          <w:szCs w:val="24"/>
        </w:rPr>
        <w:t>Latkovskis</w:t>
      </w:r>
      <w:r>
        <w:rPr>
          <w:rFonts w:ascii="Times New Roman" w:hAnsi="Times New Roman"/>
          <w:bCs/>
          <w:sz w:val="24"/>
          <w:szCs w:val="24"/>
        </w:rPr>
        <w:t>: aicina izskatīt darba kārtība pirmo punktu</w:t>
      </w:r>
      <w:r w:rsidR="00E61803">
        <w:rPr>
          <w:rFonts w:ascii="Times New Roman" w:hAnsi="Times New Roman"/>
          <w:bCs/>
          <w:sz w:val="24"/>
          <w:szCs w:val="24"/>
        </w:rPr>
        <w:t xml:space="preserve"> </w:t>
      </w:r>
      <w:r w:rsidRPr="00EE490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C2532">
        <w:rPr>
          <w:rFonts w:ascii="Times New Roman" w:hAnsi="Times New Roman"/>
          <w:bCs/>
          <w:sz w:val="24"/>
          <w:szCs w:val="24"/>
        </w:rPr>
        <w:t xml:space="preserve">likumprojektu </w:t>
      </w:r>
      <w:r w:rsidR="00E61803" w:rsidRPr="00A6200F">
        <w:rPr>
          <w:rFonts w:ascii="Times New Roman" w:hAnsi="Times New Roman"/>
          <w:b/>
          <w:bCs/>
          <w:sz w:val="24"/>
          <w:szCs w:val="24"/>
        </w:rPr>
        <w:t>“Grozījumi Nacionālās drošības likumā (831/Lp12).</w:t>
      </w:r>
      <w:r w:rsidR="00E61803">
        <w:rPr>
          <w:rFonts w:ascii="Times New Roman" w:hAnsi="Times New Roman"/>
          <w:bCs/>
          <w:sz w:val="24"/>
          <w:szCs w:val="24"/>
        </w:rPr>
        <w:t xml:space="preserve"> Uz trešo lasījumu iesniegti 4</w:t>
      </w:r>
      <w:r w:rsidR="00B213D5">
        <w:rPr>
          <w:rFonts w:ascii="Times New Roman" w:hAnsi="Times New Roman"/>
          <w:bCs/>
          <w:sz w:val="24"/>
          <w:szCs w:val="24"/>
        </w:rPr>
        <w:t xml:space="preserve"> deputāta A.Elksniņa</w:t>
      </w:r>
      <w:r w:rsidR="00E61803">
        <w:rPr>
          <w:rFonts w:ascii="Times New Roman" w:hAnsi="Times New Roman"/>
          <w:bCs/>
          <w:sz w:val="24"/>
          <w:szCs w:val="24"/>
        </w:rPr>
        <w:t xml:space="preserve"> priek</w:t>
      </w:r>
      <w:r w:rsidR="00A6200F">
        <w:rPr>
          <w:rFonts w:ascii="Times New Roman" w:hAnsi="Times New Roman"/>
          <w:bCs/>
          <w:sz w:val="24"/>
          <w:szCs w:val="24"/>
        </w:rPr>
        <w:t>šlikumi</w:t>
      </w:r>
      <w:r w:rsidR="00E61803">
        <w:rPr>
          <w:rFonts w:ascii="Times New Roman" w:hAnsi="Times New Roman"/>
          <w:bCs/>
          <w:sz w:val="24"/>
          <w:szCs w:val="24"/>
        </w:rPr>
        <w:t xml:space="preserve">. </w:t>
      </w:r>
      <w:r w:rsidR="00A6200F">
        <w:rPr>
          <w:rFonts w:ascii="Times New Roman" w:hAnsi="Times New Roman"/>
          <w:bCs/>
          <w:sz w:val="24"/>
          <w:szCs w:val="24"/>
        </w:rPr>
        <w:t>Norāda, ka deputāta A.Elksniņa priekšlikumi ir identiski likumprojekta</w:t>
      </w:r>
      <w:r w:rsidR="00A6200F" w:rsidRPr="00A6200F">
        <w:rPr>
          <w:rFonts w:ascii="Times New Roman" w:hAnsi="Times New Roman"/>
          <w:bCs/>
          <w:sz w:val="24"/>
          <w:szCs w:val="24"/>
        </w:rPr>
        <w:t xml:space="preserve"> “Grozījumi Nacionālās drošības likumā” (849/Lp12) trešajam lasījumam iesniegt</w:t>
      </w:r>
      <w:r w:rsidR="00A6200F">
        <w:rPr>
          <w:rFonts w:ascii="Times New Roman" w:hAnsi="Times New Roman"/>
          <w:bCs/>
          <w:sz w:val="24"/>
          <w:szCs w:val="24"/>
        </w:rPr>
        <w:t>ajiem u</w:t>
      </w:r>
      <w:r w:rsidR="00A6200F" w:rsidRPr="00A6200F">
        <w:rPr>
          <w:rFonts w:ascii="Times New Roman" w:hAnsi="Times New Roman"/>
          <w:bCs/>
          <w:sz w:val="24"/>
          <w:szCs w:val="24"/>
        </w:rPr>
        <w:t>n noraidīt</w:t>
      </w:r>
      <w:r w:rsidR="00A6200F">
        <w:rPr>
          <w:rFonts w:ascii="Times New Roman" w:hAnsi="Times New Roman"/>
          <w:bCs/>
          <w:sz w:val="24"/>
          <w:szCs w:val="24"/>
        </w:rPr>
        <w:t>ajiem</w:t>
      </w:r>
      <w:r w:rsidR="00A6200F" w:rsidRPr="00A6200F">
        <w:rPr>
          <w:rFonts w:ascii="Times New Roman" w:hAnsi="Times New Roman"/>
          <w:bCs/>
          <w:sz w:val="24"/>
          <w:szCs w:val="24"/>
        </w:rPr>
        <w:t xml:space="preserve"> </w:t>
      </w:r>
      <w:r w:rsidR="00A6200F">
        <w:rPr>
          <w:rFonts w:ascii="Times New Roman" w:hAnsi="Times New Roman"/>
          <w:bCs/>
          <w:sz w:val="24"/>
          <w:szCs w:val="24"/>
        </w:rPr>
        <w:t xml:space="preserve">priekšlikumiem. </w:t>
      </w:r>
    </w:p>
    <w:p w:rsidR="00B213D5" w:rsidRDefault="00B213D5" w:rsidP="00DE17C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213D5">
        <w:rPr>
          <w:rFonts w:ascii="Times New Roman" w:hAnsi="Times New Roman"/>
          <w:b/>
          <w:sz w:val="24"/>
          <w:szCs w:val="24"/>
        </w:rPr>
        <w:t xml:space="preserve">J.Ādamsons: </w:t>
      </w:r>
      <w:r w:rsidRPr="00B213D5">
        <w:rPr>
          <w:rFonts w:ascii="Times New Roman" w:hAnsi="Times New Roman"/>
          <w:sz w:val="24"/>
          <w:szCs w:val="24"/>
        </w:rPr>
        <w:t>atgādina, ka iepriekšējā sēdē</w:t>
      </w:r>
      <w:r>
        <w:rPr>
          <w:rFonts w:ascii="Times New Roman" w:hAnsi="Times New Roman"/>
          <w:sz w:val="24"/>
          <w:szCs w:val="24"/>
        </w:rPr>
        <w:t>,</w:t>
      </w:r>
      <w:r w:rsidRPr="00B2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izskatot priekšlikumus 2.lasījumam, bija </w:t>
      </w:r>
      <w:r w:rsidRPr="00B213D5">
        <w:rPr>
          <w:rFonts w:ascii="Times New Roman" w:hAnsi="Times New Roman"/>
          <w:sz w:val="24"/>
          <w:szCs w:val="24"/>
        </w:rPr>
        <w:t>vieno</w:t>
      </w:r>
      <w:r>
        <w:rPr>
          <w:rFonts w:ascii="Times New Roman" w:hAnsi="Times New Roman"/>
          <w:sz w:val="24"/>
          <w:szCs w:val="24"/>
        </w:rPr>
        <w:t>šanās</w:t>
      </w:r>
      <w:r w:rsidRPr="00B213D5">
        <w:rPr>
          <w:rFonts w:ascii="Times New Roman" w:hAnsi="Times New Roman"/>
          <w:sz w:val="24"/>
          <w:szCs w:val="24"/>
        </w:rPr>
        <w:t>, ka AM un JB uz trešo lasījumu sagatavos slēpta militārā apdraudējuma definīciju.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13D5" w:rsidRDefault="00B213D5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L.Millere: </w:t>
      </w:r>
      <w:r w:rsidRPr="00B213D5">
        <w:rPr>
          <w:rFonts w:ascii="Times New Roman" w:hAnsi="Times New Roman"/>
          <w:sz w:val="24"/>
          <w:szCs w:val="24"/>
        </w:rPr>
        <w:t xml:space="preserve">norāda, ka </w:t>
      </w:r>
      <w:r>
        <w:rPr>
          <w:rFonts w:ascii="Times New Roman" w:hAnsi="Times New Roman"/>
          <w:sz w:val="24"/>
          <w:szCs w:val="24"/>
        </w:rPr>
        <w:t xml:space="preserve">nav bijusi vienošanas par definīcijas sagatavošanu, bet gan par šādas definīcijas nepieciešamības apspriešanu. </w:t>
      </w:r>
    </w:p>
    <w:p w:rsidR="008C5DD8" w:rsidRDefault="00B213D5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</w:t>
      </w:r>
      <w:r w:rsidRPr="00B213D5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 xml:space="preserve">: atgādina, ka AM ieskatā </w:t>
      </w:r>
      <w:r>
        <w:rPr>
          <w:rFonts w:ascii="Times New Roman" w:hAnsi="Times New Roman"/>
          <w:sz w:val="24"/>
          <w:szCs w:val="24"/>
        </w:rPr>
        <w:tab/>
        <w:t xml:space="preserve">šāda definīcija nav nepieciešama, jo sašaurina apdraudējuma novēršanas iespējas. Jautā, kādas tieši </w:t>
      </w:r>
      <w:r w:rsidR="008C5DD8">
        <w:rPr>
          <w:rFonts w:ascii="Times New Roman" w:hAnsi="Times New Roman"/>
          <w:sz w:val="24"/>
          <w:szCs w:val="24"/>
        </w:rPr>
        <w:t>iespējas sašaurina.</w:t>
      </w:r>
    </w:p>
    <w:p w:rsidR="008C5DD8" w:rsidRDefault="008C5DD8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C5DD8">
        <w:rPr>
          <w:rFonts w:ascii="Times New Roman" w:hAnsi="Times New Roman"/>
          <w:b/>
          <w:sz w:val="24"/>
          <w:szCs w:val="24"/>
        </w:rPr>
        <w:t>A.Panteļejevs</w:t>
      </w:r>
      <w:r>
        <w:rPr>
          <w:rFonts w:ascii="Times New Roman" w:hAnsi="Times New Roman"/>
          <w:sz w:val="24"/>
          <w:szCs w:val="24"/>
        </w:rPr>
        <w:t xml:space="preserve">: skaidro, ka šāds lēmums tika pieņemts, jo ir situācijas, kad parādās jauni apdraudējuma veidi, kas definīcijā nav atspoguļoti, un tādējādi tiek ierobežota rīcībspēja. Tāpēc ir noteikta Ministru kabineta atbildība </w:t>
      </w:r>
      <w:r w:rsidR="0079510B">
        <w:rPr>
          <w:rFonts w:ascii="Times New Roman" w:hAnsi="Times New Roman"/>
          <w:sz w:val="24"/>
          <w:szCs w:val="24"/>
        </w:rPr>
        <w:t>par  lēmumu pieņemšanu</w:t>
      </w:r>
      <w:r>
        <w:rPr>
          <w:rFonts w:ascii="Times New Roman" w:hAnsi="Times New Roman"/>
          <w:sz w:val="24"/>
          <w:szCs w:val="24"/>
        </w:rPr>
        <w:t xml:space="preserve"> par valsts apdraudējuma pārvarēšanu. </w:t>
      </w:r>
    </w:p>
    <w:p w:rsidR="008C5DD8" w:rsidRDefault="008C5DD8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8C5DD8">
        <w:rPr>
          <w:rFonts w:ascii="Times New Roman" w:hAnsi="Times New Roman"/>
          <w:sz w:val="24"/>
          <w:szCs w:val="24"/>
        </w:rPr>
        <w:t>.</w:t>
      </w:r>
      <w:r w:rsidRPr="008C5DD8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>: jautā, kā jāsaprot vārdu salikums “militāri līdzekļi”.</w:t>
      </w:r>
    </w:p>
    <w:p w:rsidR="008C5DD8" w:rsidRDefault="008C5DD8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8C5DD8">
        <w:rPr>
          <w:rFonts w:ascii="Times New Roman" w:hAnsi="Times New Roman"/>
          <w:sz w:val="24"/>
          <w:szCs w:val="24"/>
        </w:rPr>
        <w:t>.</w:t>
      </w:r>
      <w:r w:rsidRPr="008C5DD8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 xml:space="preserve">: skaidro, ka </w:t>
      </w:r>
      <w:r w:rsidR="0079510B">
        <w:rPr>
          <w:rFonts w:ascii="Times New Roman" w:hAnsi="Times New Roman"/>
          <w:sz w:val="24"/>
          <w:szCs w:val="24"/>
        </w:rPr>
        <w:t xml:space="preserve">ar to </w:t>
      </w:r>
      <w:r>
        <w:rPr>
          <w:rFonts w:ascii="Times New Roman" w:hAnsi="Times New Roman"/>
          <w:sz w:val="24"/>
          <w:szCs w:val="24"/>
        </w:rPr>
        <w:t xml:space="preserve">tiek domāti dažādi bruņojuma veidi, atbilstoši konkrētai situācijai. </w:t>
      </w:r>
    </w:p>
    <w:p w:rsidR="00B213D5" w:rsidRDefault="008C5DD8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8C5DD8">
        <w:rPr>
          <w:rFonts w:ascii="Times New Roman" w:hAnsi="Times New Roman"/>
          <w:sz w:val="24"/>
          <w:szCs w:val="24"/>
        </w:rPr>
        <w:t>.</w:t>
      </w:r>
      <w:r w:rsidRPr="008C5DD8">
        <w:rPr>
          <w:rFonts w:ascii="Times New Roman" w:hAnsi="Times New Roman"/>
          <w:b/>
          <w:sz w:val="24"/>
          <w:szCs w:val="24"/>
        </w:rPr>
        <w:t>Krēsliņš:</w:t>
      </w:r>
      <w:r>
        <w:rPr>
          <w:rFonts w:ascii="Times New Roman" w:hAnsi="Times New Roman"/>
          <w:sz w:val="24"/>
          <w:szCs w:val="24"/>
        </w:rPr>
        <w:t xml:space="preserve"> atbalsta AM viedokli attiecībā </w:t>
      </w:r>
      <w:r w:rsidR="00FB3868">
        <w:rPr>
          <w:rFonts w:ascii="Times New Roman" w:hAnsi="Times New Roman"/>
          <w:sz w:val="24"/>
          <w:szCs w:val="24"/>
        </w:rPr>
        <w:t xml:space="preserve">uz </w:t>
      </w:r>
      <w:r>
        <w:rPr>
          <w:rFonts w:ascii="Times New Roman" w:hAnsi="Times New Roman"/>
          <w:sz w:val="24"/>
          <w:szCs w:val="24"/>
        </w:rPr>
        <w:t>slēpta milit</w:t>
      </w:r>
      <w:r w:rsidR="00FB3868">
        <w:rPr>
          <w:rFonts w:ascii="Times New Roman" w:hAnsi="Times New Roman"/>
          <w:sz w:val="24"/>
          <w:szCs w:val="24"/>
        </w:rPr>
        <w:t>āra</w:t>
      </w:r>
      <w:r>
        <w:rPr>
          <w:rFonts w:ascii="Times New Roman" w:hAnsi="Times New Roman"/>
          <w:sz w:val="24"/>
          <w:szCs w:val="24"/>
        </w:rPr>
        <w:t xml:space="preserve"> apdraudējuma defin</w:t>
      </w:r>
      <w:r w:rsidR="00FB3868">
        <w:rPr>
          <w:rFonts w:ascii="Times New Roman" w:hAnsi="Times New Roman"/>
          <w:sz w:val="24"/>
          <w:szCs w:val="24"/>
        </w:rPr>
        <w:t>īcijas neiekļaušanu likumā</w:t>
      </w:r>
      <w:r>
        <w:rPr>
          <w:rFonts w:ascii="Times New Roman" w:hAnsi="Times New Roman"/>
          <w:sz w:val="24"/>
          <w:szCs w:val="24"/>
        </w:rPr>
        <w:t xml:space="preserve">, jo apdraudējumi pašreizējā mainīgajā pasaulē ir ļoti dažādi un rodas arvien jauni. </w:t>
      </w:r>
    </w:p>
    <w:p w:rsidR="00FB3868" w:rsidRDefault="00FB3868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B3868">
        <w:rPr>
          <w:rFonts w:ascii="Times New Roman" w:hAnsi="Times New Roman"/>
          <w:sz w:val="24"/>
          <w:szCs w:val="24"/>
        </w:rPr>
        <w:t>.</w:t>
      </w:r>
      <w:r w:rsidRPr="00FB3868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 xml:space="preserve">: atkārtoti uzsver, ka likumā ir </w:t>
      </w:r>
      <w:r w:rsidR="00564306">
        <w:rPr>
          <w:rFonts w:ascii="Times New Roman" w:hAnsi="Times New Roman"/>
          <w:sz w:val="24"/>
          <w:szCs w:val="24"/>
        </w:rPr>
        <w:t>noteikta</w:t>
      </w:r>
      <w:r>
        <w:rPr>
          <w:rFonts w:ascii="Times New Roman" w:hAnsi="Times New Roman"/>
          <w:sz w:val="24"/>
          <w:szCs w:val="24"/>
        </w:rPr>
        <w:t xml:space="preserve"> pietiekami augsta </w:t>
      </w:r>
      <w:r w:rsidR="00564306">
        <w:rPr>
          <w:rFonts w:ascii="Times New Roman" w:hAnsi="Times New Roman"/>
          <w:sz w:val="24"/>
          <w:szCs w:val="24"/>
        </w:rPr>
        <w:t>politiskā</w:t>
      </w:r>
      <w:r>
        <w:rPr>
          <w:rFonts w:ascii="Times New Roman" w:hAnsi="Times New Roman"/>
          <w:sz w:val="24"/>
          <w:szCs w:val="24"/>
        </w:rPr>
        <w:t xml:space="preserve"> atbildība </w:t>
      </w:r>
      <w:r w:rsidR="00564306"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sz w:val="24"/>
          <w:szCs w:val="24"/>
        </w:rPr>
        <w:t xml:space="preserve">lēmumu pieņemšanu par </w:t>
      </w:r>
      <w:r w:rsidR="00564306">
        <w:rPr>
          <w:rFonts w:ascii="Times New Roman" w:hAnsi="Times New Roman"/>
          <w:sz w:val="24"/>
          <w:szCs w:val="24"/>
        </w:rPr>
        <w:t>apdraudējumu un</w:t>
      </w:r>
      <w:r w:rsidR="00863C99">
        <w:rPr>
          <w:rFonts w:ascii="Times New Roman" w:hAnsi="Times New Roman"/>
          <w:sz w:val="24"/>
          <w:szCs w:val="24"/>
        </w:rPr>
        <w:t xml:space="preserve"> atbilstošas </w:t>
      </w:r>
      <w:r w:rsidR="00564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rīcības uzsākšanu</w:t>
      </w:r>
      <w:r w:rsidR="00564306">
        <w:rPr>
          <w:rFonts w:ascii="Times New Roman" w:hAnsi="Times New Roman"/>
          <w:sz w:val="24"/>
          <w:szCs w:val="24"/>
        </w:rPr>
        <w:t xml:space="preserve"> tā novēršanai.  Ir noteikta lēmuma pieņēmēja institūcija – Ministru kabinets, kas pieņem lēmumu, izvērtējot drošības iestāžu vai NBS ziņojumu</w:t>
      </w:r>
      <w:r w:rsidR="00863C99">
        <w:rPr>
          <w:rFonts w:ascii="Times New Roman" w:hAnsi="Times New Roman"/>
          <w:sz w:val="24"/>
          <w:szCs w:val="24"/>
        </w:rPr>
        <w:t>s</w:t>
      </w:r>
      <w:r w:rsidR="00564306">
        <w:rPr>
          <w:rFonts w:ascii="Times New Roman" w:hAnsi="Times New Roman"/>
          <w:sz w:val="24"/>
          <w:szCs w:val="24"/>
        </w:rPr>
        <w:t>.</w:t>
      </w:r>
    </w:p>
    <w:p w:rsidR="00564306" w:rsidRDefault="00564306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564306">
        <w:rPr>
          <w:rFonts w:ascii="Times New Roman" w:hAnsi="Times New Roman"/>
          <w:sz w:val="24"/>
          <w:szCs w:val="24"/>
        </w:rPr>
        <w:t>.</w:t>
      </w:r>
      <w:r w:rsidRPr="00564306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 xml:space="preserve">: </w:t>
      </w:r>
      <w:r w:rsidR="00477DA5">
        <w:rPr>
          <w:rFonts w:ascii="Times New Roman" w:hAnsi="Times New Roman"/>
          <w:sz w:val="24"/>
          <w:szCs w:val="24"/>
        </w:rPr>
        <w:t xml:space="preserve">jautā, kāpēc netika atbalstīts priekšlikums, ka Nacionālā drošība padome ir tiesīga pieprasīt informāciju un noteikt </w:t>
      </w:r>
      <w:r w:rsidR="00863C99">
        <w:rPr>
          <w:rFonts w:ascii="Times New Roman" w:hAnsi="Times New Roman"/>
          <w:sz w:val="24"/>
          <w:szCs w:val="24"/>
        </w:rPr>
        <w:t xml:space="preserve">tās </w:t>
      </w:r>
      <w:r w:rsidR="00477DA5">
        <w:rPr>
          <w:rFonts w:ascii="Times New Roman" w:hAnsi="Times New Roman"/>
          <w:sz w:val="24"/>
          <w:szCs w:val="24"/>
        </w:rPr>
        <w:t xml:space="preserve">funkcijas. </w:t>
      </w:r>
    </w:p>
    <w:p w:rsidR="00477DA5" w:rsidRDefault="00477DA5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77DA5">
        <w:rPr>
          <w:rFonts w:ascii="Times New Roman" w:hAnsi="Times New Roman"/>
          <w:sz w:val="24"/>
          <w:szCs w:val="24"/>
        </w:rPr>
        <w:t>.</w:t>
      </w:r>
      <w:r w:rsidRPr="00477DA5">
        <w:rPr>
          <w:rFonts w:ascii="Times New Roman" w:hAnsi="Times New Roman"/>
          <w:b/>
          <w:sz w:val="24"/>
          <w:szCs w:val="24"/>
        </w:rPr>
        <w:t>Panteļējevs</w:t>
      </w:r>
      <w:r>
        <w:rPr>
          <w:rFonts w:ascii="Times New Roman" w:hAnsi="Times New Roman"/>
          <w:sz w:val="24"/>
          <w:szCs w:val="24"/>
        </w:rPr>
        <w:t xml:space="preserve">: norāda, ka šis ir Satversmes jautājums un AM šo jautājumu </w:t>
      </w:r>
      <w:r w:rsidR="00863C99">
        <w:rPr>
          <w:rFonts w:ascii="Times New Roman" w:hAnsi="Times New Roman"/>
          <w:sz w:val="24"/>
          <w:szCs w:val="24"/>
        </w:rPr>
        <w:t xml:space="preserve">nevar </w:t>
      </w:r>
      <w:r>
        <w:rPr>
          <w:rFonts w:ascii="Times New Roman" w:hAnsi="Times New Roman"/>
          <w:sz w:val="24"/>
          <w:szCs w:val="24"/>
        </w:rPr>
        <w:t xml:space="preserve">regulēt. Satversmes mainīšana un līdz ar to  jaunu funkciju noteikšana NDP ir deputātu ziņā. </w:t>
      </w:r>
    </w:p>
    <w:p w:rsidR="00477DA5" w:rsidRDefault="00477DA5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77DA5">
        <w:rPr>
          <w:rFonts w:ascii="Times New Roman" w:hAnsi="Times New Roman"/>
          <w:b/>
          <w:sz w:val="24"/>
          <w:szCs w:val="24"/>
        </w:rPr>
        <w:lastRenderedPageBreak/>
        <w:t>A.Latkovskis</w:t>
      </w:r>
      <w:r>
        <w:rPr>
          <w:rFonts w:ascii="Times New Roman" w:hAnsi="Times New Roman"/>
          <w:sz w:val="24"/>
          <w:szCs w:val="24"/>
        </w:rPr>
        <w:t xml:space="preserve">: citē 4.aprīļa sēdes protokola fragmentu: </w:t>
      </w:r>
      <w:r w:rsidR="00E6742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L.Millere</w:t>
      </w:r>
      <w:r w:rsidR="00E6742E">
        <w:rPr>
          <w:rFonts w:ascii="Times New Roman" w:hAnsi="Times New Roman"/>
          <w:sz w:val="24"/>
          <w:szCs w:val="24"/>
        </w:rPr>
        <w:t xml:space="preserve"> </w:t>
      </w:r>
      <w:r w:rsidRPr="00477DA5">
        <w:rPr>
          <w:rFonts w:ascii="Times New Roman" w:hAnsi="Times New Roman"/>
          <w:sz w:val="24"/>
          <w:szCs w:val="24"/>
        </w:rPr>
        <w:t>pieļauj iespēju, ka uz likumprojekta trešo lasījumu varētu izstrādāt jēdziena “slēpts militārs apdraudējums” definīciju, izmantojot elastīgu pieeju</w:t>
      </w:r>
      <w:r w:rsidR="00E6742E">
        <w:rPr>
          <w:rFonts w:ascii="Times New Roman" w:hAnsi="Times New Roman"/>
          <w:sz w:val="24"/>
          <w:szCs w:val="24"/>
        </w:rPr>
        <w:t>”</w:t>
      </w:r>
      <w:r w:rsidRPr="00477DA5">
        <w:rPr>
          <w:rFonts w:ascii="Times New Roman" w:hAnsi="Times New Roman"/>
          <w:sz w:val="24"/>
          <w:szCs w:val="24"/>
        </w:rPr>
        <w:t>.</w:t>
      </w:r>
      <w:r w:rsidR="00E6742E">
        <w:rPr>
          <w:rFonts w:ascii="Times New Roman" w:hAnsi="Times New Roman"/>
          <w:sz w:val="24"/>
          <w:szCs w:val="24"/>
        </w:rPr>
        <w:t xml:space="preserve"> Aicina izskatīt 1.priekšlikumu, atgādinot, ka identiski priekšlikumu jau tika izdiskutēti likumprojektā  Nr. 849/Lp12.</w:t>
      </w:r>
    </w:p>
    <w:p w:rsidR="00E6742E" w:rsidRDefault="00E6742E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E6742E">
        <w:rPr>
          <w:rFonts w:ascii="Times New Roman" w:hAnsi="Times New Roman"/>
          <w:sz w:val="24"/>
          <w:szCs w:val="24"/>
        </w:rPr>
        <w:t>.</w:t>
      </w:r>
      <w:r w:rsidRPr="00E6742E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>: neredz pamatojumu, kāpēc nacionālai drošībai nozīmīgu komercsabiedrību nosacījumi neattiecas uz ostu, lidostu un lielu zemju īpašnie</w:t>
      </w:r>
      <w:r w:rsidR="00863C99">
        <w:rPr>
          <w:rFonts w:ascii="Times New Roman" w:hAnsi="Times New Roman"/>
          <w:sz w:val="24"/>
          <w:szCs w:val="24"/>
        </w:rPr>
        <w:t>kiem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742E" w:rsidRDefault="00E6742E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Dž</w:t>
      </w:r>
      <w:r w:rsidRPr="00E6742E">
        <w:rPr>
          <w:rFonts w:ascii="Times New Roman" w:hAnsi="Times New Roman"/>
          <w:sz w:val="24"/>
          <w:szCs w:val="24"/>
        </w:rPr>
        <w:t>.</w:t>
      </w:r>
      <w:r w:rsidRPr="00E6742E">
        <w:rPr>
          <w:rFonts w:ascii="Times New Roman" w:hAnsi="Times New Roman"/>
          <w:b/>
          <w:sz w:val="24"/>
          <w:szCs w:val="24"/>
        </w:rPr>
        <w:t>Innuse</w:t>
      </w:r>
      <w:r>
        <w:rPr>
          <w:rFonts w:ascii="Times New Roman" w:hAnsi="Times New Roman"/>
          <w:sz w:val="24"/>
          <w:szCs w:val="24"/>
        </w:rPr>
        <w:t xml:space="preserve">: </w:t>
      </w:r>
      <w:r w:rsidR="00D96C1A">
        <w:rPr>
          <w:rFonts w:ascii="Times New Roman" w:hAnsi="Times New Roman"/>
          <w:sz w:val="24"/>
          <w:szCs w:val="24"/>
        </w:rPr>
        <w:t xml:space="preserve">norāda, ka priekšlikumā minētās ostas un lidostas aptver daudz plašāku loku, nekā šķiet. Piemēram, Latvijā tiek sertificēti lidlauki, nevis lidostas, un to ir 15, no kuriem tikai trīs </w:t>
      </w:r>
      <w:r w:rsidR="00863C99">
        <w:rPr>
          <w:rFonts w:ascii="Times New Roman" w:hAnsi="Times New Roman"/>
          <w:sz w:val="24"/>
          <w:szCs w:val="24"/>
        </w:rPr>
        <w:t>ir</w:t>
      </w:r>
      <w:r w:rsidR="00863C99">
        <w:rPr>
          <w:rFonts w:ascii="Times New Roman" w:hAnsi="Times New Roman"/>
          <w:sz w:val="24"/>
          <w:szCs w:val="24"/>
        </w:rPr>
        <w:t xml:space="preserve"> </w:t>
      </w:r>
      <w:r w:rsidR="00D96C1A">
        <w:rPr>
          <w:rFonts w:ascii="Times New Roman" w:hAnsi="Times New Roman"/>
          <w:sz w:val="24"/>
          <w:szCs w:val="24"/>
        </w:rPr>
        <w:t xml:space="preserve">nacionālas nozīmes lidlauku pakalpojumi sniedzēji. Lidostas infrastruktūra ne vienmēr ir kritiskā infrastruktūra.  Tas pats attiecas uz ostām un to infrastruktūrām.  Ir </w:t>
      </w:r>
      <w:r w:rsidR="00BF5CD2">
        <w:rPr>
          <w:rFonts w:ascii="Times New Roman" w:hAnsi="Times New Roman"/>
          <w:sz w:val="24"/>
          <w:szCs w:val="24"/>
        </w:rPr>
        <w:t>trīs</w:t>
      </w:r>
      <w:r w:rsidR="00D96C1A">
        <w:rPr>
          <w:rFonts w:ascii="Times New Roman" w:hAnsi="Times New Roman"/>
          <w:sz w:val="24"/>
          <w:szCs w:val="24"/>
        </w:rPr>
        <w:t xml:space="preserve"> lielās un sešas mazās ostas, kā arī neskaitāmas privātās ostiņas</w:t>
      </w:r>
      <w:r w:rsidR="00BF5CD2">
        <w:rPr>
          <w:rFonts w:ascii="Times New Roman" w:hAnsi="Times New Roman"/>
          <w:sz w:val="24"/>
          <w:szCs w:val="24"/>
        </w:rPr>
        <w:t xml:space="preserve">, kas nekādā veidā nav saistītas ar nacionālo drošību. Neatbalsta 1.prierkšlikumu, jo tas nav saistīts ar nacionālai drošībai svarīgiem objektiem un apdraud komercdarbību šajos objektos. </w:t>
      </w:r>
      <w:r w:rsidR="00D96C1A">
        <w:rPr>
          <w:rFonts w:ascii="Times New Roman" w:hAnsi="Times New Roman"/>
          <w:sz w:val="24"/>
          <w:szCs w:val="24"/>
        </w:rPr>
        <w:t xml:space="preserve"> </w:t>
      </w:r>
    </w:p>
    <w:p w:rsidR="00BF5CD2" w:rsidRDefault="00BF5CD2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BF5CD2">
        <w:rPr>
          <w:rFonts w:ascii="Times New Roman" w:hAnsi="Times New Roman"/>
          <w:sz w:val="24"/>
          <w:szCs w:val="24"/>
        </w:rPr>
        <w:t>.</w:t>
      </w:r>
      <w:r w:rsidRPr="00BF5CD2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>: jautā, vai Satiksmes ministrija ir gatava iesniegt nacionālai drošībai svarīgu objektu sarakstu.</w:t>
      </w:r>
    </w:p>
    <w:p w:rsidR="00BF5CD2" w:rsidRDefault="00BF5CD2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Dž</w:t>
      </w:r>
      <w:r w:rsidRPr="00BF5CD2">
        <w:rPr>
          <w:rFonts w:ascii="Times New Roman" w:hAnsi="Times New Roman"/>
          <w:sz w:val="24"/>
          <w:szCs w:val="24"/>
        </w:rPr>
        <w:t>.</w:t>
      </w:r>
      <w:r w:rsidRPr="00BF5CD2">
        <w:rPr>
          <w:rFonts w:ascii="Times New Roman" w:hAnsi="Times New Roman"/>
          <w:b/>
          <w:sz w:val="24"/>
          <w:szCs w:val="24"/>
        </w:rPr>
        <w:t>Innuse</w:t>
      </w:r>
      <w:r>
        <w:rPr>
          <w:rFonts w:ascii="Times New Roman" w:hAnsi="Times New Roman"/>
          <w:sz w:val="24"/>
          <w:szCs w:val="24"/>
        </w:rPr>
        <w:t>: skaidro, ka šāds</w:t>
      </w:r>
      <w:r w:rsidR="00863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Ministru kabineta apstiprināts</w:t>
      </w:r>
      <w:r w:rsidR="00863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objektu saraksts jau ir, kurā iekļautas arī lidostas.  </w:t>
      </w:r>
    </w:p>
    <w:p w:rsidR="00DC3732" w:rsidRDefault="00DC3732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DC3732">
        <w:rPr>
          <w:rFonts w:ascii="Times New Roman" w:hAnsi="Times New Roman"/>
          <w:sz w:val="24"/>
          <w:szCs w:val="24"/>
        </w:rPr>
        <w:t>.</w:t>
      </w:r>
      <w:r w:rsidRPr="00DC3732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 xml:space="preserve">: uzsver likumā ir runa par nacionālai drošībai svarīgu komercsabiedrību ierobežojumiem, vai </w:t>
      </w:r>
      <w:r w:rsidR="006C6724">
        <w:rPr>
          <w:rFonts w:ascii="Times New Roman" w:hAnsi="Times New Roman"/>
          <w:sz w:val="24"/>
          <w:szCs w:val="24"/>
        </w:rPr>
        <w:t xml:space="preserve">SM </w:t>
      </w:r>
      <w:r>
        <w:rPr>
          <w:rFonts w:ascii="Times New Roman" w:hAnsi="Times New Roman"/>
          <w:sz w:val="24"/>
          <w:szCs w:val="24"/>
        </w:rPr>
        <w:t>šajā sakar</w:t>
      </w:r>
      <w:r w:rsidR="006C6724">
        <w:rPr>
          <w:rFonts w:ascii="Times New Roman" w:hAnsi="Times New Roman"/>
          <w:sz w:val="24"/>
          <w:szCs w:val="24"/>
        </w:rPr>
        <w:t>ā ir gatava</w:t>
      </w:r>
      <w:r>
        <w:rPr>
          <w:rFonts w:ascii="Times New Roman" w:hAnsi="Times New Roman"/>
          <w:sz w:val="24"/>
          <w:szCs w:val="24"/>
        </w:rPr>
        <w:t xml:space="preserve"> izstrādāt un iesniegt grozījumus attiecīg</w:t>
      </w:r>
      <w:r w:rsidR="00863C99">
        <w:rPr>
          <w:rFonts w:ascii="Times New Roman" w:hAnsi="Times New Roman"/>
          <w:sz w:val="24"/>
          <w:szCs w:val="24"/>
        </w:rPr>
        <w:t>ajā</w:t>
      </w:r>
      <w:r>
        <w:rPr>
          <w:rFonts w:ascii="Times New Roman" w:hAnsi="Times New Roman"/>
          <w:sz w:val="24"/>
          <w:szCs w:val="24"/>
        </w:rPr>
        <w:t xml:space="preserve"> likumā. </w:t>
      </w:r>
    </w:p>
    <w:p w:rsidR="006C6724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Dž</w:t>
      </w:r>
      <w:r w:rsidRPr="006C6724">
        <w:rPr>
          <w:rFonts w:ascii="Times New Roman" w:hAnsi="Times New Roman"/>
          <w:b/>
          <w:sz w:val="24"/>
          <w:szCs w:val="24"/>
        </w:rPr>
        <w:t>.Innuse</w:t>
      </w:r>
      <w:r>
        <w:rPr>
          <w:rFonts w:ascii="Times New Roman" w:hAnsi="Times New Roman"/>
          <w:sz w:val="24"/>
          <w:szCs w:val="24"/>
        </w:rPr>
        <w:t xml:space="preserve">: uzsver, ka reāli tas nav iespējams, jo priekšlikumā ir runa par īpašnieku, nevis objektu. </w:t>
      </w:r>
    </w:p>
    <w:p w:rsidR="006C6724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J.Vectirāns</w:t>
      </w:r>
      <w:r>
        <w:rPr>
          <w:rFonts w:ascii="Times New Roman" w:hAnsi="Times New Roman"/>
          <w:sz w:val="24"/>
          <w:szCs w:val="24"/>
        </w:rPr>
        <w:t>: jautā par Tukuma lidlauku. Uzskata, ka</w:t>
      </w:r>
      <w:r w:rsidR="00EB2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jārisina jautājums par atsevišķu ostu un lidlauku sertifikāciju. </w:t>
      </w:r>
    </w:p>
    <w:p w:rsidR="00DC3732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Dž.Innuse</w:t>
      </w:r>
      <w:r>
        <w:rPr>
          <w:rFonts w:ascii="Times New Roman" w:hAnsi="Times New Roman"/>
          <w:sz w:val="24"/>
          <w:szCs w:val="24"/>
        </w:rPr>
        <w:t>: skaidro, k</w:t>
      </w:r>
      <w:r w:rsidR="00863C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Tukuma lidlauks nav sertificēts un tāpēc tur nevar veikt komercdarbību. </w:t>
      </w:r>
    </w:p>
    <w:p w:rsidR="006C6724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1. priekšlikumu. </w:t>
      </w:r>
    </w:p>
    <w:p w:rsidR="006C6724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i/>
          <w:sz w:val="24"/>
          <w:szCs w:val="24"/>
        </w:rPr>
        <w:t>Balsojums: 3 par, 7 pret, 0 atturas.</w:t>
      </w:r>
    </w:p>
    <w:p w:rsidR="006C6724" w:rsidRDefault="006C6724" w:rsidP="00FB3868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1.priekšlikums nav atbalstīts.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2. priekšlikumu. 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i/>
          <w:sz w:val="24"/>
          <w:szCs w:val="24"/>
        </w:rPr>
        <w:t>Balsojums: 3 par, 7 pret, 0 atturas.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C6724">
        <w:rPr>
          <w:rFonts w:ascii="Times New Roman" w:hAnsi="Times New Roman"/>
          <w:b/>
          <w:sz w:val="24"/>
          <w:szCs w:val="24"/>
        </w:rPr>
        <w:t>.priekšlikums nav atbalstīts.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3. priekšlikumu. 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i/>
          <w:sz w:val="24"/>
          <w:szCs w:val="24"/>
        </w:rPr>
        <w:t>Balsojums: 3 par, 7 pret, 0 atturas.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C6724">
        <w:rPr>
          <w:rFonts w:ascii="Times New Roman" w:hAnsi="Times New Roman"/>
          <w:b/>
          <w:sz w:val="24"/>
          <w:szCs w:val="24"/>
        </w:rPr>
        <w:t>.priekšlikums nav atbalstīts.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4. priekšlikumu. 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i/>
          <w:sz w:val="24"/>
          <w:szCs w:val="24"/>
        </w:rPr>
        <w:t>Balsojums: 3 par, 7 pret, 0 atturas.</w:t>
      </w:r>
    </w:p>
    <w:p w:rsidR="006C6724" w:rsidRDefault="006C6724" w:rsidP="006C6724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C6724">
        <w:rPr>
          <w:rFonts w:ascii="Times New Roman" w:hAnsi="Times New Roman"/>
          <w:b/>
          <w:sz w:val="24"/>
          <w:szCs w:val="24"/>
        </w:rPr>
        <w:t>.priekšlikums nav atbalstīts.</w:t>
      </w:r>
    </w:p>
    <w:p w:rsidR="006C6724" w:rsidRPr="006C6724" w:rsidRDefault="006C6724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likumprojektu atbalstīt trešajā lasījumā</w:t>
      </w:r>
      <w:r w:rsidR="00863C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03BB4">
        <w:rPr>
          <w:rFonts w:ascii="Times New Roman" w:hAnsi="Times New Roman"/>
          <w:i/>
          <w:sz w:val="24"/>
          <w:szCs w:val="24"/>
        </w:rPr>
        <w:lastRenderedPageBreak/>
        <w:t xml:space="preserve">Deputāti likumprojektu atbalsta. 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A2EE1">
        <w:rPr>
          <w:rFonts w:ascii="Times New Roman" w:hAnsi="Times New Roman"/>
          <w:b/>
          <w:sz w:val="24"/>
          <w:szCs w:val="24"/>
        </w:rPr>
        <w:t xml:space="preserve">Lēmums: </w:t>
      </w:r>
    </w:p>
    <w:p w:rsidR="00DE17CA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2EE1">
        <w:rPr>
          <w:rFonts w:ascii="Times New Roman" w:hAnsi="Times New Roman"/>
          <w:sz w:val="24"/>
          <w:szCs w:val="24"/>
        </w:rPr>
        <w:t>likumprojektu</w:t>
      </w:r>
      <w:r w:rsidR="006C6724">
        <w:rPr>
          <w:rFonts w:ascii="Times New Roman" w:hAnsi="Times New Roman"/>
          <w:sz w:val="24"/>
          <w:szCs w:val="24"/>
        </w:rPr>
        <w:t xml:space="preserve"> </w:t>
      </w:r>
      <w:r w:rsidR="006C6724" w:rsidRPr="006C6724">
        <w:rPr>
          <w:rFonts w:ascii="Times New Roman" w:hAnsi="Times New Roman"/>
          <w:b/>
          <w:bCs/>
          <w:sz w:val="24"/>
          <w:szCs w:val="24"/>
        </w:rPr>
        <w:t>“Grozījumi Nacionālās drošības likumā (831/Lp12)</w:t>
      </w:r>
      <w:r w:rsidR="006C6724" w:rsidRPr="00E618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atbalstīt</w:t>
      </w:r>
      <w:r w:rsidR="006C6724">
        <w:rPr>
          <w:rFonts w:ascii="Times New Roman" w:hAnsi="Times New Roman"/>
          <w:sz w:val="24"/>
          <w:szCs w:val="24"/>
        </w:rPr>
        <w:t xml:space="preserve"> un virzīt izskatīšanai Saeimā 3.lasījumā.</w:t>
      </w:r>
    </w:p>
    <w:p w:rsidR="006C6724" w:rsidRDefault="006C6724" w:rsidP="00C261D1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</w:t>
      </w:r>
      <w:r w:rsidR="00C261D1" w:rsidRPr="00C261D1">
        <w:rPr>
          <w:rFonts w:ascii="Times New Roman" w:hAnsi="Times New Roman"/>
          <w:bCs/>
          <w:sz w:val="24"/>
          <w:szCs w:val="24"/>
        </w:rPr>
        <w:t xml:space="preserve"> </w:t>
      </w:r>
      <w:r w:rsidR="00C261D1">
        <w:rPr>
          <w:rFonts w:ascii="Times New Roman" w:hAnsi="Times New Roman"/>
          <w:bCs/>
          <w:sz w:val="24"/>
          <w:szCs w:val="24"/>
        </w:rPr>
        <w:t xml:space="preserve">aicina izskatīt darba kārtība otro punktu </w:t>
      </w:r>
      <w:r w:rsidR="00C261D1" w:rsidRPr="00EE490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261D1" w:rsidRPr="00C261D1">
        <w:rPr>
          <w:rFonts w:ascii="Times New Roman" w:hAnsi="Times New Roman"/>
          <w:b/>
          <w:bCs/>
          <w:sz w:val="24"/>
          <w:szCs w:val="24"/>
        </w:rPr>
        <w:t>likumprojektu “Grozījumi Nacionālo bruņoto spēku likumā” (830/Lp12)</w:t>
      </w:r>
      <w:r w:rsidR="00C261D1" w:rsidRPr="00A6200F">
        <w:rPr>
          <w:rFonts w:ascii="Times New Roman" w:hAnsi="Times New Roman"/>
          <w:b/>
          <w:bCs/>
          <w:sz w:val="24"/>
          <w:szCs w:val="24"/>
        </w:rPr>
        <w:t>.</w:t>
      </w:r>
      <w:r w:rsidR="00C261D1">
        <w:rPr>
          <w:rFonts w:ascii="Times New Roman" w:hAnsi="Times New Roman"/>
          <w:bCs/>
          <w:sz w:val="24"/>
          <w:szCs w:val="24"/>
        </w:rPr>
        <w:t xml:space="preserve"> Uz trešo lasījumu iesniegti 2 priekšlikumi.</w:t>
      </w:r>
    </w:p>
    <w:p w:rsidR="00C261D1" w:rsidRDefault="00C261D1" w:rsidP="00C261D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C261D1">
        <w:rPr>
          <w:rFonts w:ascii="Times New Roman" w:hAnsi="Times New Roman"/>
          <w:sz w:val="24"/>
          <w:szCs w:val="24"/>
        </w:rPr>
        <w:t>.</w:t>
      </w:r>
      <w:r w:rsidRPr="00C261D1">
        <w:rPr>
          <w:rFonts w:ascii="Times New Roman" w:hAnsi="Times New Roman"/>
          <w:b/>
          <w:sz w:val="24"/>
          <w:szCs w:val="24"/>
        </w:rPr>
        <w:t>Millere</w:t>
      </w:r>
      <w:r>
        <w:rPr>
          <w:rFonts w:ascii="Times New Roman" w:hAnsi="Times New Roman"/>
          <w:sz w:val="24"/>
          <w:szCs w:val="24"/>
        </w:rPr>
        <w:t>: JB piedāvā grozīt 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pantā paredzēto materiālo objektu definējumu,</w:t>
      </w:r>
      <w:r w:rsidR="002F2732">
        <w:rPr>
          <w:rFonts w:ascii="Times New Roman" w:hAnsi="Times New Roman"/>
          <w:sz w:val="24"/>
          <w:szCs w:val="24"/>
        </w:rPr>
        <w:t xml:space="preserve"> </w:t>
      </w:r>
      <w:r w:rsidR="00863C99">
        <w:rPr>
          <w:rFonts w:ascii="Times New Roman" w:hAnsi="Times New Roman"/>
          <w:sz w:val="24"/>
          <w:szCs w:val="24"/>
        </w:rPr>
        <w:t>to</w:t>
      </w:r>
      <w:r w:rsidR="00863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attiecinot</w:t>
      </w:r>
      <w:r w:rsidR="00863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tikai uz nekustamo īpašumu</w:t>
      </w:r>
      <w:r w:rsidR="002F2732">
        <w:rPr>
          <w:rFonts w:ascii="Times New Roman" w:hAnsi="Times New Roman"/>
          <w:sz w:val="24"/>
          <w:szCs w:val="24"/>
        </w:rPr>
        <w:t xml:space="preserve">. Attiecībā uz kustamo īpašumu regulējums ir citos likuma pantos. </w:t>
      </w:r>
    </w:p>
    <w:p w:rsidR="002F2732" w:rsidRDefault="002F2732" w:rsidP="00C261D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F2732">
        <w:rPr>
          <w:rFonts w:ascii="Times New Roman" w:hAnsi="Times New Roman"/>
          <w:sz w:val="24"/>
          <w:szCs w:val="24"/>
        </w:rPr>
        <w:t>.</w:t>
      </w:r>
      <w:r w:rsidRPr="002F2732">
        <w:rPr>
          <w:rFonts w:ascii="Times New Roman" w:hAnsi="Times New Roman"/>
          <w:b/>
          <w:sz w:val="24"/>
          <w:szCs w:val="24"/>
        </w:rPr>
        <w:t>Panteļējevs</w:t>
      </w:r>
      <w:r>
        <w:rPr>
          <w:rFonts w:ascii="Times New Roman" w:hAnsi="Times New Roman"/>
          <w:sz w:val="24"/>
          <w:szCs w:val="24"/>
        </w:rPr>
        <w:t>: atbalsta JB priekšlikumu.</w:t>
      </w:r>
    </w:p>
    <w:p w:rsidR="002F2732" w:rsidRDefault="002F2732" w:rsidP="00C261D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F2732">
        <w:rPr>
          <w:rFonts w:ascii="Times New Roman" w:hAnsi="Times New Roman"/>
          <w:sz w:val="24"/>
          <w:szCs w:val="24"/>
        </w:rPr>
        <w:t>.</w:t>
      </w:r>
      <w:r w:rsidRPr="002F2732">
        <w:rPr>
          <w:rFonts w:ascii="Times New Roman" w:hAnsi="Times New Roman"/>
          <w:b/>
          <w:sz w:val="24"/>
          <w:szCs w:val="24"/>
        </w:rPr>
        <w:t>Latkovskis: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aicina atbalstīt 1.priekšlikumu.</w:t>
      </w:r>
    </w:p>
    <w:p w:rsidR="002F2732" w:rsidRPr="002F2732" w:rsidRDefault="002F2732" w:rsidP="00C261D1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2F2732">
        <w:rPr>
          <w:rFonts w:ascii="Times New Roman" w:hAnsi="Times New Roman"/>
          <w:i/>
          <w:sz w:val="24"/>
          <w:szCs w:val="24"/>
        </w:rPr>
        <w:t>Deputāti 1.priekšlikumu atbalsta.</w:t>
      </w:r>
    </w:p>
    <w:p w:rsidR="002F2732" w:rsidRDefault="002F2732" w:rsidP="00C261D1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F2732">
        <w:rPr>
          <w:rFonts w:ascii="Times New Roman" w:hAnsi="Times New Roman"/>
          <w:b/>
          <w:sz w:val="24"/>
          <w:szCs w:val="24"/>
        </w:rPr>
        <w:t xml:space="preserve">1.priekšlikums atbalstīts. </w:t>
      </w:r>
    </w:p>
    <w:p w:rsidR="002F2732" w:rsidRDefault="002F2732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izskatīt 2. priekšlikumu. </w:t>
      </w:r>
    </w:p>
    <w:p w:rsidR="002F2732" w:rsidRDefault="002F2732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</w:t>
      </w:r>
      <w:r w:rsidRPr="002F2732">
        <w:rPr>
          <w:rFonts w:ascii="Times New Roman" w:hAnsi="Times New Roman"/>
          <w:b/>
          <w:sz w:val="24"/>
          <w:szCs w:val="24"/>
        </w:rPr>
        <w:t>Ādamsons</w:t>
      </w:r>
      <w:r w:rsidR="0034607D">
        <w:rPr>
          <w:rFonts w:ascii="Times New Roman" w:hAnsi="Times New Roman"/>
          <w:sz w:val="24"/>
          <w:szCs w:val="24"/>
        </w:rPr>
        <w:t>: aicina AM paskaidrot</w:t>
      </w:r>
      <w:r>
        <w:rPr>
          <w:rFonts w:ascii="Times New Roman" w:hAnsi="Times New Roman"/>
          <w:sz w:val="24"/>
          <w:szCs w:val="24"/>
        </w:rPr>
        <w:t xml:space="preserve">, kāpēc viņa priekšlikumu AM neatbalstīs. </w:t>
      </w:r>
    </w:p>
    <w:p w:rsidR="0034607D" w:rsidRDefault="002F2732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F2732">
        <w:rPr>
          <w:rFonts w:ascii="Times New Roman" w:hAnsi="Times New Roman"/>
          <w:b/>
          <w:sz w:val="24"/>
          <w:szCs w:val="24"/>
        </w:rPr>
        <w:t>A.Panteļejevs</w:t>
      </w:r>
      <w:r>
        <w:rPr>
          <w:rFonts w:ascii="Times New Roman" w:hAnsi="Times New Roman"/>
          <w:sz w:val="24"/>
          <w:szCs w:val="24"/>
        </w:rPr>
        <w:t xml:space="preserve">: skaidro, ka AM neatbalsta priekšlikumu deleģēt </w:t>
      </w:r>
      <w:r w:rsidR="0034607D">
        <w:rPr>
          <w:rFonts w:ascii="Times New Roman" w:hAnsi="Times New Roman"/>
          <w:sz w:val="24"/>
          <w:szCs w:val="24"/>
        </w:rPr>
        <w:t xml:space="preserve">NATO un ES dalībvalstu bruņoto spēku militārai vadībai atsevišķu NBS vienību vai karavīru vadīšanu tikai mācību laikā. Svarīgi, lai šāda iespēja būtu ne tikai mācību apstākļos un </w:t>
      </w:r>
      <w:r w:rsidR="0027242C">
        <w:rPr>
          <w:rFonts w:ascii="Times New Roman" w:hAnsi="Times New Roman"/>
          <w:sz w:val="24"/>
          <w:szCs w:val="24"/>
        </w:rPr>
        <w:t xml:space="preserve">lai </w:t>
      </w:r>
      <w:r w:rsidR="0034607D">
        <w:rPr>
          <w:rFonts w:ascii="Times New Roman" w:hAnsi="Times New Roman"/>
          <w:sz w:val="24"/>
          <w:szCs w:val="24"/>
        </w:rPr>
        <w:t xml:space="preserve">netiktu ierobežota </w:t>
      </w:r>
      <w:r w:rsidR="0027242C">
        <w:rPr>
          <w:rFonts w:ascii="Times New Roman" w:hAnsi="Times New Roman"/>
          <w:sz w:val="24"/>
          <w:szCs w:val="24"/>
        </w:rPr>
        <w:t xml:space="preserve">ar dalību </w:t>
      </w:r>
      <w:r w:rsidR="0034607D">
        <w:rPr>
          <w:rFonts w:ascii="Times New Roman" w:hAnsi="Times New Roman"/>
          <w:sz w:val="24"/>
          <w:szCs w:val="24"/>
        </w:rPr>
        <w:t>NATO un ES saistīto uzdevumu izp</w:t>
      </w:r>
      <w:r w:rsidR="00863C99">
        <w:rPr>
          <w:rFonts w:ascii="Times New Roman" w:hAnsi="Times New Roman"/>
          <w:sz w:val="24"/>
          <w:szCs w:val="24"/>
        </w:rPr>
        <w:t>ilde</w:t>
      </w:r>
      <w:r w:rsidR="0034607D">
        <w:rPr>
          <w:rFonts w:ascii="Times New Roman" w:hAnsi="Times New Roman"/>
          <w:sz w:val="24"/>
          <w:szCs w:val="24"/>
        </w:rPr>
        <w:t>.</w:t>
      </w:r>
    </w:p>
    <w:p w:rsidR="002F2732" w:rsidRDefault="0034607D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D1706">
        <w:rPr>
          <w:rFonts w:ascii="Times New Roman" w:hAnsi="Times New Roman"/>
          <w:b/>
          <w:sz w:val="24"/>
          <w:szCs w:val="24"/>
        </w:rPr>
        <w:t xml:space="preserve"> V.Rakstiņš</w:t>
      </w:r>
      <w:r>
        <w:rPr>
          <w:rFonts w:ascii="Times New Roman" w:hAnsi="Times New Roman"/>
          <w:sz w:val="24"/>
          <w:szCs w:val="24"/>
        </w:rPr>
        <w:t xml:space="preserve">: skaidro, ka </w:t>
      </w:r>
      <w:r w:rsidR="00ED1706">
        <w:rPr>
          <w:rFonts w:ascii="Times New Roman" w:hAnsi="Times New Roman"/>
          <w:sz w:val="24"/>
          <w:szCs w:val="24"/>
        </w:rPr>
        <w:t xml:space="preserve">tā </w:t>
      </w:r>
      <w:r>
        <w:rPr>
          <w:rFonts w:ascii="Times New Roman" w:hAnsi="Times New Roman"/>
          <w:sz w:val="24"/>
          <w:szCs w:val="24"/>
        </w:rPr>
        <w:t>ir normāla sistēma, ka NATO un ES dalībvalstu militārās vienības, veidojot kopē</w:t>
      </w:r>
      <w:r w:rsidR="00ED1706">
        <w:rPr>
          <w:rFonts w:ascii="Times New Roman" w:hAnsi="Times New Roman"/>
          <w:sz w:val="24"/>
          <w:szCs w:val="24"/>
        </w:rPr>
        <w:t xml:space="preserve">ju militāru vienību, var tikt pakļautas citas valsts militārai vadībai.  </w:t>
      </w:r>
    </w:p>
    <w:p w:rsidR="00ED1706" w:rsidRDefault="00ED1706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ED1706">
        <w:rPr>
          <w:rFonts w:ascii="Times New Roman" w:hAnsi="Times New Roman"/>
          <w:sz w:val="24"/>
          <w:szCs w:val="24"/>
        </w:rPr>
        <w:t>.</w:t>
      </w:r>
      <w:r w:rsidRPr="00ED1706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 xml:space="preserve">: </w:t>
      </w:r>
      <w:r w:rsidR="00D92DC1">
        <w:rPr>
          <w:rFonts w:ascii="Times New Roman" w:hAnsi="Times New Roman"/>
          <w:sz w:val="24"/>
          <w:szCs w:val="24"/>
        </w:rPr>
        <w:t>neredz pretrunu ar esošo 13. panta trešās daļas redakciju. N</w:t>
      </w:r>
      <w:r>
        <w:rPr>
          <w:rFonts w:ascii="Times New Roman" w:hAnsi="Times New Roman"/>
          <w:sz w:val="24"/>
          <w:szCs w:val="24"/>
        </w:rPr>
        <w:t>epatīk situācija, ka nacionālās vienības var “vienkārši tāpat”</w:t>
      </w:r>
      <w:r w:rsidR="00D92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komandēt ār</w:t>
      </w:r>
      <w:r w:rsidR="00D92DC1">
        <w:rPr>
          <w:rFonts w:ascii="Times New Roman" w:hAnsi="Times New Roman"/>
          <w:sz w:val="24"/>
          <w:szCs w:val="24"/>
        </w:rPr>
        <w:t>valstu militārperson</w:t>
      </w:r>
      <w:r w:rsidR="00863C99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. Uzskata, ka citas valsts militārpersona</w:t>
      </w:r>
      <w:r w:rsidR="00D92DC1">
        <w:rPr>
          <w:rFonts w:ascii="Times New Roman" w:hAnsi="Times New Roman"/>
          <w:sz w:val="24"/>
          <w:szCs w:val="24"/>
        </w:rPr>
        <w:t xml:space="preserve">i nav juridiska atbildība par Latvijas teritorijā pieņemtu lēmumu.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706" w:rsidRDefault="00ED1706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ED1706">
        <w:rPr>
          <w:rFonts w:ascii="Times New Roman" w:hAnsi="Times New Roman"/>
          <w:sz w:val="24"/>
          <w:szCs w:val="24"/>
        </w:rPr>
        <w:t>.</w:t>
      </w:r>
      <w:r w:rsidRPr="00ED1706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 xml:space="preserve">: skaidro pakļautības struktūru. Norāda, ka </w:t>
      </w:r>
      <w:r w:rsidR="00863C99">
        <w:rPr>
          <w:rFonts w:ascii="Times New Roman" w:hAnsi="Times New Roman"/>
          <w:sz w:val="24"/>
          <w:szCs w:val="24"/>
        </w:rPr>
        <w:t xml:space="preserve">pakļautība </w:t>
      </w:r>
      <w:r>
        <w:rPr>
          <w:rFonts w:ascii="Times New Roman" w:hAnsi="Times New Roman"/>
          <w:sz w:val="24"/>
          <w:szCs w:val="24"/>
        </w:rPr>
        <w:t xml:space="preserve">tiek īstenota atbilstoši likumu normām. </w:t>
      </w:r>
    </w:p>
    <w:p w:rsidR="00D92DC1" w:rsidRDefault="00D92DC1" w:rsidP="002F273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92DC1">
        <w:rPr>
          <w:rFonts w:ascii="Times New Roman" w:hAnsi="Times New Roman"/>
          <w:sz w:val="24"/>
          <w:szCs w:val="24"/>
        </w:rPr>
        <w:t>.</w:t>
      </w:r>
      <w:r w:rsidRPr="00D92DC1">
        <w:rPr>
          <w:rFonts w:ascii="Times New Roman" w:hAnsi="Times New Roman"/>
          <w:b/>
          <w:sz w:val="24"/>
          <w:szCs w:val="24"/>
        </w:rPr>
        <w:t>Rakstiņš</w:t>
      </w:r>
      <w:r>
        <w:rPr>
          <w:rFonts w:ascii="Times New Roman" w:hAnsi="Times New Roman"/>
          <w:sz w:val="24"/>
          <w:szCs w:val="24"/>
        </w:rPr>
        <w:t xml:space="preserve">: skaidro, ka visām NATO un ES dalībvalstu militārpersonām ir saistoši nacionālie likumi. </w:t>
      </w:r>
    </w:p>
    <w:p w:rsid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2. priekšlikumu. </w:t>
      </w:r>
    </w:p>
    <w:p w:rsid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Balsojums: 3 par,4  pret, 3</w:t>
      </w:r>
      <w:r w:rsidRPr="006C6724">
        <w:rPr>
          <w:rFonts w:ascii="Times New Roman" w:hAnsi="Times New Roman"/>
          <w:i/>
          <w:sz w:val="24"/>
          <w:szCs w:val="24"/>
        </w:rPr>
        <w:t xml:space="preserve"> atturas.</w:t>
      </w:r>
    </w:p>
    <w:p w:rsidR="00D92DC1" w:rsidRP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92DC1">
        <w:rPr>
          <w:rFonts w:ascii="Times New Roman" w:hAnsi="Times New Roman"/>
          <w:b/>
          <w:sz w:val="24"/>
          <w:szCs w:val="24"/>
        </w:rPr>
        <w:t xml:space="preserve">2.priekšlikums nav atbalstīts. </w:t>
      </w:r>
    </w:p>
    <w:p w:rsidR="00D92DC1" w:rsidRPr="006C6724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likumprojektu atbalstīt trešajā lasījumā. </w:t>
      </w:r>
    </w:p>
    <w:p w:rsid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03BB4">
        <w:rPr>
          <w:rFonts w:ascii="Times New Roman" w:hAnsi="Times New Roman"/>
          <w:i/>
          <w:sz w:val="24"/>
          <w:szCs w:val="24"/>
        </w:rPr>
        <w:t xml:space="preserve">Deputāti likumprojektu atbalsta. </w:t>
      </w:r>
    </w:p>
    <w:p w:rsid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A2EE1">
        <w:rPr>
          <w:rFonts w:ascii="Times New Roman" w:hAnsi="Times New Roman"/>
          <w:b/>
          <w:sz w:val="24"/>
          <w:szCs w:val="24"/>
        </w:rPr>
        <w:t xml:space="preserve">Lēmums: </w:t>
      </w:r>
    </w:p>
    <w:p w:rsidR="00D92DC1" w:rsidRDefault="00D92DC1" w:rsidP="00D92DC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2EE1">
        <w:rPr>
          <w:rFonts w:ascii="Times New Roman" w:hAnsi="Times New Roman"/>
          <w:sz w:val="24"/>
          <w:szCs w:val="24"/>
        </w:rPr>
        <w:t>likumprojektu</w:t>
      </w:r>
      <w:r w:rsidRPr="00D92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2DC1">
        <w:rPr>
          <w:rFonts w:ascii="Times New Roman" w:hAnsi="Times New Roman"/>
          <w:bCs/>
          <w:sz w:val="24"/>
          <w:szCs w:val="24"/>
        </w:rPr>
        <w:t>“Grozījumi Nacionālo b</w:t>
      </w:r>
      <w:r>
        <w:rPr>
          <w:rFonts w:ascii="Times New Roman" w:hAnsi="Times New Roman"/>
          <w:bCs/>
          <w:sz w:val="24"/>
          <w:szCs w:val="24"/>
        </w:rPr>
        <w:t>ruņoto spēku likumā” (830/Lp12)</w:t>
      </w:r>
      <w:r w:rsidRPr="00D92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atbalstīt un virzīt izskatīšanai Saeimā 3.lasījumā.</w:t>
      </w:r>
    </w:p>
    <w:p w:rsidR="0027242C" w:rsidRDefault="0027242C" w:rsidP="0027242C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lastRenderedPageBreak/>
        <w:t>A.Latkovskis</w:t>
      </w:r>
      <w:r>
        <w:rPr>
          <w:rFonts w:ascii="Times New Roman" w:hAnsi="Times New Roman"/>
          <w:sz w:val="24"/>
          <w:szCs w:val="24"/>
        </w:rPr>
        <w:t>:</w:t>
      </w:r>
      <w:r w:rsidRPr="00C261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aicina izskatīt darba kārtība trešo punktu </w:t>
      </w:r>
      <w:r w:rsidRPr="0027242C">
        <w:rPr>
          <w:rFonts w:ascii="Times New Roman" w:hAnsi="Times New Roman"/>
          <w:b/>
          <w:bCs/>
          <w:sz w:val="24"/>
          <w:szCs w:val="24"/>
        </w:rPr>
        <w:t>“Grozījumi likumā “Ārvalstu bruņoto spēku statuss Latvijas Republikā” (832/Lp12)</w:t>
      </w:r>
      <w:r>
        <w:rPr>
          <w:rFonts w:ascii="Times New Roman" w:hAnsi="Times New Roman"/>
          <w:bCs/>
          <w:sz w:val="24"/>
          <w:szCs w:val="24"/>
        </w:rPr>
        <w:t>. Uz trešo lasījumu iesniegts 1 priekšlikums.</w:t>
      </w:r>
    </w:p>
    <w:p w:rsidR="00D92DC1" w:rsidRDefault="0027242C" w:rsidP="0027242C">
      <w:pPr>
        <w:spacing w:after="0" w:line="36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27242C">
        <w:rPr>
          <w:rFonts w:ascii="Times New Roman" w:hAnsi="Times New Roman"/>
          <w:b/>
          <w:bCs/>
          <w:sz w:val="24"/>
          <w:szCs w:val="24"/>
        </w:rPr>
        <w:t>.Millere:</w:t>
      </w:r>
      <w:r>
        <w:rPr>
          <w:rFonts w:ascii="Times New Roman" w:hAnsi="Times New Roman"/>
          <w:bCs/>
          <w:sz w:val="24"/>
          <w:szCs w:val="24"/>
        </w:rPr>
        <w:t xml:space="preserve"> skaidro, ka JB piedāvā veidot atsevišķu 2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 pantu, sastāvošu no divām daļām, nevis atsevišķu nodaļu</w:t>
      </w:r>
      <w:r w:rsidR="007C6D6D">
        <w:rPr>
          <w:rFonts w:ascii="Times New Roman" w:hAnsi="Times New Roman"/>
          <w:bCs/>
          <w:sz w:val="24"/>
          <w:szCs w:val="24"/>
        </w:rPr>
        <w:t>.</w:t>
      </w:r>
    </w:p>
    <w:p w:rsidR="007C6D6D" w:rsidRDefault="007C6D6D" w:rsidP="0027242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7C6D6D">
        <w:rPr>
          <w:rFonts w:ascii="Times New Roman" w:hAnsi="Times New Roman"/>
          <w:b/>
          <w:sz w:val="24"/>
          <w:szCs w:val="24"/>
        </w:rPr>
        <w:t>Panteļejevs</w:t>
      </w:r>
      <w:r w:rsidR="00927D31">
        <w:rPr>
          <w:rFonts w:ascii="Times New Roman" w:hAnsi="Times New Roman"/>
          <w:sz w:val="24"/>
          <w:szCs w:val="24"/>
        </w:rPr>
        <w:t xml:space="preserve">: piekrīt, ka </w:t>
      </w:r>
      <w:r w:rsidR="00927D31">
        <w:rPr>
          <w:rFonts w:ascii="Times New Roman" w:hAnsi="Times New Roman"/>
          <w:sz w:val="24"/>
          <w:szCs w:val="24"/>
        </w:rPr>
        <w:t>IV nodaļas vietā</w:t>
      </w:r>
      <w:r w:rsidR="00927D31">
        <w:rPr>
          <w:rFonts w:ascii="Times New Roman" w:hAnsi="Times New Roman"/>
          <w:sz w:val="24"/>
          <w:szCs w:val="24"/>
        </w:rPr>
        <w:t xml:space="preserve"> tiek izveidots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927D31">
        <w:rPr>
          <w:rFonts w:ascii="Times New Roman" w:hAnsi="Times New Roman"/>
          <w:sz w:val="24"/>
          <w:szCs w:val="24"/>
        </w:rPr>
        <w:t xml:space="preserve"> pants.</w:t>
      </w:r>
    </w:p>
    <w:p w:rsidR="00927D31" w:rsidRPr="00927D31" w:rsidRDefault="00927D31" w:rsidP="0027242C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27D31">
        <w:rPr>
          <w:rFonts w:ascii="Times New Roman" w:hAnsi="Times New Roman"/>
          <w:i/>
          <w:sz w:val="24"/>
          <w:szCs w:val="24"/>
        </w:rPr>
        <w:t>Deputāti 1.priekšlikumu atbalsta.</w:t>
      </w:r>
    </w:p>
    <w:p w:rsidR="00927D31" w:rsidRPr="00927D31" w:rsidRDefault="00927D31" w:rsidP="0027242C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7D31">
        <w:rPr>
          <w:rFonts w:ascii="Times New Roman" w:hAnsi="Times New Roman"/>
          <w:b/>
          <w:sz w:val="24"/>
          <w:szCs w:val="24"/>
        </w:rPr>
        <w:t>1.priekšlikums atbalstīts.</w:t>
      </w:r>
    </w:p>
    <w:p w:rsidR="007C6D6D" w:rsidRPr="006C6724" w:rsidRDefault="007C6D6D" w:rsidP="007C6D6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likumprojektu atbalstīt trešajā lasījumā. </w:t>
      </w:r>
      <w:bookmarkStart w:id="0" w:name="_GoBack"/>
      <w:bookmarkEnd w:id="0"/>
    </w:p>
    <w:p w:rsidR="007C6D6D" w:rsidRDefault="007C6D6D" w:rsidP="007C6D6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03BB4">
        <w:rPr>
          <w:rFonts w:ascii="Times New Roman" w:hAnsi="Times New Roman"/>
          <w:i/>
          <w:sz w:val="24"/>
          <w:szCs w:val="24"/>
        </w:rPr>
        <w:t xml:space="preserve">Deputāti likumprojektu atbalsta. </w:t>
      </w:r>
    </w:p>
    <w:p w:rsidR="007C6D6D" w:rsidRDefault="007C6D6D" w:rsidP="007C6D6D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A2EE1">
        <w:rPr>
          <w:rFonts w:ascii="Times New Roman" w:hAnsi="Times New Roman"/>
          <w:b/>
          <w:sz w:val="24"/>
          <w:szCs w:val="24"/>
        </w:rPr>
        <w:t xml:space="preserve">Lēmums: </w:t>
      </w:r>
    </w:p>
    <w:p w:rsidR="007C6D6D" w:rsidRDefault="007C6D6D" w:rsidP="007C6D6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2EE1">
        <w:rPr>
          <w:rFonts w:ascii="Times New Roman" w:hAnsi="Times New Roman"/>
          <w:sz w:val="24"/>
          <w:szCs w:val="24"/>
        </w:rPr>
        <w:t>likumprojektu</w:t>
      </w:r>
      <w:r w:rsidRPr="00D92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4168">
        <w:rPr>
          <w:rFonts w:ascii="Times New Roman" w:hAnsi="Times New Roman"/>
          <w:bCs/>
          <w:sz w:val="24"/>
          <w:szCs w:val="24"/>
        </w:rPr>
        <w:t>“Grozījumi likumā “Ārvalstu bruņoto spēku statuss Latvijas Republikā” (832/Lp12)</w:t>
      </w:r>
      <w:r w:rsidRPr="00D92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atbalstīt un virzīt izskatīšanai Saeimā 3.lasījumā.</w:t>
      </w:r>
    </w:p>
    <w:p w:rsidR="006C351C" w:rsidRDefault="006C351C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351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</w:t>
      </w:r>
      <w:r w:rsidR="009F7F0C">
        <w:rPr>
          <w:rFonts w:ascii="Times New Roman" w:hAnsi="Times New Roman"/>
          <w:sz w:val="24"/>
          <w:szCs w:val="24"/>
        </w:rPr>
        <w:t>aicina izskatīt darba kārtības ceturto punktu likumprojektu</w:t>
      </w:r>
      <w:r w:rsidR="009F7F0C" w:rsidRPr="009F7F0C">
        <w:rPr>
          <w:rFonts w:ascii="Times New Roman" w:hAnsi="Times New Roman"/>
          <w:sz w:val="24"/>
          <w:szCs w:val="24"/>
        </w:rPr>
        <w:t xml:space="preserve"> </w:t>
      </w:r>
      <w:r w:rsidR="009F7F0C" w:rsidRPr="009F7F0C">
        <w:rPr>
          <w:rFonts w:ascii="Times New Roman" w:hAnsi="Times New Roman"/>
          <w:b/>
          <w:sz w:val="24"/>
          <w:szCs w:val="24"/>
        </w:rPr>
        <w:t>“Grozījumi Latvijas Republikas Zemessardzes likumā”</w:t>
      </w:r>
      <w:r w:rsidR="009F7F0C" w:rsidRPr="009F7F0C">
        <w:rPr>
          <w:rFonts w:ascii="Times New Roman" w:hAnsi="Times New Roman"/>
          <w:sz w:val="24"/>
          <w:szCs w:val="24"/>
        </w:rPr>
        <w:t xml:space="preserve"> </w:t>
      </w:r>
      <w:r w:rsidR="009F7F0C">
        <w:rPr>
          <w:rFonts w:ascii="Times New Roman" w:hAnsi="Times New Roman"/>
          <w:sz w:val="24"/>
          <w:szCs w:val="24"/>
        </w:rPr>
        <w:t>. Informē, ka uz otro lasījumu iesniegti 11 priekšlikumi. Aic</w:t>
      </w:r>
      <w:r w:rsidR="00863C99">
        <w:rPr>
          <w:rFonts w:ascii="Times New Roman" w:hAnsi="Times New Roman"/>
          <w:sz w:val="24"/>
          <w:szCs w:val="24"/>
        </w:rPr>
        <w:t>ina iesniedzēju pamatot 1.priekšl</w:t>
      </w:r>
      <w:r w:rsidR="009F7F0C">
        <w:rPr>
          <w:rFonts w:ascii="Times New Roman" w:hAnsi="Times New Roman"/>
          <w:sz w:val="24"/>
          <w:szCs w:val="24"/>
        </w:rPr>
        <w:t>ikumu.</w:t>
      </w:r>
    </w:p>
    <w:p w:rsidR="009F7F0C" w:rsidRDefault="009F7F0C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9F7F0C">
        <w:rPr>
          <w:rFonts w:ascii="Times New Roman" w:hAnsi="Times New Roman"/>
          <w:sz w:val="24"/>
          <w:szCs w:val="24"/>
        </w:rPr>
        <w:t>.</w:t>
      </w:r>
      <w:r w:rsidRPr="009F7F0C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>: skaidro, ka, lai zemessarga izdienas stāžā</w:t>
      </w:r>
      <w:r w:rsidR="009D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ietvertu visu karavīra dienestu laiku, tiek piedāvāts </w:t>
      </w:r>
      <w:r w:rsidR="00F01B44">
        <w:rPr>
          <w:rFonts w:ascii="Times New Roman" w:hAnsi="Times New Roman"/>
          <w:sz w:val="24"/>
          <w:szCs w:val="24"/>
        </w:rPr>
        <w:t xml:space="preserve">aizstāt </w:t>
      </w:r>
      <w:r w:rsidR="009D704D">
        <w:rPr>
          <w:rFonts w:ascii="Times New Roman" w:hAnsi="Times New Roman"/>
          <w:sz w:val="24"/>
          <w:szCs w:val="24"/>
        </w:rPr>
        <w:t xml:space="preserve">terminu </w:t>
      </w:r>
      <w:r w:rsidR="00F01B44">
        <w:rPr>
          <w:rFonts w:ascii="Times New Roman" w:hAnsi="Times New Roman"/>
          <w:sz w:val="24"/>
          <w:szCs w:val="24"/>
        </w:rPr>
        <w:t xml:space="preserve">“profesionālajā” ar terminu  </w:t>
      </w:r>
      <w:r w:rsidR="009D704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aktīvajā</w:t>
      </w:r>
      <w:r w:rsidR="009D704D">
        <w:rPr>
          <w:rFonts w:ascii="Times New Roman" w:hAnsi="Times New Roman"/>
          <w:sz w:val="24"/>
          <w:szCs w:val="24"/>
        </w:rPr>
        <w:t>”</w:t>
      </w:r>
      <w:r w:rsidR="00F01B44">
        <w:rPr>
          <w:rFonts w:ascii="Times New Roman" w:hAnsi="Times New Roman"/>
          <w:sz w:val="24"/>
          <w:szCs w:val="24"/>
        </w:rPr>
        <w:t>.</w:t>
      </w:r>
    </w:p>
    <w:p w:rsidR="009F7F0C" w:rsidRDefault="009F7F0C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7F0C">
        <w:rPr>
          <w:rFonts w:ascii="Times New Roman" w:hAnsi="Times New Roman"/>
          <w:b/>
          <w:sz w:val="24"/>
          <w:szCs w:val="24"/>
        </w:rPr>
        <w:t>A.Panteļejevs</w:t>
      </w:r>
      <w:r>
        <w:rPr>
          <w:rFonts w:ascii="Times New Roman" w:hAnsi="Times New Roman"/>
          <w:sz w:val="24"/>
          <w:szCs w:val="24"/>
        </w:rPr>
        <w:t>: norāda, ka arī 2.priekšlikums</w:t>
      </w:r>
      <w:r w:rsidR="00C01D84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līdzīgs, un</w:t>
      </w:r>
      <w:r w:rsidR="00F01B44">
        <w:rPr>
          <w:rFonts w:ascii="Times New Roman" w:hAnsi="Times New Roman"/>
          <w:sz w:val="24"/>
          <w:szCs w:val="24"/>
        </w:rPr>
        <w:t xml:space="preserve"> arī </w:t>
      </w:r>
      <w:r>
        <w:rPr>
          <w:rFonts w:ascii="Times New Roman" w:hAnsi="Times New Roman"/>
          <w:sz w:val="24"/>
          <w:szCs w:val="24"/>
        </w:rPr>
        <w:t>piedāvā aizstāt vārdu “profesionālajā</w:t>
      </w:r>
      <w:r w:rsidR="00863C9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ar vārdu “aktīvajā”.</w:t>
      </w:r>
    </w:p>
    <w:p w:rsidR="009F7F0C" w:rsidRDefault="009F7F0C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9F7F0C">
        <w:rPr>
          <w:rFonts w:ascii="Times New Roman" w:hAnsi="Times New Roman"/>
          <w:b/>
          <w:sz w:val="24"/>
          <w:szCs w:val="24"/>
        </w:rPr>
        <w:t>.Millere</w:t>
      </w:r>
      <w:r>
        <w:rPr>
          <w:rFonts w:ascii="Times New Roman" w:hAnsi="Times New Roman"/>
          <w:sz w:val="24"/>
          <w:szCs w:val="24"/>
        </w:rPr>
        <w:t xml:space="preserve">: </w:t>
      </w:r>
      <w:r w:rsidR="00C01D84">
        <w:rPr>
          <w:rFonts w:ascii="Times New Roman" w:hAnsi="Times New Roman"/>
          <w:sz w:val="24"/>
          <w:szCs w:val="24"/>
        </w:rPr>
        <w:t xml:space="preserve">jautā, vai aktīvais dienests saskaņā ar šā jēdziena definīciju Militārā dienesta likumā ietver arī obligāto militāro dienestu. Jo </w:t>
      </w:r>
      <w:r w:rsidR="00F01B44">
        <w:rPr>
          <w:rFonts w:ascii="Times New Roman" w:hAnsi="Times New Roman"/>
          <w:sz w:val="24"/>
          <w:szCs w:val="24"/>
        </w:rPr>
        <w:t>patlaban definīcijā</w:t>
      </w:r>
      <w:r w:rsidR="00C01D84">
        <w:rPr>
          <w:rFonts w:ascii="Times New Roman" w:hAnsi="Times New Roman"/>
          <w:sz w:val="24"/>
          <w:szCs w:val="24"/>
        </w:rPr>
        <w:t xml:space="preserve"> obligātais </w:t>
      </w:r>
      <w:r w:rsidR="00F01B44">
        <w:rPr>
          <w:rFonts w:ascii="Times New Roman" w:hAnsi="Times New Roman"/>
          <w:sz w:val="24"/>
          <w:szCs w:val="24"/>
        </w:rPr>
        <w:t xml:space="preserve">militārais </w:t>
      </w:r>
      <w:r w:rsidR="00C01D84">
        <w:rPr>
          <w:rFonts w:ascii="Times New Roman" w:hAnsi="Times New Roman"/>
          <w:sz w:val="24"/>
          <w:szCs w:val="24"/>
        </w:rPr>
        <w:t>dienests nav minēts. Neiebilst pret priekšlikumu</w:t>
      </w:r>
      <w:r w:rsidR="00F01B44">
        <w:rPr>
          <w:rFonts w:ascii="Times New Roman" w:hAnsi="Times New Roman"/>
          <w:sz w:val="24"/>
          <w:szCs w:val="24"/>
        </w:rPr>
        <w:t xml:space="preserve"> pēc būtības</w:t>
      </w:r>
      <w:r w:rsidR="00C01D84">
        <w:rPr>
          <w:rFonts w:ascii="Times New Roman" w:hAnsi="Times New Roman"/>
          <w:sz w:val="24"/>
          <w:szCs w:val="24"/>
        </w:rPr>
        <w:t xml:space="preserve">. </w:t>
      </w:r>
    </w:p>
    <w:p w:rsidR="00C01D84" w:rsidRDefault="00C01D84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01D84">
        <w:rPr>
          <w:rFonts w:ascii="Times New Roman" w:hAnsi="Times New Roman"/>
          <w:b/>
          <w:sz w:val="24"/>
          <w:szCs w:val="24"/>
        </w:rPr>
        <w:t>A.Panteļējevs</w:t>
      </w:r>
      <w:r>
        <w:rPr>
          <w:rFonts w:ascii="Times New Roman" w:hAnsi="Times New Roman"/>
          <w:sz w:val="24"/>
          <w:szCs w:val="24"/>
        </w:rPr>
        <w:t xml:space="preserve">: atbild, ka saskaņā ar likumu aktīvais dienests ietver arī obligātā militārā dienesta laiku. </w:t>
      </w:r>
    </w:p>
    <w:p w:rsidR="00C01D84" w:rsidRDefault="00C01D84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C01D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Ā</w:t>
      </w:r>
      <w:r w:rsidRPr="00C01D84">
        <w:rPr>
          <w:rFonts w:ascii="Times New Roman" w:hAnsi="Times New Roman"/>
          <w:b/>
          <w:sz w:val="24"/>
          <w:szCs w:val="24"/>
        </w:rPr>
        <w:t>damsons</w:t>
      </w:r>
      <w:r>
        <w:rPr>
          <w:rFonts w:ascii="Times New Roman" w:hAnsi="Times New Roman"/>
          <w:sz w:val="24"/>
          <w:szCs w:val="24"/>
        </w:rPr>
        <w:t>: ierosina abus priekšlikumus atbalstīt un, ja nepieciešams, attiecīgi veikt grozījumus Militārā dienesta likumā</w:t>
      </w:r>
      <w:r w:rsidR="009D704D">
        <w:rPr>
          <w:rFonts w:ascii="Times New Roman" w:hAnsi="Times New Roman"/>
          <w:sz w:val="24"/>
          <w:szCs w:val="24"/>
        </w:rPr>
        <w:t>, nosakot, ka aktīvais dienests ietver</w:t>
      </w:r>
      <w:r w:rsidR="00F01B44">
        <w:rPr>
          <w:rFonts w:ascii="Times New Roman" w:hAnsi="Times New Roman"/>
          <w:sz w:val="24"/>
          <w:szCs w:val="24"/>
        </w:rPr>
        <w:t xml:space="preserve"> </w:t>
      </w:r>
      <w:r w:rsidR="009D704D">
        <w:rPr>
          <w:rFonts w:ascii="Times New Roman" w:hAnsi="Times New Roman"/>
          <w:sz w:val="24"/>
          <w:szCs w:val="24"/>
        </w:rPr>
        <w:t>obligāto militāro dienestu.</w:t>
      </w:r>
    </w:p>
    <w:p w:rsidR="00C01D84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9D704D">
        <w:rPr>
          <w:rFonts w:ascii="Times New Roman" w:hAnsi="Times New Roman"/>
          <w:sz w:val="24"/>
          <w:szCs w:val="24"/>
        </w:rPr>
        <w:t>.</w:t>
      </w:r>
      <w:r w:rsidRPr="009D704D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ierosina atbalstīt abus gan 1., gan 2. priekšlikumu. </w:t>
      </w:r>
    </w:p>
    <w:p w:rsidR="009D704D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D704D">
        <w:rPr>
          <w:rFonts w:ascii="Times New Roman" w:hAnsi="Times New Roman"/>
          <w:i/>
          <w:sz w:val="24"/>
          <w:szCs w:val="24"/>
        </w:rPr>
        <w:t>Deputātiem iebildumu nav.</w:t>
      </w:r>
    </w:p>
    <w:p w:rsidR="009D704D" w:rsidRPr="009D704D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D704D">
        <w:rPr>
          <w:rFonts w:ascii="Times New Roman" w:hAnsi="Times New Roman"/>
          <w:b/>
          <w:sz w:val="24"/>
          <w:szCs w:val="24"/>
        </w:rPr>
        <w:t>1.priekšlikums atbalstīts.</w:t>
      </w:r>
    </w:p>
    <w:p w:rsidR="009D704D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D704D">
        <w:rPr>
          <w:rFonts w:ascii="Times New Roman" w:hAnsi="Times New Roman"/>
          <w:b/>
          <w:sz w:val="24"/>
          <w:szCs w:val="24"/>
        </w:rPr>
        <w:t>2.priekšlikums atbalstīts.</w:t>
      </w:r>
    </w:p>
    <w:p w:rsidR="009D704D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9D704D">
        <w:rPr>
          <w:rFonts w:ascii="Times New Roman" w:hAnsi="Times New Roman"/>
          <w:sz w:val="24"/>
          <w:szCs w:val="24"/>
        </w:rPr>
        <w:t>aicina iesniedzēju pamatot 3</w:t>
      </w:r>
      <w:r>
        <w:rPr>
          <w:rFonts w:ascii="Times New Roman" w:hAnsi="Times New Roman"/>
          <w:sz w:val="24"/>
          <w:szCs w:val="24"/>
        </w:rPr>
        <w:t>.</w:t>
      </w:r>
      <w:r w:rsidRPr="009D704D">
        <w:rPr>
          <w:rFonts w:ascii="Times New Roman" w:hAnsi="Times New Roman"/>
          <w:sz w:val="24"/>
          <w:szCs w:val="24"/>
        </w:rPr>
        <w:t xml:space="preserve"> priekšlikumu.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04D" w:rsidRDefault="009D704D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J.Vectirāns: </w:t>
      </w:r>
      <w:r w:rsidR="00F01B44">
        <w:rPr>
          <w:rFonts w:ascii="Times New Roman" w:hAnsi="Times New Roman"/>
          <w:sz w:val="24"/>
          <w:szCs w:val="24"/>
        </w:rPr>
        <w:t>ierosina noteikt, ka z</w:t>
      </w:r>
      <w:r w:rsidR="00F01B44" w:rsidRPr="00F01B44">
        <w:rPr>
          <w:rFonts w:ascii="Times New Roman" w:hAnsi="Times New Roman"/>
          <w:sz w:val="24"/>
          <w:szCs w:val="24"/>
        </w:rPr>
        <w:t>emessargam, kurš iestājies aktīvajā dienestā</w:t>
      </w:r>
      <w:r w:rsidR="00F01B44">
        <w:rPr>
          <w:rFonts w:ascii="Times New Roman" w:hAnsi="Times New Roman"/>
          <w:sz w:val="24"/>
          <w:szCs w:val="24"/>
        </w:rPr>
        <w:t>,</w:t>
      </w:r>
      <w:r w:rsidR="00F01B44" w:rsidRPr="00F01B44">
        <w:rPr>
          <w:rFonts w:ascii="Times New Roman" w:hAnsi="Times New Roman"/>
          <w:sz w:val="24"/>
          <w:szCs w:val="24"/>
        </w:rPr>
        <w:t xml:space="preserve"> </w:t>
      </w:r>
      <w:r w:rsidR="00F01B44">
        <w:rPr>
          <w:rFonts w:ascii="Times New Roman" w:hAnsi="Times New Roman"/>
          <w:sz w:val="24"/>
          <w:szCs w:val="24"/>
        </w:rPr>
        <w:t xml:space="preserve"> </w:t>
      </w:r>
      <w:r w:rsidR="00F01B44" w:rsidRPr="00F01B44">
        <w:rPr>
          <w:rFonts w:ascii="Times New Roman" w:hAnsi="Times New Roman"/>
          <w:sz w:val="24"/>
          <w:szCs w:val="24"/>
        </w:rPr>
        <w:t xml:space="preserve">kopējā izdienas stāžā ieskaita </w:t>
      </w:r>
      <w:r w:rsidR="000E37BE">
        <w:rPr>
          <w:rFonts w:ascii="Times New Roman" w:hAnsi="Times New Roman"/>
          <w:sz w:val="24"/>
          <w:szCs w:val="24"/>
        </w:rPr>
        <w:t>zemessardzes uzdevumu izpildes</w:t>
      </w:r>
      <w:r w:rsidR="00F01B44" w:rsidRPr="00F01B44">
        <w:rPr>
          <w:rFonts w:ascii="Times New Roman" w:hAnsi="Times New Roman"/>
          <w:sz w:val="24"/>
          <w:szCs w:val="24"/>
        </w:rPr>
        <w:t xml:space="preserve"> un apmācības laiku.</w:t>
      </w:r>
    </w:p>
    <w:p w:rsidR="00F01B44" w:rsidRDefault="00F01B44" w:rsidP="009F7F0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F01B44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 xml:space="preserve">: </w:t>
      </w:r>
      <w:r w:rsidR="0039210D">
        <w:rPr>
          <w:rFonts w:ascii="Times New Roman" w:hAnsi="Times New Roman"/>
          <w:sz w:val="24"/>
          <w:szCs w:val="24"/>
        </w:rPr>
        <w:t>uzskata, ka šos ierosinājums būtu atrunājams Militārā dienesta likumā, jo tas skar karavīru, kur</w:t>
      </w:r>
      <w:r w:rsidR="005A5755">
        <w:rPr>
          <w:rFonts w:ascii="Times New Roman" w:hAnsi="Times New Roman"/>
          <w:sz w:val="24"/>
          <w:szCs w:val="24"/>
        </w:rPr>
        <w:t>š</w:t>
      </w:r>
      <w:r w:rsidR="0039210D">
        <w:rPr>
          <w:rFonts w:ascii="Times New Roman" w:hAnsi="Times New Roman"/>
          <w:sz w:val="24"/>
          <w:szCs w:val="24"/>
        </w:rPr>
        <w:t xml:space="preserve"> iestājas ZS. Tāpat Aizsardzības ministrija, ZS un NBS nav </w:t>
      </w:r>
      <w:r w:rsidR="005A5755">
        <w:rPr>
          <w:rFonts w:ascii="Times New Roman" w:hAnsi="Times New Roman"/>
          <w:sz w:val="24"/>
          <w:szCs w:val="24"/>
        </w:rPr>
        <w:t>saskaņojuši viedokli</w:t>
      </w:r>
      <w:r w:rsidR="0039210D">
        <w:rPr>
          <w:rFonts w:ascii="Times New Roman" w:hAnsi="Times New Roman"/>
          <w:sz w:val="24"/>
          <w:szCs w:val="24"/>
        </w:rPr>
        <w:t xml:space="preserve">, kādā veidā šis laiks </w:t>
      </w:r>
      <w:r w:rsidR="005A5755">
        <w:rPr>
          <w:rFonts w:ascii="Times New Roman" w:hAnsi="Times New Roman"/>
          <w:sz w:val="24"/>
          <w:szCs w:val="24"/>
        </w:rPr>
        <w:t>būtu ieskaitāms</w:t>
      </w:r>
      <w:r w:rsidR="0039210D">
        <w:rPr>
          <w:rFonts w:ascii="Times New Roman" w:hAnsi="Times New Roman"/>
          <w:sz w:val="24"/>
          <w:szCs w:val="24"/>
        </w:rPr>
        <w:t xml:space="preserve"> kopējā darba stāžā. Nav skaidrības, vai </w:t>
      </w:r>
      <w:r w:rsidR="005A5755">
        <w:rPr>
          <w:rFonts w:ascii="Times New Roman" w:hAnsi="Times New Roman"/>
          <w:sz w:val="24"/>
          <w:szCs w:val="24"/>
        </w:rPr>
        <w:t xml:space="preserve">30 dienas būtu </w:t>
      </w:r>
      <w:r w:rsidR="005A5755">
        <w:rPr>
          <w:rFonts w:ascii="Times New Roman" w:hAnsi="Times New Roman"/>
          <w:sz w:val="24"/>
          <w:szCs w:val="24"/>
        </w:rPr>
        <w:lastRenderedPageBreak/>
        <w:t xml:space="preserve">pielīdzināmas </w:t>
      </w:r>
      <w:r w:rsidR="0039210D">
        <w:rPr>
          <w:rFonts w:ascii="Times New Roman" w:hAnsi="Times New Roman"/>
          <w:sz w:val="24"/>
          <w:szCs w:val="24"/>
        </w:rPr>
        <w:t>vis</w:t>
      </w:r>
      <w:r w:rsidR="005A5755">
        <w:rPr>
          <w:rFonts w:ascii="Times New Roman" w:hAnsi="Times New Roman"/>
          <w:sz w:val="24"/>
          <w:szCs w:val="24"/>
        </w:rPr>
        <w:t>am gadam</w:t>
      </w:r>
      <w:r w:rsidR="0039210D">
        <w:rPr>
          <w:rFonts w:ascii="Times New Roman" w:hAnsi="Times New Roman"/>
          <w:sz w:val="24"/>
          <w:szCs w:val="24"/>
        </w:rPr>
        <w:t xml:space="preserve">, kurā mācības notikušas, vai </w:t>
      </w:r>
      <w:r w:rsidR="005A5755">
        <w:rPr>
          <w:rFonts w:ascii="Times New Roman" w:hAnsi="Times New Roman"/>
          <w:sz w:val="24"/>
          <w:szCs w:val="24"/>
        </w:rPr>
        <w:t xml:space="preserve">ieskaitāms </w:t>
      </w:r>
      <w:r w:rsidR="0039210D">
        <w:rPr>
          <w:rFonts w:ascii="Times New Roman" w:hAnsi="Times New Roman"/>
          <w:sz w:val="24"/>
          <w:szCs w:val="24"/>
        </w:rPr>
        <w:t>noteikt</w:t>
      </w:r>
      <w:r w:rsidR="005A5755">
        <w:rPr>
          <w:rFonts w:ascii="Times New Roman" w:hAnsi="Times New Roman"/>
          <w:sz w:val="24"/>
          <w:szCs w:val="24"/>
        </w:rPr>
        <w:t>s</w:t>
      </w:r>
      <w:r w:rsidR="0039210D">
        <w:rPr>
          <w:rFonts w:ascii="Times New Roman" w:hAnsi="Times New Roman"/>
          <w:sz w:val="24"/>
          <w:szCs w:val="24"/>
        </w:rPr>
        <w:t xml:space="preserve"> procent</w:t>
      </w:r>
      <w:r w:rsidR="005A5755">
        <w:rPr>
          <w:rFonts w:ascii="Times New Roman" w:hAnsi="Times New Roman"/>
          <w:sz w:val="24"/>
          <w:szCs w:val="24"/>
        </w:rPr>
        <w:t>s</w:t>
      </w:r>
      <w:r w:rsidR="0039210D">
        <w:rPr>
          <w:rFonts w:ascii="Times New Roman" w:hAnsi="Times New Roman"/>
          <w:sz w:val="24"/>
          <w:szCs w:val="24"/>
        </w:rPr>
        <w:t xml:space="preserve"> no tā. Patlaban nevar atbalstīt. Ierosina šim jautājumam pievērsties</w:t>
      </w:r>
      <w:r w:rsidR="005A5755">
        <w:rPr>
          <w:rFonts w:ascii="Times New Roman" w:hAnsi="Times New Roman"/>
          <w:sz w:val="24"/>
          <w:szCs w:val="24"/>
        </w:rPr>
        <w:t xml:space="preserve">, skatot grozījumus Militārā dienesta likumā, kas rīt tiks iesniegti Saeimā. </w:t>
      </w:r>
    </w:p>
    <w:p w:rsidR="006421F0" w:rsidRDefault="005A5755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5A5755">
        <w:rPr>
          <w:rFonts w:ascii="Times New Roman" w:hAnsi="Times New Roman"/>
          <w:sz w:val="24"/>
          <w:szCs w:val="24"/>
        </w:rPr>
        <w:t>.</w:t>
      </w:r>
      <w:r w:rsidRPr="005A5755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>: piekrīt, ka šis jautājums būtu jāskata plašāk</w:t>
      </w:r>
      <w:r w:rsidR="000E37BE">
        <w:rPr>
          <w:rFonts w:ascii="Times New Roman" w:hAnsi="Times New Roman"/>
          <w:sz w:val="24"/>
          <w:szCs w:val="24"/>
        </w:rPr>
        <w:t xml:space="preserve"> Militārā dienesta likumā. Taču</w:t>
      </w:r>
      <w:r>
        <w:rPr>
          <w:rFonts w:ascii="Times New Roman" w:hAnsi="Times New Roman"/>
          <w:sz w:val="24"/>
          <w:szCs w:val="24"/>
        </w:rPr>
        <w:t xml:space="preserve"> </w:t>
      </w:r>
      <w:r w:rsidR="006421F0">
        <w:rPr>
          <w:rFonts w:ascii="Times New Roman" w:hAnsi="Times New Roman"/>
          <w:sz w:val="24"/>
          <w:szCs w:val="24"/>
        </w:rPr>
        <w:t xml:space="preserve">uzskata, ka </w:t>
      </w:r>
      <w:r w:rsidR="006421F0" w:rsidRPr="00F01B44">
        <w:rPr>
          <w:rFonts w:ascii="Times New Roman" w:hAnsi="Times New Roman"/>
          <w:sz w:val="24"/>
          <w:szCs w:val="24"/>
        </w:rPr>
        <w:t xml:space="preserve">izdienas stāžā </w:t>
      </w:r>
      <w:r w:rsidR="006421F0">
        <w:rPr>
          <w:rFonts w:ascii="Times New Roman" w:hAnsi="Times New Roman"/>
          <w:sz w:val="24"/>
          <w:szCs w:val="24"/>
        </w:rPr>
        <w:t>jā</w:t>
      </w:r>
      <w:r w:rsidR="006421F0" w:rsidRPr="00F01B44">
        <w:rPr>
          <w:rFonts w:ascii="Times New Roman" w:hAnsi="Times New Roman"/>
          <w:sz w:val="24"/>
          <w:szCs w:val="24"/>
        </w:rPr>
        <w:t xml:space="preserve">ieskaita </w:t>
      </w:r>
      <w:r w:rsidR="006421F0">
        <w:rPr>
          <w:rFonts w:ascii="Times New Roman" w:hAnsi="Times New Roman"/>
          <w:sz w:val="24"/>
          <w:szCs w:val="24"/>
        </w:rPr>
        <w:t>zemessardzes uzdevumu izpildes un apmācības laiks</w:t>
      </w:r>
      <w:r w:rsidR="006421F0" w:rsidRPr="00F01B44">
        <w:rPr>
          <w:rFonts w:ascii="Times New Roman" w:hAnsi="Times New Roman"/>
          <w:sz w:val="24"/>
          <w:szCs w:val="24"/>
        </w:rPr>
        <w:t>.</w:t>
      </w:r>
    </w:p>
    <w:p w:rsidR="006421F0" w:rsidRDefault="006421F0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6421F0">
        <w:rPr>
          <w:rFonts w:ascii="Times New Roman" w:hAnsi="Times New Roman"/>
          <w:b/>
          <w:sz w:val="24"/>
          <w:szCs w:val="24"/>
        </w:rPr>
        <w:t>.Panteļejevs</w:t>
      </w:r>
      <w:r>
        <w:rPr>
          <w:rFonts w:ascii="Times New Roman" w:hAnsi="Times New Roman"/>
          <w:sz w:val="24"/>
          <w:szCs w:val="24"/>
        </w:rPr>
        <w:t>: aicina dot laiku, lai šo jautājumu pārrunātu, jo virsnieku vidū ir neizpratne, kāpēc 30 apmācības dienas būtu pielīdzināmas 365 dienām</w:t>
      </w:r>
      <w:r w:rsidR="00B34DA7">
        <w:rPr>
          <w:rFonts w:ascii="Times New Roman" w:hAnsi="Times New Roman"/>
          <w:sz w:val="24"/>
          <w:szCs w:val="24"/>
        </w:rPr>
        <w:t xml:space="preserve"> aktīvajā dienestā</w:t>
      </w:r>
      <w:r>
        <w:rPr>
          <w:rFonts w:ascii="Times New Roman" w:hAnsi="Times New Roman"/>
          <w:sz w:val="24"/>
          <w:szCs w:val="24"/>
        </w:rPr>
        <w:t xml:space="preserve">. </w:t>
      </w:r>
      <w:r w:rsidR="00B34DA7">
        <w:rPr>
          <w:rFonts w:ascii="Times New Roman" w:hAnsi="Times New Roman"/>
          <w:sz w:val="24"/>
          <w:szCs w:val="24"/>
        </w:rPr>
        <w:t>Ir viedoklis, ka varētu ieskaitīt 70 - 80 %.</w:t>
      </w:r>
      <w:r w:rsidR="000E3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Pieņemot šādu lēmumu tagad, va</w:t>
      </w:r>
      <w:r w:rsidR="000E37BE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izraisīt neapmierinātību NBS. Pārrunu ceļ</w:t>
      </w:r>
      <w:r w:rsidR="00B34DA7"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 xml:space="preserve">ar visām ieinteresētajām pusē jāatrod labākais variants, lai neviens nejustos aizskarts. </w:t>
      </w:r>
      <w:r w:rsidR="00B34DA7">
        <w:rPr>
          <w:rFonts w:ascii="Times New Roman" w:hAnsi="Times New Roman"/>
          <w:sz w:val="24"/>
          <w:szCs w:val="24"/>
        </w:rPr>
        <w:t xml:space="preserve">Jautājums ir, vai zemessargam, pārejot uz aktīvo militāro dienestu, var ieskaitīt izdienas stāžā dienesta zemessardzē pilnus gadus, ja viņš katru gadu mācībās pavadījis 30 dienas.  </w:t>
      </w:r>
    </w:p>
    <w:p w:rsidR="00B34DA7" w:rsidRDefault="00B34DA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34DA7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atbalsta 3. priekšlikumu</w:t>
      </w:r>
      <w:r w:rsidR="00E8498E">
        <w:rPr>
          <w:rFonts w:ascii="Times New Roman" w:hAnsi="Times New Roman"/>
          <w:sz w:val="24"/>
          <w:szCs w:val="24"/>
        </w:rPr>
        <w:t xml:space="preserve">, norāda, ka priekšlikumā nav minēts konkrēts ieskaitāmais laiks. </w:t>
      </w:r>
    </w:p>
    <w:p w:rsidR="00E8498E" w:rsidRDefault="00B34DA7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B34DA7">
        <w:rPr>
          <w:rFonts w:ascii="Times New Roman" w:hAnsi="Times New Roman"/>
          <w:sz w:val="24"/>
          <w:szCs w:val="24"/>
        </w:rPr>
        <w:t>.</w:t>
      </w:r>
      <w:r w:rsidRPr="00B34DA7">
        <w:rPr>
          <w:rFonts w:ascii="Times New Roman" w:hAnsi="Times New Roman"/>
          <w:b/>
          <w:sz w:val="24"/>
          <w:szCs w:val="24"/>
        </w:rPr>
        <w:t>Spolītis</w:t>
      </w:r>
      <w:r>
        <w:rPr>
          <w:rFonts w:ascii="Times New Roman" w:hAnsi="Times New Roman"/>
          <w:sz w:val="24"/>
          <w:szCs w:val="24"/>
        </w:rPr>
        <w:t>:</w:t>
      </w:r>
      <w:r w:rsidR="000E37BE">
        <w:rPr>
          <w:rFonts w:ascii="Times New Roman" w:hAnsi="Times New Roman"/>
          <w:sz w:val="24"/>
          <w:szCs w:val="24"/>
        </w:rPr>
        <w:t xml:space="preserve"> uzskata, ka 3.priekš</w:t>
      </w:r>
      <w:r w:rsidR="00E8498E">
        <w:rPr>
          <w:rFonts w:ascii="Times New Roman" w:hAnsi="Times New Roman"/>
          <w:sz w:val="24"/>
          <w:szCs w:val="24"/>
        </w:rPr>
        <w:t>likums ir pēc būtības ir pareizs, taču vispirms nepieciešami aprēķini un</w:t>
      </w:r>
      <w:r w:rsidR="00B255B0">
        <w:rPr>
          <w:rFonts w:ascii="Times New Roman" w:hAnsi="Times New Roman"/>
          <w:sz w:val="24"/>
          <w:szCs w:val="24"/>
        </w:rPr>
        <w:t xml:space="preserve"> </w:t>
      </w:r>
      <w:r w:rsidR="00E8498E">
        <w:rPr>
          <w:rFonts w:ascii="Times New Roman" w:hAnsi="Times New Roman"/>
          <w:sz w:val="24"/>
          <w:szCs w:val="24"/>
        </w:rPr>
        <w:t>stāža pielīdzināšanas</w:t>
      </w:r>
      <w:r w:rsidR="00E8498E" w:rsidRPr="00E8498E">
        <w:rPr>
          <w:rFonts w:ascii="Times New Roman" w:hAnsi="Times New Roman"/>
          <w:sz w:val="24"/>
          <w:szCs w:val="24"/>
        </w:rPr>
        <w:t xml:space="preserve"> </w:t>
      </w:r>
      <w:r w:rsidR="00E8498E">
        <w:rPr>
          <w:rFonts w:ascii="Times New Roman" w:hAnsi="Times New Roman"/>
          <w:sz w:val="24"/>
          <w:szCs w:val="24"/>
        </w:rPr>
        <w:t xml:space="preserve">metodika. </w:t>
      </w:r>
    </w:p>
    <w:p w:rsidR="00B255B0" w:rsidRDefault="00B255B0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B255B0">
        <w:rPr>
          <w:rFonts w:ascii="Times New Roman" w:hAnsi="Times New Roman"/>
          <w:sz w:val="24"/>
          <w:szCs w:val="24"/>
        </w:rPr>
        <w:t>.</w:t>
      </w:r>
      <w:r w:rsidRPr="00B255B0">
        <w:rPr>
          <w:rFonts w:ascii="Times New Roman" w:hAnsi="Times New Roman"/>
          <w:b/>
          <w:sz w:val="24"/>
          <w:szCs w:val="24"/>
        </w:rPr>
        <w:t>Ruka-Kāpostiņa</w:t>
      </w:r>
      <w:r>
        <w:rPr>
          <w:rFonts w:ascii="Times New Roman" w:hAnsi="Times New Roman"/>
          <w:sz w:val="24"/>
          <w:szCs w:val="24"/>
        </w:rPr>
        <w:t xml:space="preserve">: uzskata, ka zemessarga apmācības un uzdevumu pildīšanas laiku varētu ņemt vērā atbilstoši faktiskajam dienu skaitam. Uzskata, ka šis priekšlikums nav liekams Latvijas Republikas Zemessardzes likumā, bet tas attiecas uz Militārā dienesta likumu. </w:t>
      </w:r>
    </w:p>
    <w:p w:rsidR="00DC2F74" w:rsidRDefault="00DC2F74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C2F74">
        <w:rPr>
          <w:rFonts w:ascii="Times New Roman" w:hAnsi="Times New Roman"/>
          <w:sz w:val="24"/>
          <w:szCs w:val="24"/>
        </w:rPr>
        <w:t>.</w:t>
      </w:r>
      <w:r w:rsidRPr="00DC2F74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ierosina priekšlikumu atsaukt, un veikt attiecīgus grozījumus Militārā dienesta likumā. </w:t>
      </w:r>
    </w:p>
    <w:p w:rsidR="00E8498E" w:rsidRDefault="00CA7DEA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7DEA">
        <w:rPr>
          <w:rFonts w:ascii="Times New Roman" w:hAnsi="Times New Roman"/>
          <w:b/>
          <w:sz w:val="24"/>
          <w:szCs w:val="24"/>
        </w:rPr>
        <w:t>K.Krēsliņš</w:t>
      </w:r>
      <w:r>
        <w:rPr>
          <w:rFonts w:ascii="Times New Roman" w:hAnsi="Times New Roman"/>
          <w:sz w:val="24"/>
          <w:szCs w:val="24"/>
        </w:rPr>
        <w:t xml:space="preserve">: arī uzskata, ka priekšlikums attiecībā uz mācību laika ieskaitīšanu būtu rūpīgi pārdomājams.  </w:t>
      </w:r>
    </w:p>
    <w:p w:rsidR="00CA7DEA" w:rsidRDefault="00CA7DEA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CA7DEA">
        <w:rPr>
          <w:rFonts w:ascii="Times New Roman" w:hAnsi="Times New Roman"/>
          <w:b/>
          <w:sz w:val="24"/>
          <w:szCs w:val="24"/>
        </w:rPr>
        <w:t>.Ādamsons</w:t>
      </w:r>
      <w:r>
        <w:rPr>
          <w:rFonts w:ascii="Times New Roman" w:hAnsi="Times New Roman"/>
          <w:sz w:val="24"/>
          <w:szCs w:val="24"/>
        </w:rPr>
        <w:t xml:space="preserve">: uzskata, ka priekšlikumu var atbalstīt un tad veikt grozījumus Militārā dienesta likumā. </w:t>
      </w:r>
    </w:p>
    <w:p w:rsidR="00B835A9" w:rsidRDefault="00CA7DEA" w:rsidP="00E8498E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B255B0">
        <w:rPr>
          <w:rFonts w:ascii="Times New Roman" w:hAnsi="Times New Roman"/>
          <w:sz w:val="24"/>
          <w:szCs w:val="24"/>
        </w:rPr>
        <w:t>.</w:t>
      </w:r>
      <w:r w:rsidRPr="00B255B0">
        <w:rPr>
          <w:rFonts w:ascii="Times New Roman" w:hAnsi="Times New Roman"/>
          <w:b/>
          <w:sz w:val="24"/>
          <w:szCs w:val="24"/>
        </w:rPr>
        <w:t>Ruka-Kāpostiņa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A7DEA">
        <w:rPr>
          <w:rFonts w:ascii="Times New Roman" w:hAnsi="Times New Roman"/>
          <w:sz w:val="24"/>
          <w:szCs w:val="24"/>
        </w:rPr>
        <w:t xml:space="preserve">skaidro, ka, lai iestātos aktīvajā </w:t>
      </w:r>
      <w:r w:rsidR="000E37BE">
        <w:rPr>
          <w:rFonts w:ascii="Times New Roman" w:hAnsi="Times New Roman"/>
          <w:sz w:val="24"/>
          <w:szCs w:val="24"/>
        </w:rPr>
        <w:t xml:space="preserve">militārajā </w:t>
      </w:r>
      <w:r w:rsidRPr="00CA7DEA">
        <w:rPr>
          <w:rFonts w:ascii="Times New Roman" w:hAnsi="Times New Roman"/>
          <w:sz w:val="24"/>
          <w:szCs w:val="24"/>
        </w:rPr>
        <w:t>dienestā, tiek izbeigt</w:t>
      </w:r>
      <w:r>
        <w:rPr>
          <w:rFonts w:ascii="Times New Roman" w:hAnsi="Times New Roman"/>
          <w:sz w:val="24"/>
          <w:szCs w:val="24"/>
        </w:rPr>
        <w:t>s</w:t>
      </w:r>
      <w:r w:rsidRPr="00CA7DEA">
        <w:rPr>
          <w:rFonts w:ascii="Times New Roman" w:hAnsi="Times New Roman"/>
          <w:sz w:val="24"/>
          <w:szCs w:val="24"/>
        </w:rPr>
        <w:t xml:space="preserve"> līgums ar </w:t>
      </w:r>
      <w:r>
        <w:rPr>
          <w:rFonts w:ascii="Times New Roman" w:hAnsi="Times New Roman"/>
          <w:sz w:val="24"/>
          <w:szCs w:val="24"/>
        </w:rPr>
        <w:t>Zemessardzi un tiek slēgts līgums par profesionālo dienestu.</w:t>
      </w:r>
      <w:r w:rsidR="00B835A9">
        <w:rPr>
          <w:rFonts w:ascii="Times New Roman" w:hAnsi="Times New Roman"/>
          <w:sz w:val="24"/>
          <w:szCs w:val="24"/>
        </w:rPr>
        <w:t xml:space="preserve"> Karavīrs nevar būt</w:t>
      </w:r>
      <w:r w:rsidR="00B835A9" w:rsidRPr="00B835A9">
        <w:rPr>
          <w:rFonts w:ascii="Times New Roman" w:hAnsi="Times New Roman"/>
          <w:sz w:val="24"/>
          <w:szCs w:val="24"/>
        </w:rPr>
        <w:t xml:space="preserve"> </w:t>
      </w:r>
      <w:r w:rsidR="00B835A9">
        <w:rPr>
          <w:rFonts w:ascii="Times New Roman" w:hAnsi="Times New Roman"/>
          <w:sz w:val="24"/>
          <w:szCs w:val="24"/>
        </w:rPr>
        <w:t xml:space="preserve">vienlaikus divos statusos. </w:t>
      </w:r>
      <w:r>
        <w:rPr>
          <w:rFonts w:ascii="Times New Roman" w:hAnsi="Times New Roman"/>
          <w:sz w:val="24"/>
          <w:szCs w:val="24"/>
        </w:rPr>
        <w:t xml:space="preserve"> L</w:t>
      </w:r>
      <w:r w:rsidRPr="00CA7DEA">
        <w:rPr>
          <w:rFonts w:ascii="Times New Roman" w:hAnsi="Times New Roman"/>
          <w:sz w:val="24"/>
          <w:szCs w:val="24"/>
        </w:rPr>
        <w:t>īdz ar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7DEA">
        <w:rPr>
          <w:rFonts w:ascii="Times New Roman" w:hAnsi="Times New Roman"/>
          <w:sz w:val="24"/>
          <w:szCs w:val="24"/>
        </w:rPr>
        <w:t>Zemessardzes likum</w:t>
      </w:r>
      <w:r>
        <w:rPr>
          <w:rFonts w:ascii="Times New Roman" w:hAnsi="Times New Roman"/>
          <w:sz w:val="24"/>
          <w:szCs w:val="24"/>
        </w:rPr>
        <w:t>ā</w:t>
      </w:r>
      <w:r w:rsidRPr="00CA7DEA">
        <w:rPr>
          <w:rFonts w:ascii="Times New Roman" w:hAnsi="Times New Roman"/>
          <w:sz w:val="24"/>
          <w:szCs w:val="24"/>
        </w:rPr>
        <w:t xml:space="preserve"> nevar </w:t>
      </w:r>
      <w:r>
        <w:rPr>
          <w:rFonts w:ascii="Times New Roman" w:hAnsi="Times New Roman"/>
          <w:sz w:val="24"/>
          <w:szCs w:val="24"/>
        </w:rPr>
        <w:t>noteikt lietas, kas uz Z</w:t>
      </w:r>
      <w:r w:rsidRPr="00CA7DEA">
        <w:rPr>
          <w:rFonts w:ascii="Times New Roman" w:hAnsi="Times New Roman"/>
          <w:sz w:val="24"/>
          <w:szCs w:val="24"/>
        </w:rPr>
        <w:t>emessardz</w:t>
      </w:r>
      <w:r w:rsidR="000E37BE">
        <w:rPr>
          <w:rFonts w:ascii="Times New Roman" w:hAnsi="Times New Roman"/>
          <w:sz w:val="24"/>
          <w:szCs w:val="24"/>
        </w:rPr>
        <w:t>i neattiecas.</w:t>
      </w:r>
      <w:r w:rsidR="00B835A9">
        <w:rPr>
          <w:rFonts w:ascii="Times New Roman" w:hAnsi="Times New Roman"/>
          <w:sz w:val="24"/>
          <w:szCs w:val="24"/>
        </w:rPr>
        <w:t xml:space="preserve"> </w:t>
      </w:r>
    </w:p>
    <w:p w:rsidR="00E8498E" w:rsidRDefault="00B835A9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835A9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 piekrīt NBS pārstāves viedoklim, jo šīs i</w:t>
      </w:r>
      <w:r w:rsidR="00335B4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divas dažādas sistēmas.  Šajā likumā netiek regulēta militārā izdiena, tāpēc zemessarga mācību laika ieskaitīšana izdienas stāžā būtu jāregulē </w:t>
      </w:r>
      <w:r w:rsidRPr="00B835A9">
        <w:rPr>
          <w:rFonts w:ascii="Times New Roman" w:hAnsi="Times New Roman"/>
          <w:sz w:val="24"/>
          <w:szCs w:val="24"/>
        </w:rPr>
        <w:t>Militārā dienesta likumā.</w:t>
      </w:r>
    </w:p>
    <w:p w:rsidR="00335B43" w:rsidRDefault="00B835A9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835A9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piedāvā atsaukt priekšlikumu, ar noteikumu, ka </w:t>
      </w:r>
      <w:r w:rsidR="00335B43">
        <w:rPr>
          <w:rFonts w:ascii="Times New Roman" w:hAnsi="Times New Roman"/>
          <w:sz w:val="24"/>
          <w:szCs w:val="24"/>
        </w:rPr>
        <w:t xml:space="preserve">Aizsardzības ministrija iesniegs attiecīgu priekšlikumu </w:t>
      </w:r>
      <w:r w:rsidR="000E37BE">
        <w:rPr>
          <w:rFonts w:ascii="Times New Roman" w:hAnsi="Times New Roman"/>
          <w:sz w:val="24"/>
          <w:szCs w:val="24"/>
        </w:rPr>
        <w:t xml:space="preserve">grozījumiem </w:t>
      </w:r>
      <w:r>
        <w:rPr>
          <w:rFonts w:ascii="Times New Roman" w:hAnsi="Times New Roman"/>
          <w:sz w:val="24"/>
          <w:szCs w:val="24"/>
        </w:rPr>
        <w:t xml:space="preserve">Militārā dienesta </w:t>
      </w:r>
      <w:r w:rsidR="000E37BE">
        <w:rPr>
          <w:rFonts w:ascii="Times New Roman" w:hAnsi="Times New Roman"/>
          <w:sz w:val="24"/>
          <w:szCs w:val="24"/>
        </w:rPr>
        <w:t>likumā.</w:t>
      </w:r>
      <w:r w:rsidR="00335B43">
        <w:rPr>
          <w:rFonts w:ascii="Times New Roman" w:hAnsi="Times New Roman"/>
          <w:sz w:val="24"/>
          <w:szCs w:val="24"/>
        </w:rPr>
        <w:t xml:space="preserve"> </w:t>
      </w:r>
    </w:p>
    <w:p w:rsidR="00335B43" w:rsidRDefault="00335B43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35B43">
        <w:rPr>
          <w:rFonts w:ascii="Times New Roman" w:hAnsi="Times New Roman"/>
          <w:b/>
          <w:sz w:val="24"/>
          <w:szCs w:val="24"/>
        </w:rPr>
        <w:t>.Panteļējevs</w:t>
      </w:r>
      <w:r>
        <w:rPr>
          <w:rFonts w:ascii="Times New Roman" w:hAnsi="Times New Roman"/>
          <w:sz w:val="24"/>
          <w:szCs w:val="24"/>
        </w:rPr>
        <w:t xml:space="preserve">: piedāvā iesniegt priekšlikumus </w:t>
      </w:r>
      <w:r w:rsidR="000E37BE">
        <w:rPr>
          <w:rFonts w:ascii="Times New Roman" w:hAnsi="Times New Roman"/>
          <w:sz w:val="24"/>
          <w:szCs w:val="24"/>
        </w:rPr>
        <w:t xml:space="preserve">grozījumiem Militārā dienesta likumā </w:t>
      </w:r>
      <w:r>
        <w:rPr>
          <w:rFonts w:ascii="Times New Roman" w:hAnsi="Times New Roman"/>
          <w:sz w:val="24"/>
          <w:szCs w:val="24"/>
        </w:rPr>
        <w:t xml:space="preserve">uz otro lasījumu, kad būs panākta vienošanās. </w:t>
      </w:r>
    </w:p>
    <w:p w:rsidR="00335B43" w:rsidRDefault="00335B43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35B43">
        <w:rPr>
          <w:rFonts w:ascii="Times New Roman" w:hAnsi="Times New Roman"/>
          <w:sz w:val="24"/>
          <w:szCs w:val="24"/>
        </w:rPr>
        <w:t>.</w:t>
      </w:r>
      <w:r w:rsidRPr="00335B43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informē, ka likumprojekts “Grozījumi Militārā dienesta likumā” pirmajā lasījumā tiks izskatīts komisijas 16.maija sēdē. </w:t>
      </w:r>
      <w:r w:rsidR="00EB22EC">
        <w:rPr>
          <w:rFonts w:ascii="Times New Roman" w:hAnsi="Times New Roman"/>
          <w:sz w:val="24"/>
          <w:szCs w:val="24"/>
        </w:rPr>
        <w:t>Jautā, vai J.Vectirāns savu priekšlikumu atsauc?</w:t>
      </w:r>
    </w:p>
    <w:p w:rsid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</w:t>
      </w:r>
      <w:r w:rsidRPr="00EB22EC">
        <w:rPr>
          <w:rFonts w:ascii="Times New Roman" w:hAnsi="Times New Roman"/>
          <w:sz w:val="24"/>
          <w:szCs w:val="24"/>
        </w:rPr>
        <w:t>.</w:t>
      </w:r>
      <w:r w:rsidRPr="00EB22EC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 xml:space="preserve">: 3. priekšlikumu neatsauc. </w:t>
      </w:r>
    </w:p>
    <w:p w:rsid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EB22EC">
        <w:rPr>
          <w:rFonts w:ascii="Times New Roman" w:hAnsi="Times New Roman"/>
          <w:sz w:val="24"/>
          <w:szCs w:val="24"/>
        </w:rPr>
        <w:t>.</w:t>
      </w:r>
      <w:r w:rsidRPr="00EB22EC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>: aicina jautājumu izšķirt balsojot.</w:t>
      </w:r>
    </w:p>
    <w:p w:rsid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EB22EC">
        <w:rPr>
          <w:rFonts w:ascii="Times New Roman" w:hAnsi="Times New Roman"/>
          <w:i/>
          <w:sz w:val="24"/>
          <w:szCs w:val="24"/>
        </w:rPr>
        <w:t>Balsojums</w:t>
      </w:r>
      <w:r w:rsidRPr="00EB22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B22EC">
        <w:rPr>
          <w:rFonts w:ascii="Times New Roman" w:hAnsi="Times New Roman"/>
          <w:i/>
          <w:sz w:val="24"/>
          <w:szCs w:val="24"/>
        </w:rPr>
        <w:t>par,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EB22EC">
        <w:rPr>
          <w:rFonts w:ascii="Times New Roman" w:hAnsi="Times New Roman"/>
          <w:i/>
          <w:sz w:val="24"/>
          <w:szCs w:val="24"/>
        </w:rPr>
        <w:t xml:space="preserve"> pret, </w:t>
      </w:r>
      <w:r w:rsidR="00186F2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22EC">
        <w:rPr>
          <w:rFonts w:ascii="Times New Roman" w:hAnsi="Times New Roman"/>
          <w:i/>
          <w:sz w:val="24"/>
          <w:szCs w:val="24"/>
        </w:rPr>
        <w:t>atturas.</w:t>
      </w:r>
    </w:p>
    <w:p w:rsidR="00EB22EC" w:rsidRP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B22EC">
        <w:rPr>
          <w:rFonts w:ascii="Times New Roman" w:hAnsi="Times New Roman"/>
          <w:b/>
          <w:sz w:val="24"/>
          <w:szCs w:val="24"/>
        </w:rPr>
        <w:t xml:space="preserve">3.priekšlikums nav atbalstīts.  </w:t>
      </w:r>
    </w:p>
    <w:p w:rsid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2E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izskatīt 4.priekšlikumu.</w:t>
      </w:r>
    </w:p>
    <w:p w:rsidR="00EB22EC" w:rsidRPr="00EB22EC" w:rsidRDefault="00EB22EC" w:rsidP="00B835A9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2EC">
        <w:rPr>
          <w:rFonts w:ascii="Times New Roman" w:hAnsi="Times New Roman"/>
          <w:b/>
          <w:sz w:val="24"/>
          <w:szCs w:val="24"/>
        </w:rPr>
        <w:t>V.Upeniece</w:t>
      </w:r>
      <w:r>
        <w:rPr>
          <w:rFonts w:ascii="Times New Roman" w:hAnsi="Times New Roman"/>
          <w:sz w:val="24"/>
          <w:szCs w:val="24"/>
        </w:rPr>
        <w:t xml:space="preserve">: skaidro, ka </w:t>
      </w:r>
      <w:r w:rsidR="001D3B36">
        <w:rPr>
          <w:rFonts w:ascii="Times New Roman" w:hAnsi="Times New Roman"/>
          <w:sz w:val="24"/>
          <w:szCs w:val="24"/>
        </w:rPr>
        <w:t xml:space="preserve">grozījumi </w:t>
      </w:r>
      <w:r>
        <w:rPr>
          <w:rFonts w:ascii="Times New Roman" w:hAnsi="Times New Roman"/>
          <w:sz w:val="24"/>
          <w:szCs w:val="24"/>
        </w:rPr>
        <w:t>p</w:t>
      </w:r>
      <w:r w:rsidR="001D3B36">
        <w:rPr>
          <w:rFonts w:ascii="Times New Roman" w:hAnsi="Times New Roman"/>
          <w:sz w:val="24"/>
          <w:szCs w:val="24"/>
        </w:rPr>
        <w:t xml:space="preserve">ar </w:t>
      </w:r>
      <w:r w:rsidR="00E72D35">
        <w:rPr>
          <w:rFonts w:ascii="Times New Roman" w:hAnsi="Times New Roman"/>
          <w:sz w:val="24"/>
          <w:szCs w:val="24"/>
        </w:rPr>
        <w:t xml:space="preserve">ierobežojumu </w:t>
      </w:r>
      <w:r w:rsidR="001D3B3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īkstināšanu saistībā</w:t>
      </w:r>
      <w:r w:rsidR="001D3B36">
        <w:rPr>
          <w:rFonts w:ascii="Times New Roman" w:hAnsi="Times New Roman"/>
          <w:sz w:val="24"/>
          <w:szCs w:val="24"/>
        </w:rPr>
        <w:t xml:space="preserve"> ar sodītu personu uzņemšanu ZS tapa </w:t>
      </w:r>
      <w:r>
        <w:rPr>
          <w:rFonts w:ascii="Times New Roman" w:hAnsi="Times New Roman"/>
          <w:sz w:val="24"/>
          <w:szCs w:val="24"/>
        </w:rPr>
        <w:t>sadarbībā ar TM, Ģenerālprokuratūru</w:t>
      </w:r>
      <w:r w:rsidR="001D3B36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drošības iestād</w:t>
      </w:r>
      <w:r w:rsidR="001D3B36">
        <w:rPr>
          <w:rFonts w:ascii="Times New Roman" w:hAnsi="Times New Roman"/>
          <w:sz w:val="24"/>
          <w:szCs w:val="24"/>
        </w:rPr>
        <w:t xml:space="preserve">ēm. Uzklausot </w:t>
      </w:r>
      <w:r>
        <w:rPr>
          <w:rFonts w:ascii="Times New Roman" w:hAnsi="Times New Roman"/>
          <w:sz w:val="24"/>
          <w:szCs w:val="24"/>
        </w:rPr>
        <w:t>Saeimas JB</w:t>
      </w:r>
      <w:r w:rsidR="001D3B36">
        <w:rPr>
          <w:rFonts w:ascii="Times New Roman" w:hAnsi="Times New Roman"/>
          <w:sz w:val="24"/>
          <w:szCs w:val="24"/>
        </w:rPr>
        <w:t xml:space="preserve"> ieteikumus, tapusi precizēta 14.panta ceturt</w:t>
      </w:r>
      <w:r w:rsidR="002D2798">
        <w:rPr>
          <w:rFonts w:ascii="Times New Roman" w:hAnsi="Times New Roman"/>
          <w:sz w:val="24"/>
          <w:szCs w:val="24"/>
        </w:rPr>
        <w:t>ās daļa</w:t>
      </w:r>
      <w:r w:rsidR="001D3B36">
        <w:rPr>
          <w:rFonts w:ascii="Times New Roman" w:hAnsi="Times New Roman"/>
          <w:sz w:val="24"/>
          <w:szCs w:val="24"/>
        </w:rPr>
        <w:t xml:space="preserve">s 3.punkta redakcija. </w:t>
      </w:r>
      <w:r>
        <w:rPr>
          <w:rFonts w:ascii="Times New Roman" w:hAnsi="Times New Roman"/>
          <w:sz w:val="24"/>
          <w:szCs w:val="24"/>
        </w:rPr>
        <w:t xml:space="preserve"> </w:t>
      </w:r>
      <w:r w:rsidR="001D3B36">
        <w:rPr>
          <w:rFonts w:ascii="Times New Roman" w:hAnsi="Times New Roman"/>
          <w:sz w:val="24"/>
          <w:szCs w:val="24"/>
        </w:rPr>
        <w:t xml:space="preserve">Tagad tiek noteikts, ka ZS neuzņem personas, kas sodītas par </w:t>
      </w:r>
      <w:r w:rsidR="001D3B36" w:rsidRPr="001D3B36">
        <w:rPr>
          <w:rFonts w:ascii="Times New Roman" w:hAnsi="Times New Roman"/>
          <w:sz w:val="24"/>
          <w:szCs w:val="24"/>
        </w:rPr>
        <w:t>tīšu noziedzīgu nodarījumu vai par valsts noslēpuma izpaušanu, nonāvēšanu, miesas bojājumu nodarīšanu, vai militārā dienesta mantas iznīcināšanu vai bojāšanu aiz neuzmanības – neatkarīgi no sodāmības dzēšanas vai noņemšanas</w:t>
      </w:r>
      <w:r w:rsidR="001D3B36">
        <w:rPr>
          <w:rFonts w:ascii="Times New Roman" w:hAnsi="Times New Roman"/>
          <w:sz w:val="24"/>
          <w:szCs w:val="24"/>
        </w:rPr>
        <w:t xml:space="preserve">, ka arī tajos gadījumos, </w:t>
      </w:r>
      <w:r w:rsidR="001D3B36" w:rsidRPr="001D3B36">
        <w:rPr>
          <w:rFonts w:ascii="Times New Roman" w:hAnsi="Times New Roman"/>
          <w:sz w:val="24"/>
          <w:szCs w:val="24"/>
        </w:rPr>
        <w:t xml:space="preserve">ja </w:t>
      </w:r>
      <w:r w:rsidR="001D3B36">
        <w:rPr>
          <w:rFonts w:ascii="Times New Roman" w:hAnsi="Times New Roman"/>
          <w:sz w:val="24"/>
          <w:szCs w:val="24"/>
        </w:rPr>
        <w:t xml:space="preserve">personai </w:t>
      </w:r>
      <w:r w:rsidR="001D3B36" w:rsidRPr="001D3B36">
        <w:rPr>
          <w:rFonts w:ascii="Times New Roman" w:hAnsi="Times New Roman"/>
          <w:sz w:val="24"/>
          <w:szCs w:val="24"/>
        </w:rPr>
        <w:t>sodāmība nav noņemta vai nav d</w:t>
      </w:r>
      <w:r w:rsidR="001D3B36">
        <w:rPr>
          <w:rFonts w:ascii="Times New Roman" w:hAnsi="Times New Roman"/>
          <w:sz w:val="24"/>
          <w:szCs w:val="24"/>
        </w:rPr>
        <w:t>zēsta likumā noteiktajā kārtībā.</w:t>
      </w:r>
    </w:p>
    <w:p w:rsidR="006421F0" w:rsidRDefault="001D3B36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D3B36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jautā vai Tieslietu ministri</w:t>
      </w:r>
      <w:r w:rsidR="000E37BE">
        <w:rPr>
          <w:rFonts w:ascii="Times New Roman" w:hAnsi="Times New Roman"/>
          <w:sz w:val="24"/>
          <w:szCs w:val="24"/>
        </w:rPr>
        <w:t>ja un Ģenerālprokuratūra priekš</w:t>
      </w:r>
      <w:r>
        <w:rPr>
          <w:rFonts w:ascii="Times New Roman" w:hAnsi="Times New Roman"/>
          <w:sz w:val="24"/>
          <w:szCs w:val="24"/>
        </w:rPr>
        <w:t xml:space="preserve">likumu atbalsta. </w:t>
      </w:r>
    </w:p>
    <w:p w:rsidR="001D3B36" w:rsidRDefault="001D3B36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D3B36">
        <w:rPr>
          <w:rFonts w:ascii="Times New Roman" w:hAnsi="Times New Roman"/>
          <w:b/>
          <w:sz w:val="24"/>
          <w:szCs w:val="24"/>
        </w:rPr>
        <w:t>Z.Ozola</w:t>
      </w:r>
      <w:r>
        <w:rPr>
          <w:rFonts w:ascii="Times New Roman" w:hAnsi="Times New Roman"/>
          <w:sz w:val="24"/>
          <w:szCs w:val="24"/>
        </w:rPr>
        <w:t xml:space="preserve">: </w:t>
      </w:r>
      <w:r w:rsidR="00E72D35">
        <w:rPr>
          <w:rFonts w:ascii="Times New Roman" w:hAnsi="Times New Roman"/>
          <w:sz w:val="24"/>
          <w:szCs w:val="24"/>
        </w:rPr>
        <w:t>iebildumu nav.</w:t>
      </w:r>
    </w:p>
    <w:p w:rsidR="00E72D35" w:rsidRDefault="00E72D35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72D35">
        <w:rPr>
          <w:rFonts w:ascii="Times New Roman" w:hAnsi="Times New Roman"/>
          <w:b/>
          <w:sz w:val="24"/>
          <w:szCs w:val="24"/>
        </w:rPr>
        <w:t>I.Gerasimins</w:t>
      </w:r>
      <w:r>
        <w:rPr>
          <w:rFonts w:ascii="Times New Roman" w:hAnsi="Times New Roman"/>
          <w:sz w:val="24"/>
          <w:szCs w:val="24"/>
        </w:rPr>
        <w:t>: atbalsta priek</w:t>
      </w:r>
      <w:r w:rsidR="004D39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likumu. </w:t>
      </w:r>
    </w:p>
    <w:p w:rsidR="00E72D35" w:rsidRDefault="00E72D35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E72D35">
        <w:rPr>
          <w:rFonts w:ascii="Times New Roman" w:hAnsi="Times New Roman"/>
          <w:sz w:val="24"/>
          <w:szCs w:val="24"/>
        </w:rPr>
        <w:t>.</w:t>
      </w:r>
      <w:r w:rsidRPr="00E72D35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>: uzskata, ka ierobežojumi ir pārāk bargi, uzskata, ka būtu svītrojam vārdi “aiz neuzmanības”, tas</w:t>
      </w:r>
      <w:r w:rsidR="000E37BE">
        <w:rPr>
          <w:rFonts w:ascii="Times New Roman" w:hAnsi="Times New Roman"/>
          <w:sz w:val="24"/>
          <w:szCs w:val="24"/>
        </w:rPr>
        <w:t xml:space="preserve">, viņaprāt, </w:t>
      </w:r>
      <w:r>
        <w:rPr>
          <w:rFonts w:ascii="Times New Roman" w:hAnsi="Times New Roman"/>
          <w:sz w:val="24"/>
          <w:szCs w:val="24"/>
        </w:rPr>
        <w:t xml:space="preserve"> ir pārāk plašs jēdziens. </w:t>
      </w:r>
    </w:p>
    <w:p w:rsidR="00E72D35" w:rsidRDefault="00E72D35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E72D35">
        <w:rPr>
          <w:rFonts w:ascii="Times New Roman" w:hAnsi="Times New Roman"/>
          <w:sz w:val="24"/>
          <w:szCs w:val="24"/>
        </w:rPr>
        <w:t>.</w:t>
      </w:r>
      <w:r w:rsidRPr="00E72D35">
        <w:rPr>
          <w:rFonts w:ascii="Times New Roman" w:hAnsi="Times New Roman"/>
          <w:b/>
          <w:sz w:val="24"/>
          <w:szCs w:val="24"/>
        </w:rPr>
        <w:t>Upeniece</w:t>
      </w:r>
      <w:r>
        <w:rPr>
          <w:rFonts w:ascii="Times New Roman" w:hAnsi="Times New Roman"/>
          <w:sz w:val="24"/>
          <w:szCs w:val="24"/>
        </w:rPr>
        <w:t xml:space="preserve">: skaidro, ka runa ir par militārās mantas iznīcināšanu aiz neuzmanības. Ir noteikts, ka ZS nevar uzņemt karavīrus, kuri atvaļināti no militārā dienesta par disciplīnas pārkāpumiem. Mantas iznīcināšana aiz neuzmanības </w:t>
      </w:r>
      <w:r w:rsidR="000E37BE">
        <w:rPr>
          <w:rFonts w:ascii="Times New Roman" w:hAnsi="Times New Roman"/>
          <w:sz w:val="24"/>
          <w:szCs w:val="24"/>
        </w:rPr>
        <w:t>militārajā dienestā</w:t>
      </w:r>
      <w:r w:rsidR="000E3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tiek </w:t>
      </w:r>
      <w:r w:rsidR="000E37BE">
        <w:rPr>
          <w:rFonts w:ascii="Times New Roman" w:hAnsi="Times New Roman"/>
          <w:sz w:val="24"/>
          <w:szCs w:val="24"/>
        </w:rPr>
        <w:t>uzskatīta</w:t>
      </w:r>
      <w:r>
        <w:rPr>
          <w:rFonts w:ascii="Times New Roman" w:hAnsi="Times New Roman"/>
          <w:sz w:val="24"/>
          <w:szCs w:val="24"/>
        </w:rPr>
        <w:t xml:space="preserve"> kā disciplīnas pārkāpums. </w:t>
      </w:r>
    </w:p>
    <w:p w:rsidR="009C0DEB" w:rsidRDefault="009C0DEB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9C0DEB">
        <w:rPr>
          <w:rFonts w:ascii="Times New Roman" w:hAnsi="Times New Roman"/>
          <w:sz w:val="24"/>
          <w:szCs w:val="24"/>
        </w:rPr>
        <w:t>.</w:t>
      </w:r>
      <w:r w:rsidRPr="009C0DEB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 xml:space="preserve">: jautā, kā izvērtē cilvēkus, kuri sodīti padomju laikā. </w:t>
      </w:r>
    </w:p>
    <w:p w:rsidR="00E72D35" w:rsidRDefault="009C0DEB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9C0DEB">
        <w:rPr>
          <w:rFonts w:ascii="Times New Roman" w:hAnsi="Times New Roman"/>
          <w:b/>
          <w:sz w:val="24"/>
          <w:szCs w:val="24"/>
        </w:rPr>
        <w:t>.Upeniece</w:t>
      </w:r>
      <w:r>
        <w:rPr>
          <w:rFonts w:ascii="Times New Roman" w:hAnsi="Times New Roman"/>
          <w:sz w:val="24"/>
          <w:szCs w:val="24"/>
        </w:rPr>
        <w:t>: norāda, ka zemessargi sava darbībā arī atbalsta policiju un viņiem</w:t>
      </w:r>
      <w:r w:rsidR="000E3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nevar būt zemāka prasības nekā uzņemot policijā.  </w:t>
      </w:r>
    </w:p>
    <w:p w:rsidR="00B53E77" w:rsidRPr="00B53E77" w:rsidRDefault="009C0DEB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9C0DEB">
        <w:rPr>
          <w:rFonts w:ascii="Times New Roman" w:hAnsi="Times New Roman"/>
          <w:sz w:val="24"/>
          <w:szCs w:val="24"/>
        </w:rPr>
        <w:t>.</w:t>
      </w:r>
      <w:r w:rsidRPr="009C0DEB">
        <w:rPr>
          <w:rFonts w:ascii="Times New Roman" w:hAnsi="Times New Roman"/>
          <w:b/>
          <w:sz w:val="24"/>
          <w:szCs w:val="24"/>
        </w:rPr>
        <w:t>Šnore</w:t>
      </w:r>
      <w:r>
        <w:rPr>
          <w:rFonts w:ascii="Times New Roman" w:hAnsi="Times New Roman"/>
          <w:sz w:val="24"/>
          <w:szCs w:val="24"/>
        </w:rPr>
        <w:t>: jautā, vai ir domāts, kā izvērtēt personas, kuras vēlas iestāties ZS, bet likums to aizliedz, jo padomju laikā tās bijušas sodītas par nenozīmīgiem pārkāpumiem</w:t>
      </w:r>
      <w:r w:rsidR="00B53E77">
        <w:rPr>
          <w:rFonts w:ascii="Times New Roman" w:hAnsi="Times New Roman"/>
          <w:sz w:val="24"/>
          <w:szCs w:val="24"/>
        </w:rPr>
        <w:t xml:space="preserve"> jaunības neapdomības dēļ.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409">
        <w:rPr>
          <w:rFonts w:ascii="Times New Roman" w:hAnsi="Times New Roman"/>
          <w:sz w:val="24"/>
          <w:szCs w:val="24"/>
        </w:rPr>
        <w:t>Piedāvātie grozījumi šādām</w:t>
      </w:r>
      <w:r w:rsidR="00B53E77" w:rsidRPr="00B53E77">
        <w:rPr>
          <w:rFonts w:ascii="Times New Roman" w:hAnsi="Times New Roman"/>
          <w:sz w:val="24"/>
          <w:szCs w:val="24"/>
        </w:rPr>
        <w:t xml:space="preserve"> personām neatvieglo iestāšanos ZS.</w:t>
      </w:r>
    </w:p>
    <w:p w:rsidR="009C0DEB" w:rsidRDefault="009C0DEB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B255B0">
        <w:rPr>
          <w:rFonts w:ascii="Times New Roman" w:hAnsi="Times New Roman"/>
          <w:sz w:val="24"/>
          <w:szCs w:val="24"/>
        </w:rPr>
        <w:t>.</w:t>
      </w:r>
      <w:r w:rsidRPr="00B255B0">
        <w:rPr>
          <w:rFonts w:ascii="Times New Roman" w:hAnsi="Times New Roman"/>
          <w:b/>
          <w:sz w:val="24"/>
          <w:szCs w:val="24"/>
        </w:rPr>
        <w:t>Ruka-Kāpostiņa</w:t>
      </w:r>
      <w:r w:rsidRPr="009C0DEB">
        <w:rPr>
          <w:rFonts w:ascii="Times New Roman" w:hAnsi="Times New Roman"/>
          <w:sz w:val="24"/>
          <w:szCs w:val="24"/>
        </w:rPr>
        <w:t xml:space="preserve">: skaidro, ka katrs gadījums tiek izvērtēts </w:t>
      </w:r>
      <w:r>
        <w:rPr>
          <w:rFonts w:ascii="Times New Roman" w:hAnsi="Times New Roman"/>
          <w:sz w:val="24"/>
          <w:szCs w:val="24"/>
        </w:rPr>
        <w:t>individuāli</w:t>
      </w:r>
      <w:r w:rsidRPr="009C0DEB">
        <w:rPr>
          <w:rFonts w:ascii="Times New Roman" w:hAnsi="Times New Roman"/>
          <w:sz w:val="24"/>
          <w:szCs w:val="24"/>
        </w:rPr>
        <w:t xml:space="preserve"> un, ja nepieciešams, tiek pieprasīta papildu informācija</w:t>
      </w:r>
      <w:r w:rsidR="00B53E77">
        <w:rPr>
          <w:rFonts w:ascii="Times New Roman" w:hAnsi="Times New Roman"/>
          <w:sz w:val="24"/>
          <w:szCs w:val="24"/>
        </w:rPr>
        <w:t xml:space="preserve"> no drošības iestādēm. </w:t>
      </w:r>
      <w:r w:rsidRPr="009C0DEB">
        <w:rPr>
          <w:rFonts w:ascii="Times New Roman" w:hAnsi="Times New Roman"/>
          <w:sz w:val="24"/>
          <w:szCs w:val="24"/>
        </w:rPr>
        <w:t xml:space="preserve"> </w:t>
      </w:r>
    </w:p>
    <w:p w:rsidR="00B53E77" w:rsidRDefault="00B53E7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53E77">
        <w:rPr>
          <w:rFonts w:ascii="Times New Roman" w:hAnsi="Times New Roman"/>
          <w:b/>
          <w:sz w:val="24"/>
          <w:szCs w:val="24"/>
        </w:rPr>
        <w:t>K.Seržants</w:t>
      </w:r>
      <w:r>
        <w:rPr>
          <w:rFonts w:ascii="Times New Roman" w:hAnsi="Times New Roman"/>
          <w:sz w:val="24"/>
          <w:szCs w:val="24"/>
        </w:rPr>
        <w:t>: uzskata, ka nevar veidot izņēmumus atsevišķiem gadījumiem.</w:t>
      </w:r>
    </w:p>
    <w:p w:rsidR="00B53E77" w:rsidRDefault="00B53E7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B53E77">
        <w:rPr>
          <w:rFonts w:ascii="Times New Roman" w:hAnsi="Times New Roman"/>
          <w:sz w:val="24"/>
          <w:szCs w:val="24"/>
        </w:rPr>
        <w:t>.</w:t>
      </w:r>
      <w:r w:rsidRPr="00B53E77">
        <w:rPr>
          <w:rFonts w:ascii="Times New Roman" w:hAnsi="Times New Roman"/>
          <w:b/>
          <w:sz w:val="24"/>
          <w:szCs w:val="24"/>
        </w:rPr>
        <w:t>Ādamsons</w:t>
      </w:r>
      <w:r>
        <w:rPr>
          <w:rFonts w:ascii="Times New Roman" w:hAnsi="Times New Roman"/>
          <w:sz w:val="24"/>
          <w:szCs w:val="24"/>
        </w:rPr>
        <w:t>: uzskata, ka AM piedāvāta redakcija ir neveiksmīga un pretrunīga. Piedāvā formulēt vienkāršāk, ierobežojumu attiecināt uz personām, kas</w:t>
      </w:r>
      <w:r w:rsidR="002D2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“sodītas par smagiem un </w:t>
      </w:r>
      <w:r w:rsidR="00DA4409">
        <w:rPr>
          <w:rFonts w:ascii="Times New Roman" w:hAnsi="Times New Roman"/>
          <w:sz w:val="24"/>
          <w:szCs w:val="24"/>
        </w:rPr>
        <w:t>sevišķi</w:t>
      </w:r>
      <w:r>
        <w:rPr>
          <w:rFonts w:ascii="Times New Roman" w:hAnsi="Times New Roman"/>
          <w:sz w:val="24"/>
          <w:szCs w:val="24"/>
        </w:rPr>
        <w:t xml:space="preserve"> smagiem noziegum</w:t>
      </w:r>
      <w:r w:rsidR="00DA4409">
        <w:rPr>
          <w:rFonts w:ascii="Times New Roman" w:hAnsi="Times New Roman"/>
          <w:sz w:val="24"/>
          <w:szCs w:val="24"/>
        </w:rPr>
        <w:t>iem”, nevis uzskaitīt nodarījumu</w:t>
      </w:r>
      <w:r>
        <w:rPr>
          <w:rFonts w:ascii="Times New Roman" w:hAnsi="Times New Roman"/>
          <w:sz w:val="24"/>
          <w:szCs w:val="24"/>
        </w:rPr>
        <w:t xml:space="preserve"> veidus. </w:t>
      </w:r>
    </w:p>
    <w:p w:rsidR="002D2798" w:rsidRDefault="00B53E7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B53E77">
        <w:rPr>
          <w:rFonts w:ascii="Times New Roman" w:hAnsi="Times New Roman"/>
          <w:sz w:val="24"/>
          <w:szCs w:val="24"/>
        </w:rPr>
        <w:t>.</w:t>
      </w:r>
      <w:r w:rsidRPr="00B53E77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>: uzskata, ka disciplinārsods ir komandiera izvērtēšanas jautājums. Uzskata, ka disciplinārsods, kas uzlikts pirms vairākiem gadiem, nevar būt</w:t>
      </w:r>
      <w:r w:rsidR="002D2798">
        <w:rPr>
          <w:rFonts w:ascii="Times New Roman" w:hAnsi="Times New Roman"/>
          <w:sz w:val="24"/>
          <w:szCs w:val="24"/>
        </w:rPr>
        <w:t xml:space="preserve"> par šķērsli uzņemšanai ZS.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D2798" w:rsidRPr="002D2798">
        <w:rPr>
          <w:rFonts w:ascii="Times New Roman" w:hAnsi="Times New Roman"/>
          <w:b/>
          <w:sz w:val="24"/>
          <w:szCs w:val="24"/>
        </w:rPr>
        <w:t>L.Millere</w:t>
      </w:r>
      <w:r w:rsidR="002D27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798">
        <w:rPr>
          <w:rFonts w:ascii="Times New Roman" w:hAnsi="Times New Roman"/>
          <w:sz w:val="24"/>
          <w:szCs w:val="24"/>
        </w:rPr>
        <w:t>uzskata, ka jaunā redakcija ir labvēlīgāka personām, kuras vēlas pievienoties ZS. Cik plašām jābūt ZS uzņemamo personu lokam</w:t>
      </w:r>
      <w:r w:rsidR="00DA4409">
        <w:rPr>
          <w:rFonts w:ascii="Times New Roman" w:hAnsi="Times New Roman"/>
          <w:sz w:val="24"/>
          <w:szCs w:val="24"/>
        </w:rPr>
        <w:t>,</w:t>
      </w:r>
      <w:r w:rsidR="002D2798">
        <w:rPr>
          <w:rFonts w:ascii="Times New Roman" w:hAnsi="Times New Roman"/>
          <w:sz w:val="24"/>
          <w:szCs w:val="24"/>
        </w:rPr>
        <w:t xml:space="preserve"> ir politiskās izšķiršanās jautājums.</w:t>
      </w:r>
    </w:p>
    <w:p w:rsidR="002D2798" w:rsidRDefault="002D2798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D2798">
        <w:rPr>
          <w:rFonts w:ascii="Times New Roman" w:hAnsi="Times New Roman"/>
          <w:b/>
          <w:sz w:val="24"/>
          <w:szCs w:val="24"/>
        </w:rPr>
        <w:lastRenderedPageBreak/>
        <w:t>A.Panteļējevs</w:t>
      </w:r>
      <w:r>
        <w:rPr>
          <w:rFonts w:ascii="Times New Roman" w:hAnsi="Times New Roman"/>
          <w:sz w:val="24"/>
          <w:szCs w:val="24"/>
        </w:rPr>
        <w:t>: uzsver, ka piedāvātais priekšlikums ir solis uz priekšu salīdzinājumā ar spēkā esošo ceturtās daļas trešā punkta redakciju.</w:t>
      </w:r>
    </w:p>
    <w:p w:rsidR="002D2798" w:rsidRDefault="002D2798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K.Krēsliņš: </w:t>
      </w:r>
      <w:r w:rsidRPr="002D2798">
        <w:rPr>
          <w:rFonts w:ascii="Times New Roman" w:hAnsi="Times New Roman"/>
          <w:sz w:val="24"/>
          <w:szCs w:val="24"/>
        </w:rPr>
        <w:t>uzskata, ka nevajadzētu atteikt uzņemšanu ZS personām, kuru sodāmība dzēst</w:t>
      </w:r>
      <w:r w:rsidR="00DA44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jo cilvēks var arī laboties. </w:t>
      </w:r>
    </w:p>
    <w:p w:rsidR="002D2798" w:rsidRDefault="0034687D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 w:rsidRPr="0034687D">
        <w:rPr>
          <w:rFonts w:ascii="Times New Roman" w:hAnsi="Times New Roman"/>
          <w:b/>
          <w:sz w:val="24"/>
          <w:szCs w:val="24"/>
        </w:rPr>
        <w:t>Šnore:</w:t>
      </w:r>
      <w:r>
        <w:rPr>
          <w:rFonts w:ascii="Times New Roman" w:hAnsi="Times New Roman"/>
          <w:sz w:val="24"/>
          <w:szCs w:val="24"/>
        </w:rPr>
        <w:t xml:space="preserve"> ierosina, noteikt, ka tīša nodarījuma gadījumu, ja sodāmība dzēsta, var izvērtēt</w:t>
      </w:r>
      <w:r w:rsidRPr="00346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individuāli. Jautā, kā tiks risināts jautājums par sodāmību par izvairīšanos no dienesta padomju armijā.</w:t>
      </w:r>
    </w:p>
    <w:p w:rsidR="0034687D" w:rsidRDefault="0034687D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 w:rsidRPr="0034687D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 xml:space="preserve">: norāda, </w:t>
      </w:r>
      <w:r w:rsidR="00DA4409">
        <w:rPr>
          <w:rFonts w:ascii="Times New Roman" w:hAnsi="Times New Roman"/>
          <w:sz w:val="24"/>
          <w:szCs w:val="24"/>
        </w:rPr>
        <w:t>ka AM kompetencē nav individuālu</w:t>
      </w:r>
      <w:r>
        <w:rPr>
          <w:rFonts w:ascii="Times New Roman" w:hAnsi="Times New Roman"/>
          <w:sz w:val="24"/>
          <w:szCs w:val="24"/>
        </w:rPr>
        <w:t xml:space="preserve"> noziedzīgu nodarījumu izvērtēšana.</w:t>
      </w:r>
    </w:p>
    <w:p w:rsidR="0034687D" w:rsidRDefault="0034687D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4687D">
        <w:rPr>
          <w:rFonts w:ascii="Times New Roman" w:hAnsi="Times New Roman"/>
          <w:b/>
          <w:sz w:val="24"/>
          <w:szCs w:val="24"/>
        </w:rPr>
        <w:t>V.Upeniece</w:t>
      </w:r>
      <w:r>
        <w:rPr>
          <w:rFonts w:ascii="Times New Roman" w:hAnsi="Times New Roman"/>
          <w:sz w:val="24"/>
          <w:szCs w:val="24"/>
        </w:rPr>
        <w:t xml:space="preserve">: norāda </w:t>
      </w:r>
      <w:r w:rsidR="00DA4409">
        <w:rPr>
          <w:rFonts w:ascii="Times New Roman" w:hAnsi="Times New Roman"/>
          <w:sz w:val="24"/>
          <w:szCs w:val="24"/>
        </w:rPr>
        <w:t xml:space="preserve">arī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z citu problēmu, proti, </w:t>
      </w:r>
      <w:r w:rsidR="00DA4409">
        <w:rPr>
          <w:rFonts w:ascii="Times New Roman" w:hAnsi="Times New Roman"/>
          <w:sz w:val="24"/>
          <w:szCs w:val="24"/>
        </w:rPr>
        <w:t xml:space="preserve">kā noteikt, </w:t>
      </w:r>
      <w:r>
        <w:rPr>
          <w:rFonts w:ascii="Times New Roman" w:hAnsi="Times New Roman"/>
          <w:sz w:val="24"/>
          <w:szCs w:val="24"/>
        </w:rPr>
        <w:t xml:space="preserve">kuri padomju laika noziegumi būtu izvērtējami </w:t>
      </w:r>
      <w:r w:rsidR="00251BB2">
        <w:rPr>
          <w:rFonts w:ascii="Times New Roman" w:hAnsi="Times New Roman"/>
          <w:sz w:val="24"/>
          <w:szCs w:val="24"/>
        </w:rPr>
        <w:t xml:space="preserve">individuāli </w:t>
      </w:r>
      <w:r>
        <w:rPr>
          <w:rFonts w:ascii="Times New Roman" w:hAnsi="Times New Roman"/>
          <w:sz w:val="24"/>
          <w:szCs w:val="24"/>
        </w:rPr>
        <w:t xml:space="preserve">un kuri nē.  </w:t>
      </w:r>
    </w:p>
    <w:p w:rsidR="0034687D" w:rsidRDefault="0034687D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J.Ādamsons</w:t>
      </w:r>
      <w:r w:rsidRPr="003468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51BB2">
        <w:rPr>
          <w:rFonts w:ascii="Times New Roman" w:hAnsi="Times New Roman"/>
          <w:sz w:val="24"/>
          <w:szCs w:val="24"/>
        </w:rPr>
        <w:t xml:space="preserve">neatbalsta 4.priekšlikumu. </w:t>
      </w:r>
    </w:p>
    <w:p w:rsidR="00251BB2" w:rsidRDefault="00251BB2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51BB2">
        <w:rPr>
          <w:rFonts w:ascii="Times New Roman" w:hAnsi="Times New Roman"/>
          <w:sz w:val="24"/>
          <w:szCs w:val="24"/>
        </w:rPr>
        <w:t>.</w:t>
      </w:r>
      <w:r w:rsidRPr="00251BB2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norāda, ka uz trešo lasījumu ir iespējami precizējumi. </w:t>
      </w:r>
    </w:p>
    <w:p w:rsidR="00251BB2" w:rsidRDefault="00251BB2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51BB2">
        <w:rPr>
          <w:rFonts w:ascii="Times New Roman" w:hAnsi="Times New Roman"/>
          <w:sz w:val="24"/>
          <w:szCs w:val="24"/>
        </w:rPr>
        <w:t>.</w:t>
      </w:r>
      <w:r w:rsidRPr="00251BB2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 xml:space="preserve">: norāda, ka AM priekšlikums bija atteikties no ierobežojuma par netīšiem </w:t>
      </w:r>
      <w:r w:rsidR="00DA4409">
        <w:rPr>
          <w:rFonts w:ascii="Times New Roman" w:hAnsi="Times New Roman"/>
          <w:sz w:val="24"/>
          <w:szCs w:val="24"/>
        </w:rPr>
        <w:t>noziegumiem</w:t>
      </w:r>
      <w:r>
        <w:rPr>
          <w:rFonts w:ascii="Times New Roman" w:hAnsi="Times New Roman"/>
          <w:sz w:val="24"/>
          <w:szCs w:val="24"/>
        </w:rPr>
        <w:t xml:space="preserve"> ar dažiem izņēmumiem,</w:t>
      </w:r>
      <w:r w:rsidR="009B5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Ministrija nav gatava veikt tālāku ierobežojumu mīkstināšanu. </w:t>
      </w:r>
    </w:p>
    <w:p w:rsidR="00251BB2" w:rsidRDefault="00251BB2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251BB2">
        <w:rPr>
          <w:rFonts w:ascii="Times New Roman" w:hAnsi="Times New Roman"/>
          <w:b/>
          <w:sz w:val="24"/>
          <w:szCs w:val="24"/>
        </w:rPr>
        <w:t>.Ādamsons</w:t>
      </w:r>
      <w:r>
        <w:rPr>
          <w:rFonts w:ascii="Times New Roman" w:hAnsi="Times New Roman"/>
          <w:sz w:val="24"/>
          <w:szCs w:val="24"/>
        </w:rPr>
        <w:t xml:space="preserve">: </w:t>
      </w:r>
      <w:r w:rsidR="009B5B07">
        <w:rPr>
          <w:rFonts w:ascii="Times New Roman" w:hAnsi="Times New Roman"/>
          <w:sz w:val="24"/>
          <w:szCs w:val="24"/>
        </w:rPr>
        <w:t>piedāvā uzticēt</w:t>
      </w:r>
      <w:r w:rsidR="007E1DE1">
        <w:rPr>
          <w:rFonts w:ascii="Times New Roman" w:hAnsi="Times New Roman"/>
          <w:sz w:val="24"/>
          <w:szCs w:val="24"/>
        </w:rPr>
        <w:t xml:space="preserve"> </w:t>
      </w:r>
      <w:r w:rsidR="009B5B07">
        <w:rPr>
          <w:rFonts w:ascii="Times New Roman" w:hAnsi="Times New Roman"/>
          <w:sz w:val="24"/>
          <w:szCs w:val="24"/>
        </w:rPr>
        <w:t>komandierim izvērtēt katru gadījumu individuāli.</w:t>
      </w:r>
      <w:r w:rsidR="009B5B07" w:rsidRPr="009B5B07">
        <w:rPr>
          <w:rFonts w:ascii="Times New Roman" w:hAnsi="Times New Roman"/>
          <w:sz w:val="24"/>
          <w:szCs w:val="24"/>
        </w:rPr>
        <w:t xml:space="preserve"> </w:t>
      </w:r>
      <w:r w:rsidR="00DA4409">
        <w:rPr>
          <w:rFonts w:ascii="Times New Roman" w:hAnsi="Times New Roman"/>
          <w:sz w:val="24"/>
          <w:szCs w:val="24"/>
        </w:rPr>
        <w:t>Uzskata, ka pretējā</w:t>
      </w:r>
      <w:r w:rsidR="009B5B07">
        <w:rPr>
          <w:rFonts w:ascii="Times New Roman" w:hAnsi="Times New Roman"/>
          <w:sz w:val="24"/>
          <w:szCs w:val="24"/>
        </w:rPr>
        <w:t xml:space="preserve"> gadījumā labāk atstāt spēkā esošo redakciju.</w:t>
      </w:r>
    </w:p>
    <w:p w:rsidR="009B5B07" w:rsidRDefault="009B5B0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B5B07">
        <w:rPr>
          <w:rFonts w:ascii="Times New Roman" w:hAnsi="Times New Roman"/>
          <w:b/>
          <w:sz w:val="24"/>
          <w:szCs w:val="24"/>
        </w:rPr>
        <w:t>A.Panteļējevs</w:t>
      </w:r>
      <w:r>
        <w:rPr>
          <w:rFonts w:ascii="Times New Roman" w:hAnsi="Times New Roman"/>
          <w:sz w:val="24"/>
          <w:szCs w:val="24"/>
        </w:rPr>
        <w:t xml:space="preserve">: uzskata, ka komandierim nevar uzlikt par pienākumu izvērtēt noziedzīgus nodarījumus. </w:t>
      </w:r>
    </w:p>
    <w:p w:rsidR="009B5B07" w:rsidRDefault="009B5B0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9B5B07">
        <w:rPr>
          <w:rFonts w:ascii="Times New Roman" w:hAnsi="Times New Roman"/>
          <w:sz w:val="24"/>
          <w:szCs w:val="24"/>
        </w:rPr>
        <w:t>.</w:t>
      </w:r>
      <w:r w:rsidRPr="009B5B07">
        <w:rPr>
          <w:rFonts w:ascii="Times New Roman" w:hAnsi="Times New Roman"/>
          <w:b/>
          <w:sz w:val="24"/>
          <w:szCs w:val="24"/>
        </w:rPr>
        <w:t>Balodis</w:t>
      </w:r>
      <w:r>
        <w:rPr>
          <w:rFonts w:ascii="Times New Roman" w:hAnsi="Times New Roman"/>
          <w:sz w:val="24"/>
          <w:szCs w:val="24"/>
        </w:rPr>
        <w:t xml:space="preserve">: neatbalsta izvērtēšanas nodošanu komandiera ziņā.  </w:t>
      </w:r>
    </w:p>
    <w:p w:rsidR="009B5B07" w:rsidRDefault="009B5B07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B5B07">
        <w:rPr>
          <w:rFonts w:ascii="Times New Roman" w:hAnsi="Times New Roman"/>
          <w:sz w:val="24"/>
          <w:szCs w:val="24"/>
        </w:rPr>
        <w:t>.</w:t>
      </w:r>
      <w:r w:rsidRPr="009B5B07">
        <w:rPr>
          <w:rFonts w:ascii="Times New Roman" w:hAnsi="Times New Roman"/>
          <w:b/>
          <w:sz w:val="24"/>
          <w:szCs w:val="24"/>
        </w:rPr>
        <w:t>Seržants</w:t>
      </w:r>
      <w:r>
        <w:rPr>
          <w:rFonts w:ascii="Times New Roman" w:hAnsi="Times New Roman"/>
          <w:sz w:val="24"/>
          <w:szCs w:val="24"/>
        </w:rPr>
        <w:t xml:space="preserve">: norāda, ka komandieriem tādā gadījumā būtu jābūt ar specifiskām zināšanām juridiskajos jautājumos. </w:t>
      </w:r>
    </w:p>
    <w:p w:rsidR="00043CFF" w:rsidRDefault="00251BB2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51BB2">
        <w:rPr>
          <w:rFonts w:ascii="Times New Roman" w:hAnsi="Times New Roman"/>
          <w:sz w:val="24"/>
          <w:szCs w:val="24"/>
        </w:rPr>
        <w:t>.</w:t>
      </w:r>
      <w:r w:rsidRPr="00251BB2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>: rezumē, ka ir divas iespējas, proti, atbalstīt 4.priekšlikumu, kas ir solis ierobežojumu</w:t>
      </w:r>
      <w:r w:rsidR="009B5B07">
        <w:rPr>
          <w:rFonts w:ascii="Times New Roman" w:hAnsi="Times New Roman"/>
          <w:sz w:val="24"/>
          <w:szCs w:val="24"/>
        </w:rPr>
        <w:t xml:space="preserve"> </w:t>
      </w:r>
      <w:r w:rsidR="00DA4409">
        <w:rPr>
          <w:rFonts w:ascii="Times New Roman" w:hAnsi="Times New Roman"/>
          <w:sz w:val="24"/>
          <w:szCs w:val="24"/>
        </w:rPr>
        <w:t>mīkstināšanas virzienā</w:t>
      </w:r>
      <w:r>
        <w:rPr>
          <w:rFonts w:ascii="Times New Roman" w:hAnsi="Times New Roman"/>
          <w:sz w:val="24"/>
          <w:szCs w:val="24"/>
        </w:rPr>
        <w:t xml:space="preserve">, vai arī to nedarīt.  </w:t>
      </w:r>
      <w:r w:rsidR="00043CFF">
        <w:rPr>
          <w:rFonts w:ascii="Times New Roman" w:hAnsi="Times New Roman"/>
          <w:sz w:val="24"/>
          <w:szCs w:val="24"/>
        </w:rPr>
        <w:t>N</w:t>
      </w:r>
      <w:r w:rsidR="009B5B07">
        <w:rPr>
          <w:rFonts w:ascii="Times New Roman" w:hAnsi="Times New Roman"/>
          <w:sz w:val="24"/>
          <w:szCs w:val="24"/>
        </w:rPr>
        <w:t xml:space="preserve">orāda, ka iespējams iesniegt priekšlikumus uz 3.lasījumu. </w:t>
      </w:r>
    </w:p>
    <w:p w:rsidR="00043CFF" w:rsidRDefault="00043CFF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043CFF">
        <w:rPr>
          <w:rFonts w:ascii="Times New Roman" w:hAnsi="Times New Roman"/>
          <w:sz w:val="24"/>
          <w:szCs w:val="24"/>
        </w:rPr>
        <w:t>.</w:t>
      </w:r>
      <w:r w:rsidRPr="00043CFF">
        <w:rPr>
          <w:rFonts w:ascii="Times New Roman" w:hAnsi="Times New Roman"/>
          <w:b/>
          <w:sz w:val="24"/>
          <w:szCs w:val="24"/>
        </w:rPr>
        <w:t>Krēsliņš</w:t>
      </w:r>
      <w:r>
        <w:rPr>
          <w:rFonts w:ascii="Times New Roman" w:hAnsi="Times New Roman"/>
          <w:sz w:val="24"/>
          <w:szCs w:val="24"/>
        </w:rPr>
        <w:t xml:space="preserve">: atbalsta </w:t>
      </w:r>
      <w:r w:rsidR="00B3352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priekšlikumu ar noteikumu, ka uz 3.lasījumu tiek iesniegti </w:t>
      </w:r>
      <w:r w:rsidR="00DA4409">
        <w:rPr>
          <w:rFonts w:ascii="Times New Roman" w:hAnsi="Times New Roman"/>
          <w:sz w:val="24"/>
          <w:szCs w:val="24"/>
        </w:rPr>
        <w:t>precizējumi</w:t>
      </w:r>
      <w:r>
        <w:rPr>
          <w:rFonts w:ascii="Times New Roman" w:hAnsi="Times New Roman"/>
          <w:sz w:val="24"/>
          <w:szCs w:val="24"/>
        </w:rPr>
        <w:t>.</w:t>
      </w:r>
    </w:p>
    <w:p w:rsidR="00251BB2" w:rsidRDefault="00043CFF" w:rsidP="006421F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3CFF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</w:t>
      </w:r>
      <w:r w:rsidR="009B5B07">
        <w:rPr>
          <w:rFonts w:ascii="Times New Roman" w:hAnsi="Times New Roman"/>
          <w:sz w:val="24"/>
          <w:szCs w:val="24"/>
        </w:rPr>
        <w:t>aicina izšķirt jautājumu balsojot.</w:t>
      </w:r>
    </w:p>
    <w:p w:rsidR="009B5B07" w:rsidRDefault="009B5B07" w:rsidP="006421F0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B5B07">
        <w:rPr>
          <w:rFonts w:ascii="Times New Roman" w:hAnsi="Times New Roman"/>
          <w:i/>
          <w:sz w:val="24"/>
          <w:szCs w:val="24"/>
        </w:rPr>
        <w:t xml:space="preserve">Balsojums: </w:t>
      </w:r>
      <w:r w:rsidR="00043CFF">
        <w:rPr>
          <w:rFonts w:ascii="Times New Roman" w:hAnsi="Times New Roman"/>
          <w:i/>
          <w:sz w:val="24"/>
          <w:szCs w:val="24"/>
        </w:rPr>
        <w:t>8 par, 0 pret, 2 atturas</w:t>
      </w:r>
      <w:r w:rsidR="00186F25">
        <w:rPr>
          <w:rFonts w:ascii="Times New Roman" w:hAnsi="Times New Roman"/>
          <w:i/>
          <w:sz w:val="24"/>
          <w:szCs w:val="24"/>
        </w:rPr>
        <w:t>.</w:t>
      </w:r>
      <w:r w:rsidR="00043CFF">
        <w:rPr>
          <w:rFonts w:ascii="Times New Roman" w:hAnsi="Times New Roman"/>
          <w:i/>
          <w:sz w:val="24"/>
          <w:szCs w:val="24"/>
        </w:rPr>
        <w:t xml:space="preserve"> </w:t>
      </w:r>
    </w:p>
    <w:p w:rsidR="00043CFF" w:rsidRPr="00043CFF" w:rsidRDefault="00043CFF" w:rsidP="006421F0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43CFF">
        <w:rPr>
          <w:rFonts w:ascii="Times New Roman" w:hAnsi="Times New Roman"/>
          <w:b/>
          <w:sz w:val="24"/>
          <w:szCs w:val="24"/>
        </w:rPr>
        <w:t xml:space="preserve">4.priekšlikums atbalstīts. </w:t>
      </w:r>
    </w:p>
    <w:p w:rsidR="00043CFF" w:rsidRDefault="00043CFF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22E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izskatīt 5.priekšlikumu.</w:t>
      </w:r>
    </w:p>
    <w:p w:rsidR="00B33528" w:rsidRDefault="00CB3F2A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B3F2A">
        <w:rPr>
          <w:rFonts w:ascii="Times New Roman" w:hAnsi="Times New Roman"/>
          <w:b/>
          <w:sz w:val="24"/>
          <w:szCs w:val="24"/>
        </w:rPr>
        <w:t>J.Vectirāns</w:t>
      </w:r>
      <w:r>
        <w:rPr>
          <w:rFonts w:ascii="Times New Roman" w:hAnsi="Times New Roman"/>
          <w:sz w:val="24"/>
          <w:szCs w:val="24"/>
        </w:rPr>
        <w:t>: skaidro, ka priekšlikums saistīts ar zemessargu motivēšanu</w:t>
      </w:r>
      <w:r w:rsidR="00DA4409">
        <w:rPr>
          <w:rFonts w:ascii="Times New Roman" w:hAnsi="Times New Roman"/>
          <w:sz w:val="24"/>
          <w:szCs w:val="24"/>
        </w:rPr>
        <w:t xml:space="preserve">, </w:t>
      </w:r>
      <w:r w:rsidR="00011DFD">
        <w:rPr>
          <w:rFonts w:ascii="Times New Roman" w:hAnsi="Times New Roman"/>
          <w:sz w:val="24"/>
          <w:szCs w:val="24"/>
        </w:rPr>
        <w:t xml:space="preserve">un tas attiecas uz visiem zemessargi, kas ir dienējuši. </w:t>
      </w:r>
    </w:p>
    <w:p w:rsidR="00CB3F2A" w:rsidRDefault="00CB3F2A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CB3F2A">
        <w:rPr>
          <w:rFonts w:ascii="Times New Roman" w:hAnsi="Times New Roman"/>
          <w:sz w:val="24"/>
          <w:szCs w:val="24"/>
        </w:rPr>
        <w:t>.</w:t>
      </w:r>
      <w:r w:rsidRPr="00CB3F2A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>: skaidro, ka šā likuma 39.pants paredz naudas balvas izmaksu zemessargam, šis priekšlikums nedaudz</w:t>
      </w:r>
      <w:r w:rsidR="00DA4409">
        <w:rPr>
          <w:rFonts w:ascii="Times New Roman" w:hAnsi="Times New Roman"/>
          <w:sz w:val="24"/>
          <w:szCs w:val="24"/>
        </w:rPr>
        <w:t xml:space="preserve"> sašaurina naudas balvas izmaksas noteikumu</w:t>
      </w:r>
      <w:r>
        <w:rPr>
          <w:rFonts w:ascii="Times New Roman" w:hAnsi="Times New Roman"/>
          <w:sz w:val="24"/>
          <w:szCs w:val="24"/>
        </w:rPr>
        <w:t xml:space="preserve">. Piedāvā noteikt, ka var izmaksāt naudas balvu līdz karavīra mēnešalgas kategorijai. </w:t>
      </w:r>
    </w:p>
    <w:p w:rsidR="007E1DE1" w:rsidRDefault="007E1DE1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7E1DE1">
        <w:rPr>
          <w:rFonts w:ascii="Times New Roman" w:hAnsi="Times New Roman"/>
          <w:sz w:val="24"/>
          <w:szCs w:val="24"/>
        </w:rPr>
        <w:t>.</w:t>
      </w:r>
      <w:r w:rsidRPr="007E1DE1">
        <w:rPr>
          <w:rFonts w:ascii="Times New Roman" w:hAnsi="Times New Roman"/>
          <w:b/>
          <w:sz w:val="24"/>
          <w:szCs w:val="24"/>
        </w:rPr>
        <w:t>Seržants</w:t>
      </w:r>
      <w:r>
        <w:rPr>
          <w:rFonts w:ascii="Times New Roman" w:hAnsi="Times New Roman"/>
          <w:sz w:val="24"/>
          <w:szCs w:val="24"/>
        </w:rPr>
        <w:t>: jautā, cik lieli naudas līdzekļi būtu nepieciešami.</w:t>
      </w:r>
    </w:p>
    <w:p w:rsidR="007E1DE1" w:rsidRPr="007E1DE1" w:rsidRDefault="007E1DE1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B255B0">
        <w:rPr>
          <w:rFonts w:ascii="Times New Roman" w:hAnsi="Times New Roman"/>
          <w:sz w:val="24"/>
          <w:szCs w:val="24"/>
        </w:rPr>
        <w:t>.</w:t>
      </w:r>
      <w:r w:rsidRPr="00B255B0">
        <w:rPr>
          <w:rFonts w:ascii="Times New Roman" w:hAnsi="Times New Roman"/>
          <w:b/>
          <w:sz w:val="24"/>
          <w:szCs w:val="24"/>
        </w:rPr>
        <w:t>Ruka-Kāpostiņa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E1DE1">
        <w:rPr>
          <w:rFonts w:ascii="Times New Roman" w:hAnsi="Times New Roman"/>
          <w:sz w:val="24"/>
          <w:szCs w:val="24"/>
        </w:rPr>
        <w:t>skaidro, ka uz naudas balvu varētu pretendēt apmēram 1500 zemessargi, kas nauda izteiksmē būtu aptuveni 750 tūkstoši</w:t>
      </w:r>
      <w:r>
        <w:rPr>
          <w:rFonts w:ascii="Times New Roman" w:hAnsi="Times New Roman"/>
          <w:sz w:val="24"/>
          <w:szCs w:val="24"/>
        </w:rPr>
        <w:t xml:space="preserve"> eiro</w:t>
      </w:r>
      <w:r w:rsidRPr="007E1DE1">
        <w:rPr>
          <w:rFonts w:ascii="Times New Roman" w:hAnsi="Times New Roman"/>
          <w:sz w:val="24"/>
          <w:szCs w:val="24"/>
        </w:rPr>
        <w:t xml:space="preserve">. </w:t>
      </w:r>
    </w:p>
    <w:p w:rsidR="00011DFD" w:rsidRDefault="003B1B0B" w:rsidP="00043CF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3B1B0B">
        <w:rPr>
          <w:rFonts w:ascii="Times New Roman" w:hAnsi="Times New Roman"/>
          <w:sz w:val="24"/>
          <w:szCs w:val="24"/>
        </w:rPr>
        <w:t>.</w:t>
      </w:r>
      <w:r w:rsidRPr="00011DFD">
        <w:rPr>
          <w:rFonts w:ascii="Times New Roman" w:hAnsi="Times New Roman"/>
          <w:b/>
          <w:sz w:val="24"/>
          <w:szCs w:val="24"/>
        </w:rPr>
        <w:t>Mill</w:t>
      </w:r>
      <w:r w:rsidR="00011DFD" w:rsidRPr="00011DFD">
        <w:rPr>
          <w:rFonts w:ascii="Times New Roman" w:hAnsi="Times New Roman"/>
          <w:b/>
          <w:sz w:val="24"/>
          <w:szCs w:val="24"/>
        </w:rPr>
        <w:t>e</w:t>
      </w:r>
      <w:r w:rsidRPr="00011DFD">
        <w:rPr>
          <w:rFonts w:ascii="Times New Roman" w:hAnsi="Times New Roman"/>
          <w:b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 xml:space="preserve"> jautā vai nepieciešami divi vārdi “sekmīgi” un “kvalitatīvi</w:t>
      </w:r>
      <w:r w:rsidR="00011DF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varbūt pietiek</w:t>
      </w:r>
      <w:r w:rsidR="00011DFD">
        <w:rPr>
          <w:rFonts w:ascii="Times New Roman" w:hAnsi="Times New Roman"/>
          <w:sz w:val="24"/>
          <w:szCs w:val="24"/>
        </w:rPr>
        <w:t xml:space="preserve"> ar vienu vārdu, jo abi pēc nozīmes ir līdzīgi.</w:t>
      </w:r>
    </w:p>
    <w:p w:rsidR="003B1B0B" w:rsidRDefault="00011DFD" w:rsidP="00011DF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11DFD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ierosina atteikties no vārdu “sekmīgi” un “kvalitatīvi” lietošanas, jo komandieris pieņem lēmumu, ka</w:t>
      </w:r>
      <w:r w:rsidR="00BE359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izsniegt naudas balvu.</w:t>
      </w:r>
      <w:r w:rsidR="00DA4409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iedāvā veidot komisijas priekšlikumu, 5. priekšlikumā svītrojot vārdus “sekmīgi” un “kvalitatīvi” un papildinot to ar vārdiem “var” un “līdz”.</w:t>
      </w:r>
    </w:p>
    <w:p w:rsidR="007E1DE1" w:rsidRDefault="007E1DE1" w:rsidP="00011DF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7E1DE1">
        <w:rPr>
          <w:rFonts w:ascii="Times New Roman" w:hAnsi="Times New Roman"/>
          <w:sz w:val="24"/>
          <w:szCs w:val="24"/>
        </w:rPr>
        <w:t>.</w:t>
      </w:r>
      <w:r w:rsidRPr="007E1DE1">
        <w:rPr>
          <w:rFonts w:ascii="Times New Roman" w:hAnsi="Times New Roman"/>
          <w:b/>
          <w:sz w:val="24"/>
          <w:szCs w:val="24"/>
        </w:rPr>
        <w:t>Spolītis</w:t>
      </w:r>
      <w:r>
        <w:rPr>
          <w:rFonts w:ascii="Times New Roman" w:hAnsi="Times New Roman"/>
          <w:sz w:val="24"/>
          <w:szCs w:val="24"/>
        </w:rPr>
        <w:t xml:space="preserve">: atzīst, ka naudas balva varētu būt motivējoša. </w:t>
      </w:r>
      <w:r w:rsidR="00BE3596">
        <w:rPr>
          <w:rFonts w:ascii="Times New Roman" w:hAnsi="Times New Roman"/>
          <w:sz w:val="24"/>
          <w:szCs w:val="24"/>
        </w:rPr>
        <w:t xml:space="preserve">Jautā, vai ir veikti pētījumi, ka naudas balva </w:t>
      </w:r>
      <w:r w:rsidR="00FB1E55">
        <w:rPr>
          <w:rFonts w:ascii="Times New Roman" w:hAnsi="Times New Roman"/>
          <w:sz w:val="24"/>
          <w:szCs w:val="24"/>
        </w:rPr>
        <w:t>ir</w:t>
      </w:r>
      <w:r w:rsidR="00BE3596">
        <w:rPr>
          <w:rFonts w:ascii="Times New Roman" w:hAnsi="Times New Roman"/>
          <w:sz w:val="24"/>
          <w:szCs w:val="24"/>
        </w:rPr>
        <w:t xml:space="preserve"> tik motivējoša, ka nodrošin</w:t>
      </w:r>
      <w:r w:rsidR="00FB1E55">
        <w:rPr>
          <w:rFonts w:ascii="Times New Roman" w:hAnsi="Times New Roman"/>
          <w:sz w:val="24"/>
          <w:szCs w:val="24"/>
        </w:rPr>
        <w:t xml:space="preserve">a </w:t>
      </w:r>
      <w:r w:rsidR="00BE3596">
        <w:rPr>
          <w:rFonts w:ascii="Times New Roman" w:hAnsi="Times New Roman"/>
          <w:sz w:val="24"/>
          <w:szCs w:val="24"/>
        </w:rPr>
        <w:t xml:space="preserve">ZS mērķu sasniegšanu. </w:t>
      </w:r>
      <w:r>
        <w:rPr>
          <w:rFonts w:ascii="Times New Roman" w:hAnsi="Times New Roman"/>
          <w:sz w:val="24"/>
          <w:szCs w:val="24"/>
        </w:rPr>
        <w:t xml:space="preserve">Jautā, vai ZS komandiera ieskatā ir arī citas prioritātes, kuru īstenošanai minētā naudas summa būtu </w:t>
      </w:r>
      <w:r w:rsidR="00DA4409">
        <w:rPr>
          <w:rFonts w:ascii="Times New Roman" w:hAnsi="Times New Roman"/>
          <w:sz w:val="24"/>
          <w:szCs w:val="24"/>
        </w:rPr>
        <w:t xml:space="preserve">lietderīgāk </w:t>
      </w:r>
      <w:r>
        <w:rPr>
          <w:rFonts w:ascii="Times New Roman" w:hAnsi="Times New Roman"/>
          <w:sz w:val="24"/>
          <w:szCs w:val="24"/>
        </w:rPr>
        <w:t>izlietojama.</w:t>
      </w:r>
    </w:p>
    <w:p w:rsidR="00011DFD" w:rsidRDefault="007E1DE1" w:rsidP="00011DF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E1DE1">
        <w:rPr>
          <w:rFonts w:ascii="Times New Roman" w:hAnsi="Times New Roman"/>
          <w:b/>
          <w:sz w:val="24"/>
          <w:szCs w:val="24"/>
        </w:rPr>
        <w:t xml:space="preserve"> A.Ozoliņš</w:t>
      </w:r>
      <w:r>
        <w:rPr>
          <w:rFonts w:ascii="Times New Roman" w:hAnsi="Times New Roman"/>
          <w:sz w:val="24"/>
          <w:szCs w:val="24"/>
        </w:rPr>
        <w:t xml:space="preserve">: </w:t>
      </w:r>
      <w:r w:rsidR="00BE3596">
        <w:rPr>
          <w:rFonts w:ascii="Times New Roman" w:hAnsi="Times New Roman"/>
          <w:sz w:val="24"/>
          <w:szCs w:val="24"/>
        </w:rPr>
        <w:t>skaidro, ka pētījumi nav veikti. Attiecībā uz prioritātēm, ja ZS rīcībā nonāktu minētā naudas summa, tad viņš to izmantotu materiāli tehnisko līdzekļu un bruņojuma iegādei.</w:t>
      </w:r>
    </w:p>
    <w:p w:rsidR="00BE3596" w:rsidRDefault="00BE3596" w:rsidP="00011DFD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BE3596">
        <w:rPr>
          <w:rFonts w:ascii="Times New Roman" w:hAnsi="Times New Roman"/>
          <w:sz w:val="24"/>
          <w:szCs w:val="24"/>
        </w:rPr>
        <w:t>.</w:t>
      </w:r>
      <w:r w:rsidRPr="00BE3596">
        <w:rPr>
          <w:rFonts w:ascii="Times New Roman" w:hAnsi="Times New Roman"/>
          <w:b/>
          <w:sz w:val="24"/>
          <w:szCs w:val="24"/>
        </w:rPr>
        <w:t>Krēsliņš</w:t>
      </w:r>
      <w:r>
        <w:rPr>
          <w:rFonts w:ascii="Times New Roman" w:hAnsi="Times New Roman"/>
          <w:sz w:val="24"/>
          <w:szCs w:val="24"/>
        </w:rPr>
        <w:t xml:space="preserve">: piekrīt A.Panteļejeva un J.Ādamsona ierosinātajiem labojumiem. </w:t>
      </w:r>
    </w:p>
    <w:p w:rsidR="00BE3596" w:rsidRDefault="00BE3596" w:rsidP="00BE359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BE3596">
        <w:rPr>
          <w:rFonts w:ascii="Times New Roman" w:hAnsi="Times New Roman"/>
          <w:sz w:val="24"/>
          <w:szCs w:val="24"/>
        </w:rPr>
        <w:t>.</w:t>
      </w:r>
      <w:r w:rsidRPr="00BE3596">
        <w:rPr>
          <w:rFonts w:ascii="Times New Roman" w:hAnsi="Times New Roman"/>
          <w:b/>
          <w:sz w:val="24"/>
          <w:szCs w:val="24"/>
        </w:rPr>
        <w:t>Panteļejevs</w:t>
      </w:r>
      <w:r>
        <w:rPr>
          <w:rFonts w:ascii="Times New Roman" w:hAnsi="Times New Roman"/>
          <w:sz w:val="24"/>
          <w:szCs w:val="24"/>
        </w:rPr>
        <w:t>: nepiekrīt vārdu “sekmīgi” un “kvalitatīvi” izņemšanai, jo komandierim netiek dota izlemšanas iespēja, pretēj</w:t>
      </w:r>
      <w:r w:rsidR="00FB1E55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gadījumā balvu var piešķirt jebkuram. </w:t>
      </w:r>
    </w:p>
    <w:p w:rsidR="000F6850" w:rsidRDefault="00BE3596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E3596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 xml:space="preserve">: </w:t>
      </w:r>
      <w:r w:rsidR="00FB1E55">
        <w:rPr>
          <w:rFonts w:ascii="Times New Roman" w:hAnsi="Times New Roman"/>
          <w:sz w:val="24"/>
          <w:szCs w:val="24"/>
        </w:rPr>
        <w:t xml:space="preserve">norāda, ka ar finansējumu saistītās normas parasti regulē ar </w:t>
      </w:r>
      <w:r>
        <w:rPr>
          <w:rFonts w:ascii="Times New Roman" w:hAnsi="Times New Roman"/>
          <w:sz w:val="24"/>
          <w:szCs w:val="24"/>
        </w:rPr>
        <w:t xml:space="preserve"> </w:t>
      </w:r>
      <w:r w:rsidR="000F6850">
        <w:rPr>
          <w:rFonts w:ascii="Times New Roman" w:hAnsi="Times New Roman"/>
          <w:sz w:val="24"/>
          <w:szCs w:val="24"/>
        </w:rPr>
        <w:t xml:space="preserve">spēkā stāšanās noteikumu. </w:t>
      </w:r>
    </w:p>
    <w:p w:rsidR="000F6850" w:rsidRDefault="000F6850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6850">
        <w:rPr>
          <w:rFonts w:ascii="Times New Roman" w:hAnsi="Times New Roman"/>
          <w:b/>
          <w:sz w:val="24"/>
          <w:szCs w:val="24"/>
        </w:rPr>
        <w:t>A.</w:t>
      </w:r>
      <w:r w:rsidR="00BE3596" w:rsidRPr="000F6850">
        <w:rPr>
          <w:rFonts w:ascii="Times New Roman" w:hAnsi="Times New Roman"/>
          <w:b/>
          <w:sz w:val="24"/>
          <w:szCs w:val="24"/>
        </w:rPr>
        <w:t>Latkovskis</w:t>
      </w:r>
      <w:r w:rsidR="00BE3596" w:rsidRPr="000F6850">
        <w:rPr>
          <w:rFonts w:ascii="Times New Roman" w:hAnsi="Times New Roman"/>
          <w:sz w:val="24"/>
          <w:szCs w:val="24"/>
        </w:rPr>
        <w:t xml:space="preserve">: </w:t>
      </w:r>
      <w:r w:rsidRPr="000F6850">
        <w:rPr>
          <w:rFonts w:ascii="Times New Roman" w:hAnsi="Times New Roman"/>
          <w:sz w:val="24"/>
          <w:szCs w:val="24"/>
        </w:rPr>
        <w:t>piedāvā</w:t>
      </w:r>
      <w:r w:rsidR="00FB1E55">
        <w:rPr>
          <w:rFonts w:ascii="Times New Roman" w:hAnsi="Times New Roman"/>
          <w:sz w:val="24"/>
          <w:szCs w:val="24"/>
        </w:rPr>
        <w:t xml:space="preserve"> 5. priekšlikumu atbalstīt </w:t>
      </w:r>
      <w:r w:rsidRPr="000F6850">
        <w:rPr>
          <w:rFonts w:ascii="Times New Roman" w:hAnsi="Times New Roman"/>
          <w:sz w:val="24"/>
          <w:szCs w:val="24"/>
        </w:rPr>
        <w:t>komisijas priekšlikum</w:t>
      </w:r>
      <w:r w:rsidR="00FB1E55">
        <w:rPr>
          <w:rFonts w:ascii="Times New Roman" w:hAnsi="Times New Roman"/>
          <w:sz w:val="24"/>
          <w:szCs w:val="24"/>
        </w:rPr>
        <w:t>ā šādā redakcijā</w:t>
      </w:r>
      <w:r>
        <w:rPr>
          <w:rFonts w:ascii="Times New Roman" w:hAnsi="Times New Roman"/>
          <w:sz w:val="24"/>
          <w:szCs w:val="24"/>
        </w:rPr>
        <w:t>: “p</w:t>
      </w:r>
      <w:r w:rsidRPr="000F6850">
        <w:rPr>
          <w:rFonts w:ascii="Times New Roman" w:hAnsi="Times New Roman"/>
          <w:sz w:val="24"/>
          <w:szCs w:val="24"/>
        </w:rPr>
        <w:t>apildināt likuma 17.</w:t>
      </w:r>
      <w:r w:rsidRPr="000F6850">
        <w:rPr>
          <w:rFonts w:ascii="Times New Roman" w:hAnsi="Times New Roman"/>
          <w:sz w:val="24"/>
          <w:szCs w:val="24"/>
          <w:vertAlign w:val="superscript"/>
        </w:rPr>
        <w:t>1</w:t>
      </w:r>
      <w:r w:rsidRPr="000F6850">
        <w:rPr>
          <w:rFonts w:ascii="Times New Roman" w:hAnsi="Times New Roman"/>
          <w:sz w:val="24"/>
          <w:szCs w:val="24"/>
        </w:rPr>
        <w:t xml:space="preserve"> pantu ar piekto daļu šādā redakcijā: </w:t>
      </w:r>
      <w:r>
        <w:rPr>
          <w:rFonts w:ascii="Times New Roman" w:hAnsi="Times New Roman"/>
          <w:sz w:val="24"/>
          <w:szCs w:val="24"/>
        </w:rPr>
        <w:t xml:space="preserve">“(5) </w:t>
      </w:r>
      <w:r w:rsidRPr="000F6850">
        <w:rPr>
          <w:rFonts w:ascii="Times New Roman" w:hAnsi="Times New Roman"/>
          <w:sz w:val="24"/>
          <w:szCs w:val="24"/>
        </w:rPr>
        <w:t>Zemessargam, kurš sekmīgi ir piedalījies Zemessardzes uzdev</w:t>
      </w:r>
      <w:r w:rsidR="00FB1E55">
        <w:rPr>
          <w:rFonts w:ascii="Times New Roman" w:hAnsi="Times New Roman"/>
          <w:sz w:val="24"/>
          <w:szCs w:val="24"/>
        </w:rPr>
        <w:t>umu izpildē un apmācību procesā</w:t>
      </w:r>
      <w:r w:rsidRPr="000F6850">
        <w:rPr>
          <w:rFonts w:ascii="Times New Roman" w:hAnsi="Times New Roman"/>
          <w:sz w:val="24"/>
          <w:szCs w:val="24"/>
        </w:rPr>
        <w:t xml:space="preserve"> vairāk </w:t>
      </w:r>
      <w:r>
        <w:rPr>
          <w:rFonts w:ascii="Times New Roman" w:hAnsi="Times New Roman"/>
          <w:sz w:val="24"/>
          <w:szCs w:val="24"/>
        </w:rPr>
        <w:t>ne</w:t>
      </w:r>
      <w:r w:rsidRPr="000F6850">
        <w:rPr>
          <w:rFonts w:ascii="Times New Roman" w:hAnsi="Times New Roman"/>
          <w:sz w:val="24"/>
          <w:szCs w:val="24"/>
        </w:rPr>
        <w:t>kā 30 dienas gadā, kalendārā gada beigās var izmaksāt motivējošu pabalstu apmērā, kas nepārsniedz atbilstošo karavīra mēnešalgas apmēru.</w:t>
      </w:r>
      <w:r>
        <w:rPr>
          <w:rFonts w:ascii="Times New Roman" w:hAnsi="Times New Roman"/>
          <w:sz w:val="24"/>
          <w:szCs w:val="24"/>
        </w:rPr>
        <w:t>”</w:t>
      </w:r>
      <w:r w:rsidR="003E7867">
        <w:rPr>
          <w:rFonts w:ascii="Times New Roman" w:hAnsi="Times New Roman"/>
          <w:sz w:val="24"/>
          <w:szCs w:val="24"/>
        </w:rPr>
        <w:t>.</w:t>
      </w:r>
    </w:p>
    <w:p w:rsidR="00FB1E55" w:rsidRDefault="00FB1E55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1E55">
        <w:rPr>
          <w:rFonts w:ascii="Times New Roman" w:hAnsi="Times New Roman"/>
          <w:i/>
          <w:sz w:val="24"/>
          <w:szCs w:val="24"/>
        </w:rPr>
        <w:t>Deputāti</w:t>
      </w:r>
      <w:r w:rsidR="00C814B2">
        <w:rPr>
          <w:rFonts w:ascii="Times New Roman" w:hAnsi="Times New Roman"/>
          <w:i/>
          <w:sz w:val="24"/>
          <w:szCs w:val="24"/>
        </w:rPr>
        <w:t xml:space="preserve"> 5.priekšlikumu daļēji atbalsta;</w:t>
      </w:r>
      <w:r w:rsidRPr="00FB1E55">
        <w:rPr>
          <w:rFonts w:ascii="Times New Roman" w:hAnsi="Times New Roman"/>
          <w:i/>
          <w:sz w:val="24"/>
          <w:szCs w:val="24"/>
        </w:rPr>
        <w:t xml:space="preserve"> komisijas priekšlikumu atbalsta. </w:t>
      </w:r>
    </w:p>
    <w:p w:rsidR="00FB1E55" w:rsidRPr="00FB1E55" w:rsidRDefault="00FB1E55" w:rsidP="000F6850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B1E55">
        <w:rPr>
          <w:rFonts w:ascii="Times New Roman" w:hAnsi="Times New Roman"/>
          <w:b/>
          <w:sz w:val="24"/>
          <w:szCs w:val="24"/>
        </w:rPr>
        <w:t>5.priekšlikums daļēji atbalstīts komisijas priekšlikumā.</w:t>
      </w:r>
    </w:p>
    <w:p w:rsidR="00FB1E55" w:rsidRDefault="00FB1E55" w:rsidP="000F6850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B1E55">
        <w:rPr>
          <w:rFonts w:ascii="Times New Roman" w:hAnsi="Times New Roman"/>
          <w:b/>
          <w:sz w:val="24"/>
          <w:szCs w:val="24"/>
        </w:rPr>
        <w:t xml:space="preserve">Komisijas priekšlikums atbalstīts. </w:t>
      </w:r>
    </w:p>
    <w:p w:rsidR="00FB1E55" w:rsidRDefault="00FB1E55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>
        <w:rPr>
          <w:rFonts w:ascii="Times New Roman" w:hAnsi="Times New Roman"/>
          <w:sz w:val="24"/>
          <w:szCs w:val="24"/>
        </w:rPr>
        <w:t>aicina izskat</w:t>
      </w:r>
      <w:r w:rsidR="00186F25">
        <w:rPr>
          <w:rFonts w:ascii="Times New Roman" w:hAnsi="Times New Roman"/>
          <w:sz w:val="24"/>
          <w:szCs w:val="24"/>
        </w:rPr>
        <w:t>īt 6.prie</w:t>
      </w:r>
      <w:r>
        <w:rPr>
          <w:rFonts w:ascii="Times New Roman" w:hAnsi="Times New Roman"/>
          <w:sz w:val="24"/>
          <w:szCs w:val="24"/>
        </w:rPr>
        <w:t>kšlikumu.</w:t>
      </w:r>
    </w:p>
    <w:p w:rsidR="00FB1E55" w:rsidRDefault="00FB1E55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</w:t>
      </w:r>
      <w:r w:rsidRPr="00FB1E55">
        <w:rPr>
          <w:rFonts w:ascii="Times New Roman" w:hAnsi="Times New Roman"/>
          <w:b/>
          <w:sz w:val="24"/>
          <w:szCs w:val="24"/>
        </w:rPr>
        <w:t>Vectirāns</w:t>
      </w:r>
      <w:r>
        <w:rPr>
          <w:rFonts w:ascii="Times New Roman" w:hAnsi="Times New Roman"/>
          <w:sz w:val="24"/>
          <w:szCs w:val="24"/>
        </w:rPr>
        <w:t xml:space="preserve">: </w:t>
      </w:r>
      <w:r w:rsidR="002C6100">
        <w:rPr>
          <w:rFonts w:ascii="Times New Roman" w:hAnsi="Times New Roman"/>
          <w:sz w:val="24"/>
          <w:szCs w:val="24"/>
        </w:rPr>
        <w:t xml:space="preserve">skaidro, ka priekšlikums paredz papildināt zemessargu dienesta pakāpju sarakstu ar </w:t>
      </w:r>
      <w:r w:rsidR="002C6100" w:rsidRPr="002C6100">
        <w:rPr>
          <w:rFonts w:ascii="Times New Roman" w:hAnsi="Times New Roman"/>
          <w:sz w:val="24"/>
          <w:szCs w:val="24"/>
        </w:rPr>
        <w:t>augstākajiem virsniekiem: brigādes ģenerālis, ģenerālmajors, ģenerālleitnants</w:t>
      </w:r>
      <w:r w:rsidR="002C6100">
        <w:rPr>
          <w:rFonts w:ascii="Times New Roman" w:hAnsi="Times New Roman"/>
          <w:sz w:val="24"/>
          <w:szCs w:val="24"/>
        </w:rPr>
        <w:t>.</w:t>
      </w:r>
    </w:p>
    <w:p w:rsidR="002C6100" w:rsidRDefault="002C6100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C6100">
        <w:rPr>
          <w:rFonts w:ascii="Times New Roman" w:hAnsi="Times New Roman"/>
          <w:b/>
          <w:sz w:val="24"/>
          <w:szCs w:val="24"/>
        </w:rPr>
        <w:t>.Ozoliņš</w:t>
      </w:r>
      <w:r>
        <w:rPr>
          <w:rFonts w:ascii="Times New Roman" w:hAnsi="Times New Roman"/>
          <w:sz w:val="24"/>
          <w:szCs w:val="24"/>
        </w:rPr>
        <w:t xml:space="preserve">: informē, ka nav nekādu </w:t>
      </w:r>
      <w:r w:rsidR="00DC15AB">
        <w:rPr>
          <w:rFonts w:ascii="Times New Roman" w:hAnsi="Times New Roman"/>
          <w:sz w:val="24"/>
          <w:szCs w:val="24"/>
        </w:rPr>
        <w:t xml:space="preserve">problēmu </w:t>
      </w:r>
      <w:r>
        <w:rPr>
          <w:rFonts w:ascii="Times New Roman" w:hAnsi="Times New Roman"/>
          <w:sz w:val="24"/>
          <w:szCs w:val="24"/>
        </w:rPr>
        <w:t>izveidot padomnieku štatu no vecākajiem virsniekiem.  Augstākos virsniekus varētu izmantot</w:t>
      </w:r>
      <w:r w:rsidR="00DC15AB">
        <w:rPr>
          <w:rFonts w:ascii="Times New Roman" w:hAnsi="Times New Roman"/>
          <w:sz w:val="24"/>
          <w:szCs w:val="24"/>
        </w:rPr>
        <w:t xml:space="preserve"> štāba padomnieku amatā. </w:t>
      </w:r>
    </w:p>
    <w:p w:rsidR="002C6100" w:rsidRDefault="002C6100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C6100">
        <w:rPr>
          <w:rFonts w:ascii="Times New Roman" w:hAnsi="Times New Roman"/>
          <w:sz w:val="24"/>
          <w:szCs w:val="24"/>
        </w:rPr>
        <w:t>.</w:t>
      </w:r>
      <w:r w:rsidRPr="002C6100">
        <w:rPr>
          <w:rFonts w:ascii="Times New Roman" w:hAnsi="Times New Roman"/>
          <w:b/>
          <w:sz w:val="24"/>
          <w:szCs w:val="24"/>
        </w:rPr>
        <w:t>Panteļējevs</w:t>
      </w:r>
      <w:r>
        <w:rPr>
          <w:rFonts w:ascii="Times New Roman" w:hAnsi="Times New Roman"/>
          <w:sz w:val="24"/>
          <w:szCs w:val="24"/>
        </w:rPr>
        <w:t>:</w:t>
      </w:r>
      <w:r w:rsidR="00DC15AB">
        <w:rPr>
          <w:rFonts w:ascii="Times New Roman" w:hAnsi="Times New Roman"/>
          <w:sz w:val="24"/>
          <w:szCs w:val="24"/>
        </w:rPr>
        <w:t xml:space="preserve"> skaidro, ka </w:t>
      </w:r>
      <w:r w:rsidR="00DC15AB" w:rsidRPr="002C6100">
        <w:rPr>
          <w:rFonts w:ascii="Times New Roman" w:hAnsi="Times New Roman"/>
          <w:sz w:val="24"/>
          <w:szCs w:val="24"/>
        </w:rPr>
        <w:t>brigādes ģenerālis, ģenerālmajors, ģenerālleitnants</w:t>
      </w:r>
      <w:r w:rsidR="00DC15AB">
        <w:rPr>
          <w:rFonts w:ascii="Times New Roman" w:hAnsi="Times New Roman"/>
          <w:sz w:val="24"/>
          <w:szCs w:val="24"/>
        </w:rPr>
        <w:t xml:space="preserve"> var ieņemt amatus, kurus no</w:t>
      </w:r>
      <w:r w:rsidR="003E7867">
        <w:rPr>
          <w:rFonts w:ascii="Times New Roman" w:hAnsi="Times New Roman"/>
          <w:sz w:val="24"/>
          <w:szCs w:val="24"/>
        </w:rPr>
        <w:t>saka</w:t>
      </w:r>
      <w:r w:rsidR="00DC15AB">
        <w:rPr>
          <w:rFonts w:ascii="Times New Roman" w:hAnsi="Times New Roman"/>
          <w:sz w:val="24"/>
          <w:szCs w:val="24"/>
        </w:rPr>
        <w:t xml:space="preserve"> Ministru kabinets, taču Ministru kabinets </w:t>
      </w:r>
      <w:r w:rsidR="003E7867">
        <w:rPr>
          <w:rFonts w:ascii="Times New Roman" w:hAnsi="Times New Roman"/>
          <w:sz w:val="24"/>
          <w:szCs w:val="24"/>
        </w:rPr>
        <w:t xml:space="preserve">nav noteicis. </w:t>
      </w:r>
      <w:r w:rsidR="00DC15AB">
        <w:rPr>
          <w:rFonts w:ascii="Times New Roman" w:hAnsi="Times New Roman"/>
          <w:sz w:val="24"/>
          <w:szCs w:val="24"/>
        </w:rPr>
        <w:t xml:space="preserve">amatus, kurus </w:t>
      </w:r>
      <w:r w:rsidR="003E7867">
        <w:rPr>
          <w:rFonts w:ascii="Times New Roman" w:hAnsi="Times New Roman"/>
          <w:sz w:val="24"/>
          <w:szCs w:val="24"/>
        </w:rPr>
        <w:t>var ieņemt augstākie virsnieki.</w:t>
      </w:r>
      <w:r w:rsidR="00DC15AB" w:rsidRPr="00DC15AB">
        <w:rPr>
          <w:rFonts w:ascii="Times New Roman" w:hAnsi="Times New Roman"/>
          <w:sz w:val="24"/>
          <w:szCs w:val="24"/>
        </w:rPr>
        <w:t xml:space="preserve"> </w:t>
      </w:r>
      <w:r w:rsidR="00DC15AB">
        <w:rPr>
          <w:rFonts w:ascii="Times New Roman" w:hAnsi="Times New Roman"/>
          <w:sz w:val="24"/>
          <w:szCs w:val="24"/>
        </w:rPr>
        <w:t>Tāpat jautājums nav saskaņots starp dažādām struktūrām, to starp NBS un ZS, un nav panākta kategoriska vienošanās.</w:t>
      </w:r>
      <w:r w:rsidR="004D3973">
        <w:rPr>
          <w:rFonts w:ascii="Times New Roman" w:hAnsi="Times New Roman"/>
          <w:sz w:val="24"/>
          <w:szCs w:val="24"/>
        </w:rPr>
        <w:t xml:space="preserve"> </w:t>
      </w:r>
    </w:p>
    <w:p w:rsidR="00DC15AB" w:rsidRDefault="00DC15AB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C15AB">
        <w:rPr>
          <w:rFonts w:ascii="Times New Roman" w:hAnsi="Times New Roman"/>
          <w:sz w:val="24"/>
          <w:szCs w:val="24"/>
        </w:rPr>
        <w:t>.</w:t>
      </w:r>
      <w:r w:rsidRPr="00DC15AB">
        <w:rPr>
          <w:rFonts w:ascii="Times New Roman" w:hAnsi="Times New Roman"/>
          <w:b/>
          <w:sz w:val="24"/>
          <w:szCs w:val="24"/>
        </w:rPr>
        <w:t>Ozoliņš</w:t>
      </w:r>
      <w:r>
        <w:rPr>
          <w:rFonts w:ascii="Times New Roman" w:hAnsi="Times New Roman"/>
          <w:sz w:val="24"/>
          <w:szCs w:val="24"/>
        </w:rPr>
        <w:t>: uzskata, ka priekšlikums</w:t>
      </w:r>
      <w:r w:rsidR="004D3973">
        <w:rPr>
          <w:rFonts w:ascii="Times New Roman" w:hAnsi="Times New Roman"/>
          <w:sz w:val="24"/>
          <w:szCs w:val="24"/>
        </w:rPr>
        <w:t xml:space="preserve"> ir labs, bet iz</w:t>
      </w:r>
      <w:r>
        <w:rPr>
          <w:rFonts w:ascii="Times New Roman" w:hAnsi="Times New Roman"/>
          <w:sz w:val="24"/>
          <w:szCs w:val="24"/>
        </w:rPr>
        <w:t xml:space="preserve">diskutējams. </w:t>
      </w:r>
      <w:r w:rsidR="004D3973">
        <w:rPr>
          <w:rFonts w:ascii="Times New Roman" w:hAnsi="Times New Roman"/>
          <w:sz w:val="24"/>
          <w:szCs w:val="24"/>
        </w:rPr>
        <w:t xml:space="preserve">Redz iespēju augstākos virsniekus izmantot kā padomniekus pie katra bataljona brigādes.  </w:t>
      </w:r>
    </w:p>
    <w:p w:rsidR="004D3973" w:rsidRDefault="004D3973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D3973">
        <w:rPr>
          <w:rFonts w:ascii="Times New Roman" w:hAnsi="Times New Roman"/>
          <w:b/>
          <w:sz w:val="24"/>
          <w:szCs w:val="24"/>
        </w:rPr>
        <w:lastRenderedPageBreak/>
        <w:t>A.Latkovskis</w:t>
      </w:r>
      <w:r w:rsidRPr="004D3973">
        <w:rPr>
          <w:rFonts w:ascii="Times New Roman" w:hAnsi="Times New Roman"/>
          <w:sz w:val="24"/>
          <w:szCs w:val="24"/>
        </w:rPr>
        <w:t>: aicina ņemt vērā ZS komandiera viedokli</w:t>
      </w:r>
      <w:r>
        <w:rPr>
          <w:rFonts w:ascii="Times New Roman" w:hAnsi="Times New Roman"/>
          <w:sz w:val="24"/>
          <w:szCs w:val="24"/>
        </w:rPr>
        <w:t xml:space="preserve">, ka ZS iespējams izmantot arī augstākos virsniekus </w:t>
      </w:r>
      <w:r w:rsidRPr="004D3973">
        <w:rPr>
          <w:rFonts w:ascii="Times New Roman" w:hAnsi="Times New Roman"/>
          <w:sz w:val="24"/>
          <w:szCs w:val="24"/>
        </w:rPr>
        <w:t xml:space="preserve">un aicina 6. priekšlikumu atbalstīt. </w:t>
      </w:r>
    </w:p>
    <w:p w:rsidR="004D3973" w:rsidRDefault="004D3973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86F25">
        <w:rPr>
          <w:rFonts w:ascii="Times New Roman" w:hAnsi="Times New Roman"/>
          <w:i/>
          <w:sz w:val="24"/>
          <w:szCs w:val="24"/>
        </w:rPr>
        <w:t xml:space="preserve">Balsojums: </w:t>
      </w:r>
      <w:r w:rsidR="00186F25" w:rsidRPr="00186F25">
        <w:rPr>
          <w:rFonts w:ascii="Times New Roman" w:hAnsi="Times New Roman"/>
          <w:i/>
          <w:sz w:val="24"/>
          <w:szCs w:val="24"/>
        </w:rPr>
        <w:t xml:space="preserve">8 </w:t>
      </w:r>
      <w:r w:rsidRPr="00186F25">
        <w:rPr>
          <w:rFonts w:ascii="Times New Roman" w:hAnsi="Times New Roman"/>
          <w:i/>
          <w:sz w:val="24"/>
          <w:szCs w:val="24"/>
        </w:rPr>
        <w:t xml:space="preserve">par, </w:t>
      </w:r>
      <w:r w:rsidR="00186F25" w:rsidRPr="00186F25">
        <w:rPr>
          <w:rFonts w:ascii="Times New Roman" w:hAnsi="Times New Roman"/>
          <w:i/>
          <w:sz w:val="24"/>
          <w:szCs w:val="24"/>
        </w:rPr>
        <w:t xml:space="preserve">0 </w:t>
      </w:r>
      <w:r w:rsidRPr="00186F25">
        <w:rPr>
          <w:rFonts w:ascii="Times New Roman" w:hAnsi="Times New Roman"/>
          <w:i/>
          <w:sz w:val="24"/>
          <w:szCs w:val="24"/>
        </w:rPr>
        <w:t>pret, 2 atturas.</w:t>
      </w:r>
    </w:p>
    <w:p w:rsidR="00186F25" w:rsidRPr="00186F25" w:rsidRDefault="00186F25" w:rsidP="000F6850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86F25">
        <w:rPr>
          <w:rFonts w:ascii="Times New Roman" w:hAnsi="Times New Roman"/>
          <w:b/>
          <w:sz w:val="24"/>
          <w:szCs w:val="24"/>
        </w:rPr>
        <w:t>6.priek</w:t>
      </w:r>
      <w:r w:rsidR="00C814B2">
        <w:rPr>
          <w:rFonts w:ascii="Times New Roman" w:hAnsi="Times New Roman"/>
          <w:b/>
          <w:sz w:val="24"/>
          <w:szCs w:val="24"/>
        </w:rPr>
        <w:t>š</w:t>
      </w:r>
      <w:r w:rsidRPr="00186F25">
        <w:rPr>
          <w:rFonts w:ascii="Times New Roman" w:hAnsi="Times New Roman"/>
          <w:b/>
          <w:sz w:val="24"/>
          <w:szCs w:val="24"/>
        </w:rPr>
        <w:t>likums atbalstīts.</w:t>
      </w:r>
    </w:p>
    <w:p w:rsidR="00186F25" w:rsidRDefault="00186F25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86F25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7. priekšlikumu. </w:t>
      </w:r>
    </w:p>
    <w:p w:rsidR="00FB1E55" w:rsidRDefault="00186F25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186F25">
        <w:rPr>
          <w:rFonts w:ascii="Times New Roman" w:hAnsi="Times New Roman"/>
          <w:sz w:val="24"/>
          <w:szCs w:val="24"/>
        </w:rPr>
        <w:t>.</w:t>
      </w:r>
      <w:r w:rsidRPr="00186F25">
        <w:rPr>
          <w:rFonts w:ascii="Times New Roman" w:hAnsi="Times New Roman"/>
          <w:b/>
          <w:sz w:val="24"/>
          <w:szCs w:val="24"/>
        </w:rPr>
        <w:t>Aleksis</w:t>
      </w:r>
      <w:r>
        <w:rPr>
          <w:rFonts w:ascii="Times New Roman" w:hAnsi="Times New Roman"/>
          <w:sz w:val="24"/>
          <w:szCs w:val="24"/>
        </w:rPr>
        <w:t xml:space="preserve">:  </w:t>
      </w:r>
      <w:r w:rsidR="00970D4B">
        <w:rPr>
          <w:rFonts w:ascii="Times New Roman" w:hAnsi="Times New Roman"/>
          <w:sz w:val="24"/>
          <w:szCs w:val="24"/>
        </w:rPr>
        <w:t>skaidro, ka 7.un 8. priekšlikumi</w:t>
      </w:r>
      <w:r>
        <w:rPr>
          <w:rFonts w:ascii="Times New Roman" w:hAnsi="Times New Roman"/>
          <w:sz w:val="24"/>
          <w:szCs w:val="24"/>
        </w:rPr>
        <w:t xml:space="preserve"> ir </w:t>
      </w:r>
      <w:r w:rsidR="00970D4B">
        <w:rPr>
          <w:rFonts w:ascii="Times New Roman" w:hAnsi="Times New Roman"/>
          <w:sz w:val="24"/>
          <w:szCs w:val="24"/>
        </w:rPr>
        <w:t xml:space="preserve">savstarpēji saistīti. </w:t>
      </w:r>
      <w:r>
        <w:rPr>
          <w:rFonts w:ascii="Times New Roman" w:hAnsi="Times New Roman"/>
          <w:sz w:val="24"/>
          <w:szCs w:val="24"/>
        </w:rPr>
        <w:t xml:space="preserve"> </w:t>
      </w:r>
      <w:r w:rsidR="00970D4B">
        <w:rPr>
          <w:rFonts w:ascii="Times New Roman" w:hAnsi="Times New Roman"/>
          <w:sz w:val="24"/>
          <w:szCs w:val="24"/>
        </w:rPr>
        <w:t xml:space="preserve">Ņemot vērā, ka </w:t>
      </w:r>
      <w:r>
        <w:rPr>
          <w:rFonts w:ascii="Times New Roman" w:hAnsi="Times New Roman"/>
          <w:sz w:val="24"/>
          <w:szCs w:val="24"/>
        </w:rPr>
        <w:t>Z</w:t>
      </w:r>
      <w:r w:rsidR="00970D4B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nepieciešam</w:t>
      </w:r>
      <w:r w:rsidR="00970D4B">
        <w:rPr>
          <w:rFonts w:ascii="Times New Roman" w:hAnsi="Times New Roman"/>
          <w:sz w:val="24"/>
          <w:szCs w:val="24"/>
        </w:rPr>
        <w:t>i vada komandieri, ir a</w:t>
      </w:r>
      <w:r>
        <w:rPr>
          <w:rFonts w:ascii="Times New Roman" w:hAnsi="Times New Roman"/>
          <w:sz w:val="24"/>
          <w:szCs w:val="24"/>
        </w:rPr>
        <w:t xml:space="preserve">trasts </w:t>
      </w:r>
      <w:r w:rsidR="00970D4B">
        <w:rPr>
          <w:rFonts w:ascii="Times New Roman" w:hAnsi="Times New Roman"/>
          <w:sz w:val="24"/>
          <w:szCs w:val="24"/>
        </w:rPr>
        <w:t>kompromiss un tiek piedāvāts</w:t>
      </w:r>
      <w:r>
        <w:rPr>
          <w:rFonts w:ascii="Times New Roman" w:hAnsi="Times New Roman"/>
          <w:sz w:val="24"/>
          <w:szCs w:val="24"/>
        </w:rPr>
        <w:t>, k</w:t>
      </w:r>
      <w:r w:rsidR="00970D4B">
        <w:rPr>
          <w:rFonts w:ascii="Times New Roman" w:hAnsi="Times New Roman"/>
          <w:sz w:val="24"/>
          <w:szCs w:val="24"/>
        </w:rPr>
        <w:t xml:space="preserve">a tiek </w:t>
      </w:r>
      <w:r>
        <w:rPr>
          <w:rFonts w:ascii="Times New Roman" w:hAnsi="Times New Roman"/>
          <w:sz w:val="24"/>
          <w:szCs w:val="24"/>
        </w:rPr>
        <w:t>sagatavo</w:t>
      </w:r>
      <w:r w:rsidR="00970D4B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un </w:t>
      </w:r>
      <w:r w:rsidR="00970D4B">
        <w:rPr>
          <w:rFonts w:ascii="Times New Roman" w:hAnsi="Times New Roman"/>
          <w:sz w:val="24"/>
          <w:szCs w:val="24"/>
        </w:rPr>
        <w:t>apmācīti ZS</w:t>
      </w:r>
      <w:r>
        <w:rPr>
          <w:rFonts w:ascii="Times New Roman" w:hAnsi="Times New Roman"/>
          <w:sz w:val="24"/>
          <w:szCs w:val="24"/>
        </w:rPr>
        <w:t xml:space="preserve"> </w:t>
      </w:r>
      <w:r w:rsidR="00970D4B">
        <w:rPr>
          <w:rFonts w:ascii="Times New Roman" w:hAnsi="Times New Roman"/>
          <w:sz w:val="24"/>
          <w:szCs w:val="24"/>
        </w:rPr>
        <w:t>leitnanti</w:t>
      </w:r>
      <w:r>
        <w:rPr>
          <w:rFonts w:ascii="Times New Roman" w:hAnsi="Times New Roman"/>
          <w:sz w:val="24"/>
          <w:szCs w:val="24"/>
        </w:rPr>
        <w:t xml:space="preserve">, kas </w:t>
      </w:r>
      <w:r w:rsidR="00970D4B">
        <w:rPr>
          <w:rFonts w:ascii="Times New Roman" w:hAnsi="Times New Roman"/>
          <w:sz w:val="24"/>
          <w:szCs w:val="24"/>
        </w:rPr>
        <w:t xml:space="preserve">spēs veikt vada komandierim </w:t>
      </w:r>
      <w:r>
        <w:rPr>
          <w:rFonts w:ascii="Times New Roman" w:hAnsi="Times New Roman"/>
          <w:sz w:val="24"/>
          <w:szCs w:val="24"/>
        </w:rPr>
        <w:t xml:space="preserve"> minimāli </w:t>
      </w:r>
      <w:r w:rsidR="00970D4B">
        <w:rPr>
          <w:rFonts w:ascii="Times New Roman" w:hAnsi="Times New Roman"/>
          <w:sz w:val="24"/>
          <w:szCs w:val="24"/>
        </w:rPr>
        <w:t>nepieciešamos</w:t>
      </w:r>
      <w:r>
        <w:rPr>
          <w:rFonts w:ascii="Times New Roman" w:hAnsi="Times New Roman"/>
          <w:sz w:val="24"/>
          <w:szCs w:val="24"/>
        </w:rPr>
        <w:t xml:space="preserve"> uzdevumus. </w:t>
      </w:r>
      <w:r w:rsidR="00970D4B">
        <w:rPr>
          <w:rFonts w:ascii="Times New Roman" w:hAnsi="Times New Roman"/>
          <w:sz w:val="24"/>
          <w:szCs w:val="24"/>
        </w:rPr>
        <w:t xml:space="preserve">Ir atruna, kādā veidā un uz kādiem nosacījumiem leitnanta pakāpe tiek piešķirta. </w:t>
      </w:r>
    </w:p>
    <w:p w:rsidR="00FB1E55" w:rsidRDefault="00970D4B" w:rsidP="000F685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4365C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 jaut</w:t>
      </w:r>
      <w:r w:rsidR="0074365C">
        <w:rPr>
          <w:rFonts w:ascii="Times New Roman" w:hAnsi="Times New Roman"/>
          <w:sz w:val="24"/>
          <w:szCs w:val="24"/>
        </w:rPr>
        <w:t>ā par vada komandiera kursa nosaukumu. Jautā par  24.</w:t>
      </w:r>
      <w:r w:rsidR="0074365C" w:rsidRPr="0074365C">
        <w:rPr>
          <w:rFonts w:ascii="Times New Roman" w:hAnsi="Times New Roman"/>
          <w:sz w:val="24"/>
          <w:szCs w:val="24"/>
          <w:vertAlign w:val="superscript"/>
        </w:rPr>
        <w:t>1</w:t>
      </w:r>
      <w:r w:rsidR="003E7867">
        <w:rPr>
          <w:rFonts w:ascii="Times New Roman" w:hAnsi="Times New Roman"/>
          <w:sz w:val="24"/>
          <w:szCs w:val="24"/>
        </w:rPr>
        <w:t xml:space="preserve"> panta nosaukumā lie</w:t>
      </w:r>
      <w:r w:rsidR="0074365C">
        <w:rPr>
          <w:rFonts w:ascii="Times New Roman" w:hAnsi="Times New Roman"/>
          <w:sz w:val="24"/>
          <w:szCs w:val="24"/>
        </w:rPr>
        <w:t>to</w:t>
      </w:r>
      <w:r w:rsidR="003E7867">
        <w:rPr>
          <w:rFonts w:ascii="Times New Roman" w:hAnsi="Times New Roman"/>
          <w:sz w:val="24"/>
          <w:szCs w:val="24"/>
        </w:rPr>
        <w:t>tajiem</w:t>
      </w:r>
      <w:r w:rsidR="0074365C">
        <w:rPr>
          <w:rFonts w:ascii="Times New Roman" w:hAnsi="Times New Roman"/>
          <w:sz w:val="24"/>
          <w:szCs w:val="24"/>
        </w:rPr>
        <w:t xml:space="preserve"> vārdiem “pielīdzināšanas  nosacījums”, lai gan dienesta pakāpes pielīdzināšana nekur tekstā nav minēta. Izteiksmes forma nav piemērota.</w:t>
      </w:r>
    </w:p>
    <w:p w:rsidR="0074365C" w:rsidRDefault="0074365C" w:rsidP="0074365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74365C">
        <w:rPr>
          <w:rFonts w:ascii="Times New Roman" w:hAnsi="Times New Roman"/>
          <w:sz w:val="24"/>
          <w:szCs w:val="24"/>
        </w:rPr>
        <w:t>.</w:t>
      </w:r>
      <w:r w:rsidRPr="0074365C">
        <w:rPr>
          <w:rFonts w:ascii="Times New Roman" w:hAnsi="Times New Roman"/>
          <w:b/>
          <w:sz w:val="24"/>
          <w:szCs w:val="24"/>
        </w:rPr>
        <w:t>Aleksis</w:t>
      </w:r>
      <w:r>
        <w:rPr>
          <w:rFonts w:ascii="Times New Roman" w:hAnsi="Times New Roman"/>
          <w:sz w:val="24"/>
          <w:szCs w:val="24"/>
        </w:rPr>
        <w:t>: skaidro, ka kursa nosaukums ir tāds, kā ierakstīts priekšlikumā. Norāda, ka</w:t>
      </w:r>
      <w:r w:rsidR="00927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formulējums “bijušais zemessargs” nav veiksmīgs.</w:t>
      </w:r>
    </w:p>
    <w:p w:rsidR="00F1376F" w:rsidRDefault="00F1376F" w:rsidP="0074365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1376F">
        <w:rPr>
          <w:rFonts w:ascii="Times New Roman" w:hAnsi="Times New Roman"/>
          <w:sz w:val="24"/>
          <w:szCs w:val="24"/>
        </w:rPr>
        <w:t>.</w:t>
      </w:r>
      <w:r w:rsidRPr="00F1376F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ierosina 7. un 8. priekšlikumu atbalstīt, </w:t>
      </w:r>
      <w:r w:rsidR="003E7867">
        <w:rPr>
          <w:rFonts w:ascii="Times New Roman" w:hAnsi="Times New Roman"/>
          <w:sz w:val="24"/>
          <w:szCs w:val="24"/>
        </w:rPr>
        <w:t xml:space="preserve">un uzdot </w:t>
      </w:r>
      <w:r>
        <w:rPr>
          <w:rFonts w:ascii="Times New Roman" w:hAnsi="Times New Roman"/>
          <w:sz w:val="24"/>
          <w:szCs w:val="24"/>
        </w:rPr>
        <w:t xml:space="preserve">komisijai kopā ar JB </w:t>
      </w:r>
      <w:r w:rsidR="003E7867">
        <w:rPr>
          <w:rFonts w:ascii="Times New Roman" w:hAnsi="Times New Roman"/>
          <w:sz w:val="24"/>
          <w:szCs w:val="24"/>
        </w:rPr>
        <w:t xml:space="preserve">uz 3. lasījumu </w:t>
      </w:r>
      <w:r>
        <w:rPr>
          <w:rFonts w:ascii="Times New Roman" w:hAnsi="Times New Roman"/>
          <w:sz w:val="24"/>
          <w:szCs w:val="24"/>
        </w:rPr>
        <w:t>atrast labāko un precīzāko formulējumu.</w:t>
      </w:r>
    </w:p>
    <w:p w:rsidR="00F1376F" w:rsidRDefault="00F1376F" w:rsidP="0074365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376F">
        <w:rPr>
          <w:rFonts w:ascii="Times New Roman" w:hAnsi="Times New Roman"/>
          <w:i/>
          <w:sz w:val="24"/>
          <w:szCs w:val="24"/>
        </w:rPr>
        <w:t xml:space="preserve">Deputātiem </w:t>
      </w:r>
      <w:r w:rsidR="00C814B2">
        <w:rPr>
          <w:rFonts w:ascii="Times New Roman" w:hAnsi="Times New Roman"/>
          <w:i/>
          <w:sz w:val="24"/>
          <w:szCs w:val="24"/>
        </w:rPr>
        <w:t>7. un 8. priekšlikumu atbalsta.</w:t>
      </w:r>
    </w:p>
    <w:p w:rsidR="00F1376F" w:rsidRPr="00F1376F" w:rsidRDefault="00F1376F" w:rsidP="00F1376F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1376F">
        <w:rPr>
          <w:rFonts w:ascii="Times New Roman" w:hAnsi="Times New Roman"/>
          <w:b/>
          <w:sz w:val="24"/>
          <w:szCs w:val="24"/>
        </w:rPr>
        <w:t>7.priekšlikums atbalstīts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376F" w:rsidRDefault="00F1376F" w:rsidP="00F1376F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1376F">
        <w:rPr>
          <w:rFonts w:ascii="Times New Roman" w:hAnsi="Times New Roman"/>
          <w:b/>
          <w:sz w:val="24"/>
          <w:szCs w:val="24"/>
        </w:rPr>
        <w:t>8.priekšlikums atbalstīts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376F" w:rsidRDefault="00F1376F" w:rsidP="00F1376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F1376F">
        <w:rPr>
          <w:rFonts w:ascii="Times New Roman" w:hAnsi="Times New Roman"/>
          <w:sz w:val="24"/>
          <w:szCs w:val="24"/>
        </w:rPr>
        <w:t>aicina izskatīt 9.priekšlikumu.</w:t>
      </w:r>
    </w:p>
    <w:p w:rsidR="00D6517C" w:rsidRDefault="00D6517C" w:rsidP="00F1376F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J.Vectirāns</w:t>
      </w:r>
      <w:r w:rsidRPr="00D6517C">
        <w:rPr>
          <w:rFonts w:ascii="Times New Roman" w:hAnsi="Times New Roman"/>
          <w:sz w:val="24"/>
          <w:szCs w:val="24"/>
        </w:rPr>
        <w:t xml:space="preserve">: informē, ka </w:t>
      </w:r>
      <w:r w:rsidR="003E7867">
        <w:rPr>
          <w:rFonts w:ascii="Times New Roman" w:hAnsi="Times New Roman"/>
          <w:sz w:val="24"/>
          <w:szCs w:val="24"/>
        </w:rPr>
        <w:t xml:space="preserve">tiek ierosināts </w:t>
      </w:r>
      <w:r w:rsidRPr="00D6517C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ī 2</w:t>
      </w:r>
      <w:r w:rsidRPr="00D6517C">
        <w:rPr>
          <w:rFonts w:ascii="Times New Roman" w:hAnsi="Times New Roman"/>
          <w:sz w:val="24"/>
          <w:szCs w:val="24"/>
        </w:rPr>
        <w:t>9. panta ceturtajā daļā  lietot terminu “aktīvais militārais dienests”.</w:t>
      </w:r>
    </w:p>
    <w:p w:rsidR="00155D31" w:rsidRDefault="00D6517C" w:rsidP="00155D3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A.Panteļējevs:</w:t>
      </w:r>
      <w:r w:rsidR="00155D31">
        <w:rPr>
          <w:rFonts w:ascii="Times New Roman" w:hAnsi="Times New Roman"/>
          <w:b/>
          <w:sz w:val="24"/>
          <w:szCs w:val="24"/>
        </w:rPr>
        <w:t xml:space="preserve"> </w:t>
      </w:r>
      <w:r w:rsidRPr="00D6517C">
        <w:rPr>
          <w:rFonts w:ascii="Times New Roman" w:hAnsi="Times New Roman"/>
          <w:sz w:val="24"/>
          <w:szCs w:val="24"/>
        </w:rPr>
        <w:t>norāda, ka š</w:t>
      </w:r>
      <w:r w:rsidR="003E7867">
        <w:rPr>
          <w:rFonts w:ascii="Times New Roman" w:hAnsi="Times New Roman"/>
          <w:sz w:val="24"/>
          <w:szCs w:val="24"/>
        </w:rPr>
        <w:t xml:space="preserve">ajā </w:t>
      </w:r>
      <w:r w:rsidRPr="00D6517C">
        <w:rPr>
          <w:rFonts w:ascii="Times New Roman" w:hAnsi="Times New Roman"/>
          <w:sz w:val="24"/>
          <w:szCs w:val="24"/>
        </w:rPr>
        <w:t>gadījum</w:t>
      </w:r>
      <w:r>
        <w:rPr>
          <w:rFonts w:ascii="Times New Roman" w:hAnsi="Times New Roman"/>
          <w:sz w:val="24"/>
          <w:szCs w:val="24"/>
        </w:rPr>
        <w:t xml:space="preserve">ā </w:t>
      </w:r>
      <w:r w:rsidR="003E7867">
        <w:rPr>
          <w:rFonts w:ascii="Times New Roman" w:hAnsi="Times New Roman"/>
          <w:sz w:val="24"/>
          <w:szCs w:val="24"/>
        </w:rPr>
        <w:t>ir runa par profesionālā</w:t>
      </w:r>
      <w:r w:rsidRPr="00D6517C">
        <w:rPr>
          <w:rFonts w:ascii="Times New Roman" w:hAnsi="Times New Roman"/>
          <w:sz w:val="24"/>
          <w:szCs w:val="24"/>
        </w:rPr>
        <w:t xml:space="preserve"> dienesta līgumu</w:t>
      </w:r>
      <w:r w:rsidR="003E7867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icina atbalstīt 10. priekšlikumu, kurš </w:t>
      </w:r>
      <w:r w:rsidRPr="00155D31">
        <w:rPr>
          <w:rFonts w:ascii="Times New Roman" w:hAnsi="Times New Roman"/>
          <w:sz w:val="24"/>
          <w:szCs w:val="24"/>
        </w:rPr>
        <w:t xml:space="preserve">paredz </w:t>
      </w:r>
      <w:r w:rsidR="00155D31" w:rsidRPr="00155D31">
        <w:rPr>
          <w:rFonts w:ascii="Times New Roman" w:hAnsi="Times New Roman"/>
          <w:sz w:val="24"/>
          <w:szCs w:val="24"/>
        </w:rPr>
        <w:t>29.panta ceturtās daļ</w:t>
      </w:r>
      <w:r w:rsidR="00155D31">
        <w:rPr>
          <w:rFonts w:ascii="Times New Roman" w:hAnsi="Times New Roman"/>
          <w:sz w:val="24"/>
          <w:szCs w:val="24"/>
        </w:rPr>
        <w:t xml:space="preserve">ā </w:t>
      </w:r>
      <w:r w:rsidR="00155D31" w:rsidRPr="00155D31">
        <w:rPr>
          <w:rFonts w:ascii="Times New Roman" w:hAnsi="Times New Roman"/>
          <w:sz w:val="24"/>
          <w:szCs w:val="24"/>
        </w:rPr>
        <w:t>aizstāt vārdus “profesionālo militāro dienestu” ar vārdiem “profesionālo dienestu”.</w:t>
      </w:r>
      <w:r w:rsidR="00155D31">
        <w:rPr>
          <w:rFonts w:ascii="Times New Roman" w:hAnsi="Times New Roman"/>
          <w:sz w:val="24"/>
          <w:szCs w:val="24"/>
        </w:rPr>
        <w:t xml:space="preserve"> </w:t>
      </w:r>
    </w:p>
    <w:p w:rsidR="00C814B2" w:rsidRDefault="00155D31" w:rsidP="00155D3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55D31">
        <w:rPr>
          <w:rFonts w:ascii="Times New Roman" w:hAnsi="Times New Roman"/>
          <w:b/>
          <w:sz w:val="24"/>
          <w:szCs w:val="24"/>
        </w:rPr>
        <w:t xml:space="preserve"> L.Millere</w:t>
      </w:r>
      <w:r>
        <w:rPr>
          <w:rFonts w:ascii="Times New Roman" w:hAnsi="Times New Roman"/>
          <w:sz w:val="24"/>
          <w:szCs w:val="24"/>
        </w:rPr>
        <w:t>: neatbalsta</w:t>
      </w:r>
      <w:r w:rsidR="00C814B2">
        <w:rPr>
          <w:rFonts w:ascii="Times New Roman" w:hAnsi="Times New Roman"/>
          <w:sz w:val="24"/>
          <w:szCs w:val="24"/>
        </w:rPr>
        <w:t xml:space="preserve"> 9. priekšlikumu</w:t>
      </w:r>
      <w:r>
        <w:rPr>
          <w:rFonts w:ascii="Times New Roman" w:hAnsi="Times New Roman"/>
          <w:sz w:val="24"/>
          <w:szCs w:val="24"/>
        </w:rPr>
        <w:t>, norāda, ka līgums tiek slēgt par profesionālo dienestu.</w:t>
      </w:r>
    </w:p>
    <w:p w:rsidR="00C814B2" w:rsidRP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J.Vectirāns: </w:t>
      </w:r>
      <w:r w:rsidRPr="00C814B2">
        <w:rPr>
          <w:rFonts w:ascii="Times New Roman" w:hAnsi="Times New Roman"/>
          <w:sz w:val="24"/>
          <w:szCs w:val="24"/>
        </w:rPr>
        <w:t xml:space="preserve">pieprasa balsojumu par 9.priekšlikumu.  </w:t>
      </w:r>
    </w:p>
    <w:p w:rsidR="00F1376F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14B2">
        <w:rPr>
          <w:rFonts w:ascii="Times New Roman" w:hAnsi="Times New Roman"/>
          <w:i/>
          <w:sz w:val="24"/>
          <w:szCs w:val="24"/>
        </w:rPr>
        <w:t xml:space="preserve">Balsojums:  1 par, 5 pret, 4 atturas. </w:t>
      </w:r>
    </w:p>
    <w:p w:rsid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C814B2">
        <w:rPr>
          <w:rFonts w:ascii="Times New Roman" w:hAnsi="Times New Roman"/>
          <w:b/>
          <w:sz w:val="24"/>
          <w:szCs w:val="24"/>
        </w:rPr>
        <w:t>9.priekšlikums nav atbalstīts.</w:t>
      </w:r>
    </w:p>
    <w:p w:rsid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C814B2">
        <w:rPr>
          <w:rFonts w:ascii="Times New Roman" w:hAnsi="Times New Roman"/>
          <w:sz w:val="24"/>
          <w:szCs w:val="24"/>
        </w:rPr>
        <w:t>aicina atbalstīt 10.priekšlikumu.</w:t>
      </w:r>
    </w:p>
    <w:p w:rsid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C814B2">
        <w:rPr>
          <w:rFonts w:ascii="Times New Roman" w:hAnsi="Times New Roman"/>
          <w:i/>
          <w:sz w:val="24"/>
          <w:szCs w:val="24"/>
        </w:rPr>
        <w:t xml:space="preserve">Deputāti 10.priekšlikumu atbalsta. </w:t>
      </w:r>
    </w:p>
    <w:p w:rsidR="00C814B2" w:rsidRP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C814B2">
        <w:rPr>
          <w:rFonts w:ascii="Times New Roman" w:hAnsi="Times New Roman"/>
          <w:b/>
          <w:sz w:val="24"/>
          <w:szCs w:val="24"/>
        </w:rPr>
        <w:t>10.priekšlikums atbalstīts.</w:t>
      </w:r>
    </w:p>
    <w:p w:rsidR="00C814B2" w:rsidRDefault="00C814B2" w:rsidP="00155D31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814B2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izskatīt 11.priekšlikumu.</w:t>
      </w:r>
    </w:p>
    <w:p w:rsidR="00C814B2" w:rsidRDefault="00C814B2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C814B2">
        <w:rPr>
          <w:rFonts w:ascii="Times New Roman" w:hAnsi="Times New Roman"/>
          <w:sz w:val="24"/>
          <w:szCs w:val="24"/>
        </w:rPr>
        <w:t>.</w:t>
      </w:r>
      <w:r w:rsidRPr="00C814B2">
        <w:rPr>
          <w:rFonts w:ascii="Times New Roman" w:hAnsi="Times New Roman"/>
          <w:b/>
          <w:sz w:val="24"/>
          <w:szCs w:val="24"/>
        </w:rPr>
        <w:t>Aleksis:</w:t>
      </w:r>
      <w:r>
        <w:rPr>
          <w:rFonts w:ascii="Times New Roman" w:hAnsi="Times New Roman"/>
          <w:sz w:val="24"/>
          <w:szCs w:val="24"/>
        </w:rPr>
        <w:t xml:space="preserve"> </w:t>
      </w:r>
      <w:r w:rsidR="006D67BB">
        <w:rPr>
          <w:rFonts w:ascii="Times New Roman" w:hAnsi="Times New Roman"/>
          <w:sz w:val="24"/>
          <w:szCs w:val="24"/>
        </w:rPr>
        <w:t xml:space="preserve">skaidro, ka pārejas noteikumu papildinājums paredz, ka </w:t>
      </w:r>
      <w:r w:rsidR="006D67BB" w:rsidRPr="006D67BB">
        <w:rPr>
          <w:rFonts w:ascii="Times New Roman" w:hAnsi="Times New Roman"/>
          <w:sz w:val="24"/>
          <w:szCs w:val="24"/>
        </w:rPr>
        <w:t xml:space="preserve">24. panta otrās daļas 1.punktā un piektajā daļā  noteiktie nosacījumi leitnanta dienesta pakāpes saņemšanai attiecināmi arī uz zemessargiem, kuri ieguvuši vidējo izglītību un  sekmīgi pabeiguši Zemessardzes vada komandieru </w:t>
      </w:r>
      <w:r w:rsidR="006D67BB" w:rsidRPr="006D67BB">
        <w:rPr>
          <w:rFonts w:ascii="Times New Roman" w:hAnsi="Times New Roman"/>
          <w:sz w:val="24"/>
          <w:szCs w:val="24"/>
        </w:rPr>
        <w:lastRenderedPageBreak/>
        <w:t>pienākumu izpildītāju kursu pirms šo grozījumu spēkā stāšanās dienas.</w:t>
      </w:r>
      <w:r w:rsidR="006D67BB">
        <w:rPr>
          <w:rFonts w:ascii="Times New Roman" w:hAnsi="Times New Roman"/>
          <w:sz w:val="24"/>
          <w:szCs w:val="24"/>
        </w:rPr>
        <w:t xml:space="preserve"> Tāpat tiek paredzēts, ka v</w:t>
      </w:r>
      <w:r w:rsidR="006D67BB" w:rsidRPr="006D67BB">
        <w:rPr>
          <w:rFonts w:ascii="Times New Roman" w:hAnsi="Times New Roman"/>
          <w:sz w:val="24"/>
          <w:szCs w:val="24"/>
        </w:rPr>
        <w:t>irsleitnanta dienesta pakāpi leitnants var saņemt pēc triju gadu nodienēšanas leitnanta pakāpē, ja amatā paredzēta augstāka dienesta pakāpe un leitnants ieguvis augstāko izglītību un sekmīgi absolvējis virsnieka pamatkurs</w:t>
      </w:r>
      <w:r w:rsidR="006D67BB">
        <w:rPr>
          <w:rFonts w:ascii="Times New Roman" w:hAnsi="Times New Roman"/>
          <w:sz w:val="24"/>
          <w:szCs w:val="24"/>
        </w:rPr>
        <w:t>u militārās izglītības iestādē.</w:t>
      </w:r>
    </w:p>
    <w:p w:rsidR="006D67BB" w:rsidRDefault="006D67BB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6D67BB">
        <w:rPr>
          <w:rFonts w:ascii="Times New Roman" w:hAnsi="Times New Roman"/>
          <w:sz w:val="24"/>
          <w:szCs w:val="24"/>
        </w:rPr>
        <w:t>.</w:t>
      </w:r>
      <w:r w:rsidRPr="006D67BB">
        <w:rPr>
          <w:rFonts w:ascii="Times New Roman" w:hAnsi="Times New Roman"/>
          <w:b/>
          <w:sz w:val="24"/>
          <w:szCs w:val="24"/>
        </w:rPr>
        <w:t>Millere</w:t>
      </w:r>
      <w:r>
        <w:rPr>
          <w:rFonts w:ascii="Times New Roman" w:hAnsi="Times New Roman"/>
          <w:sz w:val="24"/>
          <w:szCs w:val="24"/>
        </w:rPr>
        <w:t xml:space="preserve">: norāda, ka, viņasprāt, 13. pārejas noteikumu punkts ir patstāvīga norma un īsti neattiecas uz pārejas noteikumiem. </w:t>
      </w:r>
    </w:p>
    <w:p w:rsidR="0008536C" w:rsidRDefault="0008536C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8536C">
        <w:rPr>
          <w:rFonts w:ascii="Times New Roman" w:hAnsi="Times New Roman"/>
          <w:sz w:val="24"/>
          <w:szCs w:val="24"/>
        </w:rPr>
        <w:t>.</w:t>
      </w:r>
      <w:r w:rsidRPr="0008536C">
        <w:rPr>
          <w:rFonts w:ascii="Times New Roman" w:hAnsi="Times New Roman"/>
          <w:b/>
          <w:sz w:val="24"/>
          <w:szCs w:val="24"/>
        </w:rPr>
        <w:t>Aleksis</w:t>
      </w:r>
      <w:r>
        <w:rPr>
          <w:rFonts w:ascii="Times New Roman" w:hAnsi="Times New Roman"/>
          <w:sz w:val="24"/>
          <w:szCs w:val="24"/>
        </w:rPr>
        <w:t xml:space="preserve">: skaidro, ka 13. punkts attiecas uz tiem karavīriem, kuri jau pabeiguši vada komandiera kursu. </w:t>
      </w:r>
    </w:p>
    <w:p w:rsidR="006D67BB" w:rsidRDefault="006D67BB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08536C">
        <w:rPr>
          <w:rFonts w:ascii="Times New Roman" w:hAnsi="Times New Roman"/>
          <w:b/>
          <w:sz w:val="24"/>
          <w:szCs w:val="24"/>
        </w:rPr>
        <w:t>.Upeniece</w:t>
      </w:r>
      <w:r>
        <w:rPr>
          <w:rFonts w:ascii="Times New Roman" w:hAnsi="Times New Roman"/>
          <w:sz w:val="24"/>
          <w:szCs w:val="24"/>
        </w:rPr>
        <w:t xml:space="preserve">: </w:t>
      </w:r>
      <w:r w:rsidR="0008536C">
        <w:rPr>
          <w:rFonts w:ascii="Times New Roman" w:hAnsi="Times New Roman"/>
          <w:sz w:val="24"/>
          <w:szCs w:val="24"/>
        </w:rPr>
        <w:t>neiebilst</w:t>
      </w:r>
      <w:r>
        <w:rPr>
          <w:rFonts w:ascii="Times New Roman" w:hAnsi="Times New Roman"/>
          <w:sz w:val="24"/>
          <w:szCs w:val="24"/>
        </w:rPr>
        <w:t>, ka 13. punkts būtu iekļaujams likum</w:t>
      </w:r>
      <w:r w:rsidR="0008536C"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 xml:space="preserve">kā atsevišķa </w:t>
      </w:r>
      <w:r w:rsidR="0008536C">
        <w:rPr>
          <w:rFonts w:ascii="Times New Roman" w:hAnsi="Times New Roman"/>
          <w:sz w:val="24"/>
          <w:szCs w:val="24"/>
        </w:rPr>
        <w:t>norma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67BB" w:rsidRDefault="0008536C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8536C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 iesaka u</w:t>
      </w:r>
      <w:r w:rsidR="006D67BB">
        <w:rPr>
          <w:rFonts w:ascii="Times New Roman" w:hAnsi="Times New Roman"/>
          <w:sz w:val="24"/>
          <w:szCs w:val="24"/>
        </w:rPr>
        <w:t xml:space="preserve">z trešo lasījumu </w:t>
      </w:r>
      <w:r>
        <w:rPr>
          <w:rFonts w:ascii="Times New Roman" w:hAnsi="Times New Roman"/>
          <w:sz w:val="24"/>
          <w:szCs w:val="24"/>
        </w:rPr>
        <w:t>sagatavot precīzu priekšlikuma redakciju,</w:t>
      </w:r>
      <w:r w:rsidR="00BF5194">
        <w:rPr>
          <w:rFonts w:ascii="Times New Roman" w:hAnsi="Times New Roman"/>
          <w:sz w:val="24"/>
          <w:szCs w:val="24"/>
        </w:rPr>
        <w:t xml:space="preserve"> lai būtu saprotams,</w:t>
      </w:r>
      <w:r w:rsidR="003E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 t</w:t>
      </w:r>
      <w:r w:rsidR="00BF5194">
        <w:rPr>
          <w:rFonts w:ascii="Times New Roman" w:hAnsi="Times New Roman"/>
          <w:sz w:val="24"/>
          <w:szCs w:val="24"/>
        </w:rPr>
        <w:t>ā</w:t>
      </w:r>
      <w:r w:rsidR="003E7867">
        <w:rPr>
          <w:rFonts w:ascii="Times New Roman" w:hAnsi="Times New Roman"/>
          <w:sz w:val="24"/>
          <w:szCs w:val="24"/>
        </w:rPr>
        <w:t xml:space="preserve"> attiecas tieši</w:t>
      </w:r>
      <w:r>
        <w:rPr>
          <w:rFonts w:ascii="Times New Roman" w:hAnsi="Times New Roman"/>
          <w:sz w:val="24"/>
          <w:szCs w:val="24"/>
        </w:rPr>
        <w:t xml:space="preserve"> uz šo karavīru grupu.</w:t>
      </w:r>
    </w:p>
    <w:p w:rsidR="0008536C" w:rsidRDefault="0008536C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8536C">
        <w:rPr>
          <w:rFonts w:ascii="Times New Roman" w:hAnsi="Times New Roman"/>
          <w:sz w:val="24"/>
          <w:szCs w:val="24"/>
        </w:rPr>
        <w:t>.</w:t>
      </w:r>
      <w:r w:rsidRPr="0008536C">
        <w:rPr>
          <w:rFonts w:ascii="Times New Roman" w:hAnsi="Times New Roman"/>
          <w:b/>
          <w:sz w:val="24"/>
          <w:szCs w:val="24"/>
        </w:rPr>
        <w:t>Latkovskis</w:t>
      </w:r>
      <w:r>
        <w:rPr>
          <w:rFonts w:ascii="Times New Roman" w:hAnsi="Times New Roman"/>
          <w:sz w:val="24"/>
          <w:szCs w:val="24"/>
        </w:rPr>
        <w:t xml:space="preserve">: aicina 11.priekšlikumu atbalstīt un uz trešo lasījumu sagatavot precīzu redakciju. </w:t>
      </w:r>
    </w:p>
    <w:p w:rsidR="0008536C" w:rsidRDefault="0008536C" w:rsidP="006D67B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8536C">
        <w:rPr>
          <w:rFonts w:ascii="Times New Roman" w:hAnsi="Times New Roman"/>
          <w:i/>
          <w:sz w:val="24"/>
          <w:szCs w:val="24"/>
        </w:rPr>
        <w:t>Deputāti 11.priekšlikumu atbalsta.</w:t>
      </w:r>
    </w:p>
    <w:p w:rsidR="0008536C" w:rsidRPr="0008536C" w:rsidRDefault="0008536C" w:rsidP="006D67BB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8536C">
        <w:rPr>
          <w:rFonts w:ascii="Times New Roman" w:hAnsi="Times New Roman"/>
          <w:b/>
          <w:sz w:val="24"/>
          <w:szCs w:val="24"/>
        </w:rPr>
        <w:t xml:space="preserve">11.priekšlikums atbalstīts. </w:t>
      </w:r>
    </w:p>
    <w:p w:rsidR="0008536C" w:rsidRPr="006C6724" w:rsidRDefault="0008536C" w:rsidP="0008536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C6724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likumprojektu atbalstīt </w:t>
      </w:r>
      <w:r w:rsidR="00014168">
        <w:rPr>
          <w:rFonts w:ascii="Times New Roman" w:hAnsi="Times New Roman"/>
          <w:sz w:val="24"/>
          <w:szCs w:val="24"/>
        </w:rPr>
        <w:t xml:space="preserve">otrajā </w:t>
      </w:r>
      <w:r>
        <w:rPr>
          <w:rFonts w:ascii="Times New Roman" w:hAnsi="Times New Roman"/>
          <w:sz w:val="24"/>
          <w:szCs w:val="24"/>
        </w:rPr>
        <w:t xml:space="preserve"> lasījumā. </w:t>
      </w:r>
    </w:p>
    <w:p w:rsidR="0008536C" w:rsidRDefault="0008536C" w:rsidP="0008536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03BB4">
        <w:rPr>
          <w:rFonts w:ascii="Times New Roman" w:hAnsi="Times New Roman"/>
          <w:i/>
          <w:sz w:val="24"/>
          <w:szCs w:val="24"/>
        </w:rPr>
        <w:t xml:space="preserve">Deputāti likumprojektu atbalsta. </w:t>
      </w:r>
    </w:p>
    <w:p w:rsidR="0008536C" w:rsidRDefault="0008536C" w:rsidP="0008536C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A2EE1">
        <w:rPr>
          <w:rFonts w:ascii="Times New Roman" w:hAnsi="Times New Roman"/>
          <w:b/>
          <w:sz w:val="24"/>
          <w:szCs w:val="24"/>
        </w:rPr>
        <w:t xml:space="preserve">Lēmums: </w:t>
      </w:r>
    </w:p>
    <w:p w:rsidR="0008536C" w:rsidRDefault="00014168" w:rsidP="0008536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likumprojektu</w:t>
      </w:r>
      <w:r w:rsidRPr="00014168">
        <w:rPr>
          <w:rFonts w:ascii="Times New Roman" w:hAnsi="Times New Roman"/>
          <w:sz w:val="24"/>
          <w:szCs w:val="24"/>
        </w:rPr>
        <w:t xml:space="preserve"> “Grozījumi Latvijas Republikas Zemessardzes likumā” (861/Lp12)</w:t>
      </w:r>
      <w:r w:rsidR="0008536C" w:rsidRPr="00014168">
        <w:rPr>
          <w:rFonts w:ascii="Times New Roman" w:hAnsi="Times New Roman"/>
          <w:sz w:val="24"/>
          <w:szCs w:val="24"/>
        </w:rPr>
        <w:t>)</w:t>
      </w:r>
      <w:r w:rsidR="0008536C" w:rsidRPr="00D92DC1">
        <w:rPr>
          <w:rFonts w:ascii="Times New Roman" w:hAnsi="Times New Roman"/>
          <w:sz w:val="24"/>
          <w:szCs w:val="24"/>
        </w:rPr>
        <w:t xml:space="preserve"> </w:t>
      </w:r>
      <w:r w:rsidR="0008536C">
        <w:rPr>
          <w:rFonts w:ascii="Times New Roman" w:hAnsi="Times New Roman"/>
          <w:sz w:val="24"/>
          <w:szCs w:val="24"/>
        </w:rPr>
        <w:t xml:space="preserve">atbalstīt un </w:t>
      </w:r>
      <w:r>
        <w:rPr>
          <w:rFonts w:ascii="Times New Roman" w:hAnsi="Times New Roman"/>
          <w:sz w:val="24"/>
          <w:szCs w:val="24"/>
        </w:rPr>
        <w:t>virzīt izskatīšanai Saeimā 2</w:t>
      </w:r>
      <w:r w:rsidR="0008536C">
        <w:rPr>
          <w:rFonts w:ascii="Times New Roman" w:hAnsi="Times New Roman"/>
          <w:sz w:val="24"/>
          <w:szCs w:val="24"/>
        </w:rPr>
        <w:t>.lasījumā.</w:t>
      </w:r>
    </w:p>
    <w:p w:rsidR="00014168" w:rsidRDefault="00014168" w:rsidP="00DE17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:rsidR="00014168" w:rsidRDefault="00014168" w:rsidP="00DE17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:rsidR="00DE17CA" w:rsidRPr="007F268D" w:rsidRDefault="00DE17CA" w:rsidP="00DE17CA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7F268D">
        <w:rPr>
          <w:rFonts w:ascii="Times New Roman" w:hAnsi="Times New Roman"/>
          <w:i/>
          <w:sz w:val="24"/>
          <w:szCs w:val="24"/>
        </w:rPr>
        <w:t xml:space="preserve">Sēde pabeigta 2017.gada </w:t>
      </w:r>
      <w:r w:rsidR="00D92DC1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.maijā </w:t>
      </w:r>
      <w:r w:rsidRPr="007F268D">
        <w:rPr>
          <w:rFonts w:ascii="Times New Roman" w:hAnsi="Times New Roman"/>
          <w:i/>
          <w:sz w:val="24"/>
          <w:szCs w:val="24"/>
        </w:rPr>
        <w:t xml:space="preserve"> plkst. 1</w:t>
      </w:r>
      <w:r w:rsidR="00D92DC1">
        <w:rPr>
          <w:rFonts w:ascii="Times New Roman" w:hAnsi="Times New Roman"/>
          <w:i/>
          <w:sz w:val="24"/>
          <w:szCs w:val="24"/>
        </w:rPr>
        <w:t>1</w:t>
      </w:r>
      <w:r w:rsidRPr="007F268D">
        <w:rPr>
          <w:rFonts w:ascii="Times New Roman" w:hAnsi="Times New Roman"/>
          <w:i/>
          <w:sz w:val="24"/>
          <w:szCs w:val="24"/>
        </w:rPr>
        <w:t>.</w:t>
      </w:r>
      <w:r w:rsidR="00014168">
        <w:rPr>
          <w:rFonts w:ascii="Times New Roman" w:hAnsi="Times New Roman"/>
          <w:i/>
          <w:sz w:val="24"/>
          <w:szCs w:val="24"/>
        </w:rPr>
        <w:t>55</w:t>
      </w: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014168" w:rsidRDefault="00014168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014168" w:rsidRDefault="00014168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A.Latkovskis </w:t>
      </w: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Pr="007F268D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>Komisijas sekretārs</w:t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K.Krēsliņš</w:t>
      </w:r>
    </w:p>
    <w:p w:rsidR="00DE17CA" w:rsidRPr="007F268D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Pr="007F268D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Pr="007F268D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ab/>
      </w:r>
    </w:p>
    <w:p w:rsidR="00DE17CA" w:rsidRDefault="00DE17CA" w:rsidP="00DE17CA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DE17CA" w:rsidRDefault="00DE17CA" w:rsidP="00014168">
      <w:pPr>
        <w:spacing w:after="0" w:line="360" w:lineRule="auto"/>
        <w:ind w:left="-284"/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7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73AF4">
        <w:rPr>
          <w:rFonts w:ascii="Times New Roman" w:hAnsi="Times New Roman"/>
          <w:sz w:val="24"/>
          <w:szCs w:val="24"/>
        </w:rPr>
        <w:t>.Markevica</w:t>
      </w:r>
    </w:p>
    <w:p w:rsidR="00466624" w:rsidRDefault="00466624"/>
    <w:sectPr w:rsidR="00466624" w:rsidSect="002F2732">
      <w:footerReference w:type="default" r:id="rId7"/>
      <w:pgSz w:w="11906" w:h="16838"/>
      <w:pgMar w:top="284" w:right="99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A6" w:rsidRDefault="00F26DA6">
      <w:pPr>
        <w:spacing w:after="0" w:line="240" w:lineRule="auto"/>
      </w:pPr>
      <w:r>
        <w:separator/>
      </w:r>
    </w:p>
  </w:endnote>
  <w:endnote w:type="continuationSeparator" w:id="0">
    <w:p w:rsidR="00F26DA6" w:rsidRDefault="00F2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25" w:rsidRDefault="00186F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323">
      <w:rPr>
        <w:noProof/>
      </w:rPr>
      <w:t>5</w:t>
    </w:r>
    <w:r>
      <w:rPr>
        <w:noProof/>
      </w:rPr>
      <w:fldChar w:fldCharType="end"/>
    </w:r>
  </w:p>
  <w:p w:rsidR="00186F25" w:rsidRDefault="0018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A6" w:rsidRDefault="00F26DA6">
      <w:pPr>
        <w:spacing w:after="0" w:line="240" w:lineRule="auto"/>
      </w:pPr>
      <w:r>
        <w:separator/>
      </w:r>
    </w:p>
  </w:footnote>
  <w:footnote w:type="continuationSeparator" w:id="0">
    <w:p w:rsidR="00F26DA6" w:rsidRDefault="00F2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A"/>
    <w:rsid w:val="00011DFD"/>
    <w:rsid w:val="00014168"/>
    <w:rsid w:val="00043CFF"/>
    <w:rsid w:val="0008536C"/>
    <w:rsid w:val="000E37BE"/>
    <w:rsid w:val="000F6850"/>
    <w:rsid w:val="00155D31"/>
    <w:rsid w:val="00186F25"/>
    <w:rsid w:val="001D3B36"/>
    <w:rsid w:val="001E2323"/>
    <w:rsid w:val="00251BB2"/>
    <w:rsid w:val="0027242C"/>
    <w:rsid w:val="002765AB"/>
    <w:rsid w:val="002C6100"/>
    <w:rsid w:val="002D2798"/>
    <w:rsid w:val="002F2732"/>
    <w:rsid w:val="00335B43"/>
    <w:rsid w:val="0034607D"/>
    <w:rsid w:val="0034687D"/>
    <w:rsid w:val="0039210D"/>
    <w:rsid w:val="003B1B0B"/>
    <w:rsid w:val="003E7867"/>
    <w:rsid w:val="00466624"/>
    <w:rsid w:val="00477DA5"/>
    <w:rsid w:val="004D3973"/>
    <w:rsid w:val="00564306"/>
    <w:rsid w:val="005A5755"/>
    <w:rsid w:val="006421F0"/>
    <w:rsid w:val="006C351C"/>
    <w:rsid w:val="006C6724"/>
    <w:rsid w:val="006D67BB"/>
    <w:rsid w:val="006D78FC"/>
    <w:rsid w:val="006E7033"/>
    <w:rsid w:val="0074365C"/>
    <w:rsid w:val="0079510B"/>
    <w:rsid w:val="007C6D6D"/>
    <w:rsid w:val="007E1DE1"/>
    <w:rsid w:val="00863C99"/>
    <w:rsid w:val="008914BC"/>
    <w:rsid w:val="008C5DD8"/>
    <w:rsid w:val="00927D31"/>
    <w:rsid w:val="00970D4B"/>
    <w:rsid w:val="009B5B07"/>
    <w:rsid w:val="009C0DEB"/>
    <w:rsid w:val="009D704D"/>
    <w:rsid w:val="009F7F0C"/>
    <w:rsid w:val="00A6200F"/>
    <w:rsid w:val="00B213D5"/>
    <w:rsid w:val="00B255B0"/>
    <w:rsid w:val="00B33528"/>
    <w:rsid w:val="00B34DA7"/>
    <w:rsid w:val="00B53E77"/>
    <w:rsid w:val="00B835A9"/>
    <w:rsid w:val="00BE3596"/>
    <w:rsid w:val="00BF5194"/>
    <w:rsid w:val="00BF5CD2"/>
    <w:rsid w:val="00C01D84"/>
    <w:rsid w:val="00C261D1"/>
    <w:rsid w:val="00C814B2"/>
    <w:rsid w:val="00CA7DEA"/>
    <w:rsid w:val="00CB3F2A"/>
    <w:rsid w:val="00D6517C"/>
    <w:rsid w:val="00D92DC1"/>
    <w:rsid w:val="00D96C1A"/>
    <w:rsid w:val="00DA4409"/>
    <w:rsid w:val="00DC15AB"/>
    <w:rsid w:val="00DC2F74"/>
    <w:rsid w:val="00DC3732"/>
    <w:rsid w:val="00DE17CA"/>
    <w:rsid w:val="00E61803"/>
    <w:rsid w:val="00E6742E"/>
    <w:rsid w:val="00E72D35"/>
    <w:rsid w:val="00E8498E"/>
    <w:rsid w:val="00EB22EC"/>
    <w:rsid w:val="00ED1706"/>
    <w:rsid w:val="00F01B44"/>
    <w:rsid w:val="00F1376F"/>
    <w:rsid w:val="00F26DA6"/>
    <w:rsid w:val="00FB1E55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AC21D"/>
  <w15:chartTrackingRefBased/>
  <w15:docId w15:val="{A1A1A9D3-586F-4524-BC91-D2246EA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17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17CA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DE17C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E17CA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DE17CA"/>
    <w:rPr>
      <w:b/>
      <w:bCs/>
    </w:rPr>
  </w:style>
  <w:style w:type="paragraph" w:styleId="ListParagraph">
    <w:name w:val="List Paragraph"/>
    <w:basedOn w:val="Normal"/>
    <w:uiPriority w:val="34"/>
    <w:qFormat/>
    <w:rsid w:val="00DE17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7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CA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D094-7946-45E5-9529-D2344544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16311</Words>
  <Characters>9298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2017-05-18T07:16:00Z</cp:lastPrinted>
  <dcterms:created xsi:type="dcterms:W3CDTF">2017-05-18T07:16:00Z</dcterms:created>
  <dcterms:modified xsi:type="dcterms:W3CDTF">2017-05-18T07:16:00Z</dcterms:modified>
</cp:coreProperties>
</file>