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E1C" w:rsidRDefault="00AD6E1C" w:rsidP="00AD6E1C">
      <w:pPr>
        <w:pStyle w:val="Title"/>
        <w:spacing w:line="360" w:lineRule="auto"/>
      </w:pPr>
    </w:p>
    <w:p w:rsidR="00AD6E1C" w:rsidRPr="00DC54F0" w:rsidRDefault="00AD6E1C" w:rsidP="00AD6E1C">
      <w:pPr>
        <w:pStyle w:val="Title"/>
        <w:spacing w:line="360" w:lineRule="auto"/>
      </w:pPr>
      <w:r w:rsidRPr="00DC54F0">
        <w:t>SAEIMAS AIZSARDZĪBAS, IEKŠLIETU UN</w:t>
      </w:r>
    </w:p>
    <w:p w:rsidR="00AD6E1C" w:rsidRPr="00DC54F0" w:rsidRDefault="00AD6E1C" w:rsidP="00AD6E1C">
      <w:pPr>
        <w:pStyle w:val="Title"/>
        <w:spacing w:line="360" w:lineRule="auto"/>
      </w:pPr>
      <w:r w:rsidRPr="00DC54F0">
        <w:t>KORUPCIJAS NOVĒRŠANAS KOMISIJAS</w:t>
      </w:r>
    </w:p>
    <w:p w:rsidR="00AD6E1C" w:rsidRPr="00DC54F0" w:rsidRDefault="00AD6E1C" w:rsidP="00AD6E1C">
      <w:pPr>
        <w:pStyle w:val="Title"/>
        <w:spacing w:line="360" w:lineRule="auto"/>
      </w:pPr>
      <w:r w:rsidRPr="00DC54F0">
        <w:t>KORUPCIJAS NOVĒRŠANAS APAKŠKOMISIJAS SĒDES</w:t>
      </w:r>
    </w:p>
    <w:p w:rsidR="00AD6E1C" w:rsidRPr="00DC54F0" w:rsidRDefault="00AD6E1C" w:rsidP="00AD6E1C">
      <w:pPr>
        <w:spacing w:line="360" w:lineRule="auto"/>
        <w:jc w:val="center"/>
        <w:rPr>
          <w:rFonts w:eastAsia="Calibri"/>
        </w:rPr>
      </w:pPr>
      <w:smartTag w:uri="schemas-tilde-lv/tildestengine" w:element="veidnes">
        <w:smartTagPr>
          <w:attr w:name="id" w:val="-1"/>
          <w:attr w:name="baseform" w:val="PROTOKOLS"/>
          <w:attr w:name="text" w:val="PROTOKOLS"/>
        </w:smartTagPr>
        <w:r w:rsidRPr="00DC54F0">
          <w:rPr>
            <w:rFonts w:eastAsia="Calibri"/>
            <w:b/>
          </w:rPr>
          <w:t>PROTOKOLS</w:t>
        </w:r>
      </w:smartTag>
      <w:r w:rsidRPr="00DC54F0">
        <w:rPr>
          <w:rFonts w:eastAsia="Calibri"/>
          <w:b/>
        </w:rPr>
        <w:t xml:space="preserve"> Nr.</w:t>
      </w:r>
      <w:r>
        <w:rPr>
          <w:rFonts w:eastAsia="Calibri"/>
          <w:b/>
        </w:rPr>
        <w:t xml:space="preserve"> 38</w:t>
      </w:r>
    </w:p>
    <w:p w:rsidR="00AD6E1C" w:rsidRPr="00DC54F0" w:rsidRDefault="00AD6E1C" w:rsidP="00AD6E1C">
      <w:pPr>
        <w:spacing w:line="360" w:lineRule="auto"/>
        <w:jc w:val="center"/>
        <w:rPr>
          <w:rFonts w:eastAsia="Calibri"/>
          <w:b/>
        </w:rPr>
      </w:pPr>
      <w:r>
        <w:rPr>
          <w:rFonts w:eastAsia="Calibri"/>
          <w:b/>
        </w:rPr>
        <w:t xml:space="preserve">2017.gada </w:t>
      </w:r>
      <w:r w:rsidR="00F55A04">
        <w:rPr>
          <w:rFonts w:eastAsia="Calibri"/>
          <w:b/>
        </w:rPr>
        <w:t>25</w:t>
      </w:r>
      <w:r>
        <w:rPr>
          <w:rFonts w:eastAsia="Calibri"/>
          <w:b/>
        </w:rPr>
        <w:t xml:space="preserve">.aprīlī  </w:t>
      </w:r>
      <w:r w:rsidRPr="00DC54F0">
        <w:rPr>
          <w:rFonts w:eastAsia="Calibri"/>
          <w:b/>
        </w:rPr>
        <w:t>plkst.13.30</w:t>
      </w:r>
    </w:p>
    <w:p w:rsidR="00AD6E1C" w:rsidRPr="00DC54F0" w:rsidRDefault="00AD6E1C" w:rsidP="00AD6E1C">
      <w:pPr>
        <w:spacing w:line="360" w:lineRule="auto"/>
        <w:jc w:val="center"/>
        <w:rPr>
          <w:rFonts w:eastAsia="Calibri"/>
          <w:b/>
        </w:rPr>
      </w:pPr>
      <w:r w:rsidRPr="00DC54F0">
        <w:rPr>
          <w:rFonts w:eastAsia="Calibri"/>
          <w:b/>
        </w:rPr>
        <w:t>Rīgā, Jēkaba ielā 16, komisijas sēžu zālē</w:t>
      </w:r>
    </w:p>
    <w:p w:rsidR="00AD6E1C" w:rsidRDefault="00AD6E1C" w:rsidP="00AD6E1C">
      <w:pPr>
        <w:spacing w:line="360" w:lineRule="auto"/>
        <w:jc w:val="both"/>
        <w:rPr>
          <w:rFonts w:eastAsia="Calibri"/>
          <w:b/>
        </w:rPr>
      </w:pPr>
    </w:p>
    <w:p w:rsidR="00AD6E1C" w:rsidRPr="00DC54F0" w:rsidRDefault="00AD6E1C" w:rsidP="00AD6E1C">
      <w:pPr>
        <w:spacing w:line="360" w:lineRule="auto"/>
        <w:jc w:val="both"/>
        <w:rPr>
          <w:rFonts w:eastAsia="Calibri"/>
          <w:b/>
        </w:rPr>
      </w:pPr>
      <w:r>
        <w:rPr>
          <w:rFonts w:eastAsia="Calibri"/>
          <w:b/>
        </w:rPr>
        <w:t>S</w:t>
      </w:r>
      <w:r w:rsidRPr="00DC54F0">
        <w:rPr>
          <w:rFonts w:eastAsia="Calibri"/>
          <w:b/>
        </w:rPr>
        <w:t>ēdē piedalās:</w:t>
      </w:r>
    </w:p>
    <w:p w:rsidR="00AD6E1C" w:rsidRPr="00DC54F0" w:rsidRDefault="00AD6E1C" w:rsidP="00AD6E1C">
      <w:pPr>
        <w:spacing w:line="360" w:lineRule="auto"/>
        <w:jc w:val="both"/>
        <w:rPr>
          <w:rFonts w:eastAsia="Calibri"/>
        </w:rPr>
      </w:pPr>
      <w:r w:rsidRPr="00DC54F0">
        <w:rPr>
          <w:rFonts w:eastAsia="Calibri"/>
          <w:u w:val="single"/>
        </w:rPr>
        <w:t>apakškomisijas locekļi:</w:t>
      </w:r>
    </w:p>
    <w:p w:rsidR="00AD6E1C" w:rsidRDefault="00AD6E1C" w:rsidP="00AD6E1C">
      <w:pPr>
        <w:spacing w:line="360" w:lineRule="auto"/>
        <w:jc w:val="both"/>
      </w:pPr>
      <w:r w:rsidRPr="002B72B3">
        <w:t>Aleksejs Loskutovs</w:t>
      </w:r>
    </w:p>
    <w:p w:rsidR="00AD6E1C" w:rsidRDefault="00AD6E1C" w:rsidP="00AD6E1C">
      <w:pPr>
        <w:spacing w:line="360" w:lineRule="auto"/>
        <w:jc w:val="both"/>
      </w:pPr>
      <w:r>
        <w:t>Kārlis Seržants</w:t>
      </w:r>
    </w:p>
    <w:p w:rsidR="00AD6E1C" w:rsidRDefault="00AD6E1C" w:rsidP="00AD6E1C">
      <w:pPr>
        <w:spacing w:line="360" w:lineRule="auto"/>
        <w:jc w:val="both"/>
      </w:pPr>
      <w:r>
        <w:t>Kārlis Krēsliņš</w:t>
      </w:r>
    </w:p>
    <w:p w:rsidR="00AD6E1C" w:rsidRDefault="00AD6E1C" w:rsidP="00AD6E1C">
      <w:pPr>
        <w:spacing w:line="360" w:lineRule="auto"/>
        <w:jc w:val="both"/>
      </w:pPr>
      <w:r>
        <w:t xml:space="preserve">Veiko Spolītis </w:t>
      </w:r>
    </w:p>
    <w:p w:rsidR="00AD6E1C" w:rsidRDefault="00AD6E1C" w:rsidP="00AD6E1C">
      <w:pPr>
        <w:pStyle w:val="ListParagraph"/>
        <w:spacing w:line="360" w:lineRule="auto"/>
        <w:ind w:left="0"/>
        <w:jc w:val="both"/>
        <w:rPr>
          <w:rStyle w:val="Strong"/>
          <w:b w:val="0"/>
          <w:u w:val="single"/>
        </w:rPr>
      </w:pPr>
      <w:r w:rsidRPr="00FD4B13">
        <w:rPr>
          <w:rStyle w:val="Strong"/>
          <w:b w:val="0"/>
          <w:u w:val="single"/>
        </w:rPr>
        <w:t>citas personas:</w:t>
      </w:r>
    </w:p>
    <w:p w:rsidR="00AD6E1C" w:rsidRPr="00AD6E1C" w:rsidRDefault="00AD6E1C" w:rsidP="00AD6E1C">
      <w:pPr>
        <w:pStyle w:val="ListParagraph"/>
        <w:spacing w:line="360" w:lineRule="auto"/>
        <w:ind w:left="0"/>
        <w:jc w:val="both"/>
        <w:rPr>
          <w:rFonts w:eastAsia="Calibri"/>
        </w:rPr>
      </w:pPr>
      <w:r w:rsidRPr="00AD6E1C">
        <w:rPr>
          <w:rFonts w:eastAsia="Calibri"/>
        </w:rPr>
        <w:t>•</w:t>
      </w:r>
      <w:r w:rsidRPr="00AD6E1C">
        <w:rPr>
          <w:rFonts w:eastAsia="Calibri"/>
        </w:rPr>
        <w:tab/>
        <w:t>Valsts administrācijas skolas direktore Edīte Kalniņa</w:t>
      </w:r>
    </w:p>
    <w:p w:rsidR="00AD6E1C" w:rsidRPr="00AD6E1C" w:rsidRDefault="00AD6E1C" w:rsidP="00AD6E1C">
      <w:pPr>
        <w:pStyle w:val="ListParagraph"/>
        <w:spacing w:line="360" w:lineRule="auto"/>
        <w:ind w:left="0"/>
        <w:jc w:val="both"/>
        <w:rPr>
          <w:rFonts w:eastAsia="Calibri"/>
        </w:rPr>
      </w:pPr>
      <w:r w:rsidRPr="00AD6E1C">
        <w:rPr>
          <w:rFonts w:eastAsia="Calibri"/>
        </w:rPr>
        <w:t>•</w:t>
      </w:r>
      <w:r w:rsidRPr="00AD6E1C">
        <w:rPr>
          <w:rFonts w:eastAsia="Calibri"/>
        </w:rPr>
        <w:tab/>
        <w:t>Valsts administrācijas skolas Eiropas Savienības fondu projekta vadītājs Andris Kairišs</w:t>
      </w:r>
    </w:p>
    <w:p w:rsidR="00AD6E1C" w:rsidRPr="00AD6E1C" w:rsidRDefault="00AD6E1C" w:rsidP="00AD6E1C">
      <w:pPr>
        <w:pStyle w:val="ListParagraph"/>
        <w:spacing w:line="360" w:lineRule="auto"/>
        <w:ind w:left="0"/>
        <w:jc w:val="both"/>
        <w:rPr>
          <w:rFonts w:eastAsia="Calibri"/>
        </w:rPr>
      </w:pPr>
      <w:r w:rsidRPr="00AD6E1C">
        <w:rPr>
          <w:rFonts w:eastAsia="Calibri"/>
        </w:rPr>
        <w:t>•</w:t>
      </w:r>
      <w:r w:rsidRPr="00AD6E1C">
        <w:rPr>
          <w:rFonts w:eastAsia="Calibri"/>
        </w:rPr>
        <w:tab/>
        <w:t xml:space="preserve">Korupcijas novēršanas un apkarošanas biroja Politikas plānošanas nodaļas galvenā speciāliste izglītošanas jautājumos Inta </w:t>
      </w:r>
      <w:proofErr w:type="spellStart"/>
      <w:r w:rsidRPr="00AD6E1C">
        <w:rPr>
          <w:rFonts w:eastAsia="Calibri"/>
        </w:rPr>
        <w:t>Nolle</w:t>
      </w:r>
      <w:proofErr w:type="spellEnd"/>
    </w:p>
    <w:p w:rsidR="00AD6E1C" w:rsidRDefault="00AD6E1C" w:rsidP="00AD6E1C">
      <w:pPr>
        <w:pStyle w:val="ListParagraph"/>
        <w:spacing w:line="360" w:lineRule="auto"/>
        <w:ind w:hanging="720"/>
        <w:jc w:val="both"/>
        <w:rPr>
          <w:rFonts w:eastAsia="Calibri"/>
        </w:rPr>
      </w:pPr>
      <w:r w:rsidRPr="00DF648F">
        <w:rPr>
          <w:rStyle w:val="Strong"/>
        </w:rPr>
        <w:t>•</w:t>
      </w:r>
      <w:r>
        <w:rPr>
          <w:rStyle w:val="Strong"/>
        </w:rPr>
        <w:tab/>
      </w:r>
      <w:r w:rsidRPr="00F713CC">
        <w:rPr>
          <w:rFonts w:eastAsia="Calibri"/>
        </w:rPr>
        <w:t>Aizsardzības, iekšlietu un korupcijas novēršanas komisijas</w:t>
      </w:r>
      <w:r>
        <w:rPr>
          <w:rFonts w:eastAsia="Calibri"/>
        </w:rPr>
        <w:t xml:space="preserve"> </w:t>
      </w:r>
      <w:r w:rsidRPr="00F713CC">
        <w:rPr>
          <w:rFonts w:eastAsia="Calibri"/>
        </w:rPr>
        <w:t xml:space="preserve">vecākā konsultante Ieva </w:t>
      </w:r>
      <w:proofErr w:type="spellStart"/>
      <w:r w:rsidRPr="00F713CC">
        <w:rPr>
          <w:rFonts w:eastAsia="Calibri"/>
        </w:rPr>
        <w:t>Barvika</w:t>
      </w:r>
      <w:proofErr w:type="spellEnd"/>
      <w:r>
        <w:rPr>
          <w:rFonts w:eastAsia="Calibri"/>
        </w:rPr>
        <w:t xml:space="preserve">, </w:t>
      </w:r>
      <w:r w:rsidRPr="00F713CC">
        <w:rPr>
          <w:rFonts w:eastAsia="Calibri"/>
        </w:rPr>
        <w:t>konsultante Margita Markevica</w:t>
      </w:r>
    </w:p>
    <w:p w:rsidR="00AD6E1C" w:rsidRDefault="00AD6E1C" w:rsidP="00AD6E1C">
      <w:pPr>
        <w:pStyle w:val="ListParagraph"/>
        <w:spacing w:line="360" w:lineRule="auto"/>
        <w:ind w:hanging="720"/>
        <w:jc w:val="both"/>
        <w:rPr>
          <w:rFonts w:eastAsia="Calibri"/>
        </w:rPr>
      </w:pPr>
    </w:p>
    <w:p w:rsidR="00AD6E1C" w:rsidRPr="00DC54F0" w:rsidRDefault="00AD6E1C" w:rsidP="00AD6E1C">
      <w:pPr>
        <w:spacing w:line="360" w:lineRule="auto"/>
        <w:jc w:val="both"/>
        <w:rPr>
          <w:rFonts w:eastAsia="Calibri"/>
        </w:rPr>
      </w:pPr>
      <w:r w:rsidRPr="00DC54F0">
        <w:rPr>
          <w:rFonts w:eastAsia="Calibri"/>
          <w:b/>
        </w:rPr>
        <w:t>Sēdi vada:</w:t>
      </w:r>
      <w:r w:rsidRPr="00DC54F0">
        <w:rPr>
          <w:rFonts w:eastAsia="Calibri"/>
        </w:rPr>
        <w:t xml:space="preserve"> apakškomisijas priekšsēdētājs A.Loskutovs</w:t>
      </w:r>
    </w:p>
    <w:p w:rsidR="00AD6E1C" w:rsidRPr="00DC54F0" w:rsidRDefault="00AD6E1C" w:rsidP="00AD6E1C">
      <w:pPr>
        <w:spacing w:line="360" w:lineRule="auto"/>
        <w:jc w:val="both"/>
        <w:rPr>
          <w:rFonts w:eastAsia="Calibri"/>
        </w:rPr>
      </w:pPr>
      <w:r w:rsidRPr="00DC54F0">
        <w:rPr>
          <w:rFonts w:eastAsia="Calibri"/>
          <w:b/>
        </w:rPr>
        <w:t>Sēdi protokolē:</w:t>
      </w:r>
      <w:r>
        <w:rPr>
          <w:rFonts w:eastAsia="Calibri"/>
        </w:rPr>
        <w:t xml:space="preserve"> M.Markevica</w:t>
      </w:r>
    </w:p>
    <w:p w:rsidR="00AD6E1C" w:rsidRPr="00DC54F0" w:rsidRDefault="00AD6E1C" w:rsidP="00AD6E1C">
      <w:pPr>
        <w:spacing w:line="360" w:lineRule="auto"/>
        <w:jc w:val="both"/>
        <w:rPr>
          <w:rFonts w:eastAsia="Calibri"/>
        </w:rPr>
      </w:pPr>
      <w:r w:rsidRPr="00DC54F0">
        <w:rPr>
          <w:rFonts w:eastAsia="Calibri"/>
          <w:b/>
        </w:rPr>
        <w:t>Sēdes veids:</w:t>
      </w:r>
      <w:r>
        <w:rPr>
          <w:rFonts w:eastAsia="Calibri"/>
        </w:rPr>
        <w:t xml:space="preserve"> atklāta </w:t>
      </w:r>
    </w:p>
    <w:p w:rsidR="00AD6E1C" w:rsidRDefault="00AD6E1C" w:rsidP="00AD6E1C">
      <w:pPr>
        <w:pStyle w:val="ListParagraph"/>
        <w:spacing w:line="360" w:lineRule="auto"/>
        <w:ind w:left="0"/>
        <w:jc w:val="both"/>
        <w:rPr>
          <w:rFonts w:eastAsia="Calibri"/>
          <w:b/>
        </w:rPr>
      </w:pPr>
    </w:p>
    <w:p w:rsidR="00AD6E1C" w:rsidRPr="00AD6E1C" w:rsidRDefault="00AD6E1C" w:rsidP="00AD6E1C">
      <w:pPr>
        <w:pStyle w:val="ListParagraph"/>
        <w:spacing w:line="360" w:lineRule="auto"/>
        <w:ind w:left="0"/>
        <w:jc w:val="both"/>
        <w:rPr>
          <w:rFonts w:eastAsia="Calibri"/>
          <w:b/>
        </w:rPr>
      </w:pPr>
      <w:r w:rsidRPr="00AD6E1C">
        <w:rPr>
          <w:rFonts w:eastAsia="Calibri"/>
          <w:b/>
        </w:rPr>
        <w:t>Darba kārtība:</w:t>
      </w:r>
    </w:p>
    <w:p w:rsidR="00AD6E1C" w:rsidRPr="00AD6E1C" w:rsidRDefault="00AD6E1C" w:rsidP="00AD6E1C">
      <w:pPr>
        <w:spacing w:line="360" w:lineRule="auto"/>
        <w:jc w:val="both"/>
        <w:rPr>
          <w:rFonts w:eastAsia="Calibri"/>
        </w:rPr>
      </w:pPr>
      <w:r w:rsidRPr="00AD6E1C">
        <w:rPr>
          <w:rFonts w:eastAsia="Calibri"/>
        </w:rPr>
        <w:t>1.</w:t>
      </w:r>
      <w:r w:rsidRPr="00AD6E1C">
        <w:rPr>
          <w:rFonts w:eastAsia="Calibri"/>
        </w:rPr>
        <w:tab/>
        <w:t>Valsts administrācijas skolas projekta “Valsts pārvaldes cilvēkresursu profesionālā pilnveide korupcijas novēršanas un ēnu ekonomikas mazināšanas jomā” prezentācija.</w:t>
      </w:r>
    </w:p>
    <w:p w:rsidR="00D16004" w:rsidRPr="00D16004" w:rsidRDefault="00D16004" w:rsidP="00D16004">
      <w:pPr>
        <w:spacing w:line="360" w:lineRule="auto"/>
        <w:jc w:val="both"/>
        <w:rPr>
          <w:i/>
        </w:rPr>
      </w:pPr>
      <w:r w:rsidRPr="00D16004">
        <w:rPr>
          <w:rFonts w:eastAsia="Calibri"/>
          <w:i/>
          <w:u w:val="single"/>
        </w:rPr>
        <w:t>Izskatāmais dokuments</w:t>
      </w:r>
      <w:r w:rsidRPr="00D16004">
        <w:rPr>
          <w:rFonts w:eastAsia="Calibri"/>
          <w:i/>
        </w:rPr>
        <w:t xml:space="preserve">: </w:t>
      </w:r>
      <w:r w:rsidRPr="00D16004">
        <w:rPr>
          <w:i/>
        </w:rPr>
        <w:t xml:space="preserve">VAS </w:t>
      </w:r>
      <w:r w:rsidR="00A90146" w:rsidRPr="00D16004">
        <w:rPr>
          <w:i/>
        </w:rPr>
        <w:t>prezentācij</w:t>
      </w:r>
      <w:r w:rsidR="00A90146">
        <w:rPr>
          <w:i/>
        </w:rPr>
        <w:t>a</w:t>
      </w:r>
      <w:r w:rsidR="00A90146" w:rsidRPr="00D16004">
        <w:rPr>
          <w:i/>
        </w:rPr>
        <w:t xml:space="preserve"> “Valsts</w:t>
      </w:r>
      <w:r w:rsidRPr="00D16004">
        <w:rPr>
          <w:i/>
        </w:rPr>
        <w:t xml:space="preserve"> pārvaldes cilvēkresursu profesionālā pilnveide korupcijas novēršanas un ēnu ekonomikas mazināšanas jomā”.</w:t>
      </w:r>
    </w:p>
    <w:p w:rsidR="00AD6E1C" w:rsidRDefault="00AD6E1C" w:rsidP="00AD6E1C">
      <w:pPr>
        <w:spacing w:line="360" w:lineRule="auto"/>
        <w:jc w:val="both"/>
        <w:rPr>
          <w:rFonts w:eastAsia="Calibri"/>
        </w:rPr>
      </w:pPr>
      <w:r w:rsidRPr="0036680E">
        <w:rPr>
          <w:b/>
          <w:bCs/>
        </w:rPr>
        <w:t>A.Loskutovs</w:t>
      </w:r>
      <w:r>
        <w:rPr>
          <w:bCs/>
        </w:rPr>
        <w:t xml:space="preserve">: iepazīstina ar darba kārtību un aicina </w:t>
      </w:r>
      <w:r w:rsidRPr="00AD6E1C">
        <w:rPr>
          <w:rFonts w:eastAsia="Calibri"/>
        </w:rPr>
        <w:t>Valsts administrācijas skolas</w:t>
      </w:r>
      <w:r>
        <w:rPr>
          <w:rFonts w:eastAsia="Calibri"/>
        </w:rPr>
        <w:t xml:space="preserve"> (VAS) pārstāvi informēt par projektu</w:t>
      </w:r>
      <w:r w:rsidR="00517857">
        <w:rPr>
          <w:rFonts w:eastAsia="Calibri"/>
        </w:rPr>
        <w:t xml:space="preserve"> un skolas līdzšinējo darbību</w:t>
      </w:r>
      <w:r>
        <w:rPr>
          <w:rFonts w:eastAsia="Calibri"/>
        </w:rPr>
        <w:t>.</w:t>
      </w:r>
    </w:p>
    <w:p w:rsidR="00AD6E1C" w:rsidRDefault="00AD6E1C" w:rsidP="00AD6E1C">
      <w:pPr>
        <w:spacing w:line="360" w:lineRule="auto"/>
        <w:jc w:val="both"/>
        <w:rPr>
          <w:rFonts w:eastAsia="Calibri"/>
        </w:rPr>
      </w:pPr>
      <w:r w:rsidRPr="00AD6E1C">
        <w:rPr>
          <w:rFonts w:eastAsia="Calibri"/>
          <w:b/>
        </w:rPr>
        <w:t>E.Kalniņa</w:t>
      </w:r>
      <w:r>
        <w:rPr>
          <w:rFonts w:eastAsia="Calibri"/>
        </w:rPr>
        <w:t xml:space="preserve">: informē </w:t>
      </w:r>
      <w:r w:rsidR="00517857">
        <w:rPr>
          <w:rFonts w:eastAsia="Calibri"/>
        </w:rPr>
        <w:t xml:space="preserve">par VAS darbības laikā paveikto un </w:t>
      </w:r>
      <w:r>
        <w:rPr>
          <w:rFonts w:eastAsia="Calibri"/>
        </w:rPr>
        <w:t>par Eiropas Sociālā fonda līdzfinansētā mācību projekta tapšanas gaitu</w:t>
      </w:r>
      <w:r w:rsidR="00474465">
        <w:rPr>
          <w:rFonts w:eastAsia="Calibri"/>
        </w:rPr>
        <w:t xml:space="preserve"> (turpmāk Projekts)</w:t>
      </w:r>
      <w:r>
        <w:rPr>
          <w:rFonts w:eastAsia="Calibri"/>
        </w:rPr>
        <w:t>.</w:t>
      </w:r>
    </w:p>
    <w:p w:rsidR="009C6A0C" w:rsidRDefault="00AD6E1C" w:rsidP="009C6A0C">
      <w:pPr>
        <w:spacing w:line="360" w:lineRule="auto"/>
        <w:jc w:val="both"/>
      </w:pPr>
      <w:r w:rsidRPr="00AD6E1C">
        <w:rPr>
          <w:rFonts w:eastAsia="Calibri"/>
          <w:b/>
        </w:rPr>
        <w:lastRenderedPageBreak/>
        <w:t>A.Kairišs</w:t>
      </w:r>
      <w:r>
        <w:rPr>
          <w:rFonts w:eastAsia="Calibri"/>
        </w:rPr>
        <w:t>:</w:t>
      </w:r>
      <w:proofErr w:type="gramStart"/>
      <w:r>
        <w:rPr>
          <w:rFonts w:eastAsia="Calibri"/>
        </w:rPr>
        <w:t xml:space="preserve">  </w:t>
      </w:r>
      <w:proofErr w:type="gramEnd"/>
      <w:r w:rsidR="00474465">
        <w:rPr>
          <w:rFonts w:eastAsia="Calibri"/>
        </w:rPr>
        <w:t xml:space="preserve">informē, ka Projekta </w:t>
      </w:r>
      <w:r w:rsidR="009D37A8">
        <w:rPr>
          <w:rFonts w:eastAsia="Calibri"/>
        </w:rPr>
        <w:t>mērķis, ir v</w:t>
      </w:r>
      <w:r w:rsidR="00474465" w:rsidRPr="00474465">
        <w:rPr>
          <w:rFonts w:eastAsia="Calibri"/>
        </w:rPr>
        <w:t>eicināt ēnu ekonomikas un korupcijas mazināšanu, nodrošinot valsts pārvaldes iestādēs nodarbināto profesionālo pilnveidi, plānveidīgi attīstot katra mācību dalībnieka speciālās un vispārējas kompetences</w:t>
      </w:r>
      <w:r w:rsidR="00474465">
        <w:rPr>
          <w:rFonts w:eastAsia="Calibri"/>
        </w:rPr>
        <w:t xml:space="preserve">. Projekta </w:t>
      </w:r>
      <w:r w:rsidR="00474465">
        <w:rPr>
          <w:rFonts w:eastAsia="Calibri"/>
          <w:bCs/>
        </w:rPr>
        <w:t>ī</w:t>
      </w:r>
      <w:r w:rsidR="00474465" w:rsidRPr="00474465">
        <w:rPr>
          <w:rFonts w:eastAsia="Calibri"/>
          <w:bCs/>
        </w:rPr>
        <w:t>stenošanas laiks</w:t>
      </w:r>
      <w:r w:rsidR="00474465">
        <w:rPr>
          <w:rFonts w:eastAsia="Calibri"/>
          <w:bCs/>
        </w:rPr>
        <w:t xml:space="preserve"> </w:t>
      </w:r>
      <w:r w:rsidR="00474465" w:rsidRPr="00474465">
        <w:rPr>
          <w:rFonts w:eastAsia="Calibri"/>
          <w:bCs/>
        </w:rPr>
        <w:t>-</w:t>
      </w:r>
      <w:proofErr w:type="gramStart"/>
      <w:r w:rsidR="00474465" w:rsidRPr="00474465">
        <w:rPr>
          <w:rFonts w:eastAsia="Calibri"/>
          <w:bCs/>
        </w:rPr>
        <w:t xml:space="preserve">  </w:t>
      </w:r>
      <w:proofErr w:type="gramEnd"/>
      <w:r w:rsidR="00474465" w:rsidRPr="00474465">
        <w:rPr>
          <w:rFonts w:eastAsia="Calibri"/>
          <w:bCs/>
        </w:rPr>
        <w:t>2016.g. 6.janvāris – 2022.g. 30.jūnijs</w:t>
      </w:r>
      <w:r w:rsidR="009D37A8">
        <w:rPr>
          <w:rFonts w:eastAsia="Calibri"/>
          <w:bCs/>
        </w:rPr>
        <w:t>.</w:t>
      </w:r>
      <w:r w:rsidR="00474465">
        <w:rPr>
          <w:rFonts w:eastAsia="Calibri"/>
          <w:bCs/>
        </w:rPr>
        <w:t xml:space="preserve"> </w:t>
      </w:r>
      <w:r w:rsidR="00474465" w:rsidRPr="00474465">
        <w:rPr>
          <w:rFonts w:eastAsia="Calibri"/>
          <w:bCs/>
        </w:rPr>
        <w:t>Oficiāls</w:t>
      </w:r>
      <w:r w:rsidR="00474465" w:rsidRPr="00474465">
        <w:rPr>
          <w:rFonts w:eastAsia="Calibri"/>
          <w:b/>
          <w:bCs/>
        </w:rPr>
        <w:t xml:space="preserve"> </w:t>
      </w:r>
      <w:r w:rsidR="00474465" w:rsidRPr="00474465">
        <w:rPr>
          <w:rFonts w:eastAsia="Calibri"/>
          <w:bCs/>
        </w:rPr>
        <w:t>sadarbības</w:t>
      </w:r>
      <w:r w:rsidR="00474465" w:rsidRPr="00474465">
        <w:rPr>
          <w:rFonts w:eastAsia="Calibri"/>
          <w:b/>
          <w:bCs/>
        </w:rPr>
        <w:t xml:space="preserve"> </w:t>
      </w:r>
      <w:r w:rsidR="00474465" w:rsidRPr="00474465">
        <w:rPr>
          <w:rFonts w:eastAsia="Calibri"/>
          <w:bCs/>
        </w:rPr>
        <w:t>partneris</w:t>
      </w:r>
      <w:r w:rsidR="00474465">
        <w:rPr>
          <w:rFonts w:eastAsia="Calibri"/>
          <w:bCs/>
        </w:rPr>
        <w:t xml:space="preserve"> - </w:t>
      </w:r>
      <w:r w:rsidR="00474465" w:rsidRPr="00474465">
        <w:rPr>
          <w:rFonts w:eastAsia="Calibri"/>
          <w:bCs/>
        </w:rPr>
        <w:t>Korupcijas novēršanas un apkarošanas birojs</w:t>
      </w:r>
      <w:r w:rsidR="009D37A8">
        <w:rPr>
          <w:rFonts w:eastAsia="Calibri"/>
          <w:bCs/>
        </w:rPr>
        <w:t>.</w:t>
      </w:r>
      <w:r w:rsidR="00474465" w:rsidRPr="00474465">
        <w:rPr>
          <w:rFonts w:eastAsia="Calibri"/>
          <w:b/>
          <w:bCs/>
        </w:rPr>
        <w:t xml:space="preserve"> </w:t>
      </w:r>
      <w:r w:rsidR="009D37A8">
        <w:rPr>
          <w:rFonts w:eastAsia="Calibri"/>
          <w:bCs/>
        </w:rPr>
        <w:t>A</w:t>
      </w:r>
      <w:r w:rsidR="00474465" w:rsidRPr="00474465">
        <w:rPr>
          <w:rFonts w:eastAsia="Calibri"/>
          <w:bCs/>
        </w:rPr>
        <w:t>pmācāmo skaits</w:t>
      </w:r>
      <w:r w:rsidR="00474465">
        <w:rPr>
          <w:rFonts w:eastAsia="Calibri"/>
          <w:bCs/>
        </w:rPr>
        <w:t xml:space="preserve"> - </w:t>
      </w:r>
      <w:r w:rsidR="00474465" w:rsidRPr="00474465">
        <w:rPr>
          <w:rFonts w:eastAsia="Calibri"/>
          <w:bCs/>
        </w:rPr>
        <w:t xml:space="preserve">6 116 </w:t>
      </w:r>
      <w:r w:rsidR="00474465" w:rsidRPr="00474465">
        <w:rPr>
          <w:rFonts w:eastAsia="Calibri"/>
        </w:rPr>
        <w:t>(</w:t>
      </w:r>
      <w:r w:rsidR="00474465" w:rsidRPr="00474465">
        <w:rPr>
          <w:rFonts w:eastAsia="Calibri"/>
          <w:iCs/>
        </w:rPr>
        <w:t>sertifikāti par dalību</w:t>
      </w:r>
      <w:r w:rsidR="00474465" w:rsidRPr="00474465">
        <w:rPr>
          <w:rFonts w:eastAsia="Calibri"/>
        </w:rPr>
        <w:t>)</w:t>
      </w:r>
      <w:r w:rsidR="00474465">
        <w:rPr>
          <w:rFonts w:eastAsia="Calibri"/>
        </w:rPr>
        <w:t xml:space="preserve">, </w:t>
      </w:r>
      <w:r w:rsidR="00474465" w:rsidRPr="00474465">
        <w:rPr>
          <w:rFonts w:eastAsia="Calibri"/>
          <w:bCs/>
        </w:rPr>
        <w:t xml:space="preserve">1 543 </w:t>
      </w:r>
      <w:r w:rsidR="00474465" w:rsidRPr="00474465">
        <w:rPr>
          <w:rFonts w:eastAsia="Calibri"/>
        </w:rPr>
        <w:t>(</w:t>
      </w:r>
      <w:r w:rsidR="00474465" w:rsidRPr="00474465">
        <w:rPr>
          <w:rFonts w:eastAsia="Calibri"/>
          <w:iCs/>
        </w:rPr>
        <w:t>sertifikāti par dalību un pārbaudījuma nokārtošanu</w:t>
      </w:r>
      <w:r w:rsidR="00474465" w:rsidRPr="00474465">
        <w:rPr>
          <w:rFonts w:eastAsia="Calibri"/>
        </w:rPr>
        <w:t>)</w:t>
      </w:r>
      <w:r w:rsidR="00474465">
        <w:rPr>
          <w:rFonts w:eastAsia="Calibri"/>
        </w:rPr>
        <w:t xml:space="preserve">. </w:t>
      </w:r>
      <w:r w:rsidR="00474465" w:rsidRPr="00474465">
        <w:rPr>
          <w:rFonts w:eastAsia="Calibri"/>
        </w:rPr>
        <w:t>Projekta mērķauditorijas</w:t>
      </w:r>
      <w:r w:rsidR="00474465">
        <w:rPr>
          <w:rFonts w:eastAsia="Calibri"/>
        </w:rPr>
        <w:t xml:space="preserve"> ir </w:t>
      </w:r>
      <w:r w:rsidR="00103A86">
        <w:rPr>
          <w:rFonts w:eastAsia="Calibri"/>
        </w:rPr>
        <w:t>k</w:t>
      </w:r>
      <w:r w:rsidR="00474465">
        <w:rPr>
          <w:rFonts w:eastAsia="Calibri"/>
        </w:rPr>
        <w:t>ontrolējošās institūcijas</w:t>
      </w:r>
      <w:r w:rsidR="00474465" w:rsidRPr="00474465">
        <w:rPr>
          <w:rFonts w:eastAsia="Calibri"/>
        </w:rPr>
        <w:t xml:space="preserve"> </w:t>
      </w:r>
      <w:r w:rsidR="00474465">
        <w:rPr>
          <w:rFonts w:eastAsia="Calibri"/>
        </w:rPr>
        <w:t>–</w:t>
      </w:r>
      <w:r w:rsidR="00474465" w:rsidRPr="00474465">
        <w:rPr>
          <w:rFonts w:eastAsia="Calibri"/>
        </w:rPr>
        <w:t xml:space="preserve"> 35</w:t>
      </w:r>
      <w:r w:rsidR="00474465">
        <w:rPr>
          <w:rFonts w:eastAsia="Calibri"/>
        </w:rPr>
        <w:t xml:space="preserve">, </w:t>
      </w:r>
      <w:r w:rsidR="00103A86">
        <w:rPr>
          <w:rFonts w:eastAsia="Calibri"/>
        </w:rPr>
        <w:t>m</w:t>
      </w:r>
      <w:r w:rsidR="00474465" w:rsidRPr="00474465">
        <w:rPr>
          <w:rFonts w:eastAsia="Calibri"/>
        </w:rPr>
        <w:t xml:space="preserve">inistrijas (visu ministriju centrālie aparāti) </w:t>
      </w:r>
      <w:r w:rsidR="00103A86">
        <w:rPr>
          <w:rFonts w:eastAsia="Calibri"/>
        </w:rPr>
        <w:t>–</w:t>
      </w:r>
      <w:r w:rsidR="00474465" w:rsidRPr="00474465">
        <w:rPr>
          <w:rFonts w:eastAsia="Calibri"/>
        </w:rPr>
        <w:t xml:space="preserve"> 13</w:t>
      </w:r>
      <w:r w:rsidR="00103A86">
        <w:rPr>
          <w:rFonts w:eastAsia="Calibri"/>
        </w:rPr>
        <w:t xml:space="preserve">, </w:t>
      </w:r>
      <w:r w:rsidR="009D37A8">
        <w:rPr>
          <w:rFonts w:eastAsia="Calibri"/>
        </w:rPr>
        <w:t>c</w:t>
      </w:r>
      <w:r w:rsidR="00103A86" w:rsidRPr="00103A86">
        <w:rPr>
          <w:rFonts w:eastAsia="Calibri"/>
        </w:rPr>
        <w:t>itas institūcijas</w:t>
      </w:r>
      <w:r w:rsidR="00103A86">
        <w:rPr>
          <w:rFonts w:eastAsia="Calibri"/>
        </w:rPr>
        <w:t xml:space="preserve"> (tostarp Saeima)</w:t>
      </w:r>
      <w:proofErr w:type="gramStart"/>
      <w:r w:rsidR="00103A86">
        <w:rPr>
          <w:rFonts w:eastAsia="Calibri"/>
        </w:rPr>
        <w:t xml:space="preserve"> </w:t>
      </w:r>
      <w:r w:rsidR="00103A86" w:rsidRPr="00103A86">
        <w:rPr>
          <w:rFonts w:eastAsia="Calibri"/>
        </w:rPr>
        <w:t xml:space="preserve"> </w:t>
      </w:r>
      <w:proofErr w:type="gramEnd"/>
      <w:r w:rsidR="00103A86" w:rsidRPr="00103A86">
        <w:rPr>
          <w:rFonts w:eastAsia="Calibri"/>
        </w:rPr>
        <w:t>- 6</w:t>
      </w:r>
      <w:r w:rsidR="00103A86">
        <w:rPr>
          <w:rFonts w:eastAsia="Calibri"/>
        </w:rPr>
        <w:t xml:space="preserve">. </w:t>
      </w:r>
      <w:r w:rsidR="00103A86" w:rsidRPr="00103A86">
        <w:rPr>
          <w:rFonts w:eastAsia="Calibri"/>
        </w:rPr>
        <w:t>Pašvaldību darbiniekiem tiks nodrošināta piekļuve e-mācību kursiem</w:t>
      </w:r>
      <w:r w:rsidR="00103A86">
        <w:rPr>
          <w:rFonts w:eastAsia="Calibri"/>
        </w:rPr>
        <w:t>. Projekta mācību struktūru veido: v</w:t>
      </w:r>
      <w:r w:rsidR="00103A86" w:rsidRPr="00103A86">
        <w:rPr>
          <w:rFonts w:eastAsia="Calibri"/>
        </w:rPr>
        <w:t xml:space="preserve">ienotais </w:t>
      </w:r>
      <w:proofErr w:type="spellStart"/>
      <w:r w:rsidR="00103A86" w:rsidRPr="00103A86">
        <w:rPr>
          <w:rFonts w:eastAsia="Calibri"/>
        </w:rPr>
        <w:t>ievadmodulis</w:t>
      </w:r>
      <w:proofErr w:type="spellEnd"/>
      <w:r w:rsidR="00103A86">
        <w:rPr>
          <w:rFonts w:eastAsia="Calibri"/>
        </w:rPr>
        <w:t xml:space="preserve"> “Korupcijas novēršana un ēnu ekonomik</w:t>
      </w:r>
      <w:r w:rsidR="009D37A8">
        <w:rPr>
          <w:rFonts w:eastAsia="Calibri"/>
        </w:rPr>
        <w:t>as mazināšana”,</w:t>
      </w:r>
      <w:r w:rsidR="00103A86">
        <w:rPr>
          <w:rFonts w:eastAsia="Calibri"/>
        </w:rPr>
        <w:t xml:space="preserve"> 8 </w:t>
      </w:r>
      <w:proofErr w:type="spellStart"/>
      <w:r w:rsidR="00103A86">
        <w:rPr>
          <w:rFonts w:eastAsia="Calibri"/>
        </w:rPr>
        <w:t>pamatmoduļi</w:t>
      </w:r>
      <w:proofErr w:type="spellEnd"/>
      <w:r w:rsidR="00103A86">
        <w:rPr>
          <w:rFonts w:eastAsia="Calibri"/>
        </w:rPr>
        <w:t xml:space="preserve"> un specializētās mācību programmas. Specializēt</w:t>
      </w:r>
      <w:r w:rsidR="009D37A8">
        <w:rPr>
          <w:rFonts w:eastAsia="Calibri"/>
        </w:rPr>
        <w:t>ā</w:t>
      </w:r>
      <w:r w:rsidR="00103A86">
        <w:rPr>
          <w:rFonts w:eastAsia="Calibri"/>
        </w:rPr>
        <w:t xml:space="preserve"> mācību programma </w:t>
      </w:r>
      <w:r w:rsidR="009D37A8">
        <w:rPr>
          <w:rFonts w:eastAsia="Calibri"/>
        </w:rPr>
        <w:t xml:space="preserve">ir </w:t>
      </w:r>
      <w:r w:rsidR="00103A86">
        <w:rPr>
          <w:rFonts w:eastAsia="Calibri"/>
        </w:rPr>
        <w:t>virzīta uz</w:t>
      </w:r>
      <w:proofErr w:type="gramStart"/>
      <w:r w:rsidR="00103A86">
        <w:rPr>
          <w:rFonts w:eastAsia="Calibri"/>
        </w:rPr>
        <w:t xml:space="preserve"> </w:t>
      </w:r>
      <w:r w:rsidR="00103A86" w:rsidRPr="00103A86">
        <w:rPr>
          <w:rFonts w:eastAsia="Calibri"/>
        </w:rPr>
        <w:t xml:space="preserve"> </w:t>
      </w:r>
      <w:proofErr w:type="gramEnd"/>
      <w:r w:rsidR="00103A86" w:rsidRPr="00103A86">
        <w:rPr>
          <w:rFonts w:eastAsia="Calibri"/>
        </w:rPr>
        <w:t>noteiktu mērķi</w:t>
      </w:r>
      <w:r w:rsidR="00103A86">
        <w:rPr>
          <w:rFonts w:eastAsia="Calibri"/>
        </w:rPr>
        <w:t xml:space="preserve">, </w:t>
      </w:r>
      <w:r w:rsidR="00103A86" w:rsidRPr="00103A86">
        <w:rPr>
          <w:rFonts w:eastAsia="Calibri"/>
        </w:rPr>
        <w:t xml:space="preserve"> individuālām</w:t>
      </w:r>
      <w:r w:rsidR="00103A86">
        <w:rPr>
          <w:rFonts w:eastAsia="Calibri"/>
        </w:rPr>
        <w:t xml:space="preserve">/ specifiskām mācību vajadzībām,   prioritāriem jautājumiem un </w:t>
      </w:r>
      <w:r w:rsidR="00103A86" w:rsidRPr="00103A86">
        <w:rPr>
          <w:rFonts w:eastAsia="Calibri"/>
        </w:rPr>
        <w:t>aktuālām problēmām attiecīgajā</w:t>
      </w:r>
      <w:r w:rsidR="00103A86">
        <w:rPr>
          <w:rFonts w:eastAsia="Calibri"/>
        </w:rPr>
        <w:t xml:space="preserve"> </w:t>
      </w:r>
      <w:r w:rsidR="00103A86" w:rsidRPr="00103A86">
        <w:rPr>
          <w:rFonts w:eastAsia="Calibri"/>
        </w:rPr>
        <w:t xml:space="preserve"> jomā</w:t>
      </w:r>
      <w:r w:rsidR="00103A86">
        <w:rPr>
          <w:rFonts w:eastAsia="Calibri"/>
        </w:rPr>
        <w:t>. Informē par</w:t>
      </w:r>
      <w:r w:rsidR="009C6A0C">
        <w:rPr>
          <w:rFonts w:eastAsia="Calibri"/>
        </w:rPr>
        <w:t xml:space="preserve"> </w:t>
      </w:r>
      <w:r w:rsidR="00103A86">
        <w:rPr>
          <w:rFonts w:eastAsia="Calibri"/>
        </w:rPr>
        <w:t>2016./2017. I cet. īstenotām</w:t>
      </w:r>
      <w:r w:rsidR="00103A86" w:rsidRPr="00103A86">
        <w:rPr>
          <w:rFonts w:eastAsia="Calibri"/>
        </w:rPr>
        <w:t xml:space="preserve"> mācīb</w:t>
      </w:r>
      <w:r w:rsidR="00103A86">
        <w:rPr>
          <w:rFonts w:eastAsia="Calibri"/>
        </w:rPr>
        <w:t xml:space="preserve">ām un </w:t>
      </w:r>
      <w:r w:rsidR="00103A86" w:rsidRPr="00103A86">
        <w:rPr>
          <w:rFonts w:eastAsia="Calibri"/>
        </w:rPr>
        <w:t>pasākumi</w:t>
      </w:r>
      <w:r w:rsidR="00103A86">
        <w:rPr>
          <w:rFonts w:eastAsia="Calibri"/>
        </w:rPr>
        <w:t>em. Pastāsta par starptautiskās sadarbības ietvaros īstenotajiem starptautiskajiem pasākumiem - v</w:t>
      </w:r>
      <w:r w:rsidR="00103A86" w:rsidRPr="00103A86">
        <w:rPr>
          <w:rFonts w:eastAsia="Calibri"/>
        </w:rPr>
        <w:t>airākām valstīm kopīgas mācī</w:t>
      </w:r>
      <w:r w:rsidR="00103A86">
        <w:rPr>
          <w:rFonts w:eastAsia="Calibri"/>
        </w:rPr>
        <w:t>bas (piem., lekcijas, semināri); p</w:t>
      </w:r>
      <w:r w:rsidR="00103A86" w:rsidRPr="00103A86">
        <w:rPr>
          <w:rFonts w:eastAsia="Calibri"/>
        </w:rPr>
        <w:t>ieredzes apmaiņas pasākumi (piem., diskusijas)</w:t>
      </w:r>
      <w:r w:rsidR="00103A86">
        <w:rPr>
          <w:rFonts w:eastAsia="Calibri"/>
        </w:rPr>
        <w:t>; ā</w:t>
      </w:r>
      <w:r w:rsidR="00103A86" w:rsidRPr="00103A86">
        <w:rPr>
          <w:rFonts w:eastAsia="Calibri"/>
        </w:rPr>
        <w:t>rvalstu ekspertu iesaiste nacionālās mācībās</w:t>
      </w:r>
      <w:r w:rsidR="00103A86">
        <w:rPr>
          <w:rFonts w:eastAsia="Calibri"/>
        </w:rPr>
        <w:t>; s</w:t>
      </w:r>
      <w:r w:rsidR="00103A86" w:rsidRPr="00103A86">
        <w:rPr>
          <w:rFonts w:eastAsia="Calibri"/>
        </w:rPr>
        <w:t>tarptautisko konferenču organizēšana Latvijā</w:t>
      </w:r>
      <w:r w:rsidR="009C6A0C" w:rsidRPr="00103A86">
        <w:rPr>
          <w:rFonts w:eastAsia="Calibri"/>
        </w:rPr>
        <w:t>;</w:t>
      </w:r>
      <w:r w:rsidR="00103A86">
        <w:rPr>
          <w:rFonts w:eastAsia="Calibri"/>
        </w:rPr>
        <w:t xml:space="preserve"> d</w:t>
      </w:r>
      <w:r w:rsidR="00103A86" w:rsidRPr="00103A86">
        <w:rPr>
          <w:rFonts w:eastAsia="Calibri"/>
        </w:rPr>
        <w:t>alība konferencēs/ citos pasākumos ārpus Latvijas</w:t>
      </w:r>
      <w:r w:rsidR="00103A86">
        <w:rPr>
          <w:rFonts w:eastAsia="Calibri"/>
        </w:rPr>
        <w:t>.</w:t>
      </w:r>
      <w:r w:rsidR="009C6A0C">
        <w:rPr>
          <w:rFonts w:eastAsia="Calibri"/>
        </w:rPr>
        <w:t xml:space="preserve"> N</w:t>
      </w:r>
      <w:r w:rsidR="00103A86">
        <w:rPr>
          <w:rFonts w:eastAsia="Calibri"/>
        </w:rPr>
        <w:t>orāda uz Projekta</w:t>
      </w:r>
      <w:r w:rsidR="00103A86" w:rsidRPr="00103A86">
        <w:rPr>
          <w:rFonts w:eastAsia="Calibri"/>
        </w:rPr>
        <w:t xml:space="preserve"> iespējam</w:t>
      </w:r>
      <w:r w:rsidR="00103A86">
        <w:rPr>
          <w:rFonts w:eastAsia="Calibri"/>
        </w:rPr>
        <w:t>o ietekmi uz</w:t>
      </w:r>
      <w:r w:rsidR="009C6A0C">
        <w:rPr>
          <w:rFonts w:eastAsia="Calibri"/>
        </w:rPr>
        <w:t xml:space="preserve"> </w:t>
      </w:r>
      <w:r w:rsidR="00103A86" w:rsidRPr="00103A86">
        <w:rPr>
          <w:rFonts w:eastAsia="Calibri"/>
        </w:rPr>
        <w:t>starptautiskie</w:t>
      </w:r>
      <w:r w:rsidR="009C6A0C">
        <w:rPr>
          <w:rFonts w:eastAsia="Calibri"/>
        </w:rPr>
        <w:t>m</w:t>
      </w:r>
      <w:r w:rsidR="00103A86" w:rsidRPr="00103A86">
        <w:rPr>
          <w:rFonts w:eastAsia="Calibri"/>
        </w:rPr>
        <w:t xml:space="preserve"> novērtējumi</w:t>
      </w:r>
      <w:r w:rsidR="009C6A0C">
        <w:rPr>
          <w:rFonts w:eastAsia="Calibri"/>
        </w:rPr>
        <w:t>em, tādiem kā</w:t>
      </w:r>
      <w:proofErr w:type="gramStart"/>
      <w:r w:rsidR="009C6A0C">
        <w:rPr>
          <w:rFonts w:eastAsia="Calibri"/>
        </w:rPr>
        <w:t xml:space="preserve">  </w:t>
      </w:r>
      <w:proofErr w:type="gramEnd"/>
      <w:r w:rsidR="009C6A0C" w:rsidRPr="009C6A0C">
        <w:rPr>
          <w:rFonts w:eastAsia="Calibri"/>
        </w:rPr>
        <w:t>Korupcijas Uztveres Indekss (</w:t>
      </w:r>
      <w:proofErr w:type="spellStart"/>
      <w:r w:rsidR="009C6A0C" w:rsidRPr="009C6A0C">
        <w:rPr>
          <w:rFonts w:eastAsia="Calibri"/>
          <w:i/>
        </w:rPr>
        <w:t>Corruption</w:t>
      </w:r>
      <w:proofErr w:type="spellEnd"/>
      <w:r w:rsidR="009C6A0C" w:rsidRPr="009C6A0C">
        <w:rPr>
          <w:rFonts w:eastAsia="Calibri"/>
          <w:i/>
        </w:rPr>
        <w:t xml:space="preserve"> </w:t>
      </w:r>
      <w:proofErr w:type="spellStart"/>
      <w:r w:rsidR="009C6A0C" w:rsidRPr="009C6A0C">
        <w:rPr>
          <w:rFonts w:eastAsia="Calibri"/>
          <w:i/>
        </w:rPr>
        <w:t>Perceptions</w:t>
      </w:r>
      <w:proofErr w:type="spellEnd"/>
      <w:r w:rsidR="009C6A0C" w:rsidRPr="009C6A0C">
        <w:rPr>
          <w:rFonts w:eastAsia="Calibri"/>
          <w:i/>
        </w:rPr>
        <w:t xml:space="preserve"> </w:t>
      </w:r>
      <w:proofErr w:type="spellStart"/>
      <w:r w:rsidR="009C6A0C" w:rsidRPr="009C6A0C">
        <w:rPr>
          <w:rFonts w:eastAsia="Calibri"/>
          <w:i/>
        </w:rPr>
        <w:t>Index</w:t>
      </w:r>
      <w:proofErr w:type="spellEnd"/>
      <w:r w:rsidR="009C6A0C" w:rsidRPr="009C6A0C">
        <w:rPr>
          <w:rFonts w:eastAsia="Calibri"/>
        </w:rPr>
        <w:t>)</w:t>
      </w:r>
      <w:r w:rsidR="009C6A0C">
        <w:rPr>
          <w:rFonts w:eastAsia="Calibri"/>
        </w:rPr>
        <w:t xml:space="preserve">, </w:t>
      </w:r>
      <w:r w:rsidR="009C6A0C" w:rsidRPr="009C6A0C">
        <w:rPr>
          <w:rFonts w:eastAsia="Calibri"/>
        </w:rPr>
        <w:t>Globālais Korupcijas Barometrs (</w:t>
      </w:r>
      <w:proofErr w:type="spellStart"/>
      <w:r w:rsidR="009C6A0C" w:rsidRPr="009C6A0C">
        <w:rPr>
          <w:rFonts w:eastAsia="Calibri"/>
          <w:i/>
        </w:rPr>
        <w:t>Global</w:t>
      </w:r>
      <w:proofErr w:type="spellEnd"/>
      <w:r w:rsidR="009C6A0C" w:rsidRPr="009C6A0C">
        <w:rPr>
          <w:rFonts w:eastAsia="Calibri"/>
          <w:i/>
        </w:rPr>
        <w:t xml:space="preserve"> </w:t>
      </w:r>
      <w:proofErr w:type="spellStart"/>
      <w:r w:rsidR="009C6A0C" w:rsidRPr="009C6A0C">
        <w:rPr>
          <w:rFonts w:eastAsia="Calibri"/>
          <w:i/>
        </w:rPr>
        <w:t>Corruption</w:t>
      </w:r>
      <w:proofErr w:type="spellEnd"/>
      <w:r w:rsidR="009C6A0C" w:rsidRPr="009C6A0C">
        <w:rPr>
          <w:rFonts w:eastAsia="Calibri"/>
          <w:i/>
        </w:rPr>
        <w:t xml:space="preserve"> </w:t>
      </w:r>
      <w:proofErr w:type="spellStart"/>
      <w:r w:rsidR="009C6A0C" w:rsidRPr="009C6A0C">
        <w:rPr>
          <w:rFonts w:eastAsia="Calibri"/>
          <w:i/>
        </w:rPr>
        <w:t>Barometer</w:t>
      </w:r>
      <w:proofErr w:type="spellEnd"/>
      <w:r w:rsidR="009C6A0C" w:rsidRPr="009C6A0C">
        <w:rPr>
          <w:rFonts w:eastAsia="Calibri"/>
          <w:i/>
        </w:rPr>
        <w:t>),</w:t>
      </w:r>
      <w:r w:rsidR="009C6A0C">
        <w:rPr>
          <w:rFonts w:eastAsia="Calibri"/>
        </w:rPr>
        <w:t xml:space="preserve"> </w:t>
      </w:r>
      <w:r w:rsidR="009C6A0C" w:rsidRPr="009C6A0C">
        <w:rPr>
          <w:rFonts w:eastAsia="Calibri"/>
        </w:rPr>
        <w:t>OECD Kukuļošanas apkarošanas starptautiskajos biznesa darījumos darba grupas Latvijas 2. fāzes novērtējums ziņojumā ietverto rekomendāciju izpilde</w:t>
      </w:r>
      <w:r w:rsidR="009C6A0C">
        <w:rPr>
          <w:rFonts w:eastAsia="Calibri"/>
        </w:rPr>
        <w:t xml:space="preserve">, </w:t>
      </w:r>
      <w:r w:rsidR="009C6A0C" w:rsidRPr="009C6A0C">
        <w:rPr>
          <w:rFonts w:eastAsia="Calibri"/>
        </w:rPr>
        <w:t xml:space="preserve">Eiropas Padomes Noziedzīgi iegūtu līdzekļu legalizācijas un terorisma finansēšanas novēršanas pasākumu novērtēšanas ekspertu komitejas </w:t>
      </w:r>
      <w:r w:rsidR="009C6A0C" w:rsidRPr="009C6A0C">
        <w:rPr>
          <w:rFonts w:eastAsia="Calibri"/>
          <w:i/>
        </w:rPr>
        <w:t>(</w:t>
      </w:r>
      <w:proofErr w:type="spellStart"/>
      <w:r w:rsidR="009C6A0C" w:rsidRPr="009C6A0C">
        <w:rPr>
          <w:rFonts w:eastAsia="Calibri"/>
          <w:i/>
        </w:rPr>
        <w:t>MoneyVal</w:t>
      </w:r>
      <w:proofErr w:type="spellEnd"/>
      <w:r w:rsidR="009C6A0C" w:rsidRPr="009C6A0C">
        <w:rPr>
          <w:rFonts w:eastAsia="Calibri"/>
        </w:rPr>
        <w:t>) Latvijas novērtēšanas 5. kārta</w:t>
      </w:r>
      <w:r w:rsidR="009C6A0C">
        <w:rPr>
          <w:rFonts w:eastAsia="Calibri"/>
        </w:rPr>
        <w:t xml:space="preserve">, </w:t>
      </w:r>
      <w:r w:rsidR="009C6A0C" w:rsidRPr="009C6A0C">
        <w:rPr>
          <w:rFonts w:eastAsia="Calibri"/>
        </w:rPr>
        <w:t>Eiropas Padomes GRECO (</w:t>
      </w:r>
      <w:proofErr w:type="spellStart"/>
      <w:r w:rsidR="009C6A0C" w:rsidRPr="009C6A0C">
        <w:rPr>
          <w:rFonts w:eastAsia="Calibri"/>
          <w:i/>
        </w:rPr>
        <w:t>Group</w:t>
      </w:r>
      <w:proofErr w:type="spellEnd"/>
      <w:r w:rsidR="009C6A0C" w:rsidRPr="009C6A0C">
        <w:rPr>
          <w:rFonts w:eastAsia="Calibri"/>
          <w:i/>
        </w:rPr>
        <w:t xml:space="preserve"> </w:t>
      </w:r>
      <w:proofErr w:type="spellStart"/>
      <w:r w:rsidR="009C6A0C" w:rsidRPr="009C6A0C">
        <w:rPr>
          <w:rFonts w:eastAsia="Calibri"/>
          <w:i/>
        </w:rPr>
        <w:t>of</w:t>
      </w:r>
      <w:proofErr w:type="spellEnd"/>
      <w:r w:rsidR="009C6A0C" w:rsidRPr="009C6A0C">
        <w:rPr>
          <w:rFonts w:eastAsia="Calibri"/>
          <w:i/>
        </w:rPr>
        <w:t xml:space="preserve"> </w:t>
      </w:r>
      <w:proofErr w:type="spellStart"/>
      <w:r w:rsidR="009C6A0C" w:rsidRPr="009C6A0C">
        <w:rPr>
          <w:rFonts w:eastAsia="Calibri"/>
          <w:i/>
        </w:rPr>
        <w:t>States</w:t>
      </w:r>
      <w:proofErr w:type="spellEnd"/>
      <w:r w:rsidR="009C6A0C" w:rsidRPr="009C6A0C">
        <w:rPr>
          <w:rFonts w:eastAsia="Calibri"/>
          <w:i/>
        </w:rPr>
        <w:t xml:space="preserve"> </w:t>
      </w:r>
      <w:proofErr w:type="spellStart"/>
      <w:r w:rsidR="009C6A0C" w:rsidRPr="009C6A0C">
        <w:rPr>
          <w:rFonts w:eastAsia="Calibri"/>
          <w:i/>
        </w:rPr>
        <w:t>Against</w:t>
      </w:r>
      <w:proofErr w:type="spellEnd"/>
      <w:r w:rsidR="009C6A0C" w:rsidRPr="009C6A0C">
        <w:rPr>
          <w:rFonts w:eastAsia="Calibri"/>
          <w:i/>
        </w:rPr>
        <w:t xml:space="preserve"> </w:t>
      </w:r>
      <w:proofErr w:type="spellStart"/>
      <w:r w:rsidR="009C6A0C" w:rsidRPr="009C6A0C">
        <w:rPr>
          <w:rFonts w:eastAsia="Calibri"/>
          <w:i/>
        </w:rPr>
        <w:t>Corruption</w:t>
      </w:r>
      <w:proofErr w:type="spellEnd"/>
      <w:r w:rsidR="009C6A0C" w:rsidRPr="009C6A0C">
        <w:rPr>
          <w:rFonts w:eastAsia="Calibri"/>
        </w:rPr>
        <w:t>) novērtējums</w:t>
      </w:r>
      <w:r w:rsidR="009C6A0C">
        <w:rPr>
          <w:rFonts w:eastAsia="Calibri"/>
        </w:rPr>
        <w:t xml:space="preserve">, </w:t>
      </w:r>
      <w:r w:rsidR="009C6A0C" w:rsidRPr="009C6A0C">
        <w:rPr>
          <w:rFonts w:eastAsia="Calibri"/>
        </w:rPr>
        <w:t>ES Pretkorupcijas ziņojums (</w:t>
      </w:r>
      <w:r w:rsidR="009C6A0C" w:rsidRPr="009C6A0C">
        <w:rPr>
          <w:rFonts w:eastAsia="Calibri"/>
          <w:i/>
        </w:rPr>
        <w:t>EU Anti-</w:t>
      </w:r>
      <w:proofErr w:type="spellStart"/>
      <w:r w:rsidR="009C6A0C" w:rsidRPr="009C6A0C">
        <w:rPr>
          <w:rFonts w:eastAsia="Calibri"/>
          <w:i/>
        </w:rPr>
        <w:t>Corruption</w:t>
      </w:r>
      <w:proofErr w:type="spellEnd"/>
      <w:r w:rsidR="009C6A0C" w:rsidRPr="009C6A0C">
        <w:rPr>
          <w:rFonts w:eastAsia="Calibri"/>
          <w:i/>
        </w:rPr>
        <w:t xml:space="preserve"> </w:t>
      </w:r>
      <w:proofErr w:type="spellStart"/>
      <w:r w:rsidR="009C6A0C" w:rsidRPr="009C6A0C">
        <w:rPr>
          <w:rFonts w:eastAsia="Calibri"/>
          <w:i/>
        </w:rPr>
        <w:t>Report</w:t>
      </w:r>
      <w:proofErr w:type="spellEnd"/>
      <w:r w:rsidR="009C6A0C" w:rsidRPr="009C6A0C">
        <w:rPr>
          <w:rFonts w:eastAsia="Calibri"/>
        </w:rPr>
        <w:t>)</w:t>
      </w:r>
      <w:r w:rsidR="009C6A0C">
        <w:rPr>
          <w:rFonts w:eastAsia="Calibri"/>
        </w:rPr>
        <w:t xml:space="preserve"> un </w:t>
      </w:r>
      <w:r w:rsidR="009C6A0C" w:rsidRPr="009C6A0C">
        <w:rPr>
          <w:rFonts w:eastAsia="Calibri"/>
        </w:rPr>
        <w:t>Ēnu ekonomikas indekss Baltijas valstīs</w:t>
      </w:r>
      <w:r w:rsidR="009D37A8">
        <w:rPr>
          <w:rFonts w:eastAsia="Calibri"/>
        </w:rPr>
        <w:t>.</w:t>
      </w:r>
      <w:r w:rsidR="009C6A0C">
        <w:t xml:space="preserve"> (</w:t>
      </w:r>
      <w:r w:rsidR="009C6A0C" w:rsidRPr="009D37A8">
        <w:rPr>
          <w:i/>
        </w:rPr>
        <w:t>skat. pievienoto VAS prezentāciju “Valsts pārvaldes cilvēkresursu profesionālā pilnveide korupcijas novēršanas un ēnu ekonomikas mazināšanas jomā”</w:t>
      </w:r>
      <w:r w:rsidR="009C6A0C">
        <w:t>).</w:t>
      </w:r>
    </w:p>
    <w:p w:rsidR="009C6A0C" w:rsidRPr="00517857" w:rsidRDefault="00517857" w:rsidP="009C6A0C">
      <w:pPr>
        <w:spacing w:line="360" w:lineRule="auto"/>
        <w:jc w:val="both"/>
        <w:rPr>
          <w:rFonts w:eastAsia="Calibri"/>
        </w:rPr>
      </w:pPr>
      <w:proofErr w:type="spellStart"/>
      <w:r>
        <w:rPr>
          <w:b/>
        </w:rPr>
        <w:t>I.Nolle</w:t>
      </w:r>
      <w:proofErr w:type="spellEnd"/>
      <w:r>
        <w:rPr>
          <w:b/>
        </w:rPr>
        <w:t xml:space="preserve">: </w:t>
      </w:r>
      <w:r w:rsidRPr="00517857">
        <w:t>informē par KNAB līdzdalību Projekta sagatavošanā</w:t>
      </w:r>
      <w:r>
        <w:rPr>
          <w:rFonts w:eastAsia="Calibri"/>
        </w:rPr>
        <w:t>. Akcentē, ka izstrādes gaitā ņemti vērā KNAB viedokļi par apmāc</w:t>
      </w:r>
      <w:r w:rsidR="00B32150">
        <w:rPr>
          <w:rFonts w:eastAsia="Calibri"/>
        </w:rPr>
        <w:t>īb</w:t>
      </w:r>
      <w:r>
        <w:rPr>
          <w:rFonts w:eastAsia="Calibri"/>
        </w:rPr>
        <w:t xml:space="preserve">u </w:t>
      </w:r>
      <w:r w:rsidR="00B32150">
        <w:rPr>
          <w:rFonts w:eastAsia="Calibri"/>
        </w:rPr>
        <w:t xml:space="preserve">korupcijas </w:t>
      </w:r>
      <w:r>
        <w:rPr>
          <w:rFonts w:eastAsia="Calibri"/>
        </w:rPr>
        <w:t>apkarošanas jomā. Augstu vērtē iespējamos ieguvumus no apmācību</w:t>
      </w:r>
      <w:r w:rsidR="00B32150">
        <w:rPr>
          <w:rFonts w:eastAsia="Calibri"/>
        </w:rPr>
        <w:t xml:space="preserve"> Projekta. Uzsver Specializētās mācību programmas lielo nozīmi KNAB apkarošanas bloka darbinieku izglītošanā. Projekts arī sekmēs OECD rekomendāciju izpildi. Projekts dos nozīmīgu ieguldījumu arī publiskā sektorā nodarbināto apmācīšanā un atslogos KNAB ikdienas darbu.  </w:t>
      </w:r>
      <w:r>
        <w:rPr>
          <w:rFonts w:eastAsia="Calibri"/>
        </w:rPr>
        <w:t xml:space="preserve"> </w:t>
      </w:r>
      <w:r w:rsidRPr="00517857">
        <w:rPr>
          <w:rFonts w:eastAsia="Calibri"/>
        </w:rPr>
        <w:t xml:space="preserve"> </w:t>
      </w:r>
    </w:p>
    <w:p w:rsidR="00474465" w:rsidRDefault="00B32150" w:rsidP="00AD6E1C">
      <w:pPr>
        <w:spacing w:line="360" w:lineRule="auto"/>
        <w:jc w:val="both"/>
        <w:rPr>
          <w:rFonts w:eastAsia="Calibri"/>
        </w:rPr>
      </w:pPr>
      <w:r w:rsidRPr="00B32150">
        <w:rPr>
          <w:rFonts w:eastAsia="Calibri"/>
          <w:b/>
        </w:rPr>
        <w:t>A.Loskutovs</w:t>
      </w:r>
      <w:r>
        <w:rPr>
          <w:rFonts w:eastAsia="Calibri"/>
        </w:rPr>
        <w:t>: jautā, k</w:t>
      </w:r>
      <w:r w:rsidR="00D16004">
        <w:rPr>
          <w:rFonts w:eastAsia="Calibri"/>
        </w:rPr>
        <w:t>āds apmācību modelis</w:t>
      </w:r>
      <w:r>
        <w:rPr>
          <w:rFonts w:eastAsia="Calibri"/>
        </w:rPr>
        <w:t xml:space="preserve"> plānots pēc </w:t>
      </w:r>
      <w:r w:rsidR="00D16004">
        <w:rPr>
          <w:rFonts w:eastAsia="Calibri"/>
        </w:rPr>
        <w:t>20</w:t>
      </w:r>
      <w:r>
        <w:rPr>
          <w:rFonts w:eastAsia="Calibri"/>
        </w:rPr>
        <w:t>22. gada, kad beigsies ES finans</w:t>
      </w:r>
      <w:r w:rsidR="00D16004">
        <w:rPr>
          <w:rFonts w:eastAsia="Calibri"/>
        </w:rPr>
        <w:t>ējums un</w:t>
      </w:r>
      <w:proofErr w:type="gramStart"/>
      <w:r w:rsidR="00D16004">
        <w:rPr>
          <w:rFonts w:eastAsia="Calibri"/>
        </w:rPr>
        <w:t xml:space="preserve"> </w:t>
      </w:r>
      <w:r>
        <w:rPr>
          <w:rFonts w:eastAsia="Calibri"/>
        </w:rPr>
        <w:t xml:space="preserve"> </w:t>
      </w:r>
      <w:proofErr w:type="gramEnd"/>
      <w:r w:rsidR="00D16004">
        <w:rPr>
          <w:rFonts w:eastAsia="Calibri"/>
        </w:rPr>
        <w:t xml:space="preserve">kā VAS un KNAB sadarbosies izglītošanas jomā. </w:t>
      </w:r>
    </w:p>
    <w:p w:rsidR="00D16004" w:rsidRDefault="00D16004" w:rsidP="00AD6E1C">
      <w:pPr>
        <w:spacing w:line="360" w:lineRule="auto"/>
        <w:jc w:val="both"/>
        <w:rPr>
          <w:rFonts w:eastAsia="Calibri"/>
        </w:rPr>
      </w:pPr>
      <w:r w:rsidRPr="00D16004">
        <w:rPr>
          <w:rFonts w:eastAsia="Calibri"/>
          <w:b/>
        </w:rPr>
        <w:lastRenderedPageBreak/>
        <w:t>E.Kalniņa</w:t>
      </w:r>
      <w:r>
        <w:rPr>
          <w:rFonts w:eastAsia="Calibri"/>
        </w:rPr>
        <w:t xml:space="preserve">: skaidro, ka par apmācību pamatprogrammu turpināšanu tiek domāts, taču problēma var būt saistībā ar finansējuma modeli. Tā kā nav skaidrs finansējuma modelis, iespējams, ka mācības tiks piedāvātas par maksu. </w:t>
      </w:r>
    </w:p>
    <w:p w:rsidR="00D16004" w:rsidRDefault="00D16004" w:rsidP="00AD6E1C">
      <w:pPr>
        <w:spacing w:line="360" w:lineRule="auto"/>
        <w:jc w:val="both"/>
        <w:rPr>
          <w:rFonts w:eastAsia="Calibri"/>
        </w:rPr>
      </w:pPr>
      <w:r w:rsidRPr="00D16004">
        <w:rPr>
          <w:rFonts w:eastAsia="Calibri"/>
          <w:b/>
        </w:rPr>
        <w:t>A.Loskutovs</w:t>
      </w:r>
      <w:r>
        <w:rPr>
          <w:rFonts w:eastAsia="Calibri"/>
        </w:rPr>
        <w:t xml:space="preserve">: uzsver, ka ir svarīgi, lai šīs iestrādes nebeigtos ar </w:t>
      </w:r>
      <w:proofErr w:type="gramStart"/>
      <w:r>
        <w:rPr>
          <w:rFonts w:eastAsia="Calibri"/>
        </w:rPr>
        <w:t>2022.gadu</w:t>
      </w:r>
      <w:proofErr w:type="gramEnd"/>
      <w:r>
        <w:rPr>
          <w:rFonts w:eastAsia="Calibri"/>
        </w:rPr>
        <w:t>. Vai kopā ar MK un VK tiek pārrunāt</w:t>
      </w:r>
      <w:r w:rsidR="009D37A8">
        <w:rPr>
          <w:rFonts w:eastAsia="Calibri"/>
        </w:rPr>
        <w:t>a</w:t>
      </w:r>
      <w:r>
        <w:rPr>
          <w:rFonts w:eastAsia="Calibri"/>
        </w:rPr>
        <w:t xml:space="preserve"> VAS kapacit</w:t>
      </w:r>
      <w:r w:rsidR="00967EFB">
        <w:rPr>
          <w:rFonts w:eastAsia="Calibri"/>
        </w:rPr>
        <w:t>ātes</w:t>
      </w:r>
      <w:r w:rsidR="009D37A8">
        <w:rPr>
          <w:rFonts w:eastAsia="Calibri"/>
        </w:rPr>
        <w:t xml:space="preserve"> celšana</w:t>
      </w:r>
      <w:r w:rsidR="00967EFB">
        <w:rPr>
          <w:rFonts w:eastAsia="Calibri"/>
        </w:rPr>
        <w:t xml:space="preserve">, proti, finansējuma </w:t>
      </w:r>
      <w:r>
        <w:rPr>
          <w:rFonts w:eastAsia="Calibri"/>
        </w:rPr>
        <w:t>palielināšan</w:t>
      </w:r>
      <w:r w:rsidR="009D37A8">
        <w:rPr>
          <w:rFonts w:eastAsia="Calibri"/>
        </w:rPr>
        <w:t>a</w:t>
      </w:r>
      <w:r>
        <w:rPr>
          <w:rFonts w:eastAsia="Calibri"/>
        </w:rPr>
        <w:t xml:space="preserve">, </w:t>
      </w:r>
      <w:r w:rsidR="00967EFB">
        <w:rPr>
          <w:rFonts w:eastAsia="Calibri"/>
        </w:rPr>
        <w:t xml:space="preserve">lai, tuvojoties </w:t>
      </w:r>
      <w:r>
        <w:rPr>
          <w:rFonts w:eastAsia="Calibri"/>
        </w:rPr>
        <w:t>Projekta nosl</w:t>
      </w:r>
      <w:r w:rsidR="00967EFB">
        <w:rPr>
          <w:rFonts w:eastAsia="Calibri"/>
        </w:rPr>
        <w:t xml:space="preserve">ēgumam, paplašinātu apmācības apjomu. </w:t>
      </w:r>
      <w:r>
        <w:rPr>
          <w:rFonts w:eastAsia="Calibri"/>
        </w:rPr>
        <w:t xml:space="preserve"> </w:t>
      </w:r>
    </w:p>
    <w:p w:rsidR="00967EFB" w:rsidRDefault="00D16004" w:rsidP="00AD6E1C">
      <w:pPr>
        <w:spacing w:line="360" w:lineRule="auto"/>
        <w:jc w:val="both"/>
        <w:rPr>
          <w:rFonts w:eastAsia="Calibri"/>
        </w:rPr>
      </w:pPr>
      <w:r w:rsidRPr="00D16004">
        <w:rPr>
          <w:rFonts w:eastAsia="Calibri"/>
          <w:b/>
        </w:rPr>
        <w:t>E.Kalniņa</w:t>
      </w:r>
      <w:r>
        <w:rPr>
          <w:rFonts w:eastAsia="Calibri"/>
        </w:rPr>
        <w:t xml:space="preserve">: </w:t>
      </w:r>
      <w:r w:rsidR="00967EFB">
        <w:rPr>
          <w:rFonts w:eastAsia="Calibri"/>
        </w:rPr>
        <w:t xml:space="preserve">skaidro, ka seko līdzi diskusijām par pamatbudžetu un jaunās politikas iniciatīvām. Šobrīd </w:t>
      </w:r>
      <w:r w:rsidR="009D37A8">
        <w:rPr>
          <w:rFonts w:eastAsia="Calibri"/>
        </w:rPr>
        <w:t>pamatbudžets ir ~103 tūkstoši. L</w:t>
      </w:r>
      <w:r w:rsidR="00967EFB">
        <w:rPr>
          <w:rFonts w:eastAsia="Calibri"/>
        </w:rPr>
        <w:t xml:space="preserve">ai finansējumu palielinātu, nepieciešams politiskais atbalsts. </w:t>
      </w:r>
    </w:p>
    <w:p w:rsidR="00D16004" w:rsidRDefault="00967EFB" w:rsidP="00AD6E1C">
      <w:pPr>
        <w:spacing w:line="360" w:lineRule="auto"/>
        <w:jc w:val="both"/>
        <w:rPr>
          <w:rFonts w:eastAsia="Calibri"/>
        </w:rPr>
      </w:pPr>
      <w:r w:rsidRPr="00967EFB">
        <w:rPr>
          <w:rFonts w:eastAsia="Calibri"/>
          <w:b/>
        </w:rPr>
        <w:t>A.Loskutovs</w:t>
      </w:r>
      <w:r>
        <w:rPr>
          <w:rFonts w:eastAsia="Calibri"/>
        </w:rPr>
        <w:t xml:space="preserve">: uzsver, ka </w:t>
      </w:r>
      <w:r w:rsidR="009D37A8">
        <w:rPr>
          <w:rFonts w:eastAsia="Calibri"/>
        </w:rPr>
        <w:t xml:space="preserve">VAS </w:t>
      </w:r>
      <w:r>
        <w:rPr>
          <w:rFonts w:eastAsia="Calibri"/>
        </w:rPr>
        <w:t xml:space="preserve">finansējuma palielināšana ir svarīga, lai nepazustu Projekta iestrādes.  </w:t>
      </w:r>
    </w:p>
    <w:p w:rsidR="00967EFB" w:rsidRDefault="00967EFB" w:rsidP="00AD6E1C">
      <w:pPr>
        <w:spacing w:line="360" w:lineRule="auto"/>
        <w:jc w:val="both"/>
        <w:rPr>
          <w:rFonts w:eastAsia="Calibri"/>
        </w:rPr>
      </w:pPr>
      <w:r w:rsidRPr="00967EFB">
        <w:rPr>
          <w:rFonts w:eastAsia="Calibri"/>
          <w:b/>
        </w:rPr>
        <w:t>A.Kairišs</w:t>
      </w:r>
      <w:r>
        <w:rPr>
          <w:rFonts w:eastAsia="Calibri"/>
        </w:rPr>
        <w:t>: informē, ka tiek uzturēta cieša sadarbība ar mērķauditorijām, tostarp KNAB, lai izzinātu apmācību vajadzības</w:t>
      </w:r>
      <w:r w:rsidR="009D37A8">
        <w:rPr>
          <w:rFonts w:eastAsia="Calibri"/>
        </w:rPr>
        <w:t xml:space="preserve"> un</w:t>
      </w:r>
      <w:r>
        <w:rPr>
          <w:rFonts w:eastAsia="Calibri"/>
        </w:rPr>
        <w:t xml:space="preserve"> programmas papildinātu. </w:t>
      </w:r>
      <w:r w:rsidR="00214E26">
        <w:rPr>
          <w:rFonts w:eastAsia="Calibri"/>
        </w:rPr>
        <w:t xml:space="preserve">Informē par apmācības iespējām tiesu sistēmā un starptautisko speciālistu iesaisti. </w:t>
      </w:r>
    </w:p>
    <w:p w:rsidR="00214E26" w:rsidRDefault="00214E26" w:rsidP="00AD6E1C">
      <w:pPr>
        <w:spacing w:line="360" w:lineRule="auto"/>
        <w:jc w:val="both"/>
        <w:rPr>
          <w:rFonts w:eastAsia="Calibri"/>
        </w:rPr>
      </w:pPr>
      <w:r w:rsidRPr="00214E26">
        <w:rPr>
          <w:rFonts w:eastAsia="Calibri"/>
          <w:b/>
        </w:rPr>
        <w:t>V.Spolītis</w:t>
      </w:r>
      <w:r>
        <w:rPr>
          <w:rFonts w:eastAsia="Calibri"/>
        </w:rPr>
        <w:t>: jautā, k</w:t>
      </w:r>
      <w:r w:rsidR="009D37A8">
        <w:rPr>
          <w:rFonts w:eastAsia="Calibri"/>
        </w:rPr>
        <w:t>o</w:t>
      </w:r>
      <w:r>
        <w:rPr>
          <w:rFonts w:eastAsia="Calibri"/>
        </w:rPr>
        <w:t xml:space="preserve"> plānots darīt, lai Latvijas iedzīvotājiem skaidrotu, kāda būs Projekta reālā atdeve. Jautā, cik lielu procentu no mērķauditorijas veido</w:t>
      </w:r>
      <w:r w:rsidR="009D37A8">
        <w:rPr>
          <w:rFonts w:eastAsia="Calibri"/>
        </w:rPr>
        <w:t xml:space="preserve"> apmācāmie</w:t>
      </w:r>
      <w:r>
        <w:rPr>
          <w:rFonts w:eastAsia="Calibri"/>
        </w:rPr>
        <w:t xml:space="preserve"> </w:t>
      </w:r>
      <w:r w:rsidR="009D37A8">
        <w:rPr>
          <w:rFonts w:eastAsia="Calibri"/>
        </w:rPr>
        <w:t xml:space="preserve">no </w:t>
      </w:r>
      <w:r>
        <w:rPr>
          <w:rFonts w:eastAsia="Calibri"/>
        </w:rPr>
        <w:t>iepirkumu komisij</w:t>
      </w:r>
      <w:r w:rsidR="009D37A8">
        <w:rPr>
          <w:rFonts w:eastAsia="Calibri"/>
        </w:rPr>
        <w:t>ām</w:t>
      </w:r>
      <w:r>
        <w:rPr>
          <w:rFonts w:eastAsia="Calibri"/>
        </w:rPr>
        <w:t>. Jautā par pašvaldīb</w:t>
      </w:r>
      <w:r w:rsidR="006A3389">
        <w:rPr>
          <w:rFonts w:eastAsia="Calibri"/>
        </w:rPr>
        <w:t>u</w:t>
      </w:r>
      <w:r>
        <w:rPr>
          <w:rFonts w:eastAsia="Calibri"/>
        </w:rPr>
        <w:t xml:space="preserve"> darbinieku apmācību</w:t>
      </w:r>
      <w:r w:rsidR="006A3389">
        <w:rPr>
          <w:rFonts w:eastAsia="Calibri"/>
        </w:rPr>
        <w:t xml:space="preserve">, kurās, viņaprāt, </w:t>
      </w:r>
      <w:r>
        <w:rPr>
          <w:rFonts w:eastAsia="Calibri"/>
        </w:rPr>
        <w:t>vērojams samērā daudz pārkāpumu.</w:t>
      </w:r>
    </w:p>
    <w:p w:rsidR="006A3389" w:rsidRDefault="00214E26" w:rsidP="006A3389">
      <w:pPr>
        <w:spacing w:line="360" w:lineRule="auto"/>
        <w:jc w:val="both"/>
        <w:rPr>
          <w:rFonts w:eastAsia="Calibri"/>
        </w:rPr>
      </w:pPr>
      <w:r w:rsidRPr="006A3389">
        <w:rPr>
          <w:rFonts w:eastAsia="Calibri"/>
          <w:b/>
        </w:rPr>
        <w:t>E.Kalniņa</w:t>
      </w:r>
      <w:r>
        <w:rPr>
          <w:rFonts w:eastAsia="Calibri"/>
        </w:rPr>
        <w:t xml:space="preserve">: </w:t>
      </w:r>
      <w:r w:rsidR="006A3389">
        <w:rPr>
          <w:rFonts w:eastAsia="Calibri"/>
        </w:rPr>
        <w:t>skaidro, ka par ieguvumiem liecinās mācību rezultāts. Kas attiecas pašvaldībām, to</w:t>
      </w:r>
      <w:r w:rsidR="006A3389" w:rsidRPr="006A3389">
        <w:rPr>
          <w:rFonts w:eastAsia="Calibri"/>
        </w:rPr>
        <w:t xml:space="preserve"> darbiniekiem tiks nodrošināta piekļuve e-mācību kursiem</w:t>
      </w:r>
      <w:r w:rsidR="006A3389">
        <w:rPr>
          <w:rFonts w:eastAsia="Calibri"/>
        </w:rPr>
        <w:t>.</w:t>
      </w:r>
    </w:p>
    <w:p w:rsidR="006A3389" w:rsidRDefault="006A3389" w:rsidP="006A3389">
      <w:pPr>
        <w:spacing w:line="360" w:lineRule="auto"/>
        <w:jc w:val="both"/>
        <w:rPr>
          <w:rFonts w:eastAsia="Calibri"/>
        </w:rPr>
      </w:pPr>
      <w:r w:rsidRPr="00967EFB">
        <w:rPr>
          <w:rFonts w:eastAsia="Calibri"/>
          <w:b/>
        </w:rPr>
        <w:t>A.Kairišs</w:t>
      </w:r>
      <w:r>
        <w:rPr>
          <w:rFonts w:eastAsia="Calibri"/>
          <w:b/>
        </w:rPr>
        <w:t xml:space="preserve">: </w:t>
      </w:r>
      <w:r w:rsidRPr="006A3389">
        <w:rPr>
          <w:rFonts w:eastAsia="Calibri"/>
        </w:rPr>
        <w:t>skaidro, ka</w:t>
      </w:r>
      <w:r>
        <w:rPr>
          <w:rFonts w:eastAsia="Calibri"/>
          <w:b/>
        </w:rPr>
        <w:t xml:space="preserve"> </w:t>
      </w:r>
      <w:r w:rsidRPr="006A3389">
        <w:rPr>
          <w:rFonts w:eastAsia="Calibri"/>
        </w:rPr>
        <w:t>iepirkumu komisijas nav mērķauditorijas, jo tās materiālu labumu negūst</w:t>
      </w:r>
      <w:r>
        <w:rPr>
          <w:rFonts w:eastAsia="Calibri"/>
          <w:b/>
        </w:rPr>
        <w:t xml:space="preserve">. </w:t>
      </w:r>
    </w:p>
    <w:p w:rsidR="006A3389" w:rsidRDefault="006A3389" w:rsidP="006A3389">
      <w:pPr>
        <w:spacing w:line="360" w:lineRule="auto"/>
        <w:jc w:val="both"/>
        <w:rPr>
          <w:rFonts w:eastAsia="Calibri"/>
        </w:rPr>
      </w:pPr>
      <w:r w:rsidRPr="006A3389">
        <w:rPr>
          <w:rFonts w:eastAsia="Calibri"/>
          <w:b/>
        </w:rPr>
        <w:t>K.Seržants</w:t>
      </w:r>
      <w:r>
        <w:rPr>
          <w:rFonts w:eastAsia="Calibri"/>
        </w:rPr>
        <w:t>: jautā, kā notiek dalībnieku atlase dalībai programmās. Kā izvairīties no gadījumiem, ka</w:t>
      </w:r>
      <w:r w:rsidR="009D37A8">
        <w:rPr>
          <w:rFonts w:eastAsia="Calibri"/>
        </w:rPr>
        <w:t>d</w:t>
      </w:r>
      <w:r>
        <w:rPr>
          <w:rFonts w:eastAsia="Calibri"/>
        </w:rPr>
        <w:t xml:space="preserve"> apmācībām tiek pieteiktas personas, kurām šīs apmācības nav vajadzīgas</w:t>
      </w:r>
      <w:r w:rsidR="0064313C">
        <w:rPr>
          <w:rFonts w:eastAsia="Calibri"/>
        </w:rPr>
        <w:t>. Kas pieņems izšķirošo lēmumu?</w:t>
      </w:r>
      <w:r>
        <w:rPr>
          <w:rFonts w:eastAsia="Calibri"/>
        </w:rPr>
        <w:t xml:space="preserve"> </w:t>
      </w:r>
    </w:p>
    <w:p w:rsidR="006A3389" w:rsidRDefault="006A3389" w:rsidP="006A3389">
      <w:pPr>
        <w:spacing w:line="360" w:lineRule="auto"/>
        <w:jc w:val="both"/>
        <w:rPr>
          <w:rFonts w:eastAsia="Calibri"/>
        </w:rPr>
      </w:pPr>
      <w:r w:rsidRPr="006A3389">
        <w:rPr>
          <w:rFonts w:eastAsia="Calibri"/>
          <w:b/>
        </w:rPr>
        <w:t>A.Kairišs</w:t>
      </w:r>
      <w:r>
        <w:rPr>
          <w:rFonts w:eastAsia="Calibri"/>
        </w:rPr>
        <w:t xml:space="preserve">: skaidro, ka par apmācāmo nosūtīšanu lemj iestādes vadība, </w:t>
      </w:r>
      <w:r w:rsidR="00DD1A02">
        <w:rPr>
          <w:rFonts w:eastAsia="Calibri"/>
        </w:rPr>
        <w:t xml:space="preserve">taču </w:t>
      </w:r>
      <w:r>
        <w:rPr>
          <w:rFonts w:eastAsia="Calibri"/>
        </w:rPr>
        <w:t>anketās ir iekļauti jautājumi, kas ļauj noteikt</w:t>
      </w:r>
      <w:r w:rsidR="00DD1A02">
        <w:rPr>
          <w:rFonts w:eastAsia="Calibri"/>
        </w:rPr>
        <w:t xml:space="preserve"> mācību </w:t>
      </w:r>
      <w:r w:rsidR="009D37A8">
        <w:rPr>
          <w:rFonts w:eastAsia="Calibri"/>
        </w:rPr>
        <w:t>nepieciešamību</w:t>
      </w:r>
      <w:r w:rsidR="00DD1A02">
        <w:rPr>
          <w:rFonts w:eastAsia="Calibri"/>
        </w:rPr>
        <w:t xml:space="preserve">. VAS tiekas ar iestāžu pārstāvjiem, lai izvērtētu konkrētās apmācības nepieciešamību. </w:t>
      </w:r>
      <w:r>
        <w:rPr>
          <w:rFonts w:eastAsia="Calibri"/>
        </w:rPr>
        <w:t xml:space="preserve"> </w:t>
      </w:r>
    </w:p>
    <w:p w:rsidR="00DD1A02" w:rsidRDefault="00DD1A02" w:rsidP="006A3389">
      <w:pPr>
        <w:spacing w:line="360" w:lineRule="auto"/>
        <w:jc w:val="both"/>
        <w:rPr>
          <w:rFonts w:eastAsia="Calibri"/>
        </w:rPr>
      </w:pPr>
      <w:r w:rsidRPr="00DD1A02">
        <w:rPr>
          <w:rFonts w:eastAsia="Calibri"/>
          <w:b/>
        </w:rPr>
        <w:t>K.Krēsliņš</w:t>
      </w:r>
      <w:r>
        <w:rPr>
          <w:rFonts w:eastAsia="Calibri"/>
        </w:rPr>
        <w:t xml:space="preserve">: jautā, vai ir paredzētas apmācību programmas par korupcijas </w:t>
      </w:r>
      <w:proofErr w:type="spellStart"/>
      <w:r>
        <w:rPr>
          <w:rFonts w:eastAsia="Calibri"/>
        </w:rPr>
        <w:t>prevenciju</w:t>
      </w:r>
      <w:proofErr w:type="spellEnd"/>
      <w:r>
        <w:rPr>
          <w:rFonts w:eastAsia="Calibri"/>
        </w:rPr>
        <w:t xml:space="preserve"> un korupcijas rašanās saknēm.  </w:t>
      </w:r>
    </w:p>
    <w:p w:rsidR="00DD1A02" w:rsidRDefault="00DD1A02" w:rsidP="006A3389">
      <w:pPr>
        <w:spacing w:line="360" w:lineRule="auto"/>
        <w:jc w:val="both"/>
        <w:rPr>
          <w:rFonts w:eastAsia="Calibri"/>
        </w:rPr>
      </w:pPr>
      <w:r w:rsidRPr="00DD1A02">
        <w:rPr>
          <w:rFonts w:eastAsia="Calibri"/>
          <w:b/>
        </w:rPr>
        <w:t>A.Kairišs</w:t>
      </w:r>
      <w:r>
        <w:rPr>
          <w:rFonts w:eastAsia="Calibri"/>
        </w:rPr>
        <w:t xml:space="preserve">: skaidro, ka daudz kas atkarīgs no korupcijas uztveres. </w:t>
      </w:r>
      <w:proofErr w:type="spellStart"/>
      <w:r>
        <w:rPr>
          <w:rFonts w:eastAsia="Calibri"/>
        </w:rPr>
        <w:t>Pamatmoduļa</w:t>
      </w:r>
      <w:proofErr w:type="spellEnd"/>
      <w:r>
        <w:rPr>
          <w:rFonts w:eastAsia="Calibri"/>
        </w:rPr>
        <w:t xml:space="preserve"> ietvaros ir kurss, kas veltīt</w:t>
      </w:r>
      <w:r w:rsidR="0097681A">
        <w:rPr>
          <w:rFonts w:eastAsia="Calibri"/>
        </w:rPr>
        <w:t>a</w:t>
      </w:r>
      <w:bookmarkStart w:id="0" w:name="_GoBack"/>
      <w:bookmarkEnd w:id="0"/>
      <w:r>
        <w:rPr>
          <w:rFonts w:eastAsia="Calibri"/>
        </w:rPr>
        <w:t xml:space="preserve">s </w:t>
      </w:r>
      <w:r w:rsidR="005F2875">
        <w:rPr>
          <w:rFonts w:eastAsia="Calibri"/>
        </w:rPr>
        <w:t xml:space="preserve">tādiem </w:t>
      </w:r>
      <w:r>
        <w:rPr>
          <w:rFonts w:eastAsia="Calibri"/>
        </w:rPr>
        <w:t>pamatjaut</w:t>
      </w:r>
      <w:r w:rsidR="005F2875">
        <w:rPr>
          <w:rFonts w:eastAsia="Calibri"/>
        </w:rPr>
        <w:t>ājumiem</w:t>
      </w:r>
      <w:r>
        <w:rPr>
          <w:rFonts w:eastAsia="Calibri"/>
        </w:rPr>
        <w:t xml:space="preserve"> k</w:t>
      </w:r>
      <w:r w:rsidR="005F2875">
        <w:rPr>
          <w:rFonts w:eastAsia="Calibri"/>
        </w:rPr>
        <w:t>ā</w:t>
      </w:r>
      <w:r>
        <w:rPr>
          <w:rFonts w:eastAsia="Calibri"/>
        </w:rPr>
        <w:t xml:space="preserve"> korupcija</w:t>
      </w:r>
      <w:r w:rsidR="005F2875">
        <w:rPr>
          <w:rFonts w:eastAsia="Calibri"/>
        </w:rPr>
        <w:t xml:space="preserve">s cēloņi un korupcijas </w:t>
      </w:r>
      <w:r>
        <w:rPr>
          <w:rFonts w:eastAsia="Calibri"/>
        </w:rPr>
        <w:t>uztvere. Ir gūti nodalīt korupcijas novēršanas un apkarošanas</w:t>
      </w:r>
      <w:r w:rsidR="005F2875">
        <w:rPr>
          <w:rFonts w:eastAsia="Calibri"/>
        </w:rPr>
        <w:t xml:space="preserve"> jautājumus, jo tie ir savstarpēju saistīti, taču iespēju robežas novēršanas jautājumiem</w:t>
      </w:r>
      <w:r w:rsidR="005F2875" w:rsidRPr="005F2875">
        <w:rPr>
          <w:rFonts w:eastAsia="Calibri"/>
        </w:rPr>
        <w:t xml:space="preserve"> tiek </w:t>
      </w:r>
      <w:r w:rsidR="005F2875">
        <w:rPr>
          <w:rFonts w:eastAsia="Calibri"/>
        </w:rPr>
        <w:t xml:space="preserve">pievērsta uzmanība. </w:t>
      </w:r>
    </w:p>
    <w:p w:rsidR="005F2875" w:rsidRDefault="005F2875" w:rsidP="006A3389">
      <w:pPr>
        <w:spacing w:line="360" w:lineRule="auto"/>
        <w:jc w:val="both"/>
        <w:rPr>
          <w:rFonts w:eastAsia="Calibri"/>
        </w:rPr>
      </w:pPr>
      <w:r w:rsidRPr="005F2875">
        <w:rPr>
          <w:rFonts w:eastAsia="Calibri"/>
          <w:b/>
        </w:rPr>
        <w:t>A.Loskutovs</w:t>
      </w:r>
      <w:r>
        <w:rPr>
          <w:rFonts w:eastAsia="Calibri"/>
        </w:rPr>
        <w:t xml:space="preserve">: jautā, cik lielas ir apmācāmo grupas un cik sertifikātu plānots izsniegt sešos gados. </w:t>
      </w:r>
    </w:p>
    <w:p w:rsidR="005F2875" w:rsidRPr="006A3389" w:rsidRDefault="005F2875" w:rsidP="006A3389">
      <w:pPr>
        <w:spacing w:line="360" w:lineRule="auto"/>
        <w:jc w:val="both"/>
        <w:rPr>
          <w:rFonts w:eastAsia="Calibri"/>
        </w:rPr>
      </w:pPr>
      <w:r w:rsidRPr="005F2875">
        <w:rPr>
          <w:rFonts w:eastAsia="Calibri"/>
          <w:b/>
        </w:rPr>
        <w:t>A.Kairišs</w:t>
      </w:r>
      <w:r>
        <w:rPr>
          <w:rFonts w:eastAsia="Calibri"/>
        </w:rPr>
        <w:t>: informē, ka parasti ir 20 cilvēki grupā un plānots izsniegt 8000 sertifikātus</w:t>
      </w:r>
      <w:r w:rsidR="00262810">
        <w:rPr>
          <w:rFonts w:eastAsia="Calibri"/>
        </w:rPr>
        <w:t xml:space="preserve"> </w:t>
      </w:r>
      <w:r w:rsidR="0064313C">
        <w:rPr>
          <w:rFonts w:eastAsia="Calibri"/>
        </w:rPr>
        <w:t xml:space="preserve">- </w:t>
      </w:r>
      <w:r w:rsidR="00262810">
        <w:rPr>
          <w:rFonts w:eastAsia="Calibri"/>
        </w:rPr>
        <w:t xml:space="preserve">gan par dalību, gan </w:t>
      </w:r>
      <w:r w:rsidR="0064313C">
        <w:rPr>
          <w:rFonts w:eastAsia="Calibri"/>
        </w:rPr>
        <w:t xml:space="preserve">par </w:t>
      </w:r>
      <w:r w:rsidR="00262810" w:rsidRPr="00262810">
        <w:rPr>
          <w:rFonts w:eastAsia="Calibri"/>
        </w:rPr>
        <w:t>pārbaudījuma nokārtošanu</w:t>
      </w:r>
      <w:r>
        <w:rPr>
          <w:rFonts w:eastAsia="Calibri"/>
        </w:rPr>
        <w:t xml:space="preserve">. </w:t>
      </w:r>
    </w:p>
    <w:p w:rsidR="00967EFB" w:rsidRDefault="005F2875" w:rsidP="00AD6E1C">
      <w:pPr>
        <w:spacing w:line="360" w:lineRule="auto"/>
        <w:jc w:val="both"/>
        <w:rPr>
          <w:rFonts w:eastAsia="Calibri"/>
        </w:rPr>
      </w:pPr>
      <w:r w:rsidRPr="00262810">
        <w:rPr>
          <w:rFonts w:eastAsia="Calibri"/>
          <w:b/>
        </w:rPr>
        <w:t xml:space="preserve"> </w:t>
      </w:r>
      <w:r w:rsidR="00262810" w:rsidRPr="00262810">
        <w:rPr>
          <w:rFonts w:eastAsia="Calibri"/>
          <w:b/>
        </w:rPr>
        <w:t>A.Loskutovs</w:t>
      </w:r>
      <w:r w:rsidR="00262810">
        <w:rPr>
          <w:rFonts w:eastAsia="Calibri"/>
        </w:rPr>
        <w:t xml:space="preserve">: jautā, kas nosaka, vai sertifikāts tiks piešķirts par dalību vai </w:t>
      </w:r>
      <w:r w:rsidR="0064313C">
        <w:rPr>
          <w:rFonts w:eastAsia="Calibri"/>
        </w:rPr>
        <w:t xml:space="preserve">par </w:t>
      </w:r>
      <w:r w:rsidR="00262810">
        <w:rPr>
          <w:rFonts w:eastAsia="Calibri"/>
        </w:rPr>
        <w:t xml:space="preserve">pārbaudījumu. </w:t>
      </w:r>
    </w:p>
    <w:p w:rsidR="00262810" w:rsidRDefault="00262810" w:rsidP="00AD6E1C">
      <w:pPr>
        <w:spacing w:line="360" w:lineRule="auto"/>
        <w:jc w:val="both"/>
        <w:rPr>
          <w:rFonts w:eastAsia="Calibri"/>
        </w:rPr>
      </w:pPr>
      <w:r w:rsidRPr="00262810">
        <w:rPr>
          <w:rFonts w:eastAsia="Calibri"/>
          <w:b/>
        </w:rPr>
        <w:lastRenderedPageBreak/>
        <w:t>A.Kairišs</w:t>
      </w:r>
      <w:r>
        <w:rPr>
          <w:rFonts w:eastAsia="Calibri"/>
        </w:rPr>
        <w:t>: skaidro, ka pārsvarā iestādes izvēlas kursus ar pārbaudījumiem.</w:t>
      </w:r>
    </w:p>
    <w:p w:rsidR="00967EFB" w:rsidRDefault="00262810" w:rsidP="00AD6E1C">
      <w:pPr>
        <w:spacing w:line="360" w:lineRule="auto"/>
        <w:jc w:val="both"/>
        <w:rPr>
          <w:rFonts w:eastAsia="Calibri"/>
        </w:rPr>
      </w:pPr>
      <w:r w:rsidRPr="00262810">
        <w:rPr>
          <w:rFonts w:eastAsia="Calibri"/>
          <w:b/>
        </w:rPr>
        <w:t>A.Loskutovs</w:t>
      </w:r>
      <w:r>
        <w:rPr>
          <w:rFonts w:eastAsia="Calibri"/>
        </w:rPr>
        <w:t>: jautā, vai izmaksu ziņā kursi ar pārbaudījumiem ir dārgāki.</w:t>
      </w:r>
    </w:p>
    <w:p w:rsidR="00262810" w:rsidRDefault="00262810" w:rsidP="00AD6E1C">
      <w:pPr>
        <w:spacing w:line="360" w:lineRule="auto"/>
        <w:jc w:val="both"/>
        <w:rPr>
          <w:rFonts w:eastAsia="Calibri"/>
        </w:rPr>
      </w:pPr>
      <w:r w:rsidRPr="00262810">
        <w:rPr>
          <w:rFonts w:eastAsia="Calibri"/>
          <w:b/>
        </w:rPr>
        <w:t>A.Kairišs</w:t>
      </w:r>
      <w:r>
        <w:rPr>
          <w:rFonts w:eastAsia="Calibri"/>
        </w:rPr>
        <w:t xml:space="preserve">: skaidro, ka Projekta izmaksas tāpēc nepalielināsies, un par šo jautājumu jau uzsāktas sarunas ar Valsts kanceleju. </w:t>
      </w:r>
    </w:p>
    <w:p w:rsidR="00680813" w:rsidRDefault="00262810" w:rsidP="00AD6E1C">
      <w:pPr>
        <w:spacing w:line="360" w:lineRule="auto"/>
        <w:jc w:val="both"/>
        <w:rPr>
          <w:rFonts w:eastAsia="Calibri"/>
        </w:rPr>
      </w:pPr>
      <w:r w:rsidRPr="00262810">
        <w:rPr>
          <w:rFonts w:eastAsia="Calibri"/>
          <w:b/>
        </w:rPr>
        <w:t>A.Loskutovs</w:t>
      </w:r>
      <w:r>
        <w:rPr>
          <w:rFonts w:eastAsia="Calibri"/>
        </w:rPr>
        <w:t xml:space="preserve">: uzsver, ka tā ir laba tendence, ka iestādes izvēlās sertifikātu ar vērtējumu. </w:t>
      </w:r>
      <w:r w:rsidR="00680813">
        <w:rPr>
          <w:rFonts w:eastAsia="Calibri"/>
        </w:rPr>
        <w:t>Uzsver, ka Projekt</w:t>
      </w:r>
      <w:r w:rsidR="00A90146">
        <w:rPr>
          <w:rFonts w:eastAsia="Calibri"/>
        </w:rPr>
        <w:t>a</w:t>
      </w:r>
      <w:r w:rsidR="00680813">
        <w:rPr>
          <w:rFonts w:eastAsia="Calibri"/>
        </w:rPr>
        <w:t xml:space="preserve"> ietvaros nepieciešams stiprināt valsts pārvaldes prestižu, kam nepieciešams VK atbalsts. Rezumē, ka Projekts ir atbalstāms</w:t>
      </w:r>
      <w:r w:rsidR="0064313C">
        <w:rPr>
          <w:rFonts w:eastAsia="Calibri"/>
        </w:rPr>
        <w:t>,</w:t>
      </w:r>
      <w:r w:rsidR="00680813">
        <w:rPr>
          <w:rFonts w:eastAsia="Calibri"/>
        </w:rPr>
        <w:t xml:space="preserve"> uzsver tā nozīmi valsts pārvaldes un kontrolējošo institūciju darbinieku izglītošanā </w:t>
      </w:r>
      <w:r w:rsidR="00680813" w:rsidRPr="00AD6E1C">
        <w:rPr>
          <w:rFonts w:eastAsia="Calibri"/>
        </w:rPr>
        <w:t>korupcijas novēršanas un ēnu ekonomikas mazināšanas jomā</w:t>
      </w:r>
      <w:r w:rsidR="00680813">
        <w:rPr>
          <w:rFonts w:eastAsia="Calibri"/>
        </w:rPr>
        <w:t>.</w:t>
      </w:r>
    </w:p>
    <w:p w:rsidR="00680813" w:rsidRDefault="00680813" w:rsidP="00AD6E1C">
      <w:pPr>
        <w:spacing w:line="360" w:lineRule="auto"/>
        <w:jc w:val="both"/>
        <w:rPr>
          <w:rFonts w:eastAsia="Calibri"/>
        </w:rPr>
      </w:pPr>
      <w:r w:rsidRPr="00680813">
        <w:rPr>
          <w:rFonts w:eastAsia="Calibri"/>
          <w:b/>
        </w:rPr>
        <w:t>Lēmums</w:t>
      </w:r>
      <w:r>
        <w:rPr>
          <w:rFonts w:eastAsia="Calibri"/>
        </w:rPr>
        <w:t>:</w:t>
      </w:r>
    </w:p>
    <w:p w:rsidR="00D16004" w:rsidRDefault="00680813" w:rsidP="00AD6E1C">
      <w:pPr>
        <w:spacing w:line="360" w:lineRule="auto"/>
        <w:jc w:val="both"/>
      </w:pPr>
      <w:r w:rsidRPr="00F912E4">
        <w:rPr>
          <w:rFonts w:eastAsia="Calibri"/>
        </w:rPr>
        <w:t xml:space="preserve">- </w:t>
      </w:r>
      <w:r w:rsidR="00F912E4">
        <w:rPr>
          <w:rFonts w:eastAsia="Calibri"/>
        </w:rPr>
        <w:t xml:space="preserve">pieņemt </w:t>
      </w:r>
      <w:r w:rsidR="00F912E4" w:rsidRPr="00F912E4">
        <w:t>VAS prezentāciju “Valsts pārvaldes cilvēkresursu profesionālā pilnveide korupcijas novēršanas un ēnu ekonomikas mazināšanas jomā”</w:t>
      </w:r>
      <w:r w:rsidR="00F912E4">
        <w:t xml:space="preserve"> zināšanai</w:t>
      </w:r>
      <w:r w:rsidR="00F912E4" w:rsidRPr="00F912E4">
        <w:t>.</w:t>
      </w:r>
    </w:p>
    <w:p w:rsidR="00F912E4" w:rsidRPr="00F912E4" w:rsidRDefault="00F912E4" w:rsidP="00AD6E1C">
      <w:pPr>
        <w:spacing w:line="360" w:lineRule="auto"/>
        <w:jc w:val="both"/>
        <w:rPr>
          <w:rFonts w:eastAsia="Calibri"/>
        </w:rPr>
      </w:pPr>
    </w:p>
    <w:p w:rsidR="00AD6E1C" w:rsidRPr="008A4B46" w:rsidRDefault="00AD6E1C" w:rsidP="00AD6E1C">
      <w:pPr>
        <w:spacing w:line="360" w:lineRule="auto"/>
        <w:jc w:val="both"/>
        <w:rPr>
          <w:i/>
        </w:rPr>
      </w:pPr>
      <w:r>
        <w:rPr>
          <w:i/>
        </w:rPr>
        <w:t xml:space="preserve">Sēde pabeigta </w:t>
      </w:r>
      <w:proofErr w:type="gramStart"/>
      <w:r>
        <w:rPr>
          <w:i/>
        </w:rPr>
        <w:t>2017</w:t>
      </w:r>
      <w:r w:rsidRPr="008A4B46">
        <w:rPr>
          <w:i/>
        </w:rPr>
        <w:t>.gada</w:t>
      </w:r>
      <w:proofErr w:type="gramEnd"/>
      <w:r w:rsidRPr="008A4B46">
        <w:rPr>
          <w:i/>
        </w:rPr>
        <w:t xml:space="preserve"> </w:t>
      </w:r>
      <w:r>
        <w:rPr>
          <w:i/>
        </w:rPr>
        <w:t xml:space="preserve">25.aprīlī  </w:t>
      </w:r>
      <w:r w:rsidRPr="008A4B46">
        <w:rPr>
          <w:i/>
        </w:rPr>
        <w:t xml:space="preserve"> plkst.</w:t>
      </w:r>
      <w:r>
        <w:rPr>
          <w:i/>
        </w:rPr>
        <w:t>14.40</w:t>
      </w:r>
    </w:p>
    <w:p w:rsidR="00AD6E1C" w:rsidRDefault="00AD6E1C" w:rsidP="00AD6E1C">
      <w:pPr>
        <w:spacing w:line="360" w:lineRule="auto"/>
        <w:jc w:val="both"/>
      </w:pPr>
    </w:p>
    <w:p w:rsidR="00F912E4" w:rsidRDefault="00F912E4" w:rsidP="00AD6E1C">
      <w:pPr>
        <w:spacing w:line="360" w:lineRule="auto"/>
        <w:jc w:val="both"/>
      </w:pPr>
    </w:p>
    <w:p w:rsidR="00AD6E1C" w:rsidRPr="00DC54F0" w:rsidRDefault="00AD6E1C" w:rsidP="00AD6E1C">
      <w:pPr>
        <w:spacing w:line="360" w:lineRule="auto"/>
        <w:jc w:val="both"/>
      </w:pPr>
      <w:r w:rsidRPr="00DC54F0">
        <w:t>Apakškomisijas priekšsēdētājs</w:t>
      </w:r>
      <w:r w:rsidRPr="00DC54F0">
        <w:tab/>
      </w:r>
      <w:r w:rsidRPr="00DC54F0">
        <w:tab/>
      </w:r>
      <w:r w:rsidRPr="00DC54F0">
        <w:tab/>
      </w:r>
      <w:r w:rsidRPr="00DC54F0">
        <w:tab/>
      </w:r>
      <w:r w:rsidRPr="00DC54F0">
        <w:tab/>
      </w:r>
      <w:r w:rsidRPr="00DC54F0">
        <w:tab/>
      </w:r>
      <w:proofErr w:type="gramStart"/>
      <w:r>
        <w:t xml:space="preserve">              </w:t>
      </w:r>
      <w:proofErr w:type="gramEnd"/>
      <w:r w:rsidRPr="00DC54F0">
        <w:t>A.Loskutovs</w:t>
      </w:r>
    </w:p>
    <w:p w:rsidR="00AD6E1C" w:rsidRDefault="00AD6E1C" w:rsidP="00AD6E1C">
      <w:pPr>
        <w:spacing w:line="360" w:lineRule="auto"/>
        <w:jc w:val="both"/>
      </w:pPr>
    </w:p>
    <w:p w:rsidR="00AD6E1C" w:rsidRDefault="00AD6E1C" w:rsidP="00AD6E1C">
      <w:pPr>
        <w:spacing w:line="360" w:lineRule="auto"/>
        <w:jc w:val="both"/>
      </w:pPr>
    </w:p>
    <w:p w:rsidR="00AD6E1C" w:rsidRPr="00DC54F0" w:rsidRDefault="00AD6E1C" w:rsidP="00AD6E1C">
      <w:pPr>
        <w:spacing w:line="360" w:lineRule="auto"/>
        <w:jc w:val="both"/>
      </w:pPr>
      <w:r>
        <w:t>Apakškomisijas</w:t>
      </w:r>
      <w:proofErr w:type="gramStart"/>
      <w:r>
        <w:t xml:space="preserve">  </w:t>
      </w:r>
      <w:proofErr w:type="gramEnd"/>
      <w:r>
        <w:t>sekretārs</w:t>
      </w:r>
      <w:r w:rsidRPr="00DC54F0">
        <w:tab/>
      </w:r>
      <w:r w:rsidRPr="00DC54F0">
        <w:tab/>
      </w:r>
      <w:r w:rsidRPr="00DC54F0">
        <w:tab/>
      </w:r>
      <w:r w:rsidRPr="00DC54F0">
        <w:tab/>
      </w:r>
      <w:r>
        <w:t xml:space="preserve">                                                 K.Seržants</w:t>
      </w:r>
    </w:p>
    <w:p w:rsidR="00AD6E1C" w:rsidRDefault="00AD6E1C" w:rsidP="00AD6E1C">
      <w:pPr>
        <w:spacing w:line="360" w:lineRule="auto"/>
        <w:jc w:val="both"/>
      </w:pPr>
    </w:p>
    <w:p w:rsidR="00AD6E1C" w:rsidRDefault="00AD6E1C" w:rsidP="00AD6E1C">
      <w:pPr>
        <w:spacing w:line="360" w:lineRule="auto"/>
        <w:jc w:val="both"/>
      </w:pPr>
    </w:p>
    <w:p w:rsidR="00AD6E1C" w:rsidRDefault="00AD6E1C" w:rsidP="00AD6E1C">
      <w:pPr>
        <w:spacing w:line="360" w:lineRule="auto"/>
        <w:jc w:val="both"/>
      </w:pPr>
    </w:p>
    <w:p w:rsidR="00AD6E1C" w:rsidRDefault="00AD6E1C" w:rsidP="00AD6E1C">
      <w:pPr>
        <w:spacing w:line="360" w:lineRule="auto"/>
        <w:jc w:val="both"/>
      </w:pPr>
      <w:r>
        <w:t>AIKNK</w:t>
      </w:r>
      <w:proofErr w:type="gramStart"/>
      <w:r>
        <w:t xml:space="preserve"> </w:t>
      </w:r>
      <w:r w:rsidRPr="00DC54F0">
        <w:t xml:space="preserve"> </w:t>
      </w:r>
      <w:proofErr w:type="gramEnd"/>
      <w:r w:rsidRPr="00DC54F0">
        <w:t>konsultante</w:t>
      </w:r>
      <w:r w:rsidRPr="00DC54F0">
        <w:tab/>
      </w:r>
      <w:r w:rsidRPr="00DC54F0">
        <w:tab/>
      </w:r>
      <w:r w:rsidRPr="00DC54F0">
        <w:tab/>
      </w:r>
      <w:r w:rsidRPr="00DC54F0">
        <w:tab/>
      </w:r>
      <w:r w:rsidRPr="00DC54F0">
        <w:tab/>
      </w:r>
      <w:r w:rsidRPr="00DC54F0">
        <w:tab/>
      </w:r>
      <w:r>
        <w:t xml:space="preserve">                                     M.Markevica</w:t>
      </w:r>
    </w:p>
    <w:p w:rsidR="00466624" w:rsidRDefault="00466624"/>
    <w:sectPr w:rsidR="00466624" w:rsidSect="0014183F">
      <w:footerReference w:type="even" r:id="rId6"/>
      <w:footerReference w:type="default" r:id="rId7"/>
      <w:footerReference w:type="first" r:id="rId8"/>
      <w:pgSz w:w="11906" w:h="16838"/>
      <w:pgMar w:top="568" w:right="907" w:bottom="284" w:left="1701" w:header="113"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885" w:rsidRDefault="0014183F">
      <w:r>
        <w:separator/>
      </w:r>
    </w:p>
  </w:endnote>
  <w:endnote w:type="continuationSeparator" w:id="0">
    <w:p w:rsidR="004A0885" w:rsidRDefault="0014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10" w:rsidRDefault="00262810" w:rsidP="002628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2810" w:rsidRDefault="002628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333123"/>
      <w:docPartObj>
        <w:docPartGallery w:val="Page Numbers (Bottom of Page)"/>
        <w:docPartUnique/>
      </w:docPartObj>
    </w:sdtPr>
    <w:sdtEndPr>
      <w:rPr>
        <w:noProof/>
      </w:rPr>
    </w:sdtEndPr>
    <w:sdtContent>
      <w:p w:rsidR="00262810" w:rsidRDefault="00262810">
        <w:pPr>
          <w:pStyle w:val="Footer"/>
          <w:jc w:val="right"/>
        </w:pPr>
        <w:r>
          <w:fldChar w:fldCharType="begin"/>
        </w:r>
        <w:r>
          <w:instrText xml:space="preserve"> PAGE   \* MERGEFORMAT </w:instrText>
        </w:r>
        <w:r>
          <w:fldChar w:fldCharType="separate"/>
        </w:r>
        <w:r w:rsidR="0097681A">
          <w:rPr>
            <w:noProof/>
          </w:rPr>
          <w:t>4</w:t>
        </w:r>
        <w:r>
          <w:rPr>
            <w:noProof/>
          </w:rPr>
          <w:fldChar w:fldCharType="end"/>
        </w:r>
      </w:p>
    </w:sdtContent>
  </w:sdt>
  <w:p w:rsidR="00262810" w:rsidRPr="00987E51" w:rsidRDefault="00262810" w:rsidP="002628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059818"/>
      <w:docPartObj>
        <w:docPartGallery w:val="Page Numbers (Bottom of Page)"/>
        <w:docPartUnique/>
      </w:docPartObj>
    </w:sdtPr>
    <w:sdtEndPr>
      <w:rPr>
        <w:noProof/>
      </w:rPr>
    </w:sdtEndPr>
    <w:sdtContent>
      <w:p w:rsidR="00262810" w:rsidRDefault="00262810">
        <w:pPr>
          <w:pStyle w:val="Footer"/>
          <w:jc w:val="right"/>
        </w:pPr>
        <w:r>
          <w:fldChar w:fldCharType="begin"/>
        </w:r>
        <w:r>
          <w:instrText xml:space="preserve"> PAGE   \* MERGEFORMAT </w:instrText>
        </w:r>
        <w:r>
          <w:fldChar w:fldCharType="separate"/>
        </w:r>
        <w:r w:rsidR="00A90146">
          <w:rPr>
            <w:noProof/>
          </w:rPr>
          <w:t>1</w:t>
        </w:r>
        <w:r>
          <w:rPr>
            <w:noProof/>
          </w:rPr>
          <w:fldChar w:fldCharType="end"/>
        </w:r>
      </w:p>
    </w:sdtContent>
  </w:sdt>
  <w:p w:rsidR="00262810" w:rsidRDefault="00262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885" w:rsidRDefault="0014183F">
      <w:r>
        <w:separator/>
      </w:r>
    </w:p>
  </w:footnote>
  <w:footnote w:type="continuationSeparator" w:id="0">
    <w:p w:rsidR="004A0885" w:rsidRDefault="00141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1C"/>
    <w:rsid w:val="00103A86"/>
    <w:rsid w:val="0014183F"/>
    <w:rsid w:val="00214E26"/>
    <w:rsid w:val="00262810"/>
    <w:rsid w:val="00466624"/>
    <w:rsid w:val="00474465"/>
    <w:rsid w:val="004A0885"/>
    <w:rsid w:val="00517857"/>
    <w:rsid w:val="005F2875"/>
    <w:rsid w:val="0064313C"/>
    <w:rsid w:val="00680813"/>
    <w:rsid w:val="006A3389"/>
    <w:rsid w:val="00967EFB"/>
    <w:rsid w:val="0097681A"/>
    <w:rsid w:val="009C6A0C"/>
    <w:rsid w:val="009D37A8"/>
    <w:rsid w:val="00A05A10"/>
    <w:rsid w:val="00A90146"/>
    <w:rsid w:val="00AD6E1C"/>
    <w:rsid w:val="00B32150"/>
    <w:rsid w:val="00D16004"/>
    <w:rsid w:val="00DD1A02"/>
    <w:rsid w:val="00F55A04"/>
    <w:rsid w:val="00F912E4"/>
    <w:rsid w:val="00FF67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991E078"/>
  <w15:chartTrackingRefBased/>
  <w15:docId w15:val="{F4928C24-0780-4948-B8AC-14829DED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E1C"/>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6E1C"/>
    <w:pPr>
      <w:jc w:val="center"/>
    </w:pPr>
    <w:rPr>
      <w:b/>
      <w:bCs/>
    </w:rPr>
  </w:style>
  <w:style w:type="character" w:customStyle="1" w:styleId="TitleChar">
    <w:name w:val="Title Char"/>
    <w:basedOn w:val="DefaultParagraphFont"/>
    <w:link w:val="Title"/>
    <w:rsid w:val="00AD6E1C"/>
    <w:rPr>
      <w:rFonts w:eastAsia="Times New Roman" w:cs="Times New Roman"/>
      <w:b/>
      <w:bCs/>
      <w:szCs w:val="24"/>
    </w:rPr>
  </w:style>
  <w:style w:type="paragraph" w:styleId="Footer">
    <w:name w:val="footer"/>
    <w:basedOn w:val="Normal"/>
    <w:link w:val="FooterChar"/>
    <w:uiPriority w:val="99"/>
    <w:rsid w:val="00AD6E1C"/>
    <w:pPr>
      <w:tabs>
        <w:tab w:val="center" w:pos="4153"/>
        <w:tab w:val="right" w:pos="8306"/>
      </w:tabs>
    </w:pPr>
  </w:style>
  <w:style w:type="character" w:customStyle="1" w:styleId="FooterChar">
    <w:name w:val="Footer Char"/>
    <w:basedOn w:val="DefaultParagraphFont"/>
    <w:link w:val="Footer"/>
    <w:uiPriority w:val="99"/>
    <w:rsid w:val="00AD6E1C"/>
    <w:rPr>
      <w:rFonts w:eastAsia="Times New Roman" w:cs="Times New Roman"/>
      <w:szCs w:val="24"/>
    </w:rPr>
  </w:style>
  <w:style w:type="character" w:styleId="PageNumber">
    <w:name w:val="page number"/>
    <w:basedOn w:val="DefaultParagraphFont"/>
    <w:rsid w:val="00AD6E1C"/>
  </w:style>
  <w:style w:type="character" w:styleId="Strong">
    <w:name w:val="Strong"/>
    <w:qFormat/>
    <w:rsid w:val="00AD6E1C"/>
    <w:rPr>
      <w:b/>
      <w:bCs/>
    </w:rPr>
  </w:style>
  <w:style w:type="paragraph" w:styleId="ListParagraph">
    <w:name w:val="List Paragraph"/>
    <w:basedOn w:val="Normal"/>
    <w:uiPriority w:val="34"/>
    <w:qFormat/>
    <w:rsid w:val="00AD6E1C"/>
    <w:pPr>
      <w:ind w:left="720"/>
      <w:contextualSpacing/>
    </w:pPr>
  </w:style>
  <w:style w:type="paragraph" w:styleId="NormalWeb">
    <w:name w:val="Normal (Web)"/>
    <w:basedOn w:val="Normal"/>
    <w:uiPriority w:val="99"/>
    <w:semiHidden/>
    <w:unhideWhenUsed/>
    <w:rsid w:val="006A3389"/>
    <w:pPr>
      <w:spacing w:before="100" w:beforeAutospacing="1" w:after="100" w:afterAutospacing="1"/>
    </w:pPr>
    <w:rPr>
      <w:lang w:eastAsia="lv-LV"/>
    </w:rPr>
  </w:style>
  <w:style w:type="paragraph" w:styleId="BalloonText">
    <w:name w:val="Balloon Text"/>
    <w:basedOn w:val="Normal"/>
    <w:link w:val="BalloonTextChar"/>
    <w:uiPriority w:val="99"/>
    <w:semiHidden/>
    <w:unhideWhenUsed/>
    <w:rsid w:val="00141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20918">
      <w:bodyDiv w:val="1"/>
      <w:marLeft w:val="0"/>
      <w:marRight w:val="0"/>
      <w:marTop w:val="0"/>
      <w:marBottom w:val="0"/>
      <w:divBdr>
        <w:top w:val="none" w:sz="0" w:space="0" w:color="auto"/>
        <w:left w:val="none" w:sz="0" w:space="0" w:color="auto"/>
        <w:bottom w:val="none" w:sz="0" w:space="0" w:color="auto"/>
        <w:right w:val="none" w:sz="0" w:space="0" w:color="auto"/>
      </w:divBdr>
    </w:div>
    <w:div w:id="167479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5263</Words>
  <Characters>3000</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Markevica</dc:creator>
  <cp:keywords/>
  <dc:description/>
  <cp:lastModifiedBy>Margita Markevica</cp:lastModifiedBy>
  <cp:revision>5</cp:revision>
  <cp:lastPrinted>2017-05-02T07:02:00Z</cp:lastPrinted>
  <dcterms:created xsi:type="dcterms:W3CDTF">2017-05-02T06:36:00Z</dcterms:created>
  <dcterms:modified xsi:type="dcterms:W3CDTF">2017-05-25T06:28:00Z</dcterms:modified>
</cp:coreProperties>
</file>