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F1578F">
        <w:rPr>
          <w:b/>
        </w:rPr>
        <w:t>324</w:t>
      </w:r>
    </w:p>
    <w:p w:rsidR="00FF1003" w:rsidRPr="00874BA0" w:rsidRDefault="00FF1003" w:rsidP="00FF1003">
      <w:pPr>
        <w:jc w:val="center"/>
        <w:rPr>
          <w:b/>
          <w:bCs/>
        </w:rPr>
      </w:pPr>
      <w:r w:rsidRPr="00874BA0">
        <w:rPr>
          <w:b/>
          <w:bCs/>
        </w:rPr>
        <w:t>20</w:t>
      </w:r>
      <w:r>
        <w:rPr>
          <w:b/>
          <w:bCs/>
        </w:rPr>
        <w:t xml:space="preserve">22. gada </w:t>
      </w:r>
      <w:r w:rsidR="00F1578F">
        <w:rPr>
          <w:b/>
          <w:bCs/>
        </w:rPr>
        <w:t>5</w:t>
      </w:r>
      <w:r>
        <w:rPr>
          <w:b/>
          <w:bCs/>
        </w:rPr>
        <w:t xml:space="preserve">. </w:t>
      </w:r>
      <w:r w:rsidR="00F1578F">
        <w:rPr>
          <w:b/>
          <w:bCs/>
        </w:rPr>
        <w:t>oktobris</w:t>
      </w:r>
    </w:p>
    <w:p w:rsidR="00FF1003" w:rsidRPr="00FD2913" w:rsidRDefault="00FF1003" w:rsidP="00FF1003">
      <w:pPr>
        <w:jc w:val="center"/>
        <w:rPr>
          <w:bCs/>
          <w:color w:val="FF0000"/>
        </w:rPr>
      </w:pPr>
      <w:r>
        <w:rPr>
          <w:bCs/>
        </w:rPr>
        <w:t xml:space="preserve"> </w:t>
      </w:r>
      <w:r w:rsidRPr="00437271">
        <w:rPr>
          <w:bCs/>
        </w:rPr>
        <w:t>Atklāta sēde, sākas plkst.</w:t>
      </w:r>
      <w:r w:rsidR="003100A9">
        <w:rPr>
          <w:bCs/>
        </w:rPr>
        <w:t xml:space="preserve"> 10.0</w:t>
      </w:r>
      <w:r w:rsidR="002A4737">
        <w:rPr>
          <w:bCs/>
        </w:rPr>
        <w:t>0</w:t>
      </w:r>
      <w:r w:rsidRPr="00437271">
        <w:rPr>
          <w:bCs/>
        </w:rPr>
        <w:t>, beidzas plkst.</w:t>
      </w:r>
      <w:r w:rsidR="003337B4">
        <w:rPr>
          <w:bCs/>
        </w:rPr>
        <w:t xml:space="preserve"> 1</w:t>
      </w:r>
      <w:r w:rsidR="000740C7">
        <w:rPr>
          <w:bCs/>
        </w:rPr>
        <w:t>1.44</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9C1FF6" w:rsidRPr="00F86114">
        <w:rPr>
          <w:i/>
        </w:rPr>
        <w:t>(</w:t>
      </w:r>
      <w:r w:rsidR="009C1FF6">
        <w:rPr>
          <w:i/>
        </w:rPr>
        <w:t>priekšsēdētāja biedrs</w:t>
      </w:r>
      <w:r w:rsidR="009C1FF6" w:rsidRPr="00F86114">
        <w:rPr>
          <w:i/>
        </w:rPr>
        <w:t>)</w:t>
      </w:r>
    </w:p>
    <w:p w:rsidR="008B47E0" w:rsidRDefault="008B47E0" w:rsidP="00D956CF">
      <w:pPr>
        <w:pStyle w:val="ListParagraph"/>
        <w:ind w:left="0"/>
        <w:jc w:val="both"/>
        <w:rPr>
          <w:rStyle w:val="Strong"/>
          <w:b w:val="0"/>
          <w:i/>
        </w:rPr>
      </w:pPr>
      <w:r w:rsidRPr="00794C67">
        <w:rPr>
          <w:rStyle w:val="Strong"/>
          <w:bCs w:val="0"/>
        </w:rPr>
        <w:t xml:space="preserve">Ainars </w:t>
      </w:r>
      <w:proofErr w:type="spellStart"/>
      <w:r w:rsidRPr="00794C67">
        <w:rPr>
          <w:rStyle w:val="Strong"/>
          <w:bCs w:val="0"/>
        </w:rPr>
        <w:t>Bašķis</w:t>
      </w:r>
      <w:proofErr w:type="spellEnd"/>
      <w:r w:rsidR="009C1FF6">
        <w:rPr>
          <w:rStyle w:val="Strong"/>
          <w:bCs w:val="0"/>
        </w:rPr>
        <w:t xml:space="preserve"> </w:t>
      </w:r>
      <w:r w:rsidR="009C1FF6" w:rsidRPr="00794C67">
        <w:rPr>
          <w:rStyle w:val="Strong"/>
          <w:b w:val="0"/>
          <w:i/>
        </w:rPr>
        <w:t>(komisijas sekretārs)</w:t>
      </w:r>
    </w:p>
    <w:p w:rsidR="00397E54" w:rsidRDefault="00397E54" w:rsidP="00D956CF">
      <w:pPr>
        <w:pStyle w:val="ListParagraph"/>
        <w:ind w:left="0"/>
        <w:jc w:val="both"/>
        <w:rPr>
          <w:rStyle w:val="Strong"/>
        </w:rPr>
      </w:pPr>
      <w:r>
        <w:rPr>
          <w:rStyle w:val="Strong"/>
        </w:rPr>
        <w:t>Raimonds Bergmanis</w:t>
      </w:r>
    </w:p>
    <w:p w:rsidR="009A13B8" w:rsidRPr="00397E54" w:rsidRDefault="009A13B8" w:rsidP="00D956CF">
      <w:pPr>
        <w:pStyle w:val="ListParagraph"/>
        <w:ind w:left="0"/>
        <w:jc w:val="both"/>
        <w:rPr>
          <w:rStyle w:val="Strong"/>
          <w:bCs w:val="0"/>
        </w:rPr>
      </w:pPr>
      <w:r>
        <w:rPr>
          <w:rStyle w:val="Strong"/>
        </w:rPr>
        <w:t xml:space="preserve">Ivans Klementjevs </w:t>
      </w:r>
    </w:p>
    <w:p w:rsidR="007B3505" w:rsidRDefault="007B3505" w:rsidP="00D956CF">
      <w:pPr>
        <w:pStyle w:val="ListParagraph"/>
        <w:ind w:left="0"/>
        <w:jc w:val="both"/>
        <w:rPr>
          <w:rStyle w:val="Strong"/>
          <w:bCs w:val="0"/>
        </w:rPr>
      </w:pPr>
      <w:r>
        <w:rPr>
          <w:rStyle w:val="Strong"/>
          <w:bCs w:val="0"/>
        </w:rPr>
        <w:t>Ainars Latkovskis</w:t>
      </w:r>
    </w:p>
    <w:p w:rsidR="006978F0" w:rsidRPr="00794C67" w:rsidRDefault="006978F0" w:rsidP="00D956CF">
      <w:pPr>
        <w:pStyle w:val="ListParagraph"/>
        <w:ind w:left="0"/>
        <w:jc w:val="both"/>
        <w:rPr>
          <w:rStyle w:val="Strong"/>
          <w:bCs w:val="0"/>
        </w:rPr>
      </w:pPr>
      <w:r>
        <w:rPr>
          <w:rStyle w:val="Strong"/>
          <w:bCs w:val="0"/>
        </w:rPr>
        <w:t xml:space="preserve">Māris </w:t>
      </w:r>
      <w:proofErr w:type="spellStart"/>
      <w:r>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9A13B8" w:rsidRDefault="009A13B8" w:rsidP="00D956CF">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rsidR="00E80766" w:rsidRDefault="00E80766" w:rsidP="00D956CF">
      <w:pPr>
        <w:pStyle w:val="ListParagraph"/>
        <w:ind w:left="0"/>
        <w:jc w:val="both"/>
        <w:rPr>
          <w:rStyle w:val="Strong"/>
          <w:b w:val="0"/>
          <w:bCs w:val="0"/>
        </w:rPr>
      </w:pPr>
    </w:p>
    <w:p w:rsidR="009A13B8" w:rsidRPr="00D83E21" w:rsidRDefault="009A13B8" w:rsidP="009A13B8">
      <w:pPr>
        <w:pStyle w:val="ListParagraph"/>
        <w:numPr>
          <w:ilvl w:val="0"/>
          <w:numId w:val="9"/>
        </w:numPr>
        <w:spacing w:after="240"/>
        <w:jc w:val="both"/>
      </w:pPr>
      <w:r w:rsidRPr="00D83E21">
        <w:t xml:space="preserve">Saeimas </w:t>
      </w:r>
      <w:r>
        <w:t xml:space="preserve">deputāte </w:t>
      </w:r>
      <w:r w:rsidRPr="00D83E21">
        <w:rPr>
          <w:b/>
        </w:rPr>
        <w:t>Inese Voika</w:t>
      </w:r>
      <w:r>
        <w:rPr>
          <w:b/>
        </w:rPr>
        <w:t>;</w:t>
      </w:r>
    </w:p>
    <w:p w:rsidR="009A13B8" w:rsidRPr="00F51977" w:rsidRDefault="00F51977" w:rsidP="009A13B8">
      <w:pPr>
        <w:pStyle w:val="ListParagraph"/>
        <w:numPr>
          <w:ilvl w:val="0"/>
          <w:numId w:val="9"/>
        </w:numPr>
        <w:spacing w:after="240"/>
        <w:jc w:val="both"/>
      </w:pPr>
      <w:r w:rsidRPr="00052CEE">
        <w:t xml:space="preserve">Ministru kabineta </w:t>
      </w:r>
      <w:r w:rsidR="003B31E9">
        <w:t xml:space="preserve">Cilvēkresursu politikas nodaļas juriskonsulte </w:t>
      </w:r>
      <w:r w:rsidR="003B31E9" w:rsidRPr="003B31E9">
        <w:rPr>
          <w:b/>
        </w:rPr>
        <w:t xml:space="preserve">Andra </w:t>
      </w:r>
      <w:proofErr w:type="spellStart"/>
      <w:r w:rsidR="003B31E9" w:rsidRPr="003B31E9">
        <w:rPr>
          <w:b/>
        </w:rPr>
        <w:t>Voiciša</w:t>
      </w:r>
      <w:proofErr w:type="spellEnd"/>
      <w:r w:rsidR="003B31E9" w:rsidRPr="003B31E9">
        <w:rPr>
          <w:b/>
        </w:rPr>
        <w:t>;</w:t>
      </w:r>
    </w:p>
    <w:p w:rsidR="00F51977" w:rsidRPr="003B31E9" w:rsidRDefault="00F51977" w:rsidP="00F51977">
      <w:pPr>
        <w:pStyle w:val="ListParagraph"/>
        <w:numPr>
          <w:ilvl w:val="0"/>
          <w:numId w:val="9"/>
        </w:numPr>
        <w:spacing w:after="240"/>
        <w:jc w:val="both"/>
      </w:pPr>
      <w:r w:rsidRPr="00052CEE">
        <w:t>Ministru kabineta</w:t>
      </w:r>
      <w:r>
        <w:t xml:space="preserve"> Valsts pārvaldes attīstības nodaļas, konsultante </w:t>
      </w:r>
      <w:proofErr w:type="gramStart"/>
      <w:r>
        <w:t xml:space="preserve">labas pārvaldības jautājumos </w:t>
      </w:r>
      <w:r w:rsidRPr="00F51977">
        <w:rPr>
          <w:b/>
        </w:rPr>
        <w:t>Inese Kušķe</w:t>
      </w:r>
      <w:proofErr w:type="gramEnd"/>
      <w:r w:rsidRPr="00F51977">
        <w:rPr>
          <w:b/>
        </w:rPr>
        <w:t>;</w:t>
      </w:r>
    </w:p>
    <w:p w:rsidR="003B31E9" w:rsidRPr="00052CEE" w:rsidRDefault="003B31E9" w:rsidP="003B31E9">
      <w:pPr>
        <w:pStyle w:val="ListParagraph"/>
        <w:numPr>
          <w:ilvl w:val="0"/>
          <w:numId w:val="9"/>
        </w:numPr>
        <w:spacing w:after="240"/>
        <w:jc w:val="both"/>
      </w:pPr>
      <w:r w:rsidRPr="00F51977">
        <w:t>Kultūras ministrijas Sabiedrības integrācijas un pilsoniskās sabiedrības attīstības nodaļas vecākā referente</w:t>
      </w:r>
      <w:r>
        <w:rPr>
          <w:b/>
        </w:rPr>
        <w:t xml:space="preserve"> Ilona </w:t>
      </w:r>
      <w:proofErr w:type="spellStart"/>
      <w:r>
        <w:rPr>
          <w:b/>
        </w:rPr>
        <w:t>Jekele</w:t>
      </w:r>
      <w:proofErr w:type="spellEnd"/>
      <w:r>
        <w:rPr>
          <w:b/>
        </w:rPr>
        <w:t>;</w:t>
      </w:r>
    </w:p>
    <w:p w:rsidR="009A13B8" w:rsidRDefault="009A13B8" w:rsidP="009A13B8">
      <w:pPr>
        <w:pStyle w:val="ListParagraph"/>
        <w:numPr>
          <w:ilvl w:val="0"/>
          <w:numId w:val="9"/>
        </w:numPr>
        <w:spacing w:after="240"/>
        <w:jc w:val="both"/>
      </w:pPr>
      <w:r w:rsidRPr="00052CEE">
        <w:t>Tieslietu ministrijas pārstāvis</w:t>
      </w:r>
      <w:r w:rsidR="00A75D38">
        <w:t>;</w:t>
      </w:r>
    </w:p>
    <w:p w:rsidR="00F51977" w:rsidRDefault="00F51977" w:rsidP="009A13B8">
      <w:pPr>
        <w:pStyle w:val="ListParagraph"/>
        <w:numPr>
          <w:ilvl w:val="0"/>
          <w:numId w:val="9"/>
        </w:numPr>
        <w:spacing w:after="240"/>
        <w:jc w:val="both"/>
      </w:pPr>
      <w:r w:rsidRPr="00A75D38">
        <w:t>Uzņēmumu reģistra galvenā valsts notāre </w:t>
      </w:r>
      <w:r w:rsidRPr="00A75D38">
        <w:rPr>
          <w:b/>
        </w:rPr>
        <w:t xml:space="preserve">Guna </w:t>
      </w:r>
      <w:proofErr w:type="spellStart"/>
      <w:r w:rsidRPr="00A75D38">
        <w:rPr>
          <w:b/>
        </w:rPr>
        <w:t>Paidere</w:t>
      </w:r>
      <w:proofErr w:type="spellEnd"/>
      <w:r w:rsidRPr="00A75D38">
        <w:rPr>
          <w:b/>
        </w:rPr>
        <w:t>;</w:t>
      </w:r>
    </w:p>
    <w:p w:rsidR="009A13B8" w:rsidRPr="0037534D" w:rsidRDefault="009A13B8" w:rsidP="009A13B8">
      <w:pPr>
        <w:pStyle w:val="ListParagraph"/>
        <w:numPr>
          <w:ilvl w:val="0"/>
          <w:numId w:val="9"/>
        </w:numPr>
      </w:pPr>
      <w:r w:rsidRPr="0037534D">
        <w:t xml:space="preserve">Finanšu ministrijas </w:t>
      </w:r>
      <w:r w:rsidR="00A75D38">
        <w:t xml:space="preserve">Budžeta departamenta direktore </w:t>
      </w:r>
      <w:r w:rsidR="00A75D38" w:rsidRPr="00A75D38">
        <w:rPr>
          <w:b/>
        </w:rPr>
        <w:t xml:space="preserve">Taisa </w:t>
      </w:r>
      <w:proofErr w:type="spellStart"/>
      <w:r w:rsidR="00A75D38" w:rsidRPr="00A75D38">
        <w:rPr>
          <w:b/>
        </w:rPr>
        <w:t>Trubača</w:t>
      </w:r>
      <w:proofErr w:type="spellEnd"/>
      <w:r w:rsidR="00A75D38" w:rsidRPr="00A75D38">
        <w:rPr>
          <w:b/>
        </w:rPr>
        <w:t>;</w:t>
      </w:r>
      <w:r w:rsidR="00A75D38">
        <w:t xml:space="preserve"> </w:t>
      </w:r>
    </w:p>
    <w:p w:rsidR="009A13B8" w:rsidRPr="003B31E9" w:rsidRDefault="009A13B8" w:rsidP="003B31E9">
      <w:pPr>
        <w:pStyle w:val="ListParagraph"/>
        <w:numPr>
          <w:ilvl w:val="0"/>
          <w:numId w:val="9"/>
        </w:numPr>
        <w:spacing w:after="240"/>
        <w:jc w:val="both"/>
      </w:pPr>
      <w:r w:rsidRPr="00052CEE">
        <w:t xml:space="preserve">Korupcijas novēršanas un apkarošanas biroja </w:t>
      </w:r>
      <w:r w:rsidR="003B31E9" w:rsidRPr="003B31E9">
        <w:t>Priekšnieka vietnieks izmeklēšanas darbību jautājumos</w:t>
      </w:r>
      <w:r w:rsidR="003B31E9">
        <w:t xml:space="preserve"> pārvaldes priekšnieks </w:t>
      </w:r>
      <w:r w:rsidR="003B31E9" w:rsidRPr="003B31E9">
        <w:rPr>
          <w:b/>
        </w:rPr>
        <w:t xml:space="preserve">Andris </w:t>
      </w:r>
      <w:proofErr w:type="spellStart"/>
      <w:r w:rsidR="003B31E9" w:rsidRPr="003B31E9">
        <w:rPr>
          <w:b/>
        </w:rPr>
        <w:t>Donskis</w:t>
      </w:r>
      <w:proofErr w:type="spellEnd"/>
      <w:r w:rsidR="003B31E9" w:rsidRPr="003B31E9">
        <w:rPr>
          <w:b/>
        </w:rPr>
        <w:t>;</w:t>
      </w:r>
    </w:p>
    <w:p w:rsidR="003B31E9" w:rsidRPr="00052CEE" w:rsidRDefault="003B31E9" w:rsidP="003B31E9">
      <w:pPr>
        <w:pStyle w:val="ListParagraph"/>
        <w:numPr>
          <w:ilvl w:val="0"/>
          <w:numId w:val="9"/>
        </w:numPr>
        <w:spacing w:after="240"/>
        <w:jc w:val="both"/>
      </w:pPr>
      <w:r w:rsidRPr="003B31E9">
        <w:t>Pirmās pārvaldes Pirmā noda</w:t>
      </w:r>
      <w:r>
        <w:t xml:space="preserve">ļa Politikas plānošanas nodaļas priekšniece </w:t>
      </w:r>
      <w:r w:rsidRPr="003B31E9">
        <w:rPr>
          <w:b/>
        </w:rPr>
        <w:t>Inese Zelča;</w:t>
      </w:r>
    </w:p>
    <w:p w:rsidR="009A13B8" w:rsidRPr="008C0FF6" w:rsidRDefault="009A13B8" w:rsidP="009A13B8">
      <w:pPr>
        <w:pStyle w:val="ListParagraph"/>
        <w:numPr>
          <w:ilvl w:val="0"/>
          <w:numId w:val="9"/>
        </w:numPr>
        <w:spacing w:after="240"/>
        <w:jc w:val="both"/>
      </w:pPr>
      <w:r w:rsidRPr="00052CEE">
        <w:t>Tiesībsarga</w:t>
      </w:r>
      <w:r>
        <w:t xml:space="preserve"> biroja </w:t>
      </w:r>
      <w:r w:rsidRPr="000E4387">
        <w:t>Sociālo, ekonomisko un kultūras tiesību nodaļas vadītāja vietnieks</w:t>
      </w:r>
      <w:r>
        <w:t xml:space="preserve"> </w:t>
      </w:r>
      <w:r w:rsidRPr="000E4387">
        <w:rPr>
          <w:rFonts w:cs="Calibri"/>
          <w:b/>
          <w:bCs/>
        </w:rPr>
        <w:t xml:space="preserve">Raimonds </w:t>
      </w:r>
      <w:proofErr w:type="spellStart"/>
      <w:r w:rsidRPr="000E4387">
        <w:rPr>
          <w:rFonts w:cs="Calibri"/>
          <w:b/>
          <w:bCs/>
        </w:rPr>
        <w:t>Koņuševskis</w:t>
      </w:r>
      <w:proofErr w:type="spellEnd"/>
    </w:p>
    <w:p w:rsidR="009A13B8" w:rsidRPr="0037534D" w:rsidRDefault="009A13B8" w:rsidP="009A13B8">
      <w:pPr>
        <w:pStyle w:val="ListParagraph"/>
        <w:numPr>
          <w:ilvl w:val="0"/>
          <w:numId w:val="9"/>
        </w:numPr>
        <w:spacing w:after="240"/>
        <w:jc w:val="both"/>
      </w:pPr>
      <w:r w:rsidRPr="0037534D">
        <w:t xml:space="preserve">Datu valsts inspekcijas </w:t>
      </w:r>
      <w:r w:rsidR="00F51977">
        <w:t xml:space="preserve">Juridiskās nodaļas vadītāja </w:t>
      </w:r>
      <w:r w:rsidR="00F51977" w:rsidRPr="00F51977">
        <w:rPr>
          <w:b/>
        </w:rPr>
        <w:t xml:space="preserve">Evija </w:t>
      </w:r>
      <w:proofErr w:type="spellStart"/>
      <w:r w:rsidR="00F51977" w:rsidRPr="00F51977">
        <w:rPr>
          <w:b/>
        </w:rPr>
        <w:t>Kreišmane</w:t>
      </w:r>
      <w:proofErr w:type="spellEnd"/>
      <w:r w:rsidR="00F51977" w:rsidRPr="00F51977">
        <w:rPr>
          <w:b/>
        </w:rPr>
        <w:t>;</w:t>
      </w:r>
    </w:p>
    <w:p w:rsidR="009A13B8" w:rsidRPr="0037534D" w:rsidRDefault="009A13B8" w:rsidP="009A13B8">
      <w:pPr>
        <w:pStyle w:val="ListParagraph"/>
        <w:numPr>
          <w:ilvl w:val="0"/>
          <w:numId w:val="9"/>
        </w:numPr>
      </w:pPr>
      <w:r w:rsidRPr="0037534D">
        <w:t>Latvijas Tirdznie</w:t>
      </w:r>
      <w:r w:rsidR="00F51977">
        <w:t xml:space="preserve">cības un rūpniecības kameras Politikas daļas direktora vietnieks </w:t>
      </w:r>
      <w:r w:rsidR="00F51977" w:rsidRPr="00F51977">
        <w:rPr>
          <w:b/>
        </w:rPr>
        <w:t xml:space="preserve">Jānis </w:t>
      </w:r>
      <w:proofErr w:type="spellStart"/>
      <w:r w:rsidR="00F51977" w:rsidRPr="00F51977">
        <w:rPr>
          <w:b/>
        </w:rPr>
        <w:t>Lielpēteris</w:t>
      </w:r>
      <w:proofErr w:type="spellEnd"/>
      <w:r w:rsidR="00F51977" w:rsidRPr="00F51977">
        <w:rPr>
          <w:b/>
        </w:rPr>
        <w:t xml:space="preserve">; </w:t>
      </w:r>
    </w:p>
    <w:p w:rsidR="00F51977" w:rsidRPr="0037534D" w:rsidRDefault="00F51977" w:rsidP="009A13B8">
      <w:pPr>
        <w:pStyle w:val="ListParagraph"/>
        <w:numPr>
          <w:ilvl w:val="0"/>
          <w:numId w:val="9"/>
        </w:numPr>
        <w:spacing w:after="240"/>
        <w:jc w:val="both"/>
      </w:pPr>
      <w:r w:rsidRPr="00052CEE">
        <w:t xml:space="preserve">Biedrības “Sabiedrība </w:t>
      </w:r>
      <w:r>
        <w:t>par atklātību – Delna”</w:t>
      </w:r>
      <w:r>
        <w:t xml:space="preserve"> Interešu aizstāvības un projektu vadītāja </w:t>
      </w:r>
      <w:r w:rsidRPr="00F51977">
        <w:rPr>
          <w:b/>
        </w:rPr>
        <w:t xml:space="preserve">Agnija </w:t>
      </w:r>
      <w:proofErr w:type="spellStart"/>
      <w:r w:rsidRPr="00F51977">
        <w:rPr>
          <w:b/>
        </w:rPr>
        <w:t>Birule</w:t>
      </w:r>
      <w:proofErr w:type="spellEnd"/>
      <w:r w:rsidRPr="00F51977">
        <w:rPr>
          <w:b/>
        </w:rPr>
        <w:t>;</w:t>
      </w:r>
      <w:r>
        <w:t xml:space="preserve"> </w:t>
      </w:r>
    </w:p>
    <w:p w:rsidR="009A13B8" w:rsidRDefault="009A13B8" w:rsidP="009A13B8">
      <w:pPr>
        <w:pStyle w:val="ListParagraph"/>
        <w:numPr>
          <w:ilvl w:val="0"/>
          <w:numId w:val="9"/>
        </w:numPr>
        <w:spacing w:after="240"/>
        <w:jc w:val="both"/>
      </w:pPr>
      <w:r w:rsidRPr="00052CEE">
        <w:t xml:space="preserve">Biedrības “Sabiedrība </w:t>
      </w:r>
      <w:r w:rsidR="00F51977">
        <w:t xml:space="preserve">par atklātību – Delna” pētnieks un projektu vadītājs </w:t>
      </w:r>
      <w:r w:rsidR="00F51977" w:rsidRPr="00F51977">
        <w:rPr>
          <w:b/>
        </w:rPr>
        <w:t xml:space="preserve">Olafs </w:t>
      </w:r>
      <w:proofErr w:type="spellStart"/>
      <w:r w:rsidR="00F51977" w:rsidRPr="00F51977">
        <w:rPr>
          <w:b/>
        </w:rPr>
        <w:t>Grigus</w:t>
      </w:r>
      <w:proofErr w:type="spellEnd"/>
      <w:r w:rsidR="00F51977" w:rsidRPr="00F51977">
        <w:rPr>
          <w:b/>
        </w:rPr>
        <w:t>;</w:t>
      </w:r>
      <w:r w:rsidR="00F51977">
        <w:t xml:space="preserve"> </w:t>
      </w:r>
    </w:p>
    <w:p w:rsidR="009A13B8" w:rsidRPr="00171FC6" w:rsidRDefault="009A13B8" w:rsidP="009A13B8">
      <w:pPr>
        <w:pStyle w:val="ListParagraph"/>
        <w:numPr>
          <w:ilvl w:val="0"/>
          <w:numId w:val="9"/>
        </w:numPr>
        <w:spacing w:after="240"/>
        <w:jc w:val="both"/>
      </w:pPr>
      <w:r w:rsidRPr="00190799">
        <w:t>Kultūras ministrija</w:t>
      </w:r>
      <w:r>
        <w:t xml:space="preserve">s </w:t>
      </w:r>
      <w:r w:rsidRPr="00190799">
        <w:t>Sabie</w:t>
      </w:r>
      <w:r>
        <w:t>drības integrācijas departamenta S</w:t>
      </w:r>
      <w:r w:rsidRPr="0044308B">
        <w:t>abiedrības integrācijas un pilsoniskās sabiedrības attīstības nodaļa</w:t>
      </w:r>
      <w:r>
        <w:t>s v</w:t>
      </w:r>
      <w:r w:rsidRPr="0044308B">
        <w:t>ecākā referente</w:t>
      </w:r>
      <w:r>
        <w:t xml:space="preserve"> </w:t>
      </w:r>
      <w:r w:rsidRPr="0044308B">
        <w:rPr>
          <w:b/>
        </w:rPr>
        <w:t xml:space="preserve">Ilona </w:t>
      </w:r>
      <w:proofErr w:type="spellStart"/>
      <w:r w:rsidRPr="0044308B">
        <w:rPr>
          <w:b/>
        </w:rPr>
        <w:t>Jekele</w:t>
      </w:r>
      <w:proofErr w:type="spellEnd"/>
      <w:r>
        <w:rPr>
          <w:b/>
        </w:rPr>
        <w:t>;</w:t>
      </w:r>
    </w:p>
    <w:p w:rsidR="009A13B8" w:rsidRPr="008953CB" w:rsidRDefault="009A13B8" w:rsidP="009A13B8">
      <w:pPr>
        <w:pStyle w:val="ListParagraph"/>
        <w:numPr>
          <w:ilvl w:val="0"/>
          <w:numId w:val="9"/>
        </w:numPr>
        <w:spacing w:after="240"/>
        <w:jc w:val="both"/>
      </w:pPr>
      <w:bookmarkStart w:id="0" w:name="_GoBack"/>
      <w:bookmarkEnd w:id="0"/>
      <w:r>
        <w:t xml:space="preserve">Sabiedriskās politikas centra </w:t>
      </w:r>
      <w:r w:rsidRPr="00052CEE">
        <w:t>PROVIDUS</w:t>
      </w:r>
      <w:r>
        <w:t xml:space="preserve"> </w:t>
      </w:r>
      <w:r w:rsidRPr="008953CB">
        <w:t>Vadošā pētniece labas pārvaldības un pretkorupcijas jautājumos</w:t>
      </w:r>
      <w:r>
        <w:t xml:space="preserve"> </w:t>
      </w:r>
      <w:r w:rsidRPr="008953CB">
        <w:rPr>
          <w:b/>
        </w:rPr>
        <w:t>Līga Stafecka</w:t>
      </w:r>
      <w:r>
        <w:rPr>
          <w:b/>
        </w:rPr>
        <w:t>;</w:t>
      </w:r>
    </w:p>
    <w:p w:rsidR="009A13B8" w:rsidRPr="008953CB" w:rsidRDefault="009A13B8" w:rsidP="009A13B8">
      <w:pPr>
        <w:pStyle w:val="ListParagraph"/>
        <w:numPr>
          <w:ilvl w:val="0"/>
          <w:numId w:val="9"/>
        </w:numPr>
        <w:spacing w:after="240"/>
        <w:jc w:val="both"/>
      </w:pPr>
      <w:r w:rsidRPr="00052CEE">
        <w:t>Latvijas Pilsoniskā alianse</w:t>
      </w:r>
      <w:r>
        <w:t xml:space="preserve">s </w:t>
      </w:r>
      <w:r w:rsidRPr="008953CB">
        <w:t xml:space="preserve">Politikas koordinators </w:t>
      </w:r>
      <w:r w:rsidRPr="008953CB">
        <w:rPr>
          <w:b/>
        </w:rPr>
        <w:t>Artis Zaļūksnis</w:t>
      </w:r>
      <w:r>
        <w:rPr>
          <w:b/>
        </w:rPr>
        <w:t>;</w:t>
      </w:r>
    </w:p>
    <w:p w:rsidR="009A13B8" w:rsidRDefault="009A13B8" w:rsidP="009A13B8">
      <w:pPr>
        <w:pStyle w:val="ListParagraph"/>
        <w:numPr>
          <w:ilvl w:val="0"/>
          <w:numId w:val="9"/>
        </w:numPr>
        <w:spacing w:after="240"/>
        <w:jc w:val="both"/>
      </w:pPr>
      <w:r w:rsidRPr="00052CEE">
        <w:t>Biedrība</w:t>
      </w:r>
      <w:r>
        <w:t>s</w:t>
      </w:r>
      <w:r w:rsidRPr="00052CEE">
        <w:t xml:space="preserve"> "Latvijas Pašvaldību savienība"</w:t>
      </w:r>
      <w:r>
        <w:t xml:space="preserve"> </w:t>
      </w:r>
      <w:r w:rsidR="005B419B">
        <w:t xml:space="preserve">vecākais padomnieks </w:t>
      </w:r>
      <w:r w:rsidR="005B419B" w:rsidRPr="005B419B">
        <w:rPr>
          <w:b/>
        </w:rPr>
        <w:t>Māris Pūķis;</w:t>
      </w:r>
    </w:p>
    <w:p w:rsidR="005B419B" w:rsidRDefault="005B419B" w:rsidP="009A13B8">
      <w:pPr>
        <w:pStyle w:val="ListParagraph"/>
        <w:numPr>
          <w:ilvl w:val="0"/>
          <w:numId w:val="9"/>
        </w:numPr>
        <w:spacing w:after="240"/>
        <w:jc w:val="both"/>
      </w:pPr>
      <w:r w:rsidRPr="00052CEE">
        <w:t>Biedrība</w:t>
      </w:r>
      <w:r>
        <w:t>s</w:t>
      </w:r>
      <w:r w:rsidRPr="00052CEE">
        <w:t xml:space="preserve"> "Latvijas Pašvaldību savienība"</w:t>
      </w:r>
      <w:r>
        <w:t xml:space="preserve"> Padomniece juridiskajos jautājumos </w:t>
      </w:r>
      <w:r w:rsidRPr="005B419B">
        <w:rPr>
          <w:b/>
        </w:rPr>
        <w:t xml:space="preserve">Vineta </w:t>
      </w:r>
      <w:proofErr w:type="spellStart"/>
      <w:r w:rsidRPr="005B419B">
        <w:rPr>
          <w:b/>
        </w:rPr>
        <w:t>Reitere</w:t>
      </w:r>
      <w:proofErr w:type="spellEnd"/>
      <w:r w:rsidRPr="005B419B">
        <w:rPr>
          <w:b/>
        </w:rPr>
        <w:t>;</w:t>
      </w:r>
      <w:r>
        <w:t xml:space="preserve"> </w:t>
      </w:r>
    </w:p>
    <w:p w:rsidR="009A13B8" w:rsidRPr="008953CB" w:rsidRDefault="009A13B8" w:rsidP="009A13B8">
      <w:pPr>
        <w:pStyle w:val="ListParagraph"/>
        <w:numPr>
          <w:ilvl w:val="0"/>
          <w:numId w:val="9"/>
        </w:numPr>
        <w:spacing w:after="240"/>
        <w:jc w:val="both"/>
      </w:pPr>
      <w:r w:rsidRPr="008953CB">
        <w:t xml:space="preserve">SIA </w:t>
      </w:r>
      <w:r>
        <w:t>“</w:t>
      </w:r>
      <w:proofErr w:type="spellStart"/>
      <w:r w:rsidRPr="008953CB">
        <w:t>Tet</w:t>
      </w:r>
      <w:proofErr w:type="spellEnd"/>
      <w:r>
        <w:t>”</w:t>
      </w:r>
      <w:r w:rsidRPr="008953CB">
        <w:t xml:space="preserve"> Korporatīvo attiecību direktore</w:t>
      </w:r>
      <w:r>
        <w:t xml:space="preserve"> </w:t>
      </w:r>
      <w:r w:rsidRPr="008953CB">
        <w:rPr>
          <w:b/>
        </w:rPr>
        <w:t>Elīna Rītiņa</w:t>
      </w:r>
      <w:r>
        <w:rPr>
          <w:b/>
        </w:rPr>
        <w:t>;</w:t>
      </w:r>
    </w:p>
    <w:p w:rsidR="009A13B8" w:rsidRPr="00EA7A6C" w:rsidRDefault="009A13B8" w:rsidP="009A13B8">
      <w:pPr>
        <w:pStyle w:val="ListParagraph"/>
        <w:numPr>
          <w:ilvl w:val="0"/>
          <w:numId w:val="9"/>
        </w:numPr>
        <w:spacing w:after="240"/>
        <w:jc w:val="both"/>
      </w:pPr>
      <w:r w:rsidRPr="008953CB">
        <w:t xml:space="preserve">SIA </w:t>
      </w:r>
      <w:r>
        <w:t>“</w:t>
      </w:r>
      <w:proofErr w:type="spellStart"/>
      <w:r>
        <w:t>Tet</w:t>
      </w:r>
      <w:proofErr w:type="spellEnd"/>
      <w:r>
        <w:t>”</w:t>
      </w:r>
      <w:r w:rsidRPr="008953CB">
        <w:t xml:space="preserve"> Korporatīvo attiecību speciāliste</w:t>
      </w:r>
      <w:r>
        <w:t xml:space="preserve"> </w:t>
      </w:r>
      <w:r w:rsidRPr="008953CB">
        <w:rPr>
          <w:b/>
        </w:rPr>
        <w:t xml:space="preserve">Maija Paula </w:t>
      </w:r>
      <w:proofErr w:type="spellStart"/>
      <w:r w:rsidRPr="008953CB">
        <w:rPr>
          <w:b/>
        </w:rPr>
        <w:t>Ģīle</w:t>
      </w:r>
      <w:proofErr w:type="spellEnd"/>
      <w:r>
        <w:rPr>
          <w:b/>
        </w:rPr>
        <w:t>;</w:t>
      </w:r>
    </w:p>
    <w:p w:rsidR="009A13B8" w:rsidRPr="0097096A" w:rsidRDefault="009A13B8" w:rsidP="009A13B8">
      <w:pPr>
        <w:pStyle w:val="ListParagraph"/>
        <w:numPr>
          <w:ilvl w:val="0"/>
          <w:numId w:val="9"/>
        </w:numPr>
        <w:spacing w:after="240"/>
        <w:jc w:val="both"/>
      </w:pPr>
      <w:r w:rsidRPr="0097096A">
        <w:lastRenderedPageBreak/>
        <w:t xml:space="preserve">Latvijas Brīvo arodbiedrību savienības priekšsēdētāja vietniece </w:t>
      </w:r>
      <w:r w:rsidRPr="0097096A">
        <w:rPr>
          <w:b/>
        </w:rPr>
        <w:t xml:space="preserve">Gita </w:t>
      </w:r>
      <w:proofErr w:type="spellStart"/>
      <w:r w:rsidRPr="0097096A">
        <w:rPr>
          <w:b/>
        </w:rPr>
        <w:t>Oškāja</w:t>
      </w:r>
      <w:proofErr w:type="spellEnd"/>
      <w:r>
        <w:rPr>
          <w:b/>
        </w:rPr>
        <w:t>;</w:t>
      </w:r>
    </w:p>
    <w:p w:rsidR="009A13B8" w:rsidRPr="0097096A" w:rsidRDefault="009A13B8" w:rsidP="009A13B8">
      <w:pPr>
        <w:pStyle w:val="ListParagraph"/>
        <w:numPr>
          <w:ilvl w:val="0"/>
          <w:numId w:val="9"/>
        </w:numPr>
        <w:spacing w:after="240"/>
        <w:jc w:val="both"/>
      </w:pPr>
      <w:r w:rsidRPr="0097096A">
        <w:t xml:space="preserve">Latvijas Brīvo arodbiedrību savienības jurists </w:t>
      </w:r>
      <w:r w:rsidRPr="0097096A">
        <w:rPr>
          <w:b/>
        </w:rPr>
        <w:t>Kaspars Rācenājs</w:t>
      </w:r>
      <w:r>
        <w:rPr>
          <w:b/>
        </w:rPr>
        <w:t>;</w:t>
      </w:r>
    </w:p>
    <w:p w:rsidR="009A13B8" w:rsidRPr="0097096A" w:rsidRDefault="009A13B8" w:rsidP="009A13B8">
      <w:pPr>
        <w:pStyle w:val="ListParagraph"/>
        <w:numPr>
          <w:ilvl w:val="0"/>
          <w:numId w:val="9"/>
        </w:numPr>
        <w:spacing w:after="240"/>
        <w:jc w:val="both"/>
        <w:rPr>
          <w:b/>
        </w:rPr>
      </w:pPr>
      <w:r w:rsidRPr="0097096A">
        <w:t>SIA “</w:t>
      </w:r>
      <w:proofErr w:type="spellStart"/>
      <w:r w:rsidRPr="0097096A">
        <w:t>Golin</w:t>
      </w:r>
      <w:proofErr w:type="spellEnd"/>
      <w:r w:rsidRPr="0097096A">
        <w:t xml:space="preserve"> </w:t>
      </w:r>
      <w:proofErr w:type="spellStart"/>
      <w:r w:rsidRPr="0097096A">
        <w:t>Riga</w:t>
      </w:r>
      <w:proofErr w:type="spellEnd"/>
      <w:r w:rsidRPr="0097096A">
        <w:t xml:space="preserve">” partneris un vecākais konsultants </w:t>
      </w:r>
      <w:r w:rsidRPr="0097096A">
        <w:rPr>
          <w:b/>
        </w:rPr>
        <w:t xml:space="preserve">Arnis </w:t>
      </w:r>
      <w:proofErr w:type="spellStart"/>
      <w:r w:rsidRPr="0097096A">
        <w:rPr>
          <w:b/>
        </w:rPr>
        <w:t>Vērzemnieks</w:t>
      </w:r>
      <w:proofErr w:type="spellEnd"/>
      <w:r>
        <w:rPr>
          <w:b/>
        </w:rPr>
        <w:t>;</w:t>
      </w:r>
    </w:p>
    <w:p w:rsidR="00CB6418" w:rsidRPr="00F51977" w:rsidRDefault="009A13B8" w:rsidP="00F51977">
      <w:pPr>
        <w:pStyle w:val="ListParagraph"/>
        <w:numPr>
          <w:ilvl w:val="0"/>
          <w:numId w:val="9"/>
        </w:numPr>
        <w:spacing w:after="240"/>
        <w:jc w:val="both"/>
      </w:pPr>
      <w:r w:rsidRPr="0097096A">
        <w:t>SIA “</w:t>
      </w:r>
      <w:proofErr w:type="spellStart"/>
      <w:r w:rsidRPr="0097096A">
        <w:t>Golin</w:t>
      </w:r>
      <w:proofErr w:type="spellEnd"/>
      <w:r w:rsidRPr="0097096A">
        <w:t xml:space="preserve"> </w:t>
      </w:r>
      <w:proofErr w:type="spellStart"/>
      <w:r w:rsidRPr="0097096A">
        <w:t>Riga</w:t>
      </w:r>
      <w:proofErr w:type="spellEnd"/>
      <w:r w:rsidRPr="0097096A">
        <w:t xml:space="preserve">” publisko attiecību vecākā konsultante </w:t>
      </w:r>
      <w:r w:rsidRPr="0097096A">
        <w:rPr>
          <w:b/>
        </w:rPr>
        <w:t xml:space="preserve">Līga </w:t>
      </w:r>
      <w:proofErr w:type="spellStart"/>
      <w:r w:rsidRPr="0097096A">
        <w:rPr>
          <w:b/>
        </w:rPr>
        <w:t>Batalauska</w:t>
      </w:r>
      <w:proofErr w:type="spellEnd"/>
      <w:r w:rsidR="00F51977">
        <w:rPr>
          <w:b/>
        </w:rPr>
        <w:t>.</w:t>
      </w: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9A13B8">
        <w:t>juridiskais padomnieks Jānis Priekulis.</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7B3505" w:rsidRPr="00E577C9" w:rsidRDefault="00D956CF" w:rsidP="00E577C9">
      <w:pPr>
        <w:pStyle w:val="BodyText3"/>
        <w:ind w:firstLine="567"/>
        <w:rPr>
          <w:u w:val="single"/>
        </w:rPr>
      </w:pPr>
      <w:r w:rsidRPr="00523121">
        <w:rPr>
          <w:u w:val="single"/>
        </w:rPr>
        <w:t>Darba kārtība:</w:t>
      </w:r>
    </w:p>
    <w:p w:rsidR="0050094A" w:rsidRPr="00F1578F" w:rsidRDefault="003100A9" w:rsidP="00F1578F">
      <w:pPr>
        <w:tabs>
          <w:tab w:val="left" w:pos="567"/>
        </w:tabs>
        <w:autoSpaceDE w:val="0"/>
        <w:autoSpaceDN w:val="0"/>
        <w:adjustRightInd w:val="0"/>
        <w:jc w:val="both"/>
        <w:rPr>
          <w:b/>
          <w:shd w:val="clear" w:color="auto" w:fill="FFFFFF"/>
        </w:rPr>
      </w:pPr>
      <w:r w:rsidRPr="00F1578F">
        <w:rPr>
          <w:b/>
          <w:shd w:val="clear" w:color="auto" w:fill="FFFFFF"/>
        </w:rPr>
        <w:tab/>
        <w:t xml:space="preserve">1. </w:t>
      </w:r>
      <w:r w:rsidR="00F1578F" w:rsidRPr="00F1578F">
        <w:rPr>
          <w:b/>
          <w:shd w:val="clear" w:color="auto" w:fill="FFFFFF"/>
        </w:rPr>
        <w:t>Interešu pārstāvības atklātības likums (1341/Lp13) 3. lasījums.</w:t>
      </w:r>
    </w:p>
    <w:p w:rsidR="007B3505" w:rsidRPr="00215ADA" w:rsidRDefault="007B3505" w:rsidP="00215ADA">
      <w:pPr>
        <w:rPr>
          <w:rStyle w:val="lmpnum"/>
          <w:b/>
          <w:szCs w:val="28"/>
          <w:shd w:val="clear" w:color="auto" w:fill="FFFFFF"/>
        </w:rPr>
      </w:pPr>
    </w:p>
    <w:p w:rsidR="00D956CF" w:rsidRPr="00646FD5" w:rsidRDefault="00DB1847" w:rsidP="00646FD5">
      <w:pPr>
        <w:tabs>
          <w:tab w:val="left" w:pos="1418"/>
        </w:tabs>
        <w:spacing w:after="240"/>
        <w:ind w:left="567"/>
        <w:jc w:val="both"/>
        <w:rPr>
          <w:b/>
          <w:sz w:val="22"/>
          <w:szCs w:val="28"/>
        </w:rPr>
      </w:pPr>
      <w:r w:rsidRPr="00646FD5">
        <w:rPr>
          <w:b/>
        </w:rPr>
        <w:t>J. Rancāns</w:t>
      </w:r>
      <w:r w:rsidR="001D488A">
        <w:t xml:space="preserve"> </w:t>
      </w:r>
      <w:r w:rsidR="00DB3621" w:rsidRPr="00DB3621">
        <w:t>atklāj komisijas sēdi, veic deputātu klātbūtnes pārbaudi un informē par izskatāmo darba kārtību un uzaicinātajām amatpersonām</w:t>
      </w:r>
      <w:r w:rsidR="009A13B8">
        <w:t>.</w:t>
      </w:r>
      <w:r w:rsidR="00015653">
        <w:t xml:space="preserve"> Papildina, ka visi priekšlikumi ir izskatīti darba grupā. </w:t>
      </w:r>
    </w:p>
    <w:p w:rsidR="00F1578F" w:rsidRDefault="00F1578F" w:rsidP="00F1578F">
      <w:pPr>
        <w:tabs>
          <w:tab w:val="left" w:pos="567"/>
        </w:tabs>
        <w:autoSpaceDE w:val="0"/>
        <w:autoSpaceDN w:val="0"/>
        <w:adjustRightInd w:val="0"/>
        <w:jc w:val="both"/>
        <w:rPr>
          <w:b/>
          <w:shd w:val="clear" w:color="auto" w:fill="FFFFFF"/>
        </w:rPr>
      </w:pPr>
      <w:r w:rsidRPr="00F1578F">
        <w:rPr>
          <w:b/>
          <w:shd w:val="clear" w:color="auto" w:fill="FFFFFF"/>
        </w:rPr>
        <w:tab/>
        <w:t>1. Interešu pārstāvības atklātības likums (1341/Lp13) 3. lasījums.</w:t>
      </w:r>
    </w:p>
    <w:p w:rsidR="00F1578F" w:rsidRDefault="00F1578F" w:rsidP="00F1578F">
      <w:pPr>
        <w:tabs>
          <w:tab w:val="left" w:pos="567"/>
        </w:tabs>
        <w:autoSpaceDE w:val="0"/>
        <w:autoSpaceDN w:val="0"/>
        <w:adjustRightInd w:val="0"/>
        <w:jc w:val="both"/>
        <w:rPr>
          <w:b/>
          <w:shd w:val="clear" w:color="auto" w:fill="FFFFFF"/>
        </w:rPr>
      </w:pPr>
    </w:p>
    <w:p w:rsidR="00F1578F" w:rsidRPr="00530C3E" w:rsidRDefault="00F1578F" w:rsidP="00530C3E">
      <w:pPr>
        <w:pStyle w:val="BodyText"/>
        <w:widowControl w:val="0"/>
        <w:ind w:left="567"/>
        <w:rPr>
          <w:b/>
        </w:rPr>
      </w:pPr>
      <w:r>
        <w:rPr>
          <w:b/>
        </w:rPr>
        <w:t xml:space="preserve">Nr. 1 </w:t>
      </w:r>
      <w:r w:rsidRPr="000E5AD8">
        <w:t xml:space="preserve">– </w:t>
      </w:r>
      <w:r w:rsidRPr="00F1578F">
        <w:rPr>
          <w:bCs/>
        </w:rPr>
        <w:t xml:space="preserve">Saeimas Juridiskā biroja </w:t>
      </w:r>
      <w:r w:rsidRPr="00F1578F">
        <w:t>priekšlikums - Aizstāt 1. panta 1. punkta “c” apakšpunktā vārdus “administratīvo procesu iestādē” ar vārdiem “administratīvo procesu iestādē (izņemot gadījumus, kad administratīvo aktu izdod politiskas amatpersonas)”.</w:t>
      </w:r>
      <w:r w:rsidR="00015653">
        <w:br/>
      </w:r>
      <w:r>
        <w:rPr>
          <w:b/>
        </w:rPr>
        <w:t xml:space="preserve">J. Priekulis </w:t>
      </w:r>
      <w:r>
        <w:t xml:space="preserve">pamato priekšlikuma nepieciešamību. </w:t>
      </w:r>
      <w:r w:rsidR="00015653">
        <w:t xml:space="preserve">Redakcionāls precizējums. </w:t>
      </w:r>
      <w:r w:rsidR="00015653">
        <w:br/>
      </w:r>
      <w:r w:rsidR="00015653">
        <w:rPr>
          <w:b/>
        </w:rPr>
        <w:t xml:space="preserve">I. Voika </w:t>
      </w:r>
      <w:r w:rsidR="00015653" w:rsidRPr="00015653">
        <w:t>darba grupā atbalstīts.</w:t>
      </w:r>
      <w:r w:rsidR="00015653">
        <w:rPr>
          <w:b/>
        </w:rPr>
        <w:br/>
        <w:t xml:space="preserve">G. </w:t>
      </w:r>
      <w:proofErr w:type="spellStart"/>
      <w:r w:rsidR="00015653">
        <w:rPr>
          <w:b/>
        </w:rPr>
        <w:t>Oškāja</w:t>
      </w:r>
      <w:proofErr w:type="spellEnd"/>
      <w:r w:rsidR="00015653">
        <w:rPr>
          <w:b/>
        </w:rPr>
        <w:t xml:space="preserve"> </w:t>
      </w:r>
      <w:r w:rsidR="00015653">
        <w:t xml:space="preserve">norāda, ka ir trīspusējais dialogs, kas jau ir reglamentēts. Uzsver, ka sociālais dialogs un interešu pārstāvība ir atšķirīgi un tos nevar jaukt kopā un ietvert vienā regulējumā. </w:t>
      </w:r>
      <w:r w:rsidR="00015653">
        <w:br/>
      </w:r>
      <w:r w:rsidR="00015653" w:rsidRPr="00530C3E">
        <w:rPr>
          <w:b/>
        </w:rPr>
        <w:t>I. V</w:t>
      </w:r>
      <w:r w:rsidR="00530C3E" w:rsidRPr="00530C3E">
        <w:rPr>
          <w:b/>
        </w:rPr>
        <w:t>oika</w:t>
      </w:r>
      <w:r w:rsidR="00530C3E">
        <w:t xml:space="preserve"> papildina nepieciešamību.</w:t>
      </w:r>
      <w:r>
        <w:br/>
      </w:r>
      <w:r>
        <w:rPr>
          <w:b/>
        </w:rPr>
        <w:t xml:space="preserve">J. Rancāns </w:t>
      </w:r>
      <w:r w:rsidRPr="00615F52">
        <w:t xml:space="preserve">aicina </w:t>
      </w:r>
      <w:r w:rsidR="00530C3E">
        <w:t>nevilkt laiku garām diskusijām un aicina atbalstīt pirmo priekšlikumu</w:t>
      </w:r>
      <w:r w:rsidRPr="00615F52">
        <w:t xml:space="preserve">. </w:t>
      </w:r>
      <w:r w:rsidR="00530C3E">
        <w:br/>
      </w:r>
      <w:r w:rsidR="00530C3E" w:rsidRPr="00530C3E">
        <w:rPr>
          <w:i/>
        </w:rPr>
        <w:t>Deputātiem iebildumu nav.</w:t>
      </w:r>
      <w:r w:rsidR="00530C3E" w:rsidRPr="00530C3E">
        <w:rPr>
          <w:i/>
        </w:rPr>
        <w:br/>
      </w:r>
      <w:r>
        <w:rPr>
          <w:i/>
        </w:rPr>
        <w:t xml:space="preserve">Priekšlikums </w:t>
      </w:r>
      <w:r>
        <w:rPr>
          <w:b/>
          <w:i/>
        </w:rPr>
        <w:t>Nr.1</w:t>
      </w:r>
      <w:r>
        <w:rPr>
          <w:i/>
        </w:rPr>
        <w:t xml:space="preserve"> komisijā </w:t>
      </w:r>
      <w:r>
        <w:rPr>
          <w:b/>
          <w:i/>
        </w:rPr>
        <w:t>atbalstīts</w:t>
      </w:r>
      <w:r>
        <w:rPr>
          <w:i/>
        </w:rPr>
        <w:t>.</w:t>
      </w:r>
    </w:p>
    <w:p w:rsidR="00F1578F" w:rsidRPr="00F1578F" w:rsidRDefault="00F1578F" w:rsidP="00F1578F">
      <w:pPr>
        <w:tabs>
          <w:tab w:val="left" w:pos="567"/>
        </w:tabs>
        <w:autoSpaceDE w:val="0"/>
        <w:autoSpaceDN w:val="0"/>
        <w:adjustRightInd w:val="0"/>
        <w:jc w:val="both"/>
        <w:rPr>
          <w:b/>
          <w:shd w:val="clear" w:color="auto" w:fill="FFFFFF"/>
        </w:rPr>
      </w:pPr>
      <w:r>
        <w:rPr>
          <w:b/>
          <w:shd w:val="clear" w:color="auto" w:fill="FFFFFF"/>
        </w:rPr>
        <w:tab/>
      </w:r>
    </w:p>
    <w:p w:rsidR="00F1578F" w:rsidRDefault="00F1578F" w:rsidP="00F1578F">
      <w:pPr>
        <w:ind w:firstLine="567"/>
        <w:jc w:val="both"/>
      </w:pPr>
      <w:r>
        <w:rPr>
          <w:b/>
        </w:rPr>
        <w:tab/>
        <w:t xml:space="preserve">Nr. 2 </w:t>
      </w:r>
      <w:r w:rsidRPr="000E5AD8">
        <w:t xml:space="preserve">– </w:t>
      </w:r>
      <w:r w:rsidRPr="00F1578F">
        <w:t xml:space="preserve">Latvijas Tirdzniecības un rūpniecības kameras priekšlikums - </w:t>
      </w:r>
      <w:r w:rsidRPr="00F1578F">
        <w:rPr>
          <w:bCs/>
          <w:color w:val="000000" w:themeColor="text1"/>
        </w:rPr>
        <w:t xml:space="preserve">Papildināt </w:t>
      </w:r>
      <w:proofErr w:type="gramStart"/>
      <w:r w:rsidRPr="00F1578F">
        <w:rPr>
          <w:bCs/>
          <w:color w:val="000000" w:themeColor="text1"/>
        </w:rPr>
        <w:t>1.panta</w:t>
      </w:r>
      <w:proofErr w:type="gramEnd"/>
      <w:r w:rsidRPr="00F1578F">
        <w:rPr>
          <w:bCs/>
          <w:color w:val="000000" w:themeColor="text1"/>
        </w:rPr>
        <w:t xml:space="preserve"> 2.punktu</w:t>
      </w:r>
      <w:r w:rsidRPr="00F1578F">
        <w:t xml:space="preserve"> ieteiktā redakcijā.</w:t>
      </w:r>
    </w:p>
    <w:p w:rsidR="00134469" w:rsidRPr="006F3820" w:rsidRDefault="00134469" w:rsidP="00F1578F">
      <w:pPr>
        <w:ind w:firstLine="567"/>
        <w:jc w:val="both"/>
      </w:pPr>
      <w:r>
        <w:rPr>
          <w:b/>
        </w:rPr>
        <w:t xml:space="preserve">J. </w:t>
      </w:r>
      <w:proofErr w:type="spellStart"/>
      <w:r>
        <w:rPr>
          <w:b/>
        </w:rPr>
        <w:t>Lielpēteris</w:t>
      </w:r>
      <w:proofErr w:type="spellEnd"/>
      <w:r w:rsidR="006F3820">
        <w:rPr>
          <w:b/>
        </w:rPr>
        <w:t xml:space="preserve"> </w:t>
      </w:r>
      <w:r w:rsidR="006F3820">
        <w:t xml:space="preserve">pamato priekšlikuma nepieciešamību. </w:t>
      </w:r>
    </w:p>
    <w:p w:rsidR="00134469" w:rsidRDefault="00134469" w:rsidP="00F1578F">
      <w:pPr>
        <w:ind w:firstLine="567"/>
        <w:jc w:val="both"/>
      </w:pPr>
      <w:r>
        <w:rPr>
          <w:b/>
        </w:rPr>
        <w:t>J. Priekulis</w:t>
      </w:r>
      <w:r w:rsidR="006F3820">
        <w:rPr>
          <w:b/>
        </w:rPr>
        <w:t xml:space="preserve"> </w:t>
      </w:r>
      <w:r w:rsidR="006F3820">
        <w:t xml:space="preserve">paskaidro, jau pirmajā priekšlikumā skaidroto. </w:t>
      </w:r>
    </w:p>
    <w:p w:rsidR="006F3820" w:rsidRPr="006F3820" w:rsidRDefault="006F3820" w:rsidP="00F1578F">
      <w:pPr>
        <w:ind w:firstLine="567"/>
        <w:jc w:val="both"/>
      </w:pPr>
      <w:r w:rsidRPr="006F3820">
        <w:rPr>
          <w:b/>
        </w:rPr>
        <w:t>I. Voika</w:t>
      </w:r>
      <w:r>
        <w:t xml:space="preserve"> darba grupā tika noraidīts. </w:t>
      </w:r>
    </w:p>
    <w:p w:rsidR="00F1578F" w:rsidRDefault="00F1578F" w:rsidP="00F1578F">
      <w:pPr>
        <w:ind w:firstLine="567"/>
        <w:jc w:val="both"/>
      </w:pPr>
      <w:r>
        <w:rPr>
          <w:b/>
        </w:rPr>
        <w:t xml:space="preserve">J. Rancāns </w:t>
      </w:r>
      <w:r>
        <w:t xml:space="preserve">aicina komisiju </w:t>
      </w:r>
      <w:r w:rsidR="00134469">
        <w:t>ne</w:t>
      </w:r>
      <w:r>
        <w:t>atbalstīt šo priekšlikumu</w:t>
      </w:r>
      <w:r w:rsidR="00134469">
        <w:t>.</w:t>
      </w:r>
    </w:p>
    <w:p w:rsidR="00134469" w:rsidRPr="006F3820" w:rsidRDefault="00134469" w:rsidP="006F3820">
      <w:pPr>
        <w:pStyle w:val="BodyText"/>
        <w:widowControl w:val="0"/>
        <w:ind w:left="567"/>
        <w:rPr>
          <w:b/>
        </w:rPr>
      </w:pPr>
      <w:r w:rsidRPr="00134469">
        <w:rPr>
          <w:i/>
        </w:rPr>
        <w:t>Deputātiem nav iebildumi.</w:t>
      </w:r>
      <w:r w:rsidR="006F3820">
        <w:rPr>
          <w:i/>
        </w:rPr>
        <w:br/>
        <w:t xml:space="preserve">Priekšlikums </w:t>
      </w:r>
      <w:r w:rsidR="006F3820">
        <w:rPr>
          <w:b/>
          <w:i/>
        </w:rPr>
        <w:t>Nr.2</w:t>
      </w:r>
      <w:r w:rsidR="006F3820">
        <w:rPr>
          <w:i/>
        </w:rPr>
        <w:t xml:space="preserve"> komisijā </w:t>
      </w:r>
      <w:r w:rsidR="006F3820" w:rsidRPr="006F3820">
        <w:rPr>
          <w:b/>
          <w:i/>
        </w:rPr>
        <w:t>nav</w:t>
      </w:r>
      <w:r w:rsidR="006F3820">
        <w:rPr>
          <w:i/>
        </w:rPr>
        <w:t xml:space="preserve"> </w:t>
      </w:r>
      <w:r w:rsidR="006F3820">
        <w:rPr>
          <w:b/>
          <w:i/>
        </w:rPr>
        <w:t>atbalstīts</w:t>
      </w:r>
      <w:r w:rsidR="006F3820">
        <w:rPr>
          <w:i/>
        </w:rPr>
        <w:t>.</w:t>
      </w:r>
    </w:p>
    <w:p w:rsidR="00F1578F" w:rsidRDefault="00F1578F" w:rsidP="00F1578F">
      <w:pPr>
        <w:widowControl w:val="0"/>
        <w:ind w:firstLine="311"/>
        <w:jc w:val="both"/>
        <w:rPr>
          <w:i/>
        </w:rPr>
      </w:pPr>
    </w:p>
    <w:p w:rsidR="00F1578F" w:rsidRDefault="00F1578F" w:rsidP="00F1578F">
      <w:pPr>
        <w:ind w:firstLine="567"/>
        <w:jc w:val="both"/>
      </w:pPr>
      <w:r>
        <w:rPr>
          <w:b/>
        </w:rPr>
        <w:tab/>
        <w:t xml:space="preserve">Nr. 3 </w:t>
      </w:r>
      <w:r w:rsidRPr="000E5AD8">
        <w:t xml:space="preserve">– </w:t>
      </w:r>
      <w:r w:rsidRPr="00F1578F">
        <w:rPr>
          <w:bCs/>
        </w:rPr>
        <w:t xml:space="preserve">Saeimas Juridiskā biroja </w:t>
      </w:r>
      <w:r w:rsidRPr="00F1578F">
        <w:t>priekšlikums - Aizstāt 1. panta 3. punktā vārdus “Publiskās varas pārstāvis ir arī” ar vārdiem “Publiskās varas pārstāvis ir arī Saeimas deputāts, pašvaldības domes deputāts un”.</w:t>
      </w:r>
    </w:p>
    <w:p w:rsidR="00F1578F" w:rsidRPr="00F1578F" w:rsidRDefault="00F1578F" w:rsidP="00F1578F">
      <w:pPr>
        <w:ind w:firstLine="567"/>
        <w:jc w:val="both"/>
        <w:rPr>
          <w:b/>
          <w:sz w:val="22"/>
          <w:szCs w:val="22"/>
        </w:rPr>
      </w:pPr>
      <w:r w:rsidRPr="00F1578F">
        <w:rPr>
          <w:b/>
        </w:rPr>
        <w:t>J. Priekulis</w:t>
      </w:r>
      <w:r w:rsidR="00134469" w:rsidRPr="00134469">
        <w:t xml:space="preserve"> </w:t>
      </w:r>
      <w:r w:rsidR="00134469">
        <w:t>pamato priekšlikuma nepieciešamību.</w:t>
      </w:r>
      <w:r w:rsidR="006F3820">
        <w:t xml:space="preserve"> Redakcionāls precizējums.</w:t>
      </w:r>
    </w:p>
    <w:p w:rsidR="00F1578F" w:rsidRDefault="00F1578F" w:rsidP="00F1578F">
      <w:pPr>
        <w:ind w:firstLine="567"/>
        <w:jc w:val="both"/>
      </w:pPr>
      <w:r>
        <w:rPr>
          <w:b/>
        </w:rPr>
        <w:t xml:space="preserve">J. Rancāns </w:t>
      </w:r>
      <w:r>
        <w:t>aicina komisiju atbalstīt šo priekšlikumu</w:t>
      </w:r>
      <w:r w:rsidR="00134469">
        <w:t>.</w:t>
      </w:r>
    </w:p>
    <w:p w:rsidR="006F3820" w:rsidRPr="006F3820" w:rsidRDefault="006F3820" w:rsidP="006F3820">
      <w:pPr>
        <w:pStyle w:val="BodyText"/>
        <w:widowControl w:val="0"/>
        <w:ind w:left="567"/>
        <w:rPr>
          <w:b/>
        </w:rPr>
      </w:pPr>
      <w:r w:rsidRPr="00134469">
        <w:rPr>
          <w:i/>
        </w:rPr>
        <w:t>Deputātiem nav iebildumi.</w:t>
      </w:r>
      <w:r>
        <w:rPr>
          <w:i/>
        </w:rPr>
        <w:br/>
        <w:t xml:space="preserve">Priekšlikums </w:t>
      </w:r>
      <w:r>
        <w:rPr>
          <w:b/>
          <w:i/>
        </w:rPr>
        <w:t>Nr.3</w:t>
      </w:r>
      <w:r>
        <w:rPr>
          <w:i/>
        </w:rPr>
        <w:t xml:space="preserve"> komisijā </w:t>
      </w:r>
      <w:r>
        <w:rPr>
          <w:b/>
          <w:i/>
        </w:rPr>
        <w:t>atbalstīts</w:t>
      </w:r>
      <w:r>
        <w:rPr>
          <w:i/>
        </w:rPr>
        <w:t>.</w:t>
      </w:r>
    </w:p>
    <w:p w:rsidR="00F1578F" w:rsidRDefault="00F1578F" w:rsidP="00F1578F">
      <w:pPr>
        <w:widowControl w:val="0"/>
        <w:ind w:firstLine="311"/>
        <w:jc w:val="both"/>
        <w:rPr>
          <w:i/>
        </w:rPr>
      </w:pPr>
    </w:p>
    <w:p w:rsidR="00F1578F" w:rsidRDefault="00F1578F" w:rsidP="00F1578F">
      <w:pPr>
        <w:ind w:firstLine="567"/>
        <w:jc w:val="both"/>
      </w:pPr>
      <w:r>
        <w:rPr>
          <w:b/>
        </w:rPr>
        <w:t xml:space="preserve">Nr. 4 </w:t>
      </w:r>
      <w:r w:rsidRPr="000E5AD8">
        <w:t xml:space="preserve">– </w:t>
      </w:r>
      <w:r w:rsidRPr="00F1578F">
        <w:t xml:space="preserve">Latvijas Tirdzniecības un rūpniecības kameras priekšlikums - </w:t>
      </w:r>
      <w:r w:rsidRPr="00F1578F">
        <w:rPr>
          <w:bCs/>
          <w:color w:val="000000" w:themeColor="text1"/>
        </w:rPr>
        <w:t xml:space="preserve">Precizēt </w:t>
      </w:r>
      <w:proofErr w:type="gramStart"/>
      <w:r w:rsidRPr="00F1578F">
        <w:rPr>
          <w:bCs/>
          <w:color w:val="000000" w:themeColor="text1"/>
        </w:rPr>
        <w:t>1.panta</w:t>
      </w:r>
      <w:proofErr w:type="gramEnd"/>
      <w:r w:rsidRPr="00F1578F">
        <w:rPr>
          <w:bCs/>
          <w:color w:val="000000" w:themeColor="text1"/>
        </w:rPr>
        <w:t xml:space="preserve"> 3.punktu</w:t>
      </w:r>
      <w:r w:rsidRPr="00F1578F">
        <w:t xml:space="preserve"> ieteiktā redakcijā.</w:t>
      </w:r>
    </w:p>
    <w:p w:rsidR="00134469" w:rsidRDefault="00134469" w:rsidP="00134469">
      <w:pPr>
        <w:ind w:firstLine="567"/>
        <w:jc w:val="both"/>
        <w:rPr>
          <w:b/>
        </w:rPr>
      </w:pPr>
      <w:r>
        <w:rPr>
          <w:b/>
        </w:rPr>
        <w:t xml:space="preserve">J. </w:t>
      </w:r>
      <w:proofErr w:type="spellStart"/>
      <w:r>
        <w:rPr>
          <w:b/>
        </w:rPr>
        <w:t>Lielpēteris</w:t>
      </w:r>
      <w:proofErr w:type="spellEnd"/>
      <w:r w:rsidR="006F3820">
        <w:rPr>
          <w:b/>
        </w:rPr>
        <w:t xml:space="preserve"> </w:t>
      </w:r>
      <w:r w:rsidR="006F3820" w:rsidRPr="006F3820">
        <w:t>pamat bažas ir par tiem uzņēmumiem, kuri ir valsts kapitālsabiedrības.</w:t>
      </w:r>
      <w:r w:rsidR="006F3820">
        <w:rPr>
          <w:b/>
        </w:rPr>
        <w:t xml:space="preserve"> </w:t>
      </w:r>
    </w:p>
    <w:p w:rsidR="00F1578F" w:rsidRPr="006F3820" w:rsidRDefault="00134469" w:rsidP="006F3820">
      <w:pPr>
        <w:ind w:firstLine="567"/>
        <w:jc w:val="both"/>
      </w:pPr>
      <w:r>
        <w:rPr>
          <w:b/>
        </w:rPr>
        <w:t>J. Priekulis</w:t>
      </w:r>
      <w:r w:rsidR="006F3820">
        <w:rPr>
          <w:b/>
        </w:rPr>
        <w:t xml:space="preserve"> </w:t>
      </w:r>
      <w:r w:rsidR="006F3820">
        <w:t xml:space="preserve">skaidro, ka šis jautājums tika pārrunāts darba grupā. </w:t>
      </w:r>
    </w:p>
    <w:p w:rsidR="00F1578F" w:rsidRDefault="00F1578F" w:rsidP="00F1578F">
      <w:pPr>
        <w:ind w:firstLine="567"/>
        <w:jc w:val="both"/>
      </w:pPr>
      <w:r>
        <w:rPr>
          <w:b/>
        </w:rPr>
        <w:t xml:space="preserve">Nr. 5 </w:t>
      </w:r>
      <w:r w:rsidRPr="000E5AD8">
        <w:t>–</w:t>
      </w:r>
      <w:r w:rsidRPr="00F1578F">
        <w:t xml:space="preserve"> </w:t>
      </w:r>
      <w:r w:rsidRPr="00F1578F">
        <w:rPr>
          <w:bCs/>
        </w:rPr>
        <w:t>Saeimas deputāte I.Voika</w:t>
      </w:r>
      <w:r w:rsidRPr="00F1578F">
        <w:t xml:space="preserve">s priekšlikums - </w:t>
      </w:r>
      <w:r w:rsidRPr="00F1578F">
        <w:rPr>
          <w:bCs/>
        </w:rPr>
        <w:t xml:space="preserve">Izteikt </w:t>
      </w:r>
      <w:proofErr w:type="gramStart"/>
      <w:r w:rsidRPr="00F1578F">
        <w:rPr>
          <w:bCs/>
        </w:rPr>
        <w:t>1.panta</w:t>
      </w:r>
      <w:proofErr w:type="gramEnd"/>
      <w:r w:rsidRPr="00F1578F">
        <w:rPr>
          <w:bCs/>
        </w:rPr>
        <w:t xml:space="preserve"> 4.punktu</w:t>
      </w:r>
      <w:r w:rsidRPr="00F1578F">
        <w:t xml:space="preserve"> ieteiktā redakcijā.</w:t>
      </w:r>
    </w:p>
    <w:p w:rsidR="00F1578F" w:rsidRPr="00F1578F" w:rsidRDefault="00134469" w:rsidP="00F1578F">
      <w:pPr>
        <w:ind w:firstLine="567"/>
        <w:jc w:val="both"/>
        <w:rPr>
          <w:b/>
          <w:sz w:val="22"/>
          <w:szCs w:val="22"/>
        </w:rPr>
      </w:pPr>
      <w:r>
        <w:rPr>
          <w:b/>
        </w:rPr>
        <w:t xml:space="preserve">I. Voika </w:t>
      </w:r>
      <w:r>
        <w:t>atsauc priekšlikumu.</w:t>
      </w:r>
    </w:p>
    <w:p w:rsidR="00F1578F" w:rsidRDefault="00F1578F" w:rsidP="00F1578F">
      <w:pPr>
        <w:widowControl w:val="0"/>
        <w:ind w:firstLine="311"/>
        <w:jc w:val="both"/>
        <w:rPr>
          <w:i/>
        </w:rPr>
      </w:pPr>
    </w:p>
    <w:p w:rsidR="004838F6" w:rsidRDefault="004838F6" w:rsidP="004838F6">
      <w:pPr>
        <w:ind w:firstLine="567"/>
        <w:jc w:val="both"/>
      </w:pPr>
      <w:r>
        <w:rPr>
          <w:b/>
        </w:rPr>
        <w:t xml:space="preserve">Nr. 6 </w:t>
      </w:r>
      <w:r w:rsidRPr="000E5AD8">
        <w:t>–</w:t>
      </w:r>
      <w:r w:rsidRPr="00F1578F">
        <w:t xml:space="preserve"> </w:t>
      </w:r>
      <w:r w:rsidRPr="004838F6">
        <w:t xml:space="preserve">Latvijas Tirdzniecības un rūpniecības kameras priekšlikums - </w:t>
      </w:r>
      <w:r w:rsidRPr="004838F6">
        <w:rPr>
          <w:bCs/>
          <w:color w:val="000000" w:themeColor="text1"/>
        </w:rPr>
        <w:t xml:space="preserve">Izteikt </w:t>
      </w:r>
      <w:proofErr w:type="gramStart"/>
      <w:r w:rsidRPr="004838F6">
        <w:rPr>
          <w:bCs/>
          <w:color w:val="000000" w:themeColor="text1"/>
        </w:rPr>
        <w:t>1.panta</w:t>
      </w:r>
      <w:proofErr w:type="gramEnd"/>
      <w:r w:rsidRPr="004838F6">
        <w:rPr>
          <w:bCs/>
          <w:color w:val="000000" w:themeColor="text1"/>
        </w:rPr>
        <w:t xml:space="preserve"> 4.punktu</w:t>
      </w:r>
      <w:r w:rsidRPr="004838F6">
        <w:t xml:space="preserve"> ieteiktā redakcijā.</w:t>
      </w:r>
    </w:p>
    <w:p w:rsidR="006F3820" w:rsidRDefault="006F3820" w:rsidP="004838F6">
      <w:pPr>
        <w:ind w:firstLine="567"/>
        <w:jc w:val="both"/>
      </w:pPr>
      <w:r w:rsidRPr="006F3820">
        <w:rPr>
          <w:b/>
        </w:rPr>
        <w:t xml:space="preserve">J. </w:t>
      </w:r>
      <w:proofErr w:type="spellStart"/>
      <w:r w:rsidRPr="006F3820">
        <w:rPr>
          <w:b/>
        </w:rPr>
        <w:t>Lielpēteris</w:t>
      </w:r>
      <w:proofErr w:type="spellEnd"/>
      <w:r>
        <w:t xml:space="preserve"> pamato, ka apsvērums jāpatur prātā uz nākotni. </w:t>
      </w:r>
    </w:p>
    <w:p w:rsidR="004838F6" w:rsidRDefault="004838F6" w:rsidP="00F1578F">
      <w:pPr>
        <w:widowControl w:val="0"/>
        <w:ind w:firstLine="311"/>
        <w:jc w:val="both"/>
        <w:rPr>
          <w:i/>
        </w:rPr>
      </w:pPr>
    </w:p>
    <w:p w:rsidR="004838F6" w:rsidRDefault="004838F6" w:rsidP="004838F6">
      <w:pPr>
        <w:ind w:firstLine="567"/>
        <w:jc w:val="both"/>
        <w:rPr>
          <w:i/>
          <w:sz w:val="22"/>
          <w:szCs w:val="22"/>
        </w:rPr>
      </w:pPr>
      <w:r>
        <w:rPr>
          <w:b/>
        </w:rPr>
        <w:t xml:space="preserve">Nr. 7 </w:t>
      </w:r>
      <w:r w:rsidRPr="000E5AD8">
        <w:t>–</w:t>
      </w:r>
      <w:r w:rsidRPr="00F1578F">
        <w:t xml:space="preserve"> </w:t>
      </w:r>
      <w:r w:rsidRPr="004838F6">
        <w:t xml:space="preserve">Domnīca PROVIDUS izvērtējums - </w:t>
      </w:r>
      <w:r w:rsidRPr="004838F6">
        <w:rPr>
          <w:bCs/>
        </w:rPr>
        <w:t xml:space="preserve">Aicinām izvērtēt </w:t>
      </w:r>
      <w:proofErr w:type="gramStart"/>
      <w:r w:rsidRPr="004838F6">
        <w:rPr>
          <w:bCs/>
        </w:rPr>
        <w:t>1.panta</w:t>
      </w:r>
      <w:proofErr w:type="gramEnd"/>
      <w:r w:rsidRPr="004838F6">
        <w:rPr>
          <w:bCs/>
        </w:rPr>
        <w:t xml:space="preserve"> ceturtajā daļā ietverto “publiskā lēmuma”</w:t>
      </w:r>
      <w:r w:rsidRPr="004838F6">
        <w:t xml:space="preserve"> skaidrojumu un izvērtēt, vai to vajadzētu attiecināt arī tādiem administratīvajiem aktiem, kurus izdod pārvaldes amatpersonas, piemēram, ministriju valsts sekretāri. Piemēram, Labklājības ministrijas valsts sekretārs izdod administratīvu aktu par sociālā uzņēmuma statusa piešķiršanu – šajā gadījumā būtu lietderīgi publiskot saziņu ar interešu pārstāvjiem, ja tie mēģina ietekmēt pieņemšanu</w:t>
      </w:r>
      <w:r w:rsidRPr="000F5835">
        <w:rPr>
          <w:i/>
          <w:sz w:val="22"/>
          <w:szCs w:val="22"/>
        </w:rPr>
        <w:t>.</w:t>
      </w:r>
    </w:p>
    <w:p w:rsidR="004838F6" w:rsidRPr="00F1578F" w:rsidRDefault="00D1788E" w:rsidP="004838F6">
      <w:pPr>
        <w:ind w:firstLine="567"/>
        <w:jc w:val="both"/>
        <w:rPr>
          <w:b/>
          <w:sz w:val="22"/>
          <w:szCs w:val="22"/>
        </w:rPr>
      </w:pPr>
      <w:r>
        <w:rPr>
          <w:b/>
        </w:rPr>
        <w:t xml:space="preserve">L. Stafecka </w:t>
      </w:r>
      <w:r w:rsidR="006F3820">
        <w:t>skaidro, ka darba grupā pārrunāts, aicina sagaidīt likuma darbību prak</w:t>
      </w:r>
      <w:r w:rsidR="005B419B">
        <w:t>tis</w:t>
      </w:r>
      <w:r w:rsidR="006F3820">
        <w:t>ki un tad izvērtēt. A</w:t>
      </w:r>
      <w:r w:rsidRPr="00D1788E">
        <w:t>tsauc priekšlikumu.</w:t>
      </w:r>
    </w:p>
    <w:p w:rsidR="004838F6" w:rsidRDefault="004838F6" w:rsidP="00F1578F">
      <w:pPr>
        <w:widowControl w:val="0"/>
        <w:ind w:firstLine="311"/>
        <w:jc w:val="both"/>
        <w:rPr>
          <w:i/>
        </w:rPr>
      </w:pPr>
    </w:p>
    <w:p w:rsidR="00D1788E" w:rsidRPr="006F3820" w:rsidRDefault="00D1788E" w:rsidP="00E728C6">
      <w:pPr>
        <w:ind w:firstLine="567"/>
        <w:jc w:val="both"/>
      </w:pPr>
      <w:r w:rsidRPr="006F3820">
        <w:rPr>
          <w:b/>
        </w:rPr>
        <w:t xml:space="preserve">Nr. 8 </w:t>
      </w:r>
      <w:r w:rsidRPr="006F3820">
        <w:t xml:space="preserve">– </w:t>
      </w:r>
      <w:r w:rsidRPr="006F3820">
        <w:rPr>
          <w:bCs/>
        </w:rPr>
        <w:t xml:space="preserve">Saeimas Juridiskā biroja </w:t>
      </w:r>
      <w:r w:rsidRPr="006F3820">
        <w:t>priekšlikums - 3. pantā</w:t>
      </w:r>
      <w:r w:rsidRPr="006F3820">
        <w:rPr>
          <w:b/>
        </w:rPr>
        <w:t xml:space="preserve"> </w:t>
      </w:r>
      <w:r w:rsidRPr="006F3820">
        <w:t>izteikt otro daļu ieteiktā redakcijā</w:t>
      </w:r>
      <w:r w:rsidR="00E728C6" w:rsidRPr="006F3820">
        <w:t>; apvienot trešo un ceturto daļu un izteikt</w:t>
      </w:r>
      <w:proofErr w:type="gramStart"/>
      <w:r w:rsidR="00E728C6" w:rsidRPr="006F3820">
        <w:t xml:space="preserve"> kā trešo daļu ieteiktā redakcijā, attiecīgi mainot turpmāko daļu numerāciju; aizstāt līdzšinējās piektās daļas 3. punktā vārdu “pantā” ar vārdu “punktā”</w:t>
      </w:r>
      <w:proofErr w:type="gramEnd"/>
      <w:r w:rsidR="00E728C6" w:rsidRPr="006F3820">
        <w:t>; izslēgt līdzšinējā sestajā daļā vārdu “rakstveida” un papildināt šo daļu ar jaunu teikumu ieteiktā redakcijā; izslēgt līdzšinējo astoto daļu, attiecīgi mainot turpmāko daļu numerāciju.</w:t>
      </w:r>
    </w:p>
    <w:p w:rsidR="00D1788E" w:rsidRPr="006F3820" w:rsidRDefault="00D1788E" w:rsidP="00D1788E">
      <w:pPr>
        <w:ind w:firstLine="567"/>
        <w:jc w:val="both"/>
        <w:rPr>
          <w:b/>
          <w:sz w:val="22"/>
          <w:szCs w:val="22"/>
        </w:rPr>
      </w:pPr>
      <w:r w:rsidRPr="006F3820">
        <w:rPr>
          <w:b/>
        </w:rPr>
        <w:t>J. Priekulis</w:t>
      </w:r>
      <w:r w:rsidR="00447BD7">
        <w:t xml:space="preserve"> pamato, ka šis priekšlikums un virkne pārējo priekšlikumu ir iestrādāti komisijas priekšlikumā. Aicina vērsties uz komisijas iespējamo priekšlikumu Nr. 15, kurā iestrādāti 8., 9., 10., 11., 12. Ierosina izskatīt nākamo priekšlikumu un attiecīgi, ja komisija atbalstītu 15. priekšlikumu, tad, šis priekšlikums būtu daļēji atbalstīts iekļauts komisijas priekšlikumā. </w:t>
      </w:r>
    </w:p>
    <w:p w:rsidR="00D1788E" w:rsidRDefault="00D1788E" w:rsidP="00D1788E">
      <w:pPr>
        <w:widowControl w:val="0"/>
        <w:jc w:val="both"/>
        <w:rPr>
          <w:i/>
        </w:rPr>
      </w:pPr>
    </w:p>
    <w:p w:rsidR="00D1788E" w:rsidRPr="00447BD7" w:rsidRDefault="00D1788E" w:rsidP="00E728C6">
      <w:pPr>
        <w:ind w:firstLine="567"/>
        <w:jc w:val="both"/>
        <w:rPr>
          <w:i/>
          <w:sz w:val="22"/>
          <w:szCs w:val="22"/>
          <w:shd w:val="clear" w:color="auto" w:fill="FFFFFF"/>
        </w:rPr>
      </w:pPr>
      <w:r w:rsidRPr="00447BD7">
        <w:rPr>
          <w:b/>
        </w:rPr>
        <w:t xml:space="preserve">Nr. 9 </w:t>
      </w:r>
      <w:r w:rsidRPr="00447BD7">
        <w:t xml:space="preserve">– </w:t>
      </w:r>
      <w:r w:rsidR="00E728C6" w:rsidRPr="00447BD7">
        <w:t xml:space="preserve">Tieslietu ministrijas parlamentā sekretāres </w:t>
      </w:r>
      <w:proofErr w:type="spellStart"/>
      <w:r w:rsidR="00E728C6" w:rsidRPr="00447BD7">
        <w:t>I.Kronbergas</w:t>
      </w:r>
      <w:proofErr w:type="spellEnd"/>
      <w:r w:rsidR="00E728C6" w:rsidRPr="00447BD7">
        <w:t xml:space="preserve"> </w:t>
      </w:r>
      <w:r w:rsidRPr="00447BD7">
        <w:t xml:space="preserve">priekšlikums - </w:t>
      </w:r>
      <w:r w:rsidR="00E728C6" w:rsidRPr="00447BD7">
        <w:rPr>
          <w:shd w:val="clear" w:color="auto" w:fill="FFFFFF"/>
        </w:rPr>
        <w:t>Projekta 3. panta trešā daļa paredz, ka interešu pārstāvis, iesniedzot pieteikumu reģistra iestādei, norāda šā panta piektajā daļā noteiktās ziņas, izņemot ziņas, kas noteiktas šīs daļas 7. punktā jeb ziņas par ieraksta izdarīšanas datumu. Vēršam uzmanību, ka šīs daļas 4. punkts paredz ziņu par unikālo identifikācijas numuru, kas tiek piešķirts interešu pārstāvim un šīs daļas 2. punktā minētajai personai. No Projekta izklāsta varētu secināt, ka šos identifikācijas numurus nevis norāda pieteikuma iesniedzējs pieteikumā, bet gan tos piešķir reģistra iestāde informācijas sistēmā jeb Reģistrs. Ja atbilstoši tiesību normas mērķim norādītā unikālā identifikācijas numura piešķiršana ir Reģistra uzdevums, tad norāde uz to būtu iekļaujama Projekta 3. panta trešajā daļā kā uz ziņām, kas nav norādāmas pieteikumā interešu pārstāvja reģistrācijai.</w:t>
      </w:r>
    </w:p>
    <w:p w:rsidR="00D1788E" w:rsidRDefault="00D1788E" w:rsidP="00F1578F">
      <w:pPr>
        <w:widowControl w:val="0"/>
        <w:ind w:firstLine="311"/>
        <w:jc w:val="both"/>
        <w:rPr>
          <w:i/>
        </w:rPr>
      </w:pPr>
    </w:p>
    <w:p w:rsidR="00D1788E" w:rsidRPr="00447BD7" w:rsidRDefault="00D1788E" w:rsidP="00D1788E">
      <w:pPr>
        <w:shd w:val="clear" w:color="auto" w:fill="FFFFFF"/>
        <w:ind w:firstLine="567"/>
        <w:contextualSpacing/>
        <w:jc w:val="both"/>
        <w:rPr>
          <w:color w:val="000000"/>
          <w:sz w:val="22"/>
          <w:szCs w:val="22"/>
          <w:lang w:eastAsia="lv-LV"/>
        </w:rPr>
      </w:pPr>
      <w:r w:rsidRPr="00447BD7">
        <w:rPr>
          <w:b/>
        </w:rPr>
        <w:t xml:space="preserve">Nr. 10 </w:t>
      </w:r>
      <w:r w:rsidRPr="00447BD7">
        <w:t xml:space="preserve">– </w:t>
      </w:r>
      <w:r w:rsidRPr="00447BD7">
        <w:rPr>
          <w:bCs/>
        </w:rPr>
        <w:t xml:space="preserve">Valsts kanceleja </w:t>
      </w:r>
      <w:r w:rsidRPr="00447BD7">
        <w:t xml:space="preserve">priekšlikums - </w:t>
      </w:r>
      <w:r w:rsidRPr="00447BD7">
        <w:rPr>
          <w:color w:val="000000"/>
          <w:szCs w:val="22"/>
          <w:lang w:eastAsia="lv-LV"/>
        </w:rPr>
        <w:t>3. pantā: Piektās daļas 1. punktā izslēgt vārdus "sasniedzamības adresi". Aizstāt piektās daļas 3. punktā vārdu "pantā" ar vārdu "punktā". Piektās daļas 5. punktā izslēgt vārdus "Ministru kabinets nosaka šīs jomas".</w:t>
      </w:r>
    </w:p>
    <w:p w:rsidR="00D1788E" w:rsidRPr="00447BD7" w:rsidRDefault="00447BD7" w:rsidP="00D1788E">
      <w:pPr>
        <w:ind w:firstLine="567"/>
        <w:jc w:val="both"/>
        <w:rPr>
          <w:b/>
          <w:sz w:val="22"/>
          <w:szCs w:val="22"/>
        </w:rPr>
      </w:pPr>
      <w:r w:rsidRPr="00447BD7">
        <w:rPr>
          <w:b/>
        </w:rPr>
        <w:t>I. Kušķe</w:t>
      </w:r>
      <w:r w:rsidRPr="00447BD7">
        <w:t xml:space="preserve"> </w:t>
      </w:r>
      <w:r w:rsidR="00D1788E" w:rsidRPr="00447BD7">
        <w:t>pam</w:t>
      </w:r>
      <w:r>
        <w:t xml:space="preserve">ato priekšlikuma nepieciešamību, uzsver, ka komisijas iespējamā priekšlikumā ir iekļauts šis priekšlikums. </w:t>
      </w:r>
    </w:p>
    <w:p w:rsidR="00D1788E" w:rsidRDefault="00D1788E" w:rsidP="00D1788E">
      <w:pPr>
        <w:widowControl w:val="0"/>
        <w:ind w:firstLine="311"/>
        <w:jc w:val="both"/>
        <w:rPr>
          <w:i/>
        </w:rPr>
      </w:pPr>
    </w:p>
    <w:p w:rsidR="00D1788E" w:rsidRDefault="00D1788E" w:rsidP="00D1788E">
      <w:pPr>
        <w:ind w:firstLine="567"/>
        <w:jc w:val="both"/>
        <w:rPr>
          <w:szCs w:val="22"/>
        </w:rPr>
      </w:pPr>
      <w:r>
        <w:rPr>
          <w:b/>
        </w:rPr>
        <w:t xml:space="preserve">Nr. 11 </w:t>
      </w:r>
      <w:r w:rsidRPr="000E5AD8">
        <w:t xml:space="preserve">– </w:t>
      </w:r>
      <w:r w:rsidRPr="00F1578F">
        <w:rPr>
          <w:bCs/>
        </w:rPr>
        <w:t xml:space="preserve">Saeimas Juridiskā biroja </w:t>
      </w:r>
      <w:r w:rsidRPr="00F1578F">
        <w:t xml:space="preserve">priekšlikums - </w:t>
      </w:r>
      <w:r w:rsidRPr="00D1788E">
        <w:rPr>
          <w:szCs w:val="22"/>
        </w:rPr>
        <w:t>Attiecībā uz līdzšinējo 3. panta piekto daļu ierosinām apsvērt, vai visas reģistrā ierakstītās ziņas būs publiski pieejamas un kāds būs šo ziņu glabāšanas termiņš, un vajadzības gadījumā papildināt piedāvāto regulējumu.</w:t>
      </w:r>
    </w:p>
    <w:p w:rsidR="005B419B" w:rsidRPr="00D1788E" w:rsidRDefault="005B419B" w:rsidP="00D1788E">
      <w:pPr>
        <w:ind w:firstLine="567"/>
        <w:jc w:val="both"/>
        <w:rPr>
          <w:sz w:val="22"/>
          <w:szCs w:val="22"/>
        </w:rPr>
      </w:pPr>
    </w:p>
    <w:p w:rsidR="00C6019A" w:rsidRPr="00447BD7" w:rsidRDefault="00D1788E" w:rsidP="00C6019A">
      <w:pPr>
        <w:ind w:firstLine="567"/>
        <w:jc w:val="both"/>
        <w:rPr>
          <w:szCs w:val="22"/>
          <w:shd w:val="clear" w:color="auto" w:fill="FFFFFF"/>
        </w:rPr>
      </w:pPr>
      <w:r>
        <w:rPr>
          <w:b/>
        </w:rPr>
        <w:lastRenderedPageBreak/>
        <w:t xml:space="preserve">Nr. 12 </w:t>
      </w:r>
      <w:r w:rsidRPr="000E5AD8">
        <w:t xml:space="preserve">– </w:t>
      </w:r>
      <w:r w:rsidR="00C6019A" w:rsidRPr="00447BD7">
        <w:t xml:space="preserve">Tieslietu ministrijas parlamentā sekretāres </w:t>
      </w:r>
      <w:proofErr w:type="spellStart"/>
      <w:r w:rsidR="00C6019A" w:rsidRPr="00447BD7">
        <w:t>I.Kronbergas</w:t>
      </w:r>
      <w:proofErr w:type="spellEnd"/>
      <w:r w:rsidR="00C6019A" w:rsidRPr="00447BD7">
        <w:t xml:space="preserve"> priekšlikums </w:t>
      </w:r>
      <w:r w:rsidRPr="00447BD7">
        <w:t xml:space="preserve">- </w:t>
      </w:r>
      <w:r w:rsidR="00C6019A" w:rsidRPr="00447BD7">
        <w:rPr>
          <w:szCs w:val="22"/>
          <w:shd w:val="clear" w:color="auto" w:fill="FFFFFF"/>
        </w:rPr>
        <w:t>Aizstāt 3. panta piektās daļas 1., 2., un 3. punktā vārdus iekavās “(ja tāda nav, - dzimšanas datums)” ar vārdiem iekavās “</w:t>
      </w:r>
      <w:proofErr w:type="gramStart"/>
      <w:r w:rsidR="00C6019A" w:rsidRPr="00447BD7">
        <w:rPr>
          <w:szCs w:val="22"/>
          <w:shd w:val="clear" w:color="auto" w:fill="FFFFFF"/>
        </w:rPr>
        <w:t>(</w:t>
      </w:r>
      <w:proofErr w:type="gramEnd"/>
      <w:r w:rsidR="00C6019A" w:rsidRPr="00447BD7">
        <w:rPr>
          <w:szCs w:val="22"/>
          <w:shd w:val="clear" w:color="auto" w:fill="FFFFFF"/>
        </w:rPr>
        <w:t>ja personai nav personas koda, — dzimšanas datums, personu apliecinoša dokumenta numurs un izdošanas datums, valsts un institūcija, kas dokumentu izdevusi)”.</w:t>
      </w:r>
    </w:p>
    <w:p w:rsidR="00D1788E" w:rsidRPr="00C6019A" w:rsidRDefault="00C6019A" w:rsidP="00C6019A">
      <w:pPr>
        <w:ind w:firstLine="567"/>
        <w:jc w:val="both"/>
        <w:rPr>
          <w:szCs w:val="22"/>
          <w:shd w:val="clear" w:color="auto" w:fill="FFFFFF"/>
        </w:rPr>
      </w:pPr>
      <w:r w:rsidRPr="00447BD7">
        <w:rPr>
          <w:szCs w:val="22"/>
          <w:shd w:val="clear" w:color="auto" w:fill="FFFFFF"/>
        </w:rPr>
        <w:t>Aicinām izvērtēt, vai par Projektā paredzētā 3. panta piektās daļas 2. punktā paredzētajam likumiskajam vai citam pārstāvim nav nepieciešams norādīt viņa sasniedzamības adresi, kā tas ir paredzēts attiecībā uz interešu pārstāvjiem – fiziskajām personām – (Projektā paredzētā 3. panta piektās daļas 1. punkts).</w:t>
      </w:r>
    </w:p>
    <w:p w:rsidR="00D1788E" w:rsidRDefault="00D1788E" w:rsidP="00D1788E">
      <w:pPr>
        <w:widowControl w:val="0"/>
        <w:ind w:firstLine="311"/>
        <w:jc w:val="both"/>
        <w:rPr>
          <w:i/>
        </w:rPr>
      </w:pPr>
    </w:p>
    <w:p w:rsidR="00D1788E" w:rsidRPr="00D1788E" w:rsidRDefault="00D1788E" w:rsidP="00D1788E">
      <w:pPr>
        <w:ind w:firstLine="567"/>
        <w:jc w:val="both"/>
        <w:rPr>
          <w:sz w:val="22"/>
          <w:szCs w:val="22"/>
        </w:rPr>
      </w:pPr>
      <w:r>
        <w:rPr>
          <w:b/>
        </w:rPr>
        <w:t xml:space="preserve">Nr. 13 </w:t>
      </w:r>
      <w:r w:rsidRPr="000E5AD8">
        <w:t xml:space="preserve">– </w:t>
      </w:r>
      <w:r w:rsidR="00C6019A" w:rsidRPr="00C6019A">
        <w:rPr>
          <w:szCs w:val="22"/>
        </w:rPr>
        <w:t>Domnīcas PROVIDUS</w:t>
      </w:r>
      <w:r w:rsidR="00C6019A" w:rsidRPr="00C6019A">
        <w:rPr>
          <w:sz w:val="28"/>
        </w:rPr>
        <w:t xml:space="preserve"> </w:t>
      </w:r>
      <w:r w:rsidRPr="00F1578F">
        <w:t xml:space="preserve">priekšlikums - </w:t>
      </w:r>
      <w:r w:rsidR="00C6019A" w:rsidRPr="00C6019A">
        <w:rPr>
          <w:bCs/>
          <w:szCs w:val="22"/>
        </w:rPr>
        <w:t xml:space="preserve">Aicinām atbalstīt likumprojekta </w:t>
      </w:r>
      <w:proofErr w:type="gramStart"/>
      <w:r w:rsidR="00C6019A" w:rsidRPr="00C6019A">
        <w:rPr>
          <w:bCs/>
          <w:szCs w:val="22"/>
        </w:rPr>
        <w:t>3.panta</w:t>
      </w:r>
      <w:proofErr w:type="gramEnd"/>
      <w:r w:rsidR="00C6019A" w:rsidRPr="00C6019A">
        <w:rPr>
          <w:bCs/>
          <w:szCs w:val="22"/>
        </w:rPr>
        <w:t xml:space="preserve"> piektās daļas 3.punktu ieteiktā redakcijā.</w:t>
      </w:r>
    </w:p>
    <w:p w:rsidR="00D1788E" w:rsidRPr="00F1578F" w:rsidRDefault="00447BD7" w:rsidP="00D1788E">
      <w:pPr>
        <w:ind w:firstLine="567"/>
        <w:jc w:val="both"/>
        <w:rPr>
          <w:b/>
          <w:sz w:val="22"/>
          <w:szCs w:val="22"/>
        </w:rPr>
      </w:pPr>
      <w:r>
        <w:rPr>
          <w:b/>
        </w:rPr>
        <w:t xml:space="preserve">L. Stafecka </w:t>
      </w:r>
      <w:r>
        <w:t xml:space="preserve">skaidro, ka tika pārrunāts darba grupā un nav nepieciešams precizēt, jo interpretējot tas būs korekti. </w:t>
      </w:r>
    </w:p>
    <w:p w:rsidR="00D1788E" w:rsidRDefault="00D1788E" w:rsidP="00D1788E">
      <w:pPr>
        <w:widowControl w:val="0"/>
        <w:jc w:val="both"/>
        <w:rPr>
          <w:i/>
        </w:rPr>
      </w:pPr>
    </w:p>
    <w:p w:rsidR="00D1788E" w:rsidRPr="00D1788E" w:rsidRDefault="00D1788E" w:rsidP="00C6019A">
      <w:pPr>
        <w:ind w:firstLine="567"/>
        <w:jc w:val="both"/>
        <w:rPr>
          <w:sz w:val="22"/>
          <w:szCs w:val="22"/>
        </w:rPr>
      </w:pPr>
      <w:r>
        <w:rPr>
          <w:b/>
        </w:rPr>
        <w:t xml:space="preserve">Nr. 14 </w:t>
      </w:r>
      <w:r w:rsidRPr="000E5AD8">
        <w:t xml:space="preserve">– </w:t>
      </w:r>
      <w:r w:rsidR="00C6019A" w:rsidRPr="00C6019A">
        <w:rPr>
          <w:szCs w:val="22"/>
        </w:rPr>
        <w:t>Biedrība “Sabiedrība par atklātību “Delna””</w:t>
      </w:r>
      <w:r w:rsidR="00C6019A">
        <w:rPr>
          <w:szCs w:val="22"/>
        </w:rPr>
        <w:t xml:space="preserve"> </w:t>
      </w:r>
      <w:r w:rsidRPr="00F1578F">
        <w:t xml:space="preserve">priekšlikums - </w:t>
      </w:r>
      <w:r w:rsidR="00C6019A" w:rsidRPr="00C6019A">
        <w:rPr>
          <w:szCs w:val="22"/>
        </w:rPr>
        <w:t>Ierosinām Likumprojekta 3. panta (5) daļu papildināt ar divām jaunām daļām ieteiktās redakcijās.</w:t>
      </w:r>
    </w:p>
    <w:p w:rsidR="00447BD7" w:rsidRDefault="00447BD7" w:rsidP="00D1788E">
      <w:pPr>
        <w:ind w:firstLine="567"/>
        <w:jc w:val="both"/>
      </w:pPr>
      <w:r>
        <w:rPr>
          <w:b/>
        </w:rPr>
        <w:t xml:space="preserve">A. </w:t>
      </w:r>
      <w:proofErr w:type="spellStart"/>
      <w:r>
        <w:rPr>
          <w:b/>
        </w:rPr>
        <w:t>Birule</w:t>
      </w:r>
      <w:proofErr w:type="spellEnd"/>
      <w:r w:rsidR="00D1788E" w:rsidRPr="00134469">
        <w:t xml:space="preserve"> </w:t>
      </w:r>
      <w:r>
        <w:t xml:space="preserve">skaidro, ka tika pārrunāts darba grupā un tika nolemts, ka likumā to neieliks. </w:t>
      </w:r>
    </w:p>
    <w:p w:rsidR="00447BD7" w:rsidRDefault="00447BD7" w:rsidP="00D1788E">
      <w:pPr>
        <w:ind w:firstLine="567"/>
        <w:jc w:val="both"/>
      </w:pPr>
    </w:p>
    <w:p w:rsidR="00447BD7" w:rsidRDefault="00447BD7" w:rsidP="00D1788E">
      <w:pPr>
        <w:ind w:firstLine="567"/>
        <w:jc w:val="both"/>
      </w:pPr>
      <w:r w:rsidRPr="00447BD7">
        <w:rPr>
          <w:b/>
        </w:rPr>
        <w:t>J. Priekulis</w:t>
      </w:r>
      <w:r>
        <w:t xml:space="preserve"> aicina izskatīt vispirms priekšlikumu Nr. 16, jo priekšlikumam Nr. 15 vajadzētu atrasties pēc priekšlikuma Nr. 17.</w:t>
      </w:r>
    </w:p>
    <w:p w:rsidR="00447BD7" w:rsidRDefault="00447BD7" w:rsidP="00D1788E">
      <w:pPr>
        <w:ind w:firstLine="567"/>
        <w:jc w:val="both"/>
      </w:pPr>
    </w:p>
    <w:p w:rsidR="00447BD7" w:rsidRDefault="00447BD7" w:rsidP="00447BD7">
      <w:pPr>
        <w:ind w:firstLine="567"/>
        <w:jc w:val="both"/>
      </w:pPr>
      <w:r>
        <w:rPr>
          <w:b/>
        </w:rPr>
        <w:t xml:space="preserve">Nr. 17 </w:t>
      </w:r>
      <w:r w:rsidRPr="000E5AD8">
        <w:t xml:space="preserve">– </w:t>
      </w:r>
      <w:r w:rsidRPr="00D1788E">
        <w:t xml:space="preserve">Latvijas Tirdzniecības un rūpniecības kameras priekšlikums - </w:t>
      </w:r>
      <w:r w:rsidRPr="00D1788E">
        <w:rPr>
          <w:bCs/>
          <w:color w:val="000000" w:themeColor="text1"/>
        </w:rPr>
        <w:t xml:space="preserve">Papildināt </w:t>
      </w:r>
      <w:proofErr w:type="gramStart"/>
      <w:r w:rsidRPr="00D1788E">
        <w:rPr>
          <w:bCs/>
          <w:color w:val="000000" w:themeColor="text1"/>
        </w:rPr>
        <w:t>3.pantu</w:t>
      </w:r>
      <w:proofErr w:type="gramEnd"/>
      <w:r w:rsidRPr="00D1788E">
        <w:rPr>
          <w:bCs/>
          <w:color w:val="000000" w:themeColor="text1"/>
        </w:rPr>
        <w:t xml:space="preserve"> ar desmito daļu </w:t>
      </w:r>
      <w:r w:rsidRPr="00D1788E">
        <w:rPr>
          <w:bCs/>
        </w:rPr>
        <w:t>ieteiktā redakcijā</w:t>
      </w:r>
      <w:r w:rsidRPr="00D1788E">
        <w:t>.</w:t>
      </w:r>
    </w:p>
    <w:p w:rsidR="00447BD7" w:rsidRDefault="00447BD7" w:rsidP="00447BD7">
      <w:pPr>
        <w:ind w:firstLine="567"/>
        <w:jc w:val="both"/>
      </w:pPr>
      <w:r w:rsidRPr="00447BD7">
        <w:rPr>
          <w:b/>
        </w:rPr>
        <w:t xml:space="preserve">J. </w:t>
      </w:r>
      <w:proofErr w:type="spellStart"/>
      <w:r w:rsidRPr="00447BD7">
        <w:rPr>
          <w:b/>
        </w:rPr>
        <w:t>Lielpēteris</w:t>
      </w:r>
      <w:proofErr w:type="spellEnd"/>
      <w:r>
        <w:t xml:space="preserve"> skaidro priekšlikuma nepieciešamību.  </w:t>
      </w:r>
    </w:p>
    <w:p w:rsidR="00930FEA" w:rsidRDefault="00930FEA" w:rsidP="00447BD7">
      <w:pPr>
        <w:ind w:firstLine="567"/>
        <w:jc w:val="both"/>
      </w:pPr>
      <w:r w:rsidRPr="00930FEA">
        <w:rPr>
          <w:b/>
        </w:rPr>
        <w:t>I. Voika</w:t>
      </w:r>
      <w:r>
        <w:t xml:space="preserve"> skaidro, ka priekšlikumam Nr. 16 ir savādāks pamatojums. </w:t>
      </w:r>
    </w:p>
    <w:p w:rsidR="00D1788E" w:rsidRDefault="00D1788E" w:rsidP="00D1788E">
      <w:pPr>
        <w:widowControl w:val="0"/>
        <w:ind w:firstLine="311"/>
        <w:jc w:val="both"/>
        <w:rPr>
          <w:i/>
        </w:rPr>
      </w:pPr>
    </w:p>
    <w:p w:rsidR="00447BD7" w:rsidRPr="00D1788E" w:rsidRDefault="00447BD7" w:rsidP="00447BD7">
      <w:pPr>
        <w:ind w:firstLine="567"/>
        <w:jc w:val="both"/>
        <w:rPr>
          <w:sz w:val="22"/>
          <w:szCs w:val="22"/>
        </w:rPr>
      </w:pPr>
      <w:r>
        <w:rPr>
          <w:b/>
        </w:rPr>
        <w:t xml:space="preserve">Nr. 16 </w:t>
      </w:r>
      <w:r w:rsidRPr="000E5AD8">
        <w:t xml:space="preserve">– </w:t>
      </w:r>
      <w:r w:rsidRPr="00D1788E">
        <w:rPr>
          <w:bCs/>
        </w:rPr>
        <w:t>Saeimas deputāte I.Voika</w:t>
      </w:r>
      <w:r w:rsidRPr="00D1788E">
        <w:t xml:space="preserve">s priekšlikums - </w:t>
      </w:r>
      <w:r w:rsidRPr="00D1788E">
        <w:rPr>
          <w:bCs/>
        </w:rPr>
        <w:t xml:space="preserve">Papildināt </w:t>
      </w:r>
      <w:proofErr w:type="gramStart"/>
      <w:r w:rsidRPr="00D1788E">
        <w:rPr>
          <w:bCs/>
        </w:rPr>
        <w:t>3.pantu</w:t>
      </w:r>
      <w:proofErr w:type="gramEnd"/>
      <w:r w:rsidRPr="00D1788E">
        <w:rPr>
          <w:bCs/>
        </w:rPr>
        <w:t xml:space="preserve"> ar desmito daļu ieteiktā redakcijā</w:t>
      </w:r>
      <w:r w:rsidRPr="00D1788E">
        <w:t>.</w:t>
      </w:r>
    </w:p>
    <w:p w:rsidR="00447BD7" w:rsidRPr="00930FEA" w:rsidRDefault="00447BD7" w:rsidP="00930FEA">
      <w:pPr>
        <w:ind w:firstLine="567"/>
        <w:jc w:val="both"/>
      </w:pPr>
      <w:r>
        <w:rPr>
          <w:b/>
        </w:rPr>
        <w:t xml:space="preserve">I. Voika </w:t>
      </w:r>
      <w:r w:rsidRPr="00D1788E">
        <w:t>pamato priekšlikuma nepieciešamību, skaidro, ka atsauks priekšlikumu, ja komisija atbalstīts 27. priekšlikumu.</w:t>
      </w:r>
      <w:r w:rsidR="00930FEA">
        <w:rPr>
          <w:b/>
        </w:rPr>
        <w:t xml:space="preserve"> </w:t>
      </w:r>
      <w:r w:rsidR="00930FEA">
        <w:t xml:space="preserve">Priekšlikums tiek atsaukts. </w:t>
      </w:r>
    </w:p>
    <w:p w:rsidR="00447BD7" w:rsidRDefault="00447BD7" w:rsidP="00447BD7">
      <w:pPr>
        <w:ind w:firstLine="567"/>
        <w:jc w:val="both"/>
        <w:rPr>
          <w:bCs/>
          <w:color w:val="000000" w:themeColor="text1"/>
          <w:sz w:val="22"/>
          <w:szCs w:val="22"/>
        </w:rPr>
      </w:pPr>
    </w:p>
    <w:p w:rsidR="00C6019A" w:rsidRPr="00447BD7" w:rsidRDefault="00D1788E" w:rsidP="00C6019A">
      <w:pPr>
        <w:ind w:firstLine="567"/>
        <w:jc w:val="both"/>
      </w:pPr>
      <w:r w:rsidRPr="00447BD7">
        <w:rPr>
          <w:b/>
        </w:rPr>
        <w:t xml:space="preserve">Nr. 15 </w:t>
      </w:r>
      <w:r w:rsidRPr="00447BD7">
        <w:t xml:space="preserve">– </w:t>
      </w:r>
      <w:r w:rsidRPr="00447BD7">
        <w:rPr>
          <w:bCs/>
        </w:rPr>
        <w:t>Aizsardzības, iekšlietu un korupcijas novēršanas komisija</w:t>
      </w:r>
      <w:r w:rsidRPr="00447BD7">
        <w:t xml:space="preserve">s priekšlikums - </w:t>
      </w:r>
      <w:r w:rsidR="00C6019A" w:rsidRPr="00447BD7">
        <w:t>3. pantā:</w:t>
      </w:r>
    </w:p>
    <w:p w:rsidR="00D1788E" w:rsidRPr="00447BD7" w:rsidRDefault="00C6019A" w:rsidP="00C6019A">
      <w:pPr>
        <w:ind w:firstLine="567"/>
        <w:jc w:val="both"/>
      </w:pPr>
      <w:r w:rsidRPr="00447BD7">
        <w:t>izteikt otro daļu ieteiktā redakcijā; apvienot trešo un ceturto daļu vienā daļā un izteikt to kā trešo daļu ieteiktā redakcijā, attiecīgi mainot turpmāko daļu numerāciju: izteikt līdzšinējās piektās daļas 1. punktu ieteiktā redakcijā; aizstāt līdzšinējās piektās daļas 2. un 3. punktā vārdus “</w:t>
      </w:r>
      <w:proofErr w:type="gramStart"/>
      <w:r w:rsidRPr="00447BD7">
        <w:t>(</w:t>
      </w:r>
      <w:proofErr w:type="gramEnd"/>
      <w:r w:rsidRPr="00447BD7">
        <w:t>ja tāda nav, — dzimšanas datums)” ar vārdiem “(ja tāda nav, — dzimšanas datumu, personu apliecinoša dokumenta numuru un izdošanas datumu, valsti un institūciju, kas dokumentu izdevusi)”; aizstāt līdzšinējās piektās daļas 3. punktā vārdu “pantā” ar vārdu “punktā”; aizstāt līdzšinējā sestajā daļā vārdus “piektajā daļā” ar vārdiem “ceturtajā daļā”, izslēgt vārdu “rakstveida” un papildināt šo daļu ar jaunu teikumu šādā redakcijā: “Pieteikumu iesniedz elektroniski šā panta trešās daļas otrajā teikumā noteiktajā kārtībā”; izslēgt līdzšinējo astoto daļu, attiecīgi mainot turpmāko daļu numerāciju; papildināt pantu ar jaunu astoto daļu ieteiktā redakcijā.</w:t>
      </w:r>
    </w:p>
    <w:p w:rsidR="00D1788E" w:rsidRPr="00447BD7" w:rsidRDefault="00D1788E" w:rsidP="00D1788E">
      <w:pPr>
        <w:ind w:firstLine="567"/>
        <w:jc w:val="both"/>
      </w:pPr>
      <w:r w:rsidRPr="00447BD7">
        <w:rPr>
          <w:b/>
        </w:rPr>
        <w:t xml:space="preserve">J. Rancāns </w:t>
      </w:r>
      <w:r w:rsidRPr="00447BD7">
        <w:t>aicina komisiju atbalstīt šo priekšlikumu.</w:t>
      </w:r>
    </w:p>
    <w:p w:rsidR="00D1788E" w:rsidRPr="00930FEA" w:rsidRDefault="00930FEA" w:rsidP="00D1788E">
      <w:pPr>
        <w:ind w:left="311" w:firstLine="256"/>
        <w:jc w:val="both"/>
        <w:rPr>
          <w:i/>
        </w:rPr>
      </w:pPr>
      <w:r w:rsidRPr="00930FEA">
        <w:rPr>
          <w:i/>
        </w:rPr>
        <w:t>Deputātiem iebildumu nav.</w:t>
      </w:r>
    </w:p>
    <w:p w:rsidR="00D1788E" w:rsidRDefault="00D1788E" w:rsidP="00930FEA">
      <w:pPr>
        <w:widowControl w:val="0"/>
        <w:ind w:firstLine="567"/>
        <w:jc w:val="both"/>
        <w:rPr>
          <w:i/>
        </w:rPr>
      </w:pPr>
      <w:r w:rsidRPr="00447BD7">
        <w:rPr>
          <w:i/>
        </w:rPr>
        <w:t xml:space="preserve">Priekšlikums </w:t>
      </w:r>
      <w:r w:rsidRPr="00447BD7">
        <w:rPr>
          <w:b/>
          <w:i/>
        </w:rPr>
        <w:t>Nr.15</w:t>
      </w:r>
      <w:r w:rsidRPr="00447BD7">
        <w:rPr>
          <w:i/>
        </w:rPr>
        <w:t xml:space="preserve"> komisijā </w:t>
      </w:r>
      <w:r w:rsidRPr="00447BD7">
        <w:rPr>
          <w:b/>
          <w:i/>
        </w:rPr>
        <w:t>atbalstīts</w:t>
      </w:r>
      <w:r w:rsidRPr="00447BD7">
        <w:rPr>
          <w:i/>
        </w:rPr>
        <w:t>.</w:t>
      </w:r>
    </w:p>
    <w:p w:rsidR="00D1788E" w:rsidRDefault="00D1788E" w:rsidP="00D1788E">
      <w:pPr>
        <w:widowControl w:val="0"/>
        <w:ind w:firstLine="311"/>
        <w:jc w:val="both"/>
        <w:rPr>
          <w:b/>
        </w:rPr>
      </w:pPr>
    </w:p>
    <w:p w:rsidR="00D1788E" w:rsidRPr="00D1788E" w:rsidRDefault="00D1788E" w:rsidP="00D1788E">
      <w:pPr>
        <w:tabs>
          <w:tab w:val="left" w:pos="799"/>
        </w:tabs>
        <w:ind w:firstLine="567"/>
        <w:jc w:val="both"/>
        <w:rPr>
          <w:i/>
          <w:sz w:val="22"/>
          <w:szCs w:val="22"/>
        </w:rPr>
      </w:pPr>
      <w:r>
        <w:rPr>
          <w:b/>
        </w:rPr>
        <w:t xml:space="preserve">Nr. 18 </w:t>
      </w:r>
      <w:r w:rsidRPr="000E5AD8">
        <w:t xml:space="preserve">– </w:t>
      </w:r>
      <w:r>
        <w:rPr>
          <w:bCs/>
        </w:rPr>
        <w:t>Domnīca PROVIDUS</w:t>
      </w:r>
      <w:r w:rsidRPr="00F1578F">
        <w:rPr>
          <w:bCs/>
        </w:rPr>
        <w:t xml:space="preserve"> </w:t>
      </w:r>
      <w:r w:rsidRPr="00F1578F">
        <w:t xml:space="preserve">priekšlikums - </w:t>
      </w:r>
      <w:r w:rsidRPr="00D1788E">
        <w:rPr>
          <w:bCs/>
        </w:rPr>
        <w:t xml:space="preserve">Aicinām izslēgt no likumprojekta </w:t>
      </w:r>
      <w:proofErr w:type="gramStart"/>
      <w:r w:rsidRPr="00D1788E">
        <w:rPr>
          <w:bCs/>
        </w:rPr>
        <w:t>4.pantu</w:t>
      </w:r>
      <w:proofErr w:type="gramEnd"/>
      <w:r w:rsidRPr="00D1788E">
        <w:rPr>
          <w:bCs/>
        </w:rPr>
        <w:t>, līdz tas tiek kvalitatīvi izstrādāts un sniedz skaidru priekšstatu par deklarēšanās sistēmu.</w:t>
      </w:r>
      <w:r w:rsidRPr="00D1788E">
        <w:t xml:space="preserve"> Providus kopumā atbalsta pieeju, ka publiskās varas pārstāvjiem ir pienākums deklarēt saziņu ar lobistiem, taču pašreizējā panta redakcija nesniedz skaidru priekšstatu par deklarēšanās sistēmas darbību un saturu, kas ir būtiski likuma veiksmīgā piemērošanā, kā arī lai sasniegtu likuma mērķi, neradot nelabvēlīgas sekas uz konsultācijām ar sabiedrību.</w:t>
      </w:r>
    </w:p>
    <w:p w:rsidR="00D1788E" w:rsidRPr="00F1578F" w:rsidRDefault="00F07199" w:rsidP="00D1788E">
      <w:pPr>
        <w:ind w:firstLine="567"/>
        <w:jc w:val="both"/>
        <w:rPr>
          <w:b/>
          <w:sz w:val="22"/>
          <w:szCs w:val="22"/>
        </w:rPr>
      </w:pPr>
      <w:r>
        <w:rPr>
          <w:b/>
        </w:rPr>
        <w:lastRenderedPageBreak/>
        <w:t>L. Stafecka</w:t>
      </w:r>
      <w:r w:rsidR="00D1788E" w:rsidRPr="00134469">
        <w:t xml:space="preserve"> </w:t>
      </w:r>
      <w:r w:rsidR="00D1788E">
        <w:t>pamato priekšlikuma nepieciešamību.</w:t>
      </w:r>
      <w:r w:rsidR="00930FEA">
        <w:t xml:space="preserve"> Daļēji tika atrisināts darba grupā, daļēji būs vēl jārisina Ministru kabinetā. </w:t>
      </w:r>
    </w:p>
    <w:p w:rsidR="00D1788E" w:rsidRDefault="00D1788E" w:rsidP="00D1788E">
      <w:pPr>
        <w:ind w:firstLine="567"/>
        <w:jc w:val="both"/>
      </w:pPr>
      <w:r>
        <w:rPr>
          <w:b/>
        </w:rPr>
        <w:t xml:space="preserve">J. Rancāns </w:t>
      </w:r>
      <w:r>
        <w:t>aicina</w:t>
      </w:r>
      <w:r w:rsidR="00F07199">
        <w:t>, nebalstot par šo priekšlikumu</w:t>
      </w:r>
      <w:r>
        <w:t>.</w:t>
      </w:r>
    </w:p>
    <w:p w:rsidR="00F07199" w:rsidRPr="00F07199" w:rsidRDefault="00F07199" w:rsidP="00D1788E">
      <w:pPr>
        <w:ind w:firstLine="567"/>
        <w:jc w:val="both"/>
        <w:rPr>
          <w:i/>
        </w:rPr>
      </w:pPr>
      <w:r w:rsidRPr="00F07199">
        <w:rPr>
          <w:i/>
        </w:rPr>
        <w:t>Deputāti neiebilst.</w:t>
      </w:r>
    </w:p>
    <w:p w:rsidR="00D1788E" w:rsidRDefault="00D1788E" w:rsidP="00D1788E">
      <w:pPr>
        <w:widowControl w:val="0"/>
        <w:ind w:firstLine="311"/>
        <w:jc w:val="both"/>
        <w:rPr>
          <w:i/>
        </w:rPr>
      </w:pPr>
    </w:p>
    <w:p w:rsidR="00F07199" w:rsidRPr="00F07199" w:rsidRDefault="00F07199" w:rsidP="00F07199">
      <w:pPr>
        <w:shd w:val="clear" w:color="auto" w:fill="FFFFFF"/>
        <w:tabs>
          <w:tab w:val="left" w:pos="799"/>
        </w:tabs>
        <w:ind w:firstLine="567"/>
        <w:contextualSpacing/>
        <w:jc w:val="both"/>
        <w:rPr>
          <w:color w:val="000000"/>
          <w:sz w:val="22"/>
          <w:szCs w:val="22"/>
          <w:lang w:eastAsia="lv-LV"/>
        </w:rPr>
      </w:pPr>
      <w:r w:rsidRPr="00F07199">
        <w:rPr>
          <w:b/>
        </w:rPr>
        <w:t xml:space="preserve">Nr. 19 </w:t>
      </w:r>
      <w:r w:rsidRPr="00F07199">
        <w:t xml:space="preserve">– </w:t>
      </w:r>
      <w:r w:rsidRPr="00F07199">
        <w:rPr>
          <w:bCs/>
        </w:rPr>
        <w:t xml:space="preserve">Valsts kanceleja </w:t>
      </w:r>
      <w:r w:rsidRPr="00F07199">
        <w:t xml:space="preserve">priekšlikums - </w:t>
      </w:r>
      <w:r w:rsidRPr="00F07199">
        <w:rPr>
          <w:color w:val="000000"/>
          <w:szCs w:val="22"/>
          <w:lang w:eastAsia="lv-LV"/>
        </w:rPr>
        <w:t>Aizstāt 4. panta otrajā daļā vārdus "tīmekļvietnes adresi, kurā pieejams protokols" ar vārdu "protokolu".</w:t>
      </w:r>
    </w:p>
    <w:p w:rsidR="00F07199" w:rsidRPr="00F07199" w:rsidRDefault="00F07199" w:rsidP="00F07199">
      <w:pPr>
        <w:ind w:firstLine="567"/>
        <w:jc w:val="both"/>
        <w:rPr>
          <w:b/>
          <w:sz w:val="22"/>
          <w:szCs w:val="22"/>
        </w:rPr>
      </w:pPr>
      <w:r w:rsidRPr="00F07199">
        <w:rPr>
          <w:b/>
        </w:rPr>
        <w:t xml:space="preserve">A. </w:t>
      </w:r>
      <w:proofErr w:type="spellStart"/>
      <w:r w:rsidRPr="00F07199">
        <w:rPr>
          <w:b/>
        </w:rPr>
        <w:t>Voiciša</w:t>
      </w:r>
      <w:proofErr w:type="spellEnd"/>
      <w:r w:rsidRPr="00F07199">
        <w:t xml:space="preserve"> pamato priekšlikuma nepieciešamību. Skaidro, ka ir iestrādāts komisijas 24. priekšlikumā.</w:t>
      </w:r>
    </w:p>
    <w:p w:rsidR="00F07199" w:rsidRDefault="00F07199" w:rsidP="00D1788E">
      <w:pPr>
        <w:widowControl w:val="0"/>
        <w:ind w:firstLine="311"/>
        <w:jc w:val="both"/>
        <w:rPr>
          <w:i/>
        </w:rPr>
      </w:pPr>
    </w:p>
    <w:p w:rsidR="00F07199" w:rsidRPr="00F07199" w:rsidRDefault="00F07199" w:rsidP="00F07199">
      <w:pPr>
        <w:shd w:val="clear" w:color="auto" w:fill="FFFFFF"/>
        <w:tabs>
          <w:tab w:val="left" w:pos="799"/>
        </w:tabs>
        <w:ind w:firstLine="567"/>
        <w:contextualSpacing/>
        <w:jc w:val="both"/>
        <w:rPr>
          <w:color w:val="000000"/>
          <w:sz w:val="22"/>
          <w:szCs w:val="22"/>
          <w:lang w:eastAsia="lv-LV"/>
        </w:rPr>
      </w:pPr>
      <w:r w:rsidRPr="00F07199">
        <w:rPr>
          <w:b/>
        </w:rPr>
        <w:t xml:space="preserve">Nr. </w:t>
      </w:r>
      <w:r>
        <w:rPr>
          <w:b/>
        </w:rPr>
        <w:t>20</w:t>
      </w:r>
      <w:r w:rsidRPr="00F07199">
        <w:rPr>
          <w:b/>
        </w:rPr>
        <w:t xml:space="preserve"> </w:t>
      </w:r>
      <w:r w:rsidRPr="00F07199">
        <w:t xml:space="preserve">– Tieslietu ministrijas parlamentā sekretāre </w:t>
      </w:r>
      <w:proofErr w:type="spellStart"/>
      <w:r w:rsidRPr="00F07199">
        <w:t>I.Kronbergas</w:t>
      </w:r>
      <w:proofErr w:type="spellEnd"/>
      <w:r w:rsidRPr="00F07199">
        <w:rPr>
          <w:bCs/>
        </w:rPr>
        <w:t xml:space="preserve"> </w:t>
      </w:r>
      <w:r w:rsidRPr="00F07199">
        <w:t>priekšlikums - Papildināt 4. pantu ar jaunu ceturto daļu (mainot turpmāko daļu numerāciju) ieteiktā redakcijā.</w:t>
      </w:r>
      <w:r>
        <w:rPr>
          <w:sz w:val="22"/>
          <w:szCs w:val="22"/>
        </w:rPr>
        <w:t xml:space="preserve"> </w:t>
      </w:r>
    </w:p>
    <w:p w:rsidR="00F07199" w:rsidRDefault="00930FEA" w:rsidP="00F07199">
      <w:pPr>
        <w:ind w:firstLine="567"/>
        <w:jc w:val="both"/>
      </w:pPr>
      <w:r>
        <w:rPr>
          <w:b/>
        </w:rPr>
        <w:t xml:space="preserve">G. </w:t>
      </w:r>
      <w:proofErr w:type="spellStart"/>
      <w:r>
        <w:rPr>
          <w:b/>
        </w:rPr>
        <w:t>Paidere</w:t>
      </w:r>
      <w:proofErr w:type="spellEnd"/>
      <w:r w:rsidR="00F07199" w:rsidRPr="00F07199">
        <w:t xml:space="preserve"> pamato priekšlikuma nepieciešamību. </w:t>
      </w:r>
    </w:p>
    <w:p w:rsidR="00F07199" w:rsidRDefault="00F07199" w:rsidP="00F07199">
      <w:pPr>
        <w:ind w:firstLine="567"/>
        <w:jc w:val="both"/>
      </w:pPr>
      <w:r>
        <w:rPr>
          <w:b/>
        </w:rPr>
        <w:t xml:space="preserve">J. Priekulis </w:t>
      </w:r>
      <w:r w:rsidR="0075369B">
        <w:t xml:space="preserve">skaidro, ka tā būtu liekvārdība, kas papildina likumprojekta vārdu skaitu. </w:t>
      </w:r>
    </w:p>
    <w:p w:rsidR="0075369B" w:rsidRDefault="0075369B" w:rsidP="00F07199">
      <w:pPr>
        <w:ind w:firstLine="567"/>
        <w:jc w:val="both"/>
      </w:pPr>
      <w:r w:rsidRPr="0075369B">
        <w:rPr>
          <w:b/>
        </w:rPr>
        <w:t>I. Voika</w:t>
      </w:r>
      <w:r>
        <w:t xml:space="preserve"> skaidro, ka vairāki punkti, kuri tiek izskatīti ir</w:t>
      </w:r>
      <w:proofErr w:type="gramStart"/>
      <w:r>
        <w:t xml:space="preserve"> kā mācību materiāls, lai izprastu likuma tālāko ieviešanu, aicina neatbalstīt</w:t>
      </w:r>
      <w:proofErr w:type="gramEnd"/>
      <w:r>
        <w:t>.</w:t>
      </w:r>
    </w:p>
    <w:p w:rsidR="0075369B" w:rsidRDefault="0075369B" w:rsidP="00F07199">
      <w:pPr>
        <w:ind w:firstLine="567"/>
        <w:jc w:val="both"/>
      </w:pPr>
      <w:r w:rsidRPr="0075369B">
        <w:rPr>
          <w:b/>
        </w:rPr>
        <w:t>M. Pūķis</w:t>
      </w:r>
      <w:r>
        <w:t xml:space="preserve"> skaidro, ka iesniegtais priekšlikums, nav iestrādāts tabulā. </w:t>
      </w:r>
    </w:p>
    <w:p w:rsidR="0075369B" w:rsidRDefault="0075369B" w:rsidP="00F07199">
      <w:pPr>
        <w:ind w:firstLine="567"/>
        <w:jc w:val="both"/>
      </w:pPr>
      <w:r w:rsidRPr="0075369B">
        <w:rPr>
          <w:b/>
        </w:rPr>
        <w:t>J. Rancāns</w:t>
      </w:r>
      <w:r>
        <w:t xml:space="preserve"> skaidro, ka vēstule nav saņemta.</w:t>
      </w:r>
    </w:p>
    <w:p w:rsidR="0075369B" w:rsidRDefault="0075369B" w:rsidP="00F07199">
      <w:pPr>
        <w:ind w:firstLine="567"/>
        <w:jc w:val="both"/>
      </w:pPr>
      <w:r w:rsidRPr="0075369B">
        <w:rPr>
          <w:b/>
        </w:rPr>
        <w:t xml:space="preserve">V. </w:t>
      </w:r>
      <w:proofErr w:type="spellStart"/>
      <w:r w:rsidRPr="0075369B">
        <w:rPr>
          <w:b/>
        </w:rPr>
        <w:t>Reitere</w:t>
      </w:r>
      <w:proofErr w:type="spellEnd"/>
      <w:r>
        <w:t xml:space="preserve"> papildina, ka vēstule ir saņemta Saeimā. </w:t>
      </w:r>
    </w:p>
    <w:p w:rsidR="0075369B" w:rsidRDefault="0075369B" w:rsidP="00F07199">
      <w:pPr>
        <w:ind w:firstLine="567"/>
        <w:jc w:val="both"/>
      </w:pPr>
      <w:r w:rsidRPr="0075369B">
        <w:rPr>
          <w:b/>
        </w:rPr>
        <w:t>J. Rancāns</w:t>
      </w:r>
      <w:r>
        <w:t xml:space="preserve"> aicina pēc būtības pamatot priekšlikuma būtību. </w:t>
      </w:r>
    </w:p>
    <w:p w:rsidR="0075369B" w:rsidRDefault="0075369B" w:rsidP="00F07199">
      <w:pPr>
        <w:ind w:firstLine="567"/>
        <w:jc w:val="both"/>
        <w:rPr>
          <w:szCs w:val="22"/>
        </w:rPr>
      </w:pPr>
      <w:r w:rsidRPr="0075369B">
        <w:rPr>
          <w:b/>
          <w:szCs w:val="22"/>
        </w:rPr>
        <w:t>M Pūķis</w:t>
      </w:r>
      <w:r>
        <w:rPr>
          <w:b/>
          <w:szCs w:val="22"/>
        </w:rPr>
        <w:t xml:space="preserve"> </w:t>
      </w:r>
      <w:r>
        <w:rPr>
          <w:szCs w:val="22"/>
        </w:rPr>
        <w:t xml:space="preserve">skaidro, ka publisko interešu pārstāvji nebūs atrodami, kas ir problēma. Reģistrs ir nepieciešams. </w:t>
      </w:r>
    </w:p>
    <w:p w:rsidR="0075369B" w:rsidRDefault="0075369B" w:rsidP="00F07199">
      <w:pPr>
        <w:ind w:firstLine="567"/>
        <w:jc w:val="both"/>
        <w:rPr>
          <w:szCs w:val="22"/>
        </w:rPr>
      </w:pPr>
      <w:r w:rsidRPr="0075369B">
        <w:rPr>
          <w:b/>
          <w:szCs w:val="22"/>
        </w:rPr>
        <w:t>I. Voika</w:t>
      </w:r>
      <w:r>
        <w:rPr>
          <w:szCs w:val="22"/>
        </w:rPr>
        <w:t xml:space="preserve"> </w:t>
      </w:r>
      <w:r w:rsidRPr="0075369B">
        <w:rPr>
          <w:i/>
          <w:szCs w:val="22"/>
        </w:rPr>
        <w:t>skaidro iespējamo situāciju</w:t>
      </w:r>
      <w:r>
        <w:rPr>
          <w:szCs w:val="22"/>
        </w:rPr>
        <w:t xml:space="preserve">.  </w:t>
      </w:r>
    </w:p>
    <w:p w:rsidR="009F07D6" w:rsidRDefault="005B419B" w:rsidP="00F07199">
      <w:pPr>
        <w:ind w:firstLine="567"/>
        <w:jc w:val="both"/>
        <w:rPr>
          <w:i/>
        </w:rPr>
      </w:pPr>
      <w:r w:rsidRPr="005B419B">
        <w:rPr>
          <w:i/>
          <w:szCs w:val="22"/>
        </w:rPr>
        <w:t xml:space="preserve">Notiek diskusija attiecībā uz </w:t>
      </w:r>
      <w:proofErr w:type="spellStart"/>
      <w:r w:rsidRPr="005B419B">
        <w:rPr>
          <w:i/>
          <w:szCs w:val="22"/>
        </w:rPr>
        <w:t>Webex</w:t>
      </w:r>
      <w:proofErr w:type="spellEnd"/>
      <w:r w:rsidRPr="005B419B">
        <w:rPr>
          <w:i/>
          <w:szCs w:val="22"/>
        </w:rPr>
        <w:t xml:space="preserve"> platformā ierakstītu priekšlikumu no </w:t>
      </w:r>
      <w:r w:rsidRPr="005B419B">
        <w:rPr>
          <w:i/>
        </w:rPr>
        <w:t>Biedrības "Latvijas Pašvaldību savienība"</w:t>
      </w:r>
      <w:r>
        <w:rPr>
          <w:i/>
        </w:rPr>
        <w:t>. Valsts kanceleja iebilst pret šādu priekšlikumu, aicina Ministru kabinetā risināt šo jautājumu. J. Rancāns jautā</w:t>
      </w:r>
      <w:proofErr w:type="gramStart"/>
      <w:r>
        <w:rPr>
          <w:i/>
        </w:rPr>
        <w:t xml:space="preserve"> vai komisijas deputātiem būtu vēlme veidot komisijas priekšlikumu no šī LPS priekšlikuma</w:t>
      </w:r>
      <w:proofErr w:type="gramEnd"/>
      <w:r>
        <w:rPr>
          <w:i/>
        </w:rPr>
        <w:t>. Deputāti neizsaka tādu vēlmi.</w:t>
      </w:r>
    </w:p>
    <w:p w:rsidR="005B419B" w:rsidRDefault="005B419B" w:rsidP="00F07199">
      <w:pPr>
        <w:ind w:firstLine="567"/>
        <w:jc w:val="both"/>
      </w:pPr>
      <w:r w:rsidRPr="005B419B">
        <w:rPr>
          <w:b/>
        </w:rPr>
        <w:t xml:space="preserve">J. Priekulis </w:t>
      </w:r>
      <w:r>
        <w:t>skaidro, ka detalizācija nav nepieciešama.</w:t>
      </w:r>
    </w:p>
    <w:p w:rsidR="005B419B" w:rsidRDefault="005B419B" w:rsidP="00F07199">
      <w:pPr>
        <w:ind w:firstLine="567"/>
        <w:jc w:val="both"/>
      </w:pPr>
      <w:r w:rsidRPr="005B419B">
        <w:rPr>
          <w:b/>
        </w:rPr>
        <w:t>J. Rancāns</w:t>
      </w:r>
      <w:r>
        <w:t xml:space="preserve"> aicina deputātus neatbalstīt priekšlikumu. </w:t>
      </w:r>
    </w:p>
    <w:p w:rsidR="00F07199" w:rsidRPr="005B419B" w:rsidRDefault="005B419B" w:rsidP="005B419B">
      <w:pPr>
        <w:pStyle w:val="BodyText"/>
        <w:widowControl w:val="0"/>
        <w:ind w:left="567"/>
        <w:rPr>
          <w:b/>
        </w:rPr>
      </w:pPr>
      <w:r w:rsidRPr="00134469">
        <w:rPr>
          <w:i/>
        </w:rPr>
        <w:t>Deputātiem nav iebildumi.</w:t>
      </w:r>
      <w:r>
        <w:rPr>
          <w:i/>
        </w:rPr>
        <w:br/>
        <w:t xml:space="preserve">Priekšlikums </w:t>
      </w:r>
      <w:r>
        <w:rPr>
          <w:b/>
          <w:i/>
        </w:rPr>
        <w:t>Nr.20</w:t>
      </w:r>
      <w:r>
        <w:rPr>
          <w:i/>
        </w:rPr>
        <w:t xml:space="preserve"> komisijā </w:t>
      </w:r>
      <w:r w:rsidRPr="006F3820">
        <w:rPr>
          <w:b/>
          <w:i/>
        </w:rPr>
        <w:t>nav</w:t>
      </w:r>
      <w:r>
        <w:rPr>
          <w:i/>
        </w:rPr>
        <w:t xml:space="preserve"> </w:t>
      </w:r>
      <w:r>
        <w:rPr>
          <w:b/>
          <w:i/>
        </w:rPr>
        <w:t>atbalstīts</w:t>
      </w:r>
      <w:r>
        <w:rPr>
          <w:i/>
        </w:rPr>
        <w:t>.</w:t>
      </w:r>
    </w:p>
    <w:p w:rsidR="00F07199" w:rsidRPr="00F07199" w:rsidRDefault="00F07199" w:rsidP="0075369B">
      <w:pPr>
        <w:ind w:firstLine="567"/>
        <w:jc w:val="both"/>
        <w:rPr>
          <w:i/>
          <w:sz w:val="22"/>
        </w:rPr>
      </w:pPr>
      <w:r w:rsidRPr="00F07199">
        <w:rPr>
          <w:b/>
        </w:rPr>
        <w:t xml:space="preserve">Nr. </w:t>
      </w:r>
      <w:r>
        <w:rPr>
          <w:b/>
        </w:rPr>
        <w:t>21</w:t>
      </w:r>
      <w:r w:rsidRPr="00F07199">
        <w:rPr>
          <w:b/>
        </w:rPr>
        <w:t xml:space="preserve"> </w:t>
      </w:r>
      <w:r w:rsidRPr="00F07199">
        <w:t xml:space="preserve">– Tieslietu ministrijas parlamentā sekretāre </w:t>
      </w:r>
      <w:proofErr w:type="spellStart"/>
      <w:r w:rsidRPr="00F07199">
        <w:t>I.Kronbergas</w:t>
      </w:r>
      <w:proofErr w:type="spellEnd"/>
      <w:r w:rsidRPr="00F07199">
        <w:rPr>
          <w:bCs/>
        </w:rPr>
        <w:t xml:space="preserve"> </w:t>
      </w:r>
      <w:r w:rsidRPr="00F07199">
        <w:t>priekšlikums - Reģistra ieskatā Projekta 4. pants nenoteic konkrētu ziņu apjomu, ko publiskas varas pārstāvis publicē interešu pārstāvības reģistrā par fizisko personu, tostarp par to personu, kura veic ziņu par interešu pārstāvības aktivitātēm deklarēšanu. Reģistra ieskatā tādējādi ir apgrūtināta Vispārējās datu aizsardzības regulas ievērošanas garantija. Ņemot vērā minēto, Reģistra ieskatā Projekta 4. pants papildināms, nosakot to ziņu apjomu, ko publiskās varas pārstāvis publicē interešu pārstāvības deklarēšanas sistēmā par fizisko personu – sanāksmes dalībnieku un privātpersonu, kuras labā tiek veikta interešu pārstāvība, kā arī ziņu apjomu, ko publiskās varas pārstāvis interešu pārstāvības deklarēšanas sistēmā publicē par sevi.</w:t>
      </w:r>
    </w:p>
    <w:p w:rsidR="00F07199" w:rsidRDefault="005E1765" w:rsidP="00F07199">
      <w:pPr>
        <w:ind w:firstLine="567"/>
        <w:jc w:val="both"/>
      </w:pPr>
      <w:r>
        <w:rPr>
          <w:b/>
        </w:rPr>
        <w:t xml:space="preserve">G. </w:t>
      </w:r>
      <w:proofErr w:type="spellStart"/>
      <w:r>
        <w:rPr>
          <w:b/>
        </w:rPr>
        <w:t>Paidere</w:t>
      </w:r>
      <w:proofErr w:type="spellEnd"/>
      <w:r w:rsidR="00F07199" w:rsidRPr="00F07199">
        <w:t xml:space="preserve"> </w:t>
      </w:r>
      <w:r>
        <w:t>skaidro, ka priekšlikums nav aktuāls, jo būs Ministru kabineta noteikumi, kas noteiks detalizētāku informāciju.</w:t>
      </w:r>
    </w:p>
    <w:p w:rsidR="005E1765" w:rsidRPr="00F07199" w:rsidRDefault="005E1765" w:rsidP="00F07199">
      <w:pPr>
        <w:ind w:firstLine="567"/>
        <w:jc w:val="both"/>
        <w:rPr>
          <w:b/>
          <w:sz w:val="22"/>
          <w:szCs w:val="22"/>
        </w:rPr>
      </w:pPr>
      <w:r w:rsidRPr="005E1765">
        <w:rPr>
          <w:b/>
        </w:rPr>
        <w:t>J. Priekulis</w:t>
      </w:r>
      <w:r>
        <w:t xml:space="preserve"> apstiprina, ka darba grupā tas ir apspriests, un izveidots iespējamais komisijas priekšlikums Nr. 24.</w:t>
      </w:r>
    </w:p>
    <w:p w:rsidR="00F07199" w:rsidRDefault="00F07199" w:rsidP="00D1788E">
      <w:pPr>
        <w:widowControl w:val="0"/>
        <w:ind w:firstLine="311"/>
        <w:jc w:val="both"/>
        <w:rPr>
          <w:i/>
        </w:rPr>
      </w:pPr>
    </w:p>
    <w:p w:rsidR="005E1765" w:rsidRPr="005E1765" w:rsidRDefault="00F07199" w:rsidP="005E1765">
      <w:pPr>
        <w:pStyle w:val="BodyText"/>
        <w:widowControl w:val="0"/>
        <w:tabs>
          <w:tab w:val="left" w:pos="799"/>
        </w:tabs>
        <w:ind w:left="567"/>
      </w:pPr>
      <w:r w:rsidRPr="005E1765">
        <w:rPr>
          <w:b/>
        </w:rPr>
        <w:t>Nr. 22</w:t>
      </w:r>
      <w:r w:rsidRPr="005E1765">
        <w:t xml:space="preserve"> – </w:t>
      </w:r>
      <w:r w:rsidRPr="005E1765">
        <w:rPr>
          <w:bCs/>
        </w:rPr>
        <w:t>Saeimas deputāte I.Voika</w:t>
      </w:r>
      <w:r w:rsidRPr="005E1765">
        <w:t xml:space="preserve">s priekšlikums - </w:t>
      </w:r>
      <w:r w:rsidRPr="005E1765">
        <w:rPr>
          <w:bCs/>
        </w:rPr>
        <w:t xml:space="preserve">Izteikt </w:t>
      </w:r>
      <w:proofErr w:type="gramStart"/>
      <w:r w:rsidRPr="005E1765">
        <w:rPr>
          <w:bCs/>
        </w:rPr>
        <w:t>4.panta</w:t>
      </w:r>
      <w:proofErr w:type="gramEnd"/>
      <w:r w:rsidRPr="005E1765">
        <w:rPr>
          <w:bCs/>
        </w:rPr>
        <w:t xml:space="preserve"> piektās daļas otro teikumu šādā redakcijā: “Publiskās varas pārstāvim vai tā augstākai iestādei vai amatpersonai ir pi</w:t>
      </w:r>
      <w:r w:rsidR="005E1765">
        <w:rPr>
          <w:bCs/>
        </w:rPr>
        <w:t>enākums izskatīt šādu sūdzību.”</w:t>
      </w:r>
      <w:r w:rsidR="005E1765">
        <w:rPr>
          <w:bCs/>
        </w:rPr>
        <w:br/>
      </w:r>
      <w:r w:rsidR="005E1765" w:rsidRPr="005E1765">
        <w:rPr>
          <w:b/>
        </w:rPr>
        <w:t>I. Voika</w:t>
      </w:r>
      <w:r w:rsidRPr="005E1765">
        <w:t xml:space="preserve"> pamato priekšlikuma nepieciešamību.</w:t>
      </w:r>
      <w:r w:rsidR="005E1765">
        <w:br/>
      </w:r>
      <w:r w:rsidR="005E1765" w:rsidRPr="005E1765">
        <w:rPr>
          <w:b/>
        </w:rPr>
        <w:t>J. Priekulis</w:t>
      </w:r>
      <w:r w:rsidR="005E1765">
        <w:t xml:space="preserve"> paskaidro, ka šāda detalizācija nav nepieciešama. </w:t>
      </w:r>
      <w:r w:rsidR="005E1765">
        <w:br/>
      </w:r>
      <w:r w:rsidR="005E1765" w:rsidRPr="005E1765">
        <w:rPr>
          <w:b/>
        </w:rPr>
        <w:t>I. Voika</w:t>
      </w:r>
      <w:r w:rsidR="005E1765">
        <w:rPr>
          <w:b/>
        </w:rPr>
        <w:t xml:space="preserve"> </w:t>
      </w:r>
      <w:r w:rsidR="005E1765" w:rsidRPr="005E1765">
        <w:t>atsauc priekšlikumu.</w:t>
      </w:r>
    </w:p>
    <w:p w:rsidR="00F07199" w:rsidRDefault="00F07199" w:rsidP="00D1788E">
      <w:pPr>
        <w:widowControl w:val="0"/>
        <w:ind w:firstLine="311"/>
        <w:jc w:val="both"/>
        <w:rPr>
          <w:i/>
        </w:rPr>
      </w:pPr>
    </w:p>
    <w:p w:rsidR="004637C8" w:rsidRPr="004637C8" w:rsidRDefault="004637C8" w:rsidP="004637C8">
      <w:pPr>
        <w:pStyle w:val="Default"/>
        <w:tabs>
          <w:tab w:val="left" w:pos="799"/>
        </w:tabs>
        <w:ind w:firstLine="567"/>
        <w:jc w:val="both"/>
        <w:rPr>
          <w:color w:val="000000" w:themeColor="text1"/>
        </w:rPr>
      </w:pPr>
      <w:r>
        <w:rPr>
          <w:b/>
        </w:rPr>
        <w:lastRenderedPageBreak/>
        <w:t xml:space="preserve">Nr. 23 </w:t>
      </w:r>
      <w:r w:rsidRPr="000E5AD8">
        <w:t xml:space="preserve">– </w:t>
      </w:r>
      <w:r w:rsidRPr="004637C8">
        <w:t xml:space="preserve">Latvijas Tirdzniecības un rūpniecības kameras priekšlikums - </w:t>
      </w:r>
      <w:r w:rsidRPr="004637C8">
        <w:rPr>
          <w:bCs/>
          <w:color w:val="000000" w:themeColor="text1"/>
        </w:rPr>
        <w:t xml:space="preserve">Izteikt </w:t>
      </w:r>
      <w:proofErr w:type="gramStart"/>
      <w:r w:rsidRPr="004637C8">
        <w:rPr>
          <w:bCs/>
          <w:color w:val="000000" w:themeColor="text1"/>
        </w:rPr>
        <w:t>4.panta</w:t>
      </w:r>
      <w:proofErr w:type="gramEnd"/>
      <w:r w:rsidR="00763F79">
        <w:rPr>
          <w:bCs/>
          <w:color w:val="000000" w:themeColor="text1"/>
        </w:rPr>
        <w:t xml:space="preserve"> piektās daļas otro teikumu ieteiktā redakcijā.</w:t>
      </w:r>
      <w:r w:rsidRPr="004637C8">
        <w:rPr>
          <w:color w:val="000000" w:themeColor="text1"/>
        </w:rPr>
        <w:t xml:space="preserve"> </w:t>
      </w:r>
    </w:p>
    <w:p w:rsidR="004637C8" w:rsidRPr="005E1765" w:rsidRDefault="004637C8" w:rsidP="005E1765">
      <w:pPr>
        <w:ind w:firstLine="567"/>
        <w:jc w:val="both"/>
        <w:rPr>
          <w:b/>
          <w:sz w:val="22"/>
          <w:szCs w:val="22"/>
        </w:rPr>
      </w:pPr>
      <w:r w:rsidRPr="00F1578F">
        <w:rPr>
          <w:b/>
        </w:rPr>
        <w:t xml:space="preserve">J. </w:t>
      </w:r>
      <w:proofErr w:type="spellStart"/>
      <w:r w:rsidR="005E1765">
        <w:rPr>
          <w:b/>
        </w:rPr>
        <w:t>Lielpēteris</w:t>
      </w:r>
      <w:proofErr w:type="spellEnd"/>
      <w:r w:rsidRPr="00134469">
        <w:t xml:space="preserve"> </w:t>
      </w:r>
      <w:r>
        <w:t>pamato priekšlikuma nepieciešamību.</w:t>
      </w:r>
      <w:r w:rsidR="005E1765">
        <w:rPr>
          <w:b/>
          <w:sz w:val="22"/>
          <w:szCs w:val="22"/>
        </w:rPr>
        <w:t xml:space="preserve"> </w:t>
      </w:r>
    </w:p>
    <w:p w:rsidR="004637C8" w:rsidRPr="00D1788E" w:rsidRDefault="004637C8" w:rsidP="00763F79">
      <w:pPr>
        <w:ind w:firstLine="567"/>
        <w:jc w:val="both"/>
        <w:rPr>
          <w:sz w:val="22"/>
          <w:szCs w:val="22"/>
        </w:rPr>
      </w:pPr>
      <w:r>
        <w:rPr>
          <w:b/>
        </w:rPr>
        <w:t xml:space="preserve">Nr. 24 </w:t>
      </w:r>
      <w:r w:rsidRPr="000E5AD8">
        <w:t xml:space="preserve">– </w:t>
      </w:r>
      <w:r w:rsidRPr="004637C8">
        <w:rPr>
          <w:bCs/>
        </w:rPr>
        <w:t>Aizsardzības, iekšlietu un korupcijas novēršanas komisija</w:t>
      </w:r>
      <w:r w:rsidRPr="004637C8">
        <w:t>s priekšlikums - 4. pantā izteikt otrās daļas pirmo teikumu ieteiktā redakcijā; papildināt pantu ar jaunu ceturto daļu, attiecīgi mainot turpmāko daļu numerāciju; papildināt līdzšinējo piekto daļu ar vārdiem “Administratīvā pro</w:t>
      </w:r>
      <w:r w:rsidR="00763F79">
        <w:t xml:space="preserve">cesa likumā noteiktajā kārtībā”; </w:t>
      </w:r>
      <w:r w:rsidR="00763F79" w:rsidRPr="00763F79">
        <w:rPr>
          <w:szCs w:val="22"/>
        </w:rPr>
        <w:t>izteikt sesto daļu kā septīto daļu ieteiktā redakcijā.</w:t>
      </w:r>
    </w:p>
    <w:p w:rsidR="004637C8" w:rsidRDefault="004637C8" w:rsidP="004637C8">
      <w:pPr>
        <w:ind w:firstLine="567"/>
        <w:jc w:val="both"/>
      </w:pPr>
      <w:r w:rsidRPr="00F1578F">
        <w:rPr>
          <w:b/>
        </w:rPr>
        <w:t>J. Priekulis</w:t>
      </w:r>
      <w:r w:rsidRPr="00134469">
        <w:t xml:space="preserve"> </w:t>
      </w:r>
      <w:r>
        <w:t>pamato priekšlikuma nepieciešamību.</w:t>
      </w:r>
    </w:p>
    <w:p w:rsidR="00A04917" w:rsidRPr="00F1578F" w:rsidRDefault="00A04917" w:rsidP="004637C8">
      <w:pPr>
        <w:ind w:firstLine="567"/>
        <w:jc w:val="both"/>
        <w:rPr>
          <w:b/>
          <w:sz w:val="22"/>
          <w:szCs w:val="22"/>
        </w:rPr>
      </w:pPr>
      <w:r w:rsidRPr="00A04917">
        <w:rPr>
          <w:b/>
        </w:rPr>
        <w:t>I. Voika</w:t>
      </w:r>
      <w:r>
        <w:t xml:space="preserve"> atzīmē, ka šīs ir būtiskākās fundamentālās izmaiņas kopš otrā lasījuma par to, ka interešu aktivitāšu sistēmā jau fiksē. </w:t>
      </w:r>
    </w:p>
    <w:p w:rsidR="004637C8" w:rsidRDefault="004637C8" w:rsidP="004637C8">
      <w:pPr>
        <w:ind w:firstLine="567"/>
        <w:jc w:val="both"/>
      </w:pPr>
      <w:r>
        <w:rPr>
          <w:b/>
        </w:rPr>
        <w:t xml:space="preserve">J. Rancāns </w:t>
      </w:r>
      <w:r>
        <w:t>aicina komisiju atbalstīt šo priekšlikumu.</w:t>
      </w:r>
    </w:p>
    <w:p w:rsidR="004637C8" w:rsidRPr="00A04917" w:rsidRDefault="00A04917" w:rsidP="004637C8">
      <w:pPr>
        <w:ind w:left="311" w:firstLine="256"/>
        <w:jc w:val="both"/>
        <w:rPr>
          <w:i/>
        </w:rPr>
      </w:pPr>
      <w:r w:rsidRPr="00A04917">
        <w:rPr>
          <w:i/>
        </w:rPr>
        <w:t xml:space="preserve">Deputātiem iebildumu nav. </w:t>
      </w:r>
    </w:p>
    <w:p w:rsidR="004637C8" w:rsidRDefault="004637C8" w:rsidP="00A04917">
      <w:pPr>
        <w:widowControl w:val="0"/>
        <w:ind w:firstLine="567"/>
        <w:jc w:val="both"/>
        <w:rPr>
          <w:i/>
        </w:rPr>
      </w:pPr>
      <w:r>
        <w:rPr>
          <w:i/>
        </w:rPr>
        <w:t xml:space="preserve">Priekšlikums </w:t>
      </w:r>
      <w:r w:rsidR="00A04917">
        <w:rPr>
          <w:b/>
          <w:i/>
        </w:rPr>
        <w:t>Nr.24</w:t>
      </w:r>
      <w:r>
        <w:rPr>
          <w:i/>
        </w:rPr>
        <w:t xml:space="preserve"> komisijā </w:t>
      </w:r>
      <w:r>
        <w:rPr>
          <w:b/>
          <w:i/>
        </w:rPr>
        <w:t>atbalstīts</w:t>
      </w:r>
      <w:r>
        <w:rPr>
          <w:i/>
        </w:rPr>
        <w:t>.</w:t>
      </w:r>
    </w:p>
    <w:p w:rsidR="004637C8" w:rsidRDefault="004637C8" w:rsidP="00D1788E">
      <w:pPr>
        <w:widowControl w:val="0"/>
        <w:ind w:firstLine="311"/>
        <w:jc w:val="both"/>
        <w:rPr>
          <w:i/>
        </w:rPr>
      </w:pPr>
    </w:p>
    <w:p w:rsidR="004637C8" w:rsidRPr="004637C8" w:rsidRDefault="004637C8" w:rsidP="004637C8">
      <w:pPr>
        <w:widowControl w:val="0"/>
        <w:ind w:firstLine="567"/>
        <w:jc w:val="both"/>
        <w:rPr>
          <w:bCs/>
          <w:sz w:val="22"/>
          <w:szCs w:val="22"/>
        </w:rPr>
      </w:pPr>
      <w:r>
        <w:rPr>
          <w:b/>
        </w:rPr>
        <w:t xml:space="preserve">Nr. 25 </w:t>
      </w:r>
      <w:r w:rsidRPr="000E5AD8">
        <w:t xml:space="preserve">– </w:t>
      </w:r>
      <w:r w:rsidRPr="004637C8">
        <w:rPr>
          <w:bCs/>
        </w:rPr>
        <w:t>Saeimas deputāte I.Voika</w:t>
      </w:r>
      <w:r w:rsidRPr="004637C8">
        <w:t xml:space="preserve">s priekšlikums - </w:t>
      </w:r>
      <w:r w:rsidRPr="004637C8">
        <w:rPr>
          <w:bCs/>
        </w:rPr>
        <w:t xml:space="preserve">Aizstāt </w:t>
      </w:r>
      <w:proofErr w:type="gramStart"/>
      <w:r w:rsidRPr="004637C8">
        <w:rPr>
          <w:bCs/>
        </w:rPr>
        <w:t>5.panta</w:t>
      </w:r>
      <w:proofErr w:type="gramEnd"/>
      <w:r w:rsidRPr="004637C8">
        <w:rPr>
          <w:bCs/>
        </w:rPr>
        <w:t xml:space="preserve"> 6.punktā vārdu “identifikācijas” ar vārdiem “unikālo identifikācijas”.</w:t>
      </w:r>
    </w:p>
    <w:p w:rsidR="004637C8" w:rsidRPr="00F1578F" w:rsidRDefault="00A04917" w:rsidP="004637C8">
      <w:pPr>
        <w:ind w:firstLine="567"/>
        <w:jc w:val="both"/>
        <w:rPr>
          <w:b/>
          <w:sz w:val="22"/>
          <w:szCs w:val="22"/>
        </w:rPr>
      </w:pPr>
      <w:r>
        <w:rPr>
          <w:b/>
        </w:rPr>
        <w:t>I. Voika</w:t>
      </w:r>
      <w:r w:rsidR="004637C8" w:rsidRPr="00134469">
        <w:t xml:space="preserve"> </w:t>
      </w:r>
      <w:r w:rsidR="004637C8">
        <w:t>pamato priekšlikuma nepieciešamību.</w:t>
      </w:r>
      <w:r>
        <w:t xml:space="preserve"> Skaidro, ka iestrādāts priekšlikumā Nr. 27.</w:t>
      </w:r>
    </w:p>
    <w:p w:rsidR="00763F79" w:rsidRDefault="00763F79" w:rsidP="004637C8">
      <w:pPr>
        <w:widowControl w:val="0"/>
        <w:ind w:firstLine="311"/>
        <w:jc w:val="both"/>
        <w:rPr>
          <w:i/>
        </w:rPr>
      </w:pPr>
    </w:p>
    <w:p w:rsidR="004637C8" w:rsidRPr="004637C8" w:rsidRDefault="004637C8" w:rsidP="004637C8">
      <w:pPr>
        <w:pStyle w:val="Default"/>
        <w:ind w:firstLine="567"/>
        <w:jc w:val="both"/>
        <w:rPr>
          <w:bCs/>
          <w:color w:val="000000" w:themeColor="text1"/>
          <w:sz w:val="22"/>
          <w:szCs w:val="22"/>
        </w:rPr>
      </w:pPr>
      <w:r>
        <w:rPr>
          <w:b/>
        </w:rPr>
        <w:t xml:space="preserve">Nr. 26 </w:t>
      </w:r>
      <w:r w:rsidRPr="000E5AD8">
        <w:t xml:space="preserve">– </w:t>
      </w:r>
      <w:r w:rsidRPr="004637C8">
        <w:t xml:space="preserve">Latvijas Tirdzniecības un rūpniecības kameras priekšlikums - </w:t>
      </w:r>
      <w:r w:rsidRPr="004637C8">
        <w:rPr>
          <w:bCs/>
          <w:color w:val="000000" w:themeColor="text1"/>
        </w:rPr>
        <w:t xml:space="preserve">Aizstāt </w:t>
      </w:r>
      <w:proofErr w:type="gramStart"/>
      <w:r w:rsidRPr="004637C8">
        <w:rPr>
          <w:bCs/>
          <w:color w:val="000000" w:themeColor="text1"/>
        </w:rPr>
        <w:t>5.panta</w:t>
      </w:r>
      <w:proofErr w:type="gramEnd"/>
      <w:r w:rsidRPr="004637C8">
        <w:rPr>
          <w:bCs/>
          <w:color w:val="000000" w:themeColor="text1"/>
        </w:rPr>
        <w:t xml:space="preserve"> 6.punktā vārdu “identifikācijas” ar vārdiem “unikālo identifikācijas”.</w:t>
      </w:r>
      <w:r w:rsidRPr="0031001A">
        <w:rPr>
          <w:bCs/>
          <w:color w:val="000000" w:themeColor="text1"/>
          <w:sz w:val="22"/>
          <w:szCs w:val="22"/>
        </w:rPr>
        <w:t xml:space="preserve"> </w:t>
      </w:r>
    </w:p>
    <w:p w:rsidR="004637C8" w:rsidRDefault="004637C8" w:rsidP="00D1788E">
      <w:pPr>
        <w:widowControl w:val="0"/>
        <w:ind w:firstLine="311"/>
        <w:jc w:val="both"/>
        <w:rPr>
          <w:i/>
        </w:rPr>
      </w:pPr>
    </w:p>
    <w:p w:rsidR="004637C8" w:rsidRPr="00D1788E" w:rsidRDefault="004637C8" w:rsidP="004637C8">
      <w:pPr>
        <w:ind w:firstLine="567"/>
        <w:jc w:val="both"/>
        <w:rPr>
          <w:sz w:val="22"/>
          <w:szCs w:val="22"/>
        </w:rPr>
      </w:pPr>
      <w:r>
        <w:rPr>
          <w:b/>
        </w:rPr>
        <w:t xml:space="preserve">Nr. 27 </w:t>
      </w:r>
      <w:r w:rsidRPr="000E5AD8">
        <w:t xml:space="preserve">– </w:t>
      </w:r>
      <w:r w:rsidRPr="004637C8">
        <w:rPr>
          <w:bCs/>
        </w:rPr>
        <w:t xml:space="preserve">Aizsardzības, iekšlietu un korupcijas novēršanas komisijas </w:t>
      </w:r>
      <w:r w:rsidRPr="004637C8">
        <w:t>priekšlikums - 5. pantā: izteikt 6. punktu ieteiktā redakcijā.</w:t>
      </w:r>
    </w:p>
    <w:p w:rsidR="004637C8" w:rsidRPr="00F1578F" w:rsidRDefault="004637C8" w:rsidP="004637C8">
      <w:pPr>
        <w:ind w:firstLine="567"/>
        <w:jc w:val="both"/>
        <w:rPr>
          <w:b/>
          <w:sz w:val="22"/>
          <w:szCs w:val="22"/>
        </w:rPr>
      </w:pPr>
      <w:r w:rsidRPr="00F1578F">
        <w:rPr>
          <w:b/>
        </w:rPr>
        <w:t>J. Priekulis</w:t>
      </w:r>
      <w:r w:rsidRPr="00134469">
        <w:t xml:space="preserve"> </w:t>
      </w:r>
      <w:r>
        <w:t>pamato priekšlikuma nepieciešamību.</w:t>
      </w:r>
    </w:p>
    <w:p w:rsidR="004637C8" w:rsidRDefault="004637C8" w:rsidP="004637C8">
      <w:pPr>
        <w:ind w:firstLine="567"/>
        <w:jc w:val="both"/>
      </w:pPr>
      <w:r>
        <w:rPr>
          <w:b/>
        </w:rPr>
        <w:t xml:space="preserve">J. Rancāns </w:t>
      </w:r>
      <w:r>
        <w:t>aicina komisiju atbalstīt šo priekšlikumu.</w:t>
      </w:r>
    </w:p>
    <w:p w:rsidR="00A04917" w:rsidRPr="00A04917" w:rsidRDefault="00A04917" w:rsidP="00A04917">
      <w:pPr>
        <w:ind w:left="311" w:firstLine="256"/>
        <w:jc w:val="both"/>
        <w:rPr>
          <w:i/>
        </w:rPr>
      </w:pPr>
      <w:r w:rsidRPr="00A04917">
        <w:rPr>
          <w:i/>
        </w:rPr>
        <w:t xml:space="preserve">Deputātiem iebildumu nav. </w:t>
      </w:r>
    </w:p>
    <w:p w:rsidR="00A04917" w:rsidRDefault="00A04917" w:rsidP="00A04917">
      <w:pPr>
        <w:widowControl w:val="0"/>
        <w:ind w:firstLine="567"/>
        <w:jc w:val="both"/>
        <w:rPr>
          <w:i/>
        </w:rPr>
      </w:pPr>
      <w:r>
        <w:rPr>
          <w:i/>
        </w:rPr>
        <w:t xml:space="preserve">Priekšlikums </w:t>
      </w:r>
      <w:r>
        <w:rPr>
          <w:b/>
          <w:i/>
        </w:rPr>
        <w:t>Nr.</w:t>
      </w:r>
      <w:r w:rsidR="002C2316">
        <w:rPr>
          <w:b/>
          <w:i/>
        </w:rPr>
        <w:t>27</w:t>
      </w:r>
      <w:r>
        <w:rPr>
          <w:i/>
        </w:rPr>
        <w:t xml:space="preserve"> komisijā </w:t>
      </w:r>
      <w:r>
        <w:rPr>
          <w:b/>
          <w:i/>
        </w:rPr>
        <w:t>atbalstīts</w:t>
      </w:r>
      <w:r>
        <w:rPr>
          <w:i/>
        </w:rPr>
        <w:t>.</w:t>
      </w:r>
    </w:p>
    <w:p w:rsidR="00D1788E" w:rsidRDefault="00D1788E" w:rsidP="00D1788E">
      <w:pPr>
        <w:widowControl w:val="0"/>
        <w:ind w:firstLine="311"/>
        <w:jc w:val="both"/>
        <w:rPr>
          <w:i/>
        </w:rPr>
      </w:pPr>
    </w:p>
    <w:p w:rsidR="00763F79" w:rsidRDefault="004637C8" w:rsidP="00763F79">
      <w:pPr>
        <w:ind w:firstLine="567"/>
        <w:jc w:val="both"/>
        <w:rPr>
          <w:szCs w:val="22"/>
        </w:rPr>
      </w:pPr>
      <w:r>
        <w:rPr>
          <w:b/>
        </w:rPr>
        <w:t xml:space="preserve">Nr. 28 </w:t>
      </w:r>
      <w:r w:rsidRPr="000E5AD8">
        <w:t xml:space="preserve">– </w:t>
      </w:r>
      <w:r w:rsidRPr="00F1578F">
        <w:rPr>
          <w:bCs/>
        </w:rPr>
        <w:t xml:space="preserve">Saeimas Juridiskā biroja </w:t>
      </w:r>
      <w:r w:rsidRPr="00F1578F">
        <w:t xml:space="preserve">priekšlikums - </w:t>
      </w:r>
      <w:r w:rsidRPr="004637C8">
        <w:rPr>
          <w:szCs w:val="22"/>
        </w:rPr>
        <w:t xml:space="preserve">Izteikt 6. panta nosaukumu </w:t>
      </w:r>
      <w:r w:rsidR="00763F79">
        <w:rPr>
          <w:szCs w:val="22"/>
        </w:rPr>
        <w:t>ieteiktā redakcijā.</w:t>
      </w:r>
    </w:p>
    <w:p w:rsidR="004637C8" w:rsidRPr="00763F79" w:rsidRDefault="004637C8" w:rsidP="00763F79">
      <w:pPr>
        <w:ind w:firstLine="567"/>
        <w:jc w:val="both"/>
        <w:rPr>
          <w:szCs w:val="22"/>
        </w:rPr>
      </w:pPr>
      <w:r w:rsidRPr="00F1578F">
        <w:rPr>
          <w:b/>
        </w:rPr>
        <w:t>J. Priekulis</w:t>
      </w:r>
      <w:r w:rsidRPr="00134469">
        <w:t xml:space="preserve"> </w:t>
      </w:r>
      <w:r>
        <w:t>pamato priekšlikuma nepieciešamību.</w:t>
      </w:r>
      <w:r w:rsidR="002C2316">
        <w:t xml:space="preserve"> Redakcionāls precizējums.</w:t>
      </w:r>
    </w:p>
    <w:p w:rsidR="004637C8" w:rsidRDefault="004637C8" w:rsidP="004637C8">
      <w:pPr>
        <w:ind w:firstLine="567"/>
        <w:jc w:val="both"/>
      </w:pPr>
      <w:r>
        <w:rPr>
          <w:b/>
        </w:rPr>
        <w:t xml:space="preserve">J. Rancāns </w:t>
      </w:r>
      <w:r>
        <w:t>aicina komisiju atbalstīt šo priekšlikumu.</w:t>
      </w:r>
    </w:p>
    <w:p w:rsidR="002C2316" w:rsidRPr="00A04917" w:rsidRDefault="002C2316" w:rsidP="002C2316">
      <w:pPr>
        <w:ind w:left="311" w:firstLine="256"/>
        <w:jc w:val="both"/>
        <w:rPr>
          <w:i/>
        </w:rPr>
      </w:pPr>
      <w:r w:rsidRPr="00A04917">
        <w:rPr>
          <w:i/>
        </w:rPr>
        <w:t xml:space="preserve">Deputātiem iebildumu nav. </w:t>
      </w:r>
    </w:p>
    <w:p w:rsidR="002C2316" w:rsidRDefault="002C2316" w:rsidP="002C2316">
      <w:pPr>
        <w:widowControl w:val="0"/>
        <w:ind w:firstLine="567"/>
        <w:jc w:val="both"/>
        <w:rPr>
          <w:i/>
        </w:rPr>
      </w:pPr>
      <w:r>
        <w:rPr>
          <w:i/>
        </w:rPr>
        <w:t xml:space="preserve">Priekšlikums </w:t>
      </w:r>
      <w:r>
        <w:rPr>
          <w:b/>
          <w:i/>
        </w:rPr>
        <w:t>Nr.28</w:t>
      </w:r>
      <w:r>
        <w:rPr>
          <w:i/>
        </w:rPr>
        <w:t xml:space="preserve"> komisijā </w:t>
      </w:r>
      <w:r>
        <w:rPr>
          <w:b/>
          <w:i/>
        </w:rPr>
        <w:t>atbalstīts</w:t>
      </w:r>
      <w:r>
        <w:rPr>
          <w:i/>
        </w:rPr>
        <w:t>.</w:t>
      </w:r>
    </w:p>
    <w:p w:rsidR="00D1788E" w:rsidRDefault="00D1788E" w:rsidP="00F1578F">
      <w:pPr>
        <w:widowControl w:val="0"/>
        <w:ind w:firstLine="311"/>
        <w:jc w:val="both"/>
        <w:rPr>
          <w:i/>
        </w:rPr>
      </w:pPr>
    </w:p>
    <w:p w:rsidR="004637C8" w:rsidRDefault="004637C8" w:rsidP="004637C8">
      <w:pPr>
        <w:ind w:firstLine="567"/>
        <w:jc w:val="both"/>
        <w:rPr>
          <w:b/>
        </w:rPr>
      </w:pPr>
      <w:r>
        <w:rPr>
          <w:b/>
        </w:rPr>
        <w:t xml:space="preserve">Nr. 29 </w:t>
      </w:r>
      <w:r w:rsidRPr="000E5AD8">
        <w:t xml:space="preserve">– </w:t>
      </w:r>
      <w:r w:rsidRPr="00F1578F">
        <w:rPr>
          <w:bCs/>
        </w:rPr>
        <w:t xml:space="preserve">Saeimas Juridiskā biroja </w:t>
      </w:r>
      <w:r w:rsidRPr="00F1578F">
        <w:t xml:space="preserve">priekšlikums - </w:t>
      </w:r>
      <w:r w:rsidRPr="004637C8">
        <w:rPr>
          <w:szCs w:val="22"/>
        </w:rPr>
        <w:t>Attiecībā uz 6. panta pirmo daļu ierosinām apsvērt un nepieciešamības gadījumā precizēt piedāvātās normas</w:t>
      </w:r>
      <w:r w:rsidR="00763F79">
        <w:rPr>
          <w:szCs w:val="22"/>
        </w:rPr>
        <w:t>.</w:t>
      </w:r>
      <w:r w:rsidRPr="004637C8">
        <w:rPr>
          <w:b/>
          <w:sz w:val="28"/>
        </w:rPr>
        <w:t xml:space="preserve"> </w:t>
      </w:r>
    </w:p>
    <w:p w:rsidR="004637C8" w:rsidRPr="00F1578F" w:rsidRDefault="004637C8" w:rsidP="004637C8">
      <w:pPr>
        <w:ind w:firstLine="567"/>
        <w:jc w:val="both"/>
        <w:rPr>
          <w:b/>
          <w:sz w:val="22"/>
          <w:szCs w:val="22"/>
        </w:rPr>
      </w:pPr>
      <w:r w:rsidRPr="00F1578F">
        <w:rPr>
          <w:b/>
        </w:rPr>
        <w:t>J. Priekulis</w:t>
      </w:r>
      <w:r w:rsidRPr="00134469">
        <w:t xml:space="preserve"> </w:t>
      </w:r>
      <w:r>
        <w:t>pam</w:t>
      </w:r>
      <w:r w:rsidR="002C2316">
        <w:t>ato apsvēruma priekšlikuma nepieciešamību, skaidro, ka tika pārrunāts darba grupā</w:t>
      </w:r>
      <w:proofErr w:type="gramStart"/>
      <w:r w:rsidR="002C2316">
        <w:t xml:space="preserve"> un</w:t>
      </w:r>
      <w:proofErr w:type="gramEnd"/>
      <w:r w:rsidR="002C2316">
        <w:t xml:space="preserve"> iespējamā komisijas redakcija ir ieveidota priekšlikumā Nr. 33. </w:t>
      </w:r>
    </w:p>
    <w:p w:rsidR="004637C8" w:rsidRDefault="004637C8" w:rsidP="00F1578F">
      <w:pPr>
        <w:widowControl w:val="0"/>
        <w:ind w:firstLine="311"/>
        <w:jc w:val="both"/>
        <w:rPr>
          <w:i/>
        </w:rPr>
      </w:pPr>
    </w:p>
    <w:p w:rsidR="004467C8" w:rsidRPr="0084353E" w:rsidRDefault="004637C8" w:rsidP="004467C8">
      <w:pPr>
        <w:shd w:val="clear" w:color="auto" w:fill="FFFFFF"/>
        <w:ind w:firstLine="567"/>
        <w:contextualSpacing/>
        <w:jc w:val="both"/>
        <w:rPr>
          <w:color w:val="000000"/>
          <w:sz w:val="22"/>
          <w:szCs w:val="22"/>
          <w:lang w:eastAsia="lv-LV"/>
        </w:rPr>
      </w:pPr>
      <w:r>
        <w:rPr>
          <w:b/>
        </w:rPr>
        <w:t xml:space="preserve">Nr. 30 </w:t>
      </w:r>
      <w:r w:rsidRPr="000E5AD8">
        <w:t xml:space="preserve">– </w:t>
      </w:r>
      <w:r w:rsidR="004467C8">
        <w:rPr>
          <w:bCs/>
        </w:rPr>
        <w:t>Valsts kancelejas</w:t>
      </w:r>
      <w:r w:rsidRPr="00F1578F">
        <w:rPr>
          <w:bCs/>
        </w:rPr>
        <w:t xml:space="preserve"> </w:t>
      </w:r>
      <w:r w:rsidRPr="00F1578F">
        <w:t xml:space="preserve">priekšlikums </w:t>
      </w:r>
      <w:r w:rsidRPr="00763F79">
        <w:t xml:space="preserve">- </w:t>
      </w:r>
      <w:r w:rsidR="004467C8" w:rsidRPr="00763F79">
        <w:rPr>
          <w:color w:val="000000"/>
          <w:lang w:eastAsia="lv-LV"/>
        </w:rPr>
        <w:t>6. pantā: aizstāt pirmās daļas 4. punktā vārdu "iestādi" ar vārdu "institūciju". Aizstāt trešajā daļā vārdus "valsts amatpersonai" ar vārdiem "publiskās varas pārstāvim".</w:t>
      </w:r>
      <w:r w:rsidR="004467C8" w:rsidRPr="0084353E">
        <w:rPr>
          <w:color w:val="000000"/>
          <w:sz w:val="22"/>
          <w:szCs w:val="22"/>
          <w:lang w:eastAsia="lv-LV"/>
        </w:rPr>
        <w:t xml:space="preserve"> </w:t>
      </w:r>
    </w:p>
    <w:p w:rsidR="004637C8" w:rsidRPr="00F1578F" w:rsidRDefault="002C2316" w:rsidP="004637C8">
      <w:pPr>
        <w:ind w:firstLine="567"/>
        <w:jc w:val="both"/>
        <w:rPr>
          <w:b/>
          <w:sz w:val="22"/>
          <w:szCs w:val="22"/>
        </w:rPr>
      </w:pPr>
      <w:r>
        <w:rPr>
          <w:b/>
        </w:rPr>
        <w:t xml:space="preserve">A. </w:t>
      </w:r>
      <w:proofErr w:type="spellStart"/>
      <w:r>
        <w:rPr>
          <w:b/>
        </w:rPr>
        <w:t>Voiciša</w:t>
      </w:r>
      <w:proofErr w:type="spellEnd"/>
      <w:r w:rsidR="004637C8" w:rsidRPr="00134469">
        <w:t xml:space="preserve"> </w:t>
      </w:r>
      <w:r>
        <w:t xml:space="preserve">skaidro, </w:t>
      </w:r>
      <w:proofErr w:type="gramStart"/>
      <w:r>
        <w:t>ka izteiktie priekšlikumi ir izteikti komisijas priekšlikumā Nr. 33, ja tas tiek atbalstīts papildus</w:t>
      </w:r>
      <w:proofErr w:type="gramEnd"/>
      <w:r>
        <w:t xml:space="preserve"> nav komentāru.</w:t>
      </w:r>
    </w:p>
    <w:p w:rsidR="004467C8" w:rsidRDefault="004467C8" w:rsidP="004637C8">
      <w:pPr>
        <w:widowControl w:val="0"/>
        <w:ind w:firstLine="311"/>
        <w:jc w:val="both"/>
        <w:rPr>
          <w:i/>
        </w:rPr>
      </w:pPr>
    </w:p>
    <w:p w:rsidR="004467C8" w:rsidRPr="004467C8" w:rsidRDefault="004467C8" w:rsidP="004467C8">
      <w:pPr>
        <w:widowControl w:val="0"/>
        <w:ind w:firstLine="567"/>
        <w:jc w:val="both"/>
        <w:rPr>
          <w:sz w:val="22"/>
          <w:szCs w:val="22"/>
        </w:rPr>
      </w:pPr>
      <w:r>
        <w:rPr>
          <w:b/>
        </w:rPr>
        <w:t xml:space="preserve">Nr. 31 </w:t>
      </w:r>
      <w:r w:rsidRPr="000E5AD8">
        <w:t xml:space="preserve">– </w:t>
      </w:r>
      <w:r w:rsidRPr="00F1578F">
        <w:rPr>
          <w:bCs/>
        </w:rPr>
        <w:t xml:space="preserve">Saeimas Juridiskā biroja </w:t>
      </w:r>
      <w:r w:rsidRPr="00F1578F">
        <w:t xml:space="preserve">priekšlikums - </w:t>
      </w:r>
      <w:r w:rsidRPr="004467C8">
        <w:rPr>
          <w:szCs w:val="22"/>
        </w:rPr>
        <w:t>Izslēgt 6. panta otrajā daļā vārdus “(arī Saeimas un pašvaldības domes deputāts)”.</w:t>
      </w:r>
    </w:p>
    <w:p w:rsidR="004467C8" w:rsidRDefault="004467C8" w:rsidP="004467C8">
      <w:pPr>
        <w:ind w:firstLine="567"/>
        <w:jc w:val="both"/>
      </w:pPr>
      <w:r w:rsidRPr="00F1578F">
        <w:rPr>
          <w:b/>
        </w:rPr>
        <w:t>J. Priekulis</w:t>
      </w:r>
      <w:r w:rsidRPr="00134469">
        <w:t xml:space="preserve"> </w:t>
      </w:r>
      <w:r>
        <w:t>pamato priekšlikuma nepieciešamību.</w:t>
      </w:r>
    </w:p>
    <w:p w:rsidR="002C2316" w:rsidRPr="00A04917" w:rsidRDefault="002C2316" w:rsidP="002C2316">
      <w:pPr>
        <w:ind w:left="311" w:firstLine="256"/>
        <w:jc w:val="both"/>
        <w:rPr>
          <w:i/>
        </w:rPr>
      </w:pPr>
      <w:r w:rsidRPr="00A04917">
        <w:rPr>
          <w:i/>
        </w:rPr>
        <w:t xml:space="preserve">Deputātiem iebildumu nav. </w:t>
      </w:r>
    </w:p>
    <w:p w:rsidR="002C2316" w:rsidRPr="002C2316" w:rsidRDefault="002C2316" w:rsidP="002C2316">
      <w:pPr>
        <w:widowControl w:val="0"/>
        <w:ind w:firstLine="567"/>
        <w:jc w:val="both"/>
        <w:rPr>
          <w:i/>
        </w:rPr>
      </w:pPr>
      <w:r>
        <w:rPr>
          <w:i/>
        </w:rPr>
        <w:t xml:space="preserve">Priekšlikums </w:t>
      </w:r>
      <w:r>
        <w:rPr>
          <w:b/>
          <w:i/>
        </w:rPr>
        <w:t>Nr.28</w:t>
      </w:r>
      <w:r>
        <w:rPr>
          <w:i/>
        </w:rPr>
        <w:t xml:space="preserve"> komisijā </w:t>
      </w:r>
      <w:r>
        <w:rPr>
          <w:b/>
          <w:i/>
        </w:rPr>
        <w:t>atbalstīts</w:t>
      </w:r>
      <w:r>
        <w:rPr>
          <w:i/>
        </w:rPr>
        <w:t>.</w:t>
      </w:r>
    </w:p>
    <w:p w:rsidR="004467C8" w:rsidRDefault="004467C8" w:rsidP="004467C8">
      <w:pPr>
        <w:widowControl w:val="0"/>
        <w:ind w:firstLine="311"/>
        <w:jc w:val="both"/>
        <w:rPr>
          <w:b/>
          <w:i/>
        </w:rPr>
      </w:pPr>
    </w:p>
    <w:p w:rsidR="004467C8" w:rsidRPr="0084353E" w:rsidRDefault="004467C8" w:rsidP="004467C8">
      <w:pPr>
        <w:shd w:val="clear" w:color="auto" w:fill="FFFFFF"/>
        <w:ind w:firstLine="567"/>
        <w:contextualSpacing/>
        <w:jc w:val="both"/>
        <w:rPr>
          <w:color w:val="000000"/>
          <w:sz w:val="22"/>
          <w:szCs w:val="22"/>
          <w:lang w:eastAsia="lv-LV"/>
        </w:rPr>
      </w:pPr>
      <w:r>
        <w:rPr>
          <w:b/>
        </w:rPr>
        <w:lastRenderedPageBreak/>
        <w:t xml:space="preserve">Nr. 32 </w:t>
      </w:r>
      <w:r w:rsidRPr="000E5AD8">
        <w:t xml:space="preserve">– </w:t>
      </w:r>
      <w:r w:rsidRPr="00F1578F">
        <w:rPr>
          <w:bCs/>
        </w:rPr>
        <w:t xml:space="preserve">Saeimas Juridiskā biroja </w:t>
      </w:r>
      <w:r w:rsidRPr="00F1578F">
        <w:t xml:space="preserve">priekšlikums - </w:t>
      </w:r>
      <w:r w:rsidRPr="004467C8">
        <w:rPr>
          <w:szCs w:val="22"/>
        </w:rPr>
        <w:t>Ierosinām precizēt 6. panta trešo daļu, lai šī norma būtu viennozīmīga skaidra un saprotama, apsverot priekšlikumā minēto.</w:t>
      </w:r>
    </w:p>
    <w:p w:rsidR="004467C8" w:rsidRPr="002C2316" w:rsidRDefault="004467C8" w:rsidP="002C2316">
      <w:pPr>
        <w:ind w:firstLine="567"/>
        <w:jc w:val="both"/>
        <w:rPr>
          <w:b/>
          <w:sz w:val="22"/>
          <w:szCs w:val="22"/>
        </w:rPr>
      </w:pPr>
      <w:r w:rsidRPr="00F1578F">
        <w:rPr>
          <w:b/>
        </w:rPr>
        <w:t>J. Priekulis</w:t>
      </w:r>
      <w:r w:rsidRPr="00134469">
        <w:t xml:space="preserve"> </w:t>
      </w:r>
      <w:r w:rsidR="002C2316">
        <w:t xml:space="preserve">iestrādāts komisijas priekšlikumā Nr. 33. </w:t>
      </w:r>
    </w:p>
    <w:p w:rsidR="004467C8" w:rsidRPr="001C7202" w:rsidRDefault="004467C8" w:rsidP="001C7202">
      <w:pPr>
        <w:ind w:firstLine="567"/>
        <w:jc w:val="both"/>
        <w:rPr>
          <w:highlight w:val="yellow"/>
        </w:rPr>
      </w:pPr>
      <w:r>
        <w:rPr>
          <w:b/>
        </w:rPr>
        <w:t xml:space="preserve">Nr. 33 </w:t>
      </w:r>
      <w:r w:rsidRPr="000E5AD8">
        <w:t xml:space="preserve">– </w:t>
      </w:r>
      <w:r w:rsidRPr="004467C8">
        <w:rPr>
          <w:bCs/>
        </w:rPr>
        <w:t>Aizsardzības, iekšlietu un korupcijas novēršanas komisija</w:t>
      </w:r>
      <w:r w:rsidRPr="004467C8">
        <w:t xml:space="preserve">s priekšlikums – </w:t>
      </w:r>
      <w:r w:rsidRPr="00763F79">
        <w:t xml:space="preserve">6. pantā </w:t>
      </w:r>
      <w:r w:rsidR="00763F79" w:rsidRPr="00763F79">
        <w:t>izslēgt pirmās daļas 2. punktā vārdus “vai privātpersonas, kura intereses tas pārstāv”; izteikt pirmās daļas 3. un 4. punktu šādā redakcijā: papildināt pantu ar jaunu otro daļu šādā redakcijā, attiecīgi mainot turpmāko daļu numerāciju: izteikt līdzšinējo trešo daļu kā ceturto daļu ieteiktā redakcijā: papildināt pantu ar pi</w:t>
      </w:r>
      <w:r w:rsidR="001C7202">
        <w:t>ekto daļu ieteiktā redakcijā.</w:t>
      </w:r>
    </w:p>
    <w:p w:rsidR="004467C8" w:rsidRPr="00F1578F" w:rsidRDefault="004467C8" w:rsidP="004467C8">
      <w:pPr>
        <w:ind w:firstLine="567"/>
        <w:jc w:val="both"/>
        <w:rPr>
          <w:b/>
          <w:sz w:val="22"/>
          <w:szCs w:val="22"/>
        </w:rPr>
      </w:pPr>
      <w:r w:rsidRPr="00F1578F">
        <w:rPr>
          <w:b/>
        </w:rPr>
        <w:t>J. Priekulis</w:t>
      </w:r>
      <w:r w:rsidRPr="00134469">
        <w:t xml:space="preserve"> </w:t>
      </w:r>
      <w:r w:rsidR="001C7202">
        <w:t>pamato priekšlikumu</w:t>
      </w:r>
      <w:r>
        <w:t>.</w:t>
      </w:r>
    </w:p>
    <w:p w:rsidR="004467C8" w:rsidRDefault="004467C8" w:rsidP="004467C8">
      <w:pPr>
        <w:ind w:firstLine="567"/>
        <w:jc w:val="both"/>
      </w:pPr>
      <w:r>
        <w:rPr>
          <w:b/>
        </w:rPr>
        <w:t xml:space="preserve">J. Rancāns </w:t>
      </w:r>
      <w:r>
        <w:t>aicina komisiju atbalstīt šo priekšlikumu.</w:t>
      </w:r>
    </w:p>
    <w:p w:rsidR="001C7202" w:rsidRPr="00A04917" w:rsidRDefault="001C7202" w:rsidP="001C7202">
      <w:pPr>
        <w:ind w:left="311" w:firstLine="256"/>
        <w:jc w:val="both"/>
        <w:rPr>
          <w:i/>
        </w:rPr>
      </w:pPr>
      <w:r w:rsidRPr="00A04917">
        <w:rPr>
          <w:i/>
        </w:rPr>
        <w:t xml:space="preserve">Deputātiem iebildumu nav. </w:t>
      </w:r>
    </w:p>
    <w:p w:rsidR="001C7202" w:rsidRPr="002C2316" w:rsidRDefault="001C7202" w:rsidP="001C7202">
      <w:pPr>
        <w:widowControl w:val="0"/>
        <w:ind w:firstLine="567"/>
        <w:jc w:val="both"/>
        <w:rPr>
          <w:i/>
        </w:rPr>
      </w:pPr>
      <w:r>
        <w:rPr>
          <w:i/>
        </w:rPr>
        <w:t xml:space="preserve">Priekšlikums </w:t>
      </w:r>
      <w:r>
        <w:rPr>
          <w:b/>
          <w:i/>
        </w:rPr>
        <w:t>Nr.33</w:t>
      </w:r>
      <w:r>
        <w:rPr>
          <w:i/>
        </w:rPr>
        <w:t xml:space="preserve"> komisijā </w:t>
      </w:r>
      <w:r>
        <w:rPr>
          <w:b/>
          <w:i/>
        </w:rPr>
        <w:t>atbalstīts</w:t>
      </w:r>
      <w:r>
        <w:rPr>
          <w:i/>
        </w:rPr>
        <w:t>.</w:t>
      </w:r>
    </w:p>
    <w:p w:rsidR="004467C8" w:rsidRDefault="004467C8" w:rsidP="004467C8">
      <w:pPr>
        <w:widowControl w:val="0"/>
        <w:ind w:firstLine="311"/>
        <w:jc w:val="both"/>
        <w:rPr>
          <w:i/>
        </w:rPr>
      </w:pPr>
    </w:p>
    <w:p w:rsidR="004467C8" w:rsidRPr="0084353E" w:rsidRDefault="004467C8" w:rsidP="004467C8">
      <w:pPr>
        <w:shd w:val="clear" w:color="auto" w:fill="FFFFFF"/>
        <w:ind w:firstLine="567"/>
        <w:contextualSpacing/>
        <w:jc w:val="both"/>
        <w:rPr>
          <w:color w:val="000000"/>
          <w:sz w:val="22"/>
          <w:szCs w:val="22"/>
          <w:lang w:eastAsia="lv-LV"/>
        </w:rPr>
      </w:pPr>
      <w:r>
        <w:rPr>
          <w:b/>
        </w:rPr>
        <w:t xml:space="preserve">Nr. 34 </w:t>
      </w:r>
      <w:r w:rsidRPr="000E5AD8">
        <w:t xml:space="preserve">– </w:t>
      </w:r>
      <w:r w:rsidRPr="004467C8">
        <w:rPr>
          <w:bCs/>
        </w:rPr>
        <w:t>Saeimas deputāte I.Voika</w:t>
      </w:r>
      <w:r w:rsidRPr="004467C8">
        <w:t xml:space="preserve">s priekšlikums – </w:t>
      </w:r>
      <w:r w:rsidRPr="004467C8">
        <w:rPr>
          <w:bCs/>
        </w:rPr>
        <w:t xml:space="preserve">Izteikt </w:t>
      </w:r>
      <w:proofErr w:type="gramStart"/>
      <w:r w:rsidRPr="004467C8">
        <w:rPr>
          <w:bCs/>
        </w:rPr>
        <w:t>6.panta</w:t>
      </w:r>
      <w:proofErr w:type="gramEnd"/>
      <w:r w:rsidRPr="004467C8">
        <w:rPr>
          <w:bCs/>
        </w:rPr>
        <w:t xml:space="preserve"> trešo daļu ieteiktā redakcijā.</w:t>
      </w:r>
    </w:p>
    <w:p w:rsidR="004467C8" w:rsidRPr="00F1578F" w:rsidRDefault="001C7202" w:rsidP="004467C8">
      <w:pPr>
        <w:ind w:firstLine="567"/>
        <w:jc w:val="both"/>
        <w:rPr>
          <w:b/>
          <w:sz w:val="22"/>
          <w:szCs w:val="22"/>
        </w:rPr>
      </w:pPr>
      <w:r>
        <w:rPr>
          <w:b/>
        </w:rPr>
        <w:t>I. Voika</w:t>
      </w:r>
      <w:r w:rsidR="004467C8" w:rsidRPr="00134469">
        <w:t xml:space="preserve"> </w:t>
      </w:r>
      <w:r>
        <w:t>skaidro, ka priekšlikums ir iekļauts komisijas priekšlikumā Nr. 33</w:t>
      </w:r>
      <w:r w:rsidR="004467C8">
        <w:t>.</w:t>
      </w:r>
    </w:p>
    <w:p w:rsidR="004467C8" w:rsidRDefault="004467C8" w:rsidP="004467C8">
      <w:pPr>
        <w:widowControl w:val="0"/>
        <w:ind w:firstLine="311"/>
        <w:jc w:val="both"/>
        <w:rPr>
          <w:i/>
        </w:rPr>
      </w:pPr>
    </w:p>
    <w:p w:rsidR="004467C8" w:rsidRDefault="004467C8" w:rsidP="004467C8">
      <w:pPr>
        <w:shd w:val="clear" w:color="auto" w:fill="FFFFFF"/>
        <w:ind w:firstLine="567"/>
        <w:contextualSpacing/>
        <w:jc w:val="both"/>
        <w:rPr>
          <w:bCs/>
          <w:color w:val="000000" w:themeColor="text1"/>
        </w:rPr>
      </w:pPr>
      <w:r>
        <w:rPr>
          <w:b/>
        </w:rPr>
        <w:t xml:space="preserve">Nr. 35 </w:t>
      </w:r>
      <w:r w:rsidRPr="000E5AD8">
        <w:t xml:space="preserve">– </w:t>
      </w:r>
      <w:r w:rsidRPr="004467C8">
        <w:t xml:space="preserve">Latvijas Tirdzniecības un rūpniecības kameras priekšlikums – </w:t>
      </w:r>
      <w:r w:rsidRPr="004467C8">
        <w:rPr>
          <w:bCs/>
          <w:color w:val="000000" w:themeColor="text1"/>
        </w:rPr>
        <w:t xml:space="preserve">Izteikt </w:t>
      </w:r>
      <w:proofErr w:type="gramStart"/>
      <w:r w:rsidRPr="004467C8">
        <w:rPr>
          <w:bCs/>
          <w:color w:val="000000" w:themeColor="text1"/>
        </w:rPr>
        <w:t>6.panta</w:t>
      </w:r>
      <w:proofErr w:type="gramEnd"/>
      <w:r w:rsidRPr="004467C8">
        <w:rPr>
          <w:bCs/>
          <w:color w:val="000000" w:themeColor="text1"/>
        </w:rPr>
        <w:t xml:space="preserve"> trešo daļu ieteiktā redakcijā.</w:t>
      </w:r>
    </w:p>
    <w:p w:rsidR="00766EF6" w:rsidRPr="00766EF6" w:rsidRDefault="00766EF6" w:rsidP="004467C8">
      <w:pPr>
        <w:shd w:val="clear" w:color="auto" w:fill="FFFFFF"/>
        <w:ind w:firstLine="567"/>
        <w:contextualSpacing/>
        <w:jc w:val="both"/>
        <w:rPr>
          <w:i/>
          <w:color w:val="000000"/>
          <w:sz w:val="22"/>
          <w:szCs w:val="22"/>
          <w:lang w:eastAsia="lv-LV"/>
        </w:rPr>
      </w:pPr>
      <w:r w:rsidRPr="00766EF6">
        <w:rPr>
          <w:i/>
        </w:rPr>
        <w:t>Priekšlikums ir iekļauts komisijas priekšlikumā Nr. 33.</w:t>
      </w:r>
    </w:p>
    <w:p w:rsidR="004467C8" w:rsidRDefault="004467C8" w:rsidP="004467C8">
      <w:pPr>
        <w:widowControl w:val="0"/>
        <w:ind w:firstLine="311"/>
        <w:jc w:val="both"/>
        <w:rPr>
          <w:b/>
          <w:i/>
        </w:rPr>
      </w:pPr>
    </w:p>
    <w:p w:rsidR="004467C8" w:rsidRPr="0084353E" w:rsidRDefault="004467C8" w:rsidP="004467C8">
      <w:pPr>
        <w:shd w:val="clear" w:color="auto" w:fill="FFFFFF"/>
        <w:ind w:firstLine="567"/>
        <w:contextualSpacing/>
        <w:jc w:val="both"/>
        <w:rPr>
          <w:color w:val="000000"/>
          <w:sz w:val="22"/>
          <w:szCs w:val="22"/>
          <w:lang w:eastAsia="lv-LV"/>
        </w:rPr>
      </w:pPr>
      <w:r>
        <w:rPr>
          <w:b/>
        </w:rPr>
        <w:t xml:space="preserve">Nr. 36 </w:t>
      </w:r>
      <w:r w:rsidRPr="000E5AD8">
        <w:t xml:space="preserve">– </w:t>
      </w:r>
      <w:r w:rsidRPr="004467C8">
        <w:rPr>
          <w:bCs/>
        </w:rPr>
        <w:t>Saeimas deputāte I.Voika</w:t>
      </w:r>
      <w:r w:rsidRPr="004467C8">
        <w:t xml:space="preserve">s priekšlikums – </w:t>
      </w:r>
      <w:r w:rsidRPr="004467C8">
        <w:rPr>
          <w:bCs/>
        </w:rPr>
        <w:t xml:space="preserve">Papildināt </w:t>
      </w:r>
      <w:proofErr w:type="gramStart"/>
      <w:r w:rsidRPr="004467C8">
        <w:rPr>
          <w:bCs/>
        </w:rPr>
        <w:t>6.pantu</w:t>
      </w:r>
      <w:proofErr w:type="gramEnd"/>
      <w:r w:rsidRPr="004467C8">
        <w:rPr>
          <w:bCs/>
        </w:rPr>
        <w:t xml:space="preserve"> ar ceturto daļu ieteiktā redakcijā.</w:t>
      </w:r>
    </w:p>
    <w:p w:rsidR="004467C8" w:rsidRDefault="002A618F" w:rsidP="004467C8">
      <w:pPr>
        <w:ind w:firstLine="567"/>
        <w:jc w:val="both"/>
      </w:pPr>
      <w:r>
        <w:rPr>
          <w:b/>
        </w:rPr>
        <w:t>I. Voika</w:t>
      </w:r>
      <w:r w:rsidR="004467C8" w:rsidRPr="00134469">
        <w:t xml:space="preserve"> </w:t>
      </w:r>
      <w:r w:rsidR="004467C8">
        <w:t>pamato priekšlikuma nepieciešamību.</w:t>
      </w:r>
    </w:p>
    <w:p w:rsidR="00766EF6" w:rsidRDefault="00766EF6" w:rsidP="004467C8">
      <w:pPr>
        <w:ind w:firstLine="567"/>
        <w:jc w:val="both"/>
      </w:pPr>
      <w:r>
        <w:rPr>
          <w:b/>
        </w:rPr>
        <w:t xml:space="preserve">J. Priekulis </w:t>
      </w:r>
      <w:r>
        <w:t xml:space="preserve">faktiski lietderības jautājums un vai pašlaik ir aktuāli. </w:t>
      </w:r>
    </w:p>
    <w:p w:rsidR="00766EF6" w:rsidRPr="00766EF6" w:rsidRDefault="00766EF6" w:rsidP="004467C8">
      <w:pPr>
        <w:ind w:firstLine="567"/>
        <w:jc w:val="both"/>
        <w:rPr>
          <w:sz w:val="22"/>
          <w:szCs w:val="22"/>
        </w:rPr>
      </w:pPr>
      <w:r w:rsidRPr="00766EF6">
        <w:rPr>
          <w:b/>
        </w:rPr>
        <w:t>I. Voika</w:t>
      </w:r>
      <w:r>
        <w:t xml:space="preserve"> uzsver, ka ir gatava atsaukt priekšlikumu. </w:t>
      </w:r>
    </w:p>
    <w:p w:rsidR="004467C8" w:rsidRDefault="004467C8" w:rsidP="004467C8">
      <w:pPr>
        <w:widowControl w:val="0"/>
        <w:ind w:firstLine="311"/>
        <w:jc w:val="both"/>
        <w:rPr>
          <w:b/>
          <w:i/>
        </w:rPr>
      </w:pPr>
    </w:p>
    <w:p w:rsidR="004467C8" w:rsidRPr="0084353E" w:rsidRDefault="004467C8" w:rsidP="004467C8">
      <w:pPr>
        <w:shd w:val="clear" w:color="auto" w:fill="FFFFFF"/>
        <w:ind w:firstLine="567"/>
        <w:contextualSpacing/>
        <w:jc w:val="both"/>
        <w:rPr>
          <w:color w:val="000000"/>
          <w:sz w:val="22"/>
          <w:szCs w:val="22"/>
          <w:lang w:eastAsia="lv-LV"/>
        </w:rPr>
      </w:pPr>
      <w:r>
        <w:rPr>
          <w:b/>
        </w:rPr>
        <w:t xml:space="preserve">Nr. 37 </w:t>
      </w:r>
      <w:r w:rsidRPr="000E5AD8">
        <w:t xml:space="preserve">– </w:t>
      </w:r>
      <w:r w:rsidRPr="004467C8">
        <w:t xml:space="preserve">Latvijas Tirdzniecības un rūpniecības kameras priekšlikums – </w:t>
      </w:r>
      <w:r w:rsidRPr="004467C8">
        <w:rPr>
          <w:bCs/>
        </w:rPr>
        <w:t xml:space="preserve">Papildināt </w:t>
      </w:r>
      <w:proofErr w:type="gramStart"/>
      <w:r w:rsidRPr="004467C8">
        <w:rPr>
          <w:bCs/>
        </w:rPr>
        <w:t>6.pantu</w:t>
      </w:r>
      <w:proofErr w:type="gramEnd"/>
      <w:r w:rsidRPr="004467C8">
        <w:rPr>
          <w:bCs/>
        </w:rPr>
        <w:t xml:space="preserve"> ar ceturto daļu ieteiktā redakcijā.</w:t>
      </w:r>
    </w:p>
    <w:p w:rsidR="004467C8" w:rsidRDefault="004467C8" w:rsidP="004467C8">
      <w:pPr>
        <w:widowControl w:val="0"/>
        <w:ind w:firstLine="311"/>
        <w:jc w:val="both"/>
        <w:rPr>
          <w:i/>
        </w:rPr>
      </w:pPr>
    </w:p>
    <w:p w:rsidR="004467C8" w:rsidRPr="004467C8" w:rsidRDefault="004467C8" w:rsidP="004467C8">
      <w:pPr>
        <w:ind w:firstLine="567"/>
        <w:jc w:val="both"/>
        <w:rPr>
          <w:b/>
          <w:sz w:val="22"/>
          <w:szCs w:val="22"/>
          <w:u w:val="single"/>
        </w:rPr>
      </w:pPr>
      <w:r>
        <w:rPr>
          <w:b/>
        </w:rPr>
        <w:t xml:space="preserve">Nr. 38 </w:t>
      </w:r>
      <w:r w:rsidRPr="000E5AD8">
        <w:t xml:space="preserve">– </w:t>
      </w:r>
      <w:r w:rsidRPr="004467C8">
        <w:t xml:space="preserve">Biedrība “Sabiedrība par atklātību “Delna”” priekšlikums – Papildināt 6. pantu ar vēl vienu jaunu daļu </w:t>
      </w:r>
      <w:r w:rsidRPr="004467C8">
        <w:rPr>
          <w:bCs/>
        </w:rPr>
        <w:t>ieteiktā redakcijā.</w:t>
      </w:r>
    </w:p>
    <w:p w:rsidR="000362EF" w:rsidRDefault="000362EF" w:rsidP="004467C8">
      <w:pPr>
        <w:ind w:firstLine="567"/>
        <w:jc w:val="both"/>
        <w:rPr>
          <w:b/>
        </w:rPr>
      </w:pPr>
      <w:r>
        <w:rPr>
          <w:b/>
        </w:rPr>
        <w:t xml:space="preserve">A. </w:t>
      </w:r>
      <w:proofErr w:type="spellStart"/>
      <w:r>
        <w:rPr>
          <w:b/>
        </w:rPr>
        <w:t>Birule</w:t>
      </w:r>
      <w:proofErr w:type="spellEnd"/>
      <w:r>
        <w:rPr>
          <w:b/>
        </w:rPr>
        <w:t xml:space="preserve"> </w:t>
      </w:r>
      <w:r w:rsidRPr="000362EF">
        <w:t>skaidro, ka iespējams deputātu vidē uz trešo lasījumu ir viedoklis mainījies.</w:t>
      </w:r>
    </w:p>
    <w:p w:rsidR="004467C8" w:rsidRPr="00F1578F" w:rsidRDefault="000362EF" w:rsidP="004467C8">
      <w:pPr>
        <w:ind w:firstLine="567"/>
        <w:jc w:val="both"/>
        <w:rPr>
          <w:b/>
          <w:sz w:val="22"/>
          <w:szCs w:val="22"/>
        </w:rPr>
      </w:pPr>
      <w:r>
        <w:rPr>
          <w:b/>
        </w:rPr>
        <w:t xml:space="preserve">I. Voika </w:t>
      </w:r>
      <w:r w:rsidRPr="000362EF">
        <w:t xml:space="preserve">skaidro, ka Lietuvā tas pašlaik ir obligāti.  </w:t>
      </w:r>
      <w:r>
        <w:t xml:space="preserve">Šis ir papildu atklātības priekšlikums. </w:t>
      </w:r>
    </w:p>
    <w:p w:rsidR="004467C8" w:rsidRDefault="004467C8" w:rsidP="004467C8">
      <w:pPr>
        <w:ind w:firstLine="567"/>
        <w:jc w:val="both"/>
      </w:pPr>
      <w:r>
        <w:rPr>
          <w:b/>
        </w:rPr>
        <w:t xml:space="preserve">J. Rancāns </w:t>
      </w:r>
      <w:r w:rsidR="000362EF">
        <w:t>aicina komisiju nea</w:t>
      </w:r>
      <w:r>
        <w:t>tbalstīt šo priekšlikumu</w:t>
      </w:r>
      <w:r w:rsidR="000362EF">
        <w:t xml:space="preserve"> un attiecīgi neveidot komisijas priekšlikumu</w:t>
      </w:r>
      <w:r>
        <w:t>.</w:t>
      </w:r>
    </w:p>
    <w:p w:rsidR="000362EF" w:rsidRPr="002B69B7" w:rsidRDefault="000362EF" w:rsidP="000362EF">
      <w:pPr>
        <w:ind w:firstLine="567"/>
        <w:jc w:val="both"/>
        <w:rPr>
          <w:i/>
          <w:u w:val="single"/>
        </w:rPr>
      </w:pPr>
      <w:r w:rsidRPr="002B69B7">
        <w:rPr>
          <w:i/>
          <w:u w:val="single"/>
        </w:rPr>
        <w:t>Balsojums:</w:t>
      </w:r>
    </w:p>
    <w:p w:rsidR="000362EF" w:rsidRPr="00210E83" w:rsidRDefault="000362EF" w:rsidP="000362EF">
      <w:pPr>
        <w:ind w:left="311" w:firstLine="256"/>
        <w:jc w:val="both"/>
        <w:rPr>
          <w:i/>
        </w:rPr>
      </w:pPr>
      <w:r>
        <w:rPr>
          <w:i/>
        </w:rPr>
        <w:t xml:space="preserve">J. Rancāns – pret, E. Šnore – pret, A. </w:t>
      </w:r>
      <w:proofErr w:type="spellStart"/>
      <w:r>
        <w:rPr>
          <w:i/>
        </w:rPr>
        <w:t>Bašķis</w:t>
      </w:r>
      <w:proofErr w:type="spellEnd"/>
      <w:r>
        <w:rPr>
          <w:i/>
        </w:rPr>
        <w:t xml:space="preserve"> – pret</w:t>
      </w:r>
      <w:r w:rsidRPr="002B69B7">
        <w:rPr>
          <w:i/>
        </w:rPr>
        <w:t>,</w:t>
      </w:r>
      <w:r>
        <w:rPr>
          <w:i/>
        </w:rPr>
        <w:t xml:space="preserve"> R. Bergmanis – pret,</w:t>
      </w:r>
      <w:r w:rsidRPr="002B69B7">
        <w:rPr>
          <w:i/>
        </w:rPr>
        <w:t xml:space="preserve"> I.Klementjevs – </w:t>
      </w:r>
      <w:r>
        <w:rPr>
          <w:i/>
        </w:rPr>
        <w:t>pret</w:t>
      </w:r>
      <w:r w:rsidRPr="002B69B7">
        <w:rPr>
          <w:i/>
        </w:rPr>
        <w:t xml:space="preserve">, </w:t>
      </w:r>
      <w:r>
        <w:rPr>
          <w:i/>
        </w:rPr>
        <w:t>A. Latkovskis – atturas, M. Šteins</w:t>
      </w:r>
      <w:r w:rsidRPr="002B69B7">
        <w:rPr>
          <w:i/>
        </w:rPr>
        <w:t xml:space="preserve"> – </w:t>
      </w:r>
      <w:r>
        <w:rPr>
          <w:i/>
        </w:rPr>
        <w:t>par</w:t>
      </w:r>
      <w:r w:rsidRPr="002B69B7">
        <w:rPr>
          <w:i/>
        </w:rPr>
        <w:t xml:space="preserve">, </w:t>
      </w:r>
      <w:r>
        <w:rPr>
          <w:i/>
        </w:rPr>
        <w:t xml:space="preserve">Z. Tretjaka – Pret, A. </w:t>
      </w:r>
      <w:proofErr w:type="spellStart"/>
      <w:r>
        <w:rPr>
          <w:i/>
        </w:rPr>
        <w:t>Zakatistovs</w:t>
      </w:r>
      <w:proofErr w:type="spellEnd"/>
      <w:r>
        <w:rPr>
          <w:i/>
        </w:rPr>
        <w:t xml:space="preserve"> - pret.</w:t>
      </w:r>
    </w:p>
    <w:p w:rsidR="000362EF" w:rsidRDefault="000362EF" w:rsidP="000362EF">
      <w:pPr>
        <w:widowControl w:val="0"/>
        <w:ind w:firstLine="311"/>
        <w:jc w:val="both"/>
        <w:rPr>
          <w:b/>
          <w:i/>
        </w:rPr>
      </w:pPr>
      <w:r>
        <w:rPr>
          <w:i/>
        </w:rPr>
        <w:t xml:space="preserve">Priekšlikums </w:t>
      </w:r>
      <w:r>
        <w:rPr>
          <w:b/>
          <w:i/>
        </w:rPr>
        <w:t>Nr.38</w:t>
      </w:r>
      <w:r>
        <w:rPr>
          <w:i/>
        </w:rPr>
        <w:t xml:space="preserve"> komisijā </w:t>
      </w:r>
      <w:r w:rsidRPr="000362EF">
        <w:rPr>
          <w:b/>
          <w:i/>
        </w:rPr>
        <w:t>nav</w:t>
      </w:r>
      <w:r>
        <w:rPr>
          <w:i/>
        </w:rPr>
        <w:t xml:space="preserve"> </w:t>
      </w:r>
      <w:r>
        <w:rPr>
          <w:b/>
          <w:i/>
        </w:rPr>
        <w:t>atbalstīts</w:t>
      </w:r>
    </w:p>
    <w:p w:rsidR="004467C8" w:rsidRDefault="004467C8" w:rsidP="004467C8">
      <w:pPr>
        <w:widowControl w:val="0"/>
        <w:ind w:firstLine="311"/>
        <w:jc w:val="both"/>
        <w:rPr>
          <w:b/>
          <w:i/>
        </w:rPr>
      </w:pPr>
    </w:p>
    <w:p w:rsidR="004467C8" w:rsidRPr="004467C8" w:rsidRDefault="004467C8" w:rsidP="004467C8">
      <w:pPr>
        <w:ind w:firstLine="567"/>
        <w:jc w:val="both"/>
        <w:rPr>
          <w:b/>
          <w:sz w:val="22"/>
          <w:szCs w:val="22"/>
          <w:u w:val="single"/>
        </w:rPr>
      </w:pPr>
      <w:r>
        <w:rPr>
          <w:b/>
        </w:rPr>
        <w:t xml:space="preserve">Nr. 39 </w:t>
      </w:r>
      <w:r w:rsidRPr="000E5AD8">
        <w:t xml:space="preserve">– </w:t>
      </w:r>
      <w:r w:rsidRPr="004467C8">
        <w:rPr>
          <w:bCs/>
        </w:rPr>
        <w:t>Aizsardzības, iekšlietu un korupcijas novēršanas komisijas</w:t>
      </w:r>
      <w:r w:rsidRPr="004467C8">
        <w:t xml:space="preserve"> priekšlikums – Izslēgt 8. pantu.</w:t>
      </w:r>
    </w:p>
    <w:p w:rsidR="004467C8" w:rsidRDefault="004467C8" w:rsidP="004467C8">
      <w:pPr>
        <w:ind w:firstLine="567"/>
        <w:jc w:val="both"/>
      </w:pPr>
      <w:r w:rsidRPr="00F1578F">
        <w:rPr>
          <w:b/>
        </w:rPr>
        <w:t>J. Priekulis</w:t>
      </w:r>
      <w:r w:rsidRPr="00134469">
        <w:t xml:space="preserve"> </w:t>
      </w:r>
      <w:r>
        <w:t>pamato priekšlikuma nepieciešamību.</w:t>
      </w:r>
    </w:p>
    <w:p w:rsidR="000362EF" w:rsidRPr="000362EF" w:rsidRDefault="000362EF" w:rsidP="004467C8">
      <w:pPr>
        <w:ind w:firstLine="567"/>
        <w:jc w:val="both"/>
        <w:rPr>
          <w:sz w:val="22"/>
          <w:szCs w:val="22"/>
        </w:rPr>
      </w:pPr>
      <w:r w:rsidRPr="000362EF">
        <w:rPr>
          <w:b/>
        </w:rPr>
        <w:t xml:space="preserve">I. Voika </w:t>
      </w:r>
      <w:r>
        <w:t xml:space="preserve">skaidro, ka diskusijas bija plašas un ideja attiecībā uz to, kā izskatīsies interešu pārstāvniecības deklarēšana un sistēma, taču sodu jautājumā ir nepieciešams atgriezties pēc prakses, lai tas būtu precizējošāks. </w:t>
      </w:r>
    </w:p>
    <w:p w:rsidR="004467C8" w:rsidRDefault="004467C8" w:rsidP="004467C8">
      <w:pPr>
        <w:ind w:firstLine="567"/>
        <w:jc w:val="both"/>
      </w:pPr>
      <w:r>
        <w:rPr>
          <w:b/>
        </w:rPr>
        <w:t xml:space="preserve">J. Rancāns </w:t>
      </w:r>
      <w:r>
        <w:t>aicina komisiju atbalstīt šo priekšlikumu</w:t>
      </w:r>
      <w:r w:rsidR="000362EF">
        <w:t xml:space="preserve"> pagaidām, attiecīgi pēcāk izvērtējot soda piemērošanas principus</w:t>
      </w:r>
      <w:r>
        <w:t>.</w:t>
      </w:r>
    </w:p>
    <w:p w:rsidR="000362EF" w:rsidRPr="00A04917" w:rsidRDefault="000362EF" w:rsidP="000362EF">
      <w:pPr>
        <w:ind w:left="311" w:firstLine="256"/>
        <w:jc w:val="both"/>
        <w:rPr>
          <w:i/>
        </w:rPr>
      </w:pPr>
      <w:r w:rsidRPr="00A04917">
        <w:rPr>
          <w:i/>
        </w:rPr>
        <w:t xml:space="preserve">Deputātiem iebildumu nav. </w:t>
      </w:r>
    </w:p>
    <w:p w:rsidR="000362EF" w:rsidRPr="002C2316" w:rsidRDefault="000362EF" w:rsidP="000362EF">
      <w:pPr>
        <w:widowControl w:val="0"/>
        <w:ind w:firstLine="567"/>
        <w:jc w:val="both"/>
        <w:rPr>
          <w:i/>
        </w:rPr>
      </w:pPr>
      <w:r>
        <w:rPr>
          <w:i/>
        </w:rPr>
        <w:t xml:space="preserve">Priekšlikums </w:t>
      </w:r>
      <w:r>
        <w:rPr>
          <w:b/>
          <w:i/>
        </w:rPr>
        <w:t>Nr.39</w:t>
      </w:r>
      <w:r>
        <w:rPr>
          <w:i/>
        </w:rPr>
        <w:t xml:space="preserve"> komisijā </w:t>
      </w:r>
      <w:r>
        <w:rPr>
          <w:b/>
          <w:i/>
        </w:rPr>
        <w:t>atbalstīts</w:t>
      </w:r>
      <w:r>
        <w:rPr>
          <w:i/>
        </w:rPr>
        <w:t>.</w:t>
      </w:r>
    </w:p>
    <w:p w:rsidR="004467C8" w:rsidRDefault="004467C8" w:rsidP="004467C8">
      <w:pPr>
        <w:widowControl w:val="0"/>
        <w:ind w:firstLine="311"/>
        <w:jc w:val="both"/>
        <w:rPr>
          <w:b/>
          <w:i/>
        </w:rPr>
      </w:pPr>
    </w:p>
    <w:p w:rsidR="004467C8" w:rsidRPr="004467C8" w:rsidRDefault="004467C8" w:rsidP="004467C8">
      <w:pPr>
        <w:widowControl w:val="0"/>
        <w:ind w:firstLine="567"/>
        <w:jc w:val="both"/>
        <w:rPr>
          <w:b/>
          <w:sz w:val="22"/>
          <w:u w:val="single"/>
        </w:rPr>
      </w:pPr>
      <w:r>
        <w:rPr>
          <w:b/>
        </w:rPr>
        <w:t xml:space="preserve">Nr. 40 </w:t>
      </w:r>
      <w:r w:rsidRPr="000E5AD8">
        <w:t xml:space="preserve">– </w:t>
      </w:r>
      <w:r w:rsidRPr="004467C8">
        <w:t xml:space="preserve">Domnīca PROVIDUS priekšlikums – </w:t>
      </w:r>
      <w:r w:rsidRPr="004467C8">
        <w:rPr>
          <w:bCs/>
        </w:rPr>
        <w:t xml:space="preserve">Providus uztur pirms 2.lasījuma iesniegtajā </w:t>
      </w:r>
      <w:r w:rsidRPr="004467C8">
        <w:rPr>
          <w:bCs/>
        </w:rPr>
        <w:lastRenderedPageBreak/>
        <w:t>atzinumā ietverto priekšlikumu</w:t>
      </w:r>
      <w:r w:rsidRPr="004467C8">
        <w:t>, proti, aicinām paredzēt administratīvo atbildību arī publiskās varas pārstāvjiem par interešu pārstāvības aktivitāšu nedeklarēšanu. Kā arī Providus aicina skaidrot, kas ir atbildīgā institūcija, pie kuras var vērsties gadījumos, ja ir aizdomas par iespējamiem Interešu pārstāvības atklātības likuma pārkāpumiem – vai tā ir Reģistra iestāde vai Korupcijas novēršanas un apkarošanas birojs, kurš veic administratīvā pārkāpuma procesu.</w:t>
      </w:r>
    </w:p>
    <w:p w:rsidR="005F175A" w:rsidRDefault="005F175A" w:rsidP="004467C8">
      <w:pPr>
        <w:widowControl w:val="0"/>
        <w:ind w:firstLine="311"/>
        <w:jc w:val="both"/>
        <w:rPr>
          <w:b/>
          <w:i/>
        </w:rPr>
      </w:pPr>
    </w:p>
    <w:p w:rsidR="005F175A" w:rsidRPr="005F175A" w:rsidRDefault="005F175A" w:rsidP="005F175A">
      <w:pPr>
        <w:ind w:firstLine="567"/>
        <w:jc w:val="both"/>
        <w:rPr>
          <w:i/>
          <w:sz w:val="22"/>
          <w:szCs w:val="22"/>
        </w:rPr>
      </w:pPr>
      <w:r>
        <w:rPr>
          <w:b/>
        </w:rPr>
        <w:t xml:space="preserve">Nr. 41 </w:t>
      </w:r>
      <w:r w:rsidRPr="000E5AD8">
        <w:t xml:space="preserve">– </w:t>
      </w:r>
      <w:r w:rsidRPr="005F175A">
        <w:t xml:space="preserve">Tieslietu ministrijas parlamentā sekretāre </w:t>
      </w:r>
      <w:proofErr w:type="spellStart"/>
      <w:r w:rsidRPr="005F175A">
        <w:t>I.Kronbergas</w:t>
      </w:r>
      <w:proofErr w:type="spellEnd"/>
      <w:r w:rsidRPr="005F175A">
        <w:t xml:space="preserve"> priekšlikums – Vēstulē komentāri par likumprojekta 8. pantu.</w:t>
      </w:r>
    </w:p>
    <w:p w:rsidR="005F175A" w:rsidRDefault="005F175A" w:rsidP="004467C8">
      <w:pPr>
        <w:widowControl w:val="0"/>
        <w:ind w:firstLine="311"/>
        <w:jc w:val="both"/>
        <w:rPr>
          <w:b/>
          <w:i/>
        </w:rPr>
      </w:pPr>
    </w:p>
    <w:p w:rsidR="005F175A" w:rsidRPr="005F175A" w:rsidRDefault="005F175A" w:rsidP="005F175A">
      <w:pPr>
        <w:ind w:firstLine="567"/>
        <w:jc w:val="both"/>
        <w:rPr>
          <w:sz w:val="22"/>
          <w:szCs w:val="22"/>
        </w:rPr>
      </w:pPr>
      <w:r>
        <w:rPr>
          <w:b/>
        </w:rPr>
        <w:t xml:space="preserve">Nr. 42 </w:t>
      </w:r>
      <w:r w:rsidRPr="000E5AD8">
        <w:t xml:space="preserve">– </w:t>
      </w:r>
      <w:r w:rsidRPr="00F1578F">
        <w:rPr>
          <w:bCs/>
        </w:rPr>
        <w:t xml:space="preserve">Saeimas Juridiskā biroja </w:t>
      </w:r>
      <w:r w:rsidRPr="00F1578F">
        <w:t xml:space="preserve">priekšlikums </w:t>
      </w:r>
      <w:r w:rsidRPr="004467C8">
        <w:t xml:space="preserve">– </w:t>
      </w:r>
      <w:r w:rsidRPr="00763F79">
        <w:rPr>
          <w:szCs w:val="22"/>
        </w:rPr>
        <w:t>Ierosinām precizēt 8. panta pirmo daļu, nepārprotami nosakot to, par kādām darbībām ir piemērojama administratīvā atbildība.</w:t>
      </w:r>
    </w:p>
    <w:p w:rsidR="005F175A" w:rsidRDefault="005F175A" w:rsidP="005F175A">
      <w:pPr>
        <w:widowControl w:val="0"/>
        <w:jc w:val="both"/>
        <w:rPr>
          <w:b/>
          <w:i/>
        </w:rPr>
      </w:pPr>
    </w:p>
    <w:p w:rsidR="005F175A" w:rsidRPr="005F175A" w:rsidRDefault="005F175A" w:rsidP="005F175A">
      <w:pPr>
        <w:ind w:firstLine="567"/>
        <w:jc w:val="both"/>
        <w:rPr>
          <w:sz w:val="22"/>
          <w:szCs w:val="22"/>
        </w:rPr>
      </w:pPr>
      <w:r>
        <w:rPr>
          <w:b/>
        </w:rPr>
        <w:t xml:space="preserve">Nr. 43 </w:t>
      </w:r>
      <w:r w:rsidRPr="000E5AD8">
        <w:t xml:space="preserve">– </w:t>
      </w:r>
      <w:r w:rsidRPr="005F175A">
        <w:t xml:space="preserve">Korupcijas novēršanas un apkarošanas biroja priekšlikums – </w:t>
      </w:r>
      <w:proofErr w:type="gramStart"/>
      <w:r w:rsidRPr="005F175A">
        <w:t>8.pantā</w:t>
      </w:r>
      <w:proofErr w:type="gramEnd"/>
      <w:r w:rsidRPr="005F175A">
        <w:t>: izteikt otro daļu ieteiktā redakcijā; papildināt pantu ar trešo daļu ieteiktā redakcijā.</w:t>
      </w:r>
    </w:p>
    <w:p w:rsidR="005F175A" w:rsidRDefault="005F175A" w:rsidP="005F175A">
      <w:pPr>
        <w:widowControl w:val="0"/>
        <w:ind w:firstLine="311"/>
        <w:jc w:val="both"/>
        <w:rPr>
          <w:b/>
          <w:i/>
        </w:rPr>
      </w:pPr>
    </w:p>
    <w:p w:rsidR="005F175A" w:rsidRPr="005F175A" w:rsidRDefault="005F175A" w:rsidP="005F175A">
      <w:pPr>
        <w:ind w:firstLine="567"/>
        <w:jc w:val="both"/>
        <w:rPr>
          <w:sz w:val="22"/>
          <w:szCs w:val="22"/>
        </w:rPr>
      </w:pPr>
      <w:r>
        <w:rPr>
          <w:b/>
        </w:rPr>
        <w:t xml:space="preserve">Nr. 44 </w:t>
      </w:r>
      <w:r w:rsidRPr="000E5AD8">
        <w:t xml:space="preserve">– </w:t>
      </w:r>
      <w:r w:rsidRPr="005F175A">
        <w:rPr>
          <w:bCs/>
        </w:rPr>
        <w:t>Saeimas deputāte I.Voikas</w:t>
      </w:r>
      <w:r w:rsidRPr="005F175A">
        <w:t xml:space="preserve"> priekšlikums –</w:t>
      </w:r>
      <w:r w:rsidRPr="005F175A">
        <w:rPr>
          <w:bCs/>
        </w:rPr>
        <w:t xml:space="preserve"> Papildināt pārejas noteikumus ar 2.punktu</w:t>
      </w:r>
      <w:r w:rsidRPr="005F175A">
        <w:t xml:space="preserve"> ieteiktā redakcijā.</w:t>
      </w:r>
    </w:p>
    <w:p w:rsidR="005F175A" w:rsidRDefault="000362EF" w:rsidP="005F175A">
      <w:pPr>
        <w:ind w:firstLine="567"/>
        <w:jc w:val="both"/>
      </w:pPr>
      <w:r>
        <w:rPr>
          <w:b/>
        </w:rPr>
        <w:t>I. Voika</w:t>
      </w:r>
      <w:r w:rsidR="005F175A" w:rsidRPr="004467C8">
        <w:t xml:space="preserve"> pamato priekšlikuma nepieciešamību.</w:t>
      </w:r>
    </w:p>
    <w:p w:rsidR="000362EF" w:rsidRPr="004467C8" w:rsidRDefault="000362EF" w:rsidP="005F175A">
      <w:pPr>
        <w:ind w:firstLine="567"/>
        <w:jc w:val="both"/>
        <w:rPr>
          <w:b/>
          <w:sz w:val="22"/>
          <w:szCs w:val="22"/>
        </w:rPr>
      </w:pPr>
      <w:r>
        <w:rPr>
          <w:b/>
        </w:rPr>
        <w:t xml:space="preserve">J. Priekulis </w:t>
      </w:r>
      <w:r w:rsidRPr="000362EF">
        <w:t>skaidro, ka koncepts ir pareizs, arī risināts komisijas priekšlikumā Nr. 46.</w:t>
      </w:r>
    </w:p>
    <w:p w:rsidR="005F175A" w:rsidRDefault="005F175A" w:rsidP="005F175A">
      <w:pPr>
        <w:widowControl w:val="0"/>
        <w:ind w:firstLine="311"/>
        <w:jc w:val="both"/>
        <w:rPr>
          <w:b/>
          <w:i/>
        </w:rPr>
      </w:pPr>
    </w:p>
    <w:p w:rsidR="005F175A" w:rsidRPr="005F175A" w:rsidRDefault="005F175A" w:rsidP="005F175A">
      <w:pPr>
        <w:ind w:firstLine="567"/>
        <w:jc w:val="both"/>
        <w:rPr>
          <w:sz w:val="22"/>
          <w:szCs w:val="22"/>
        </w:rPr>
      </w:pPr>
      <w:r>
        <w:rPr>
          <w:b/>
        </w:rPr>
        <w:t xml:space="preserve">Nr. 45 </w:t>
      </w:r>
      <w:r w:rsidRPr="000E5AD8">
        <w:t xml:space="preserve">– </w:t>
      </w:r>
      <w:r w:rsidRPr="005F175A">
        <w:t>Latvijas Tirdzniecības un rūpniecības kameras priekšlikums –</w:t>
      </w:r>
      <w:r w:rsidRPr="005F175A">
        <w:rPr>
          <w:bCs/>
        </w:rPr>
        <w:t xml:space="preserve"> </w:t>
      </w:r>
      <w:r w:rsidRPr="005F175A">
        <w:rPr>
          <w:bCs/>
          <w:color w:val="000000" w:themeColor="text1"/>
        </w:rPr>
        <w:t>Papildināt pārejas noteikumus ar 2.punktu</w:t>
      </w:r>
      <w:r w:rsidRPr="005F175A">
        <w:t xml:space="preserve"> ieteiktā redakcijā.</w:t>
      </w:r>
    </w:p>
    <w:p w:rsidR="005F175A" w:rsidRPr="000362EF" w:rsidRDefault="005F175A" w:rsidP="000362EF">
      <w:pPr>
        <w:ind w:firstLine="567"/>
        <w:jc w:val="both"/>
      </w:pPr>
      <w:r w:rsidRPr="004467C8">
        <w:rPr>
          <w:b/>
        </w:rPr>
        <w:t xml:space="preserve">J. </w:t>
      </w:r>
      <w:proofErr w:type="spellStart"/>
      <w:r w:rsidR="000362EF">
        <w:rPr>
          <w:b/>
        </w:rPr>
        <w:t>Lielpēteris</w:t>
      </w:r>
      <w:proofErr w:type="spellEnd"/>
      <w:r w:rsidR="000362EF">
        <w:rPr>
          <w:b/>
        </w:rPr>
        <w:t xml:space="preserve"> </w:t>
      </w:r>
      <w:r w:rsidR="000362EF" w:rsidRPr="004467C8">
        <w:t>pamato priekšlikuma nepieciešamību.</w:t>
      </w:r>
    </w:p>
    <w:p w:rsidR="005F175A" w:rsidRDefault="005F175A" w:rsidP="005F175A">
      <w:pPr>
        <w:widowControl w:val="0"/>
        <w:ind w:firstLine="311"/>
        <w:jc w:val="both"/>
        <w:rPr>
          <w:b/>
          <w:i/>
        </w:rPr>
      </w:pPr>
    </w:p>
    <w:p w:rsidR="005F175A" w:rsidRPr="005F175A" w:rsidRDefault="005F175A" w:rsidP="005F175A">
      <w:pPr>
        <w:ind w:firstLine="567"/>
        <w:jc w:val="both"/>
        <w:rPr>
          <w:sz w:val="22"/>
          <w:szCs w:val="22"/>
        </w:rPr>
      </w:pPr>
      <w:r>
        <w:rPr>
          <w:b/>
        </w:rPr>
        <w:t xml:space="preserve">Nr. 46 </w:t>
      </w:r>
      <w:r w:rsidRPr="000E5AD8">
        <w:t xml:space="preserve">– </w:t>
      </w:r>
      <w:r w:rsidR="00FD23B6" w:rsidRPr="00FD23B6">
        <w:rPr>
          <w:bCs/>
        </w:rPr>
        <w:t>Aizsardzības, iekšlietu un korupcijas novēršanas komisijas</w:t>
      </w:r>
      <w:r w:rsidR="00FD23B6" w:rsidRPr="00FD23B6">
        <w:t xml:space="preserve"> </w:t>
      </w:r>
      <w:r w:rsidRPr="00FD23B6">
        <w:t>priekšlikums –</w:t>
      </w:r>
      <w:r w:rsidRPr="00FD23B6">
        <w:rPr>
          <w:bCs/>
        </w:rPr>
        <w:t xml:space="preserve"> </w:t>
      </w:r>
      <w:r w:rsidR="00FD23B6" w:rsidRPr="00FD23B6">
        <w:t>Izteikt pārejas noteikumus</w:t>
      </w:r>
      <w:r w:rsidRPr="00FD23B6">
        <w:t xml:space="preserve"> ieteiktā redakcijā.</w:t>
      </w:r>
    </w:p>
    <w:p w:rsidR="005F175A" w:rsidRPr="004467C8" w:rsidRDefault="005F175A" w:rsidP="005F175A">
      <w:pPr>
        <w:ind w:firstLine="567"/>
        <w:jc w:val="both"/>
        <w:rPr>
          <w:b/>
          <w:sz w:val="22"/>
          <w:szCs w:val="22"/>
        </w:rPr>
      </w:pPr>
      <w:r w:rsidRPr="004467C8">
        <w:rPr>
          <w:b/>
        </w:rPr>
        <w:t>J. Priekulis</w:t>
      </w:r>
      <w:r w:rsidRPr="004467C8">
        <w:t xml:space="preserve"> pamato priekšlikuma nepieciešamību.</w:t>
      </w:r>
      <w:r w:rsidR="000362EF">
        <w:t xml:space="preserve"> Kā arī aicina termiņu noteikt līdz 2023. gada 1. aprīlim.</w:t>
      </w:r>
    </w:p>
    <w:p w:rsidR="005F175A" w:rsidRDefault="005F175A" w:rsidP="005F175A">
      <w:pPr>
        <w:ind w:firstLine="567"/>
        <w:jc w:val="both"/>
      </w:pPr>
      <w:r>
        <w:rPr>
          <w:b/>
        </w:rPr>
        <w:t xml:space="preserve">J. Rancāns </w:t>
      </w:r>
      <w:r>
        <w:t>aicina komisiju atbalstīt šo priekšlikumu</w:t>
      </w:r>
      <w:r w:rsidR="000362EF">
        <w:t xml:space="preserve"> ar iespējamo redakcionālo precizējumu</w:t>
      </w:r>
      <w:r>
        <w:t>.</w:t>
      </w:r>
    </w:p>
    <w:p w:rsidR="009E326C" w:rsidRDefault="009E326C" w:rsidP="005F175A">
      <w:pPr>
        <w:ind w:firstLine="567"/>
        <w:jc w:val="both"/>
      </w:pPr>
      <w:r w:rsidRPr="009E326C">
        <w:rPr>
          <w:b/>
        </w:rPr>
        <w:t>R. Bergmanis</w:t>
      </w:r>
      <w:r>
        <w:t xml:space="preserve"> aicina izteikties Uzņēmumu reģistram.</w:t>
      </w:r>
    </w:p>
    <w:p w:rsidR="009E326C" w:rsidRDefault="009E326C" w:rsidP="005F175A">
      <w:pPr>
        <w:ind w:firstLine="567"/>
        <w:jc w:val="both"/>
      </w:pPr>
      <w:r w:rsidRPr="009E326C">
        <w:rPr>
          <w:b/>
        </w:rPr>
        <w:t xml:space="preserve">G. </w:t>
      </w:r>
      <w:proofErr w:type="spellStart"/>
      <w:r w:rsidRPr="009E326C">
        <w:rPr>
          <w:b/>
        </w:rPr>
        <w:t>Paidere</w:t>
      </w:r>
      <w:proofErr w:type="spellEnd"/>
      <w:r>
        <w:t xml:space="preserve"> skaidro, ka termiņš saistīts ar praktisku tehnisko risinājumu ieviešanu. Paralēli jāskatās visas aktivitātes, kuras notiek. Šie nav juridiski šķēršļi, kā arī finansējums nav paredzēts šī risinājuma ieviešanai. </w:t>
      </w:r>
    </w:p>
    <w:p w:rsidR="009E326C" w:rsidRDefault="009E326C" w:rsidP="005F175A">
      <w:pPr>
        <w:ind w:firstLine="567"/>
        <w:jc w:val="both"/>
      </w:pPr>
      <w:r w:rsidRPr="009E326C">
        <w:rPr>
          <w:b/>
        </w:rPr>
        <w:t>J. Rancāns</w:t>
      </w:r>
      <w:r>
        <w:t xml:space="preserve"> jautā, vai daļu no regulējuma varētu ieviest (bez reģistra, finansējuma).</w:t>
      </w:r>
    </w:p>
    <w:p w:rsidR="009E326C" w:rsidRDefault="009E326C" w:rsidP="005F175A">
      <w:pPr>
        <w:ind w:firstLine="567"/>
        <w:jc w:val="both"/>
        <w:rPr>
          <w:b/>
        </w:rPr>
      </w:pPr>
      <w:r w:rsidRPr="009E326C">
        <w:rPr>
          <w:b/>
        </w:rPr>
        <w:t xml:space="preserve">Tieslietu ministrijas pārstāvis </w:t>
      </w:r>
      <w:r w:rsidRPr="009E326C">
        <w:t>piekrīt, ka regulējumu, kas ir bez reģistra, var ieviest ātrāk. Aicina uzklausīt Uzņēmuma reģistru saistībā ar papildu finansējumu.</w:t>
      </w:r>
      <w:r>
        <w:rPr>
          <w:b/>
        </w:rPr>
        <w:t xml:space="preserve"> </w:t>
      </w:r>
    </w:p>
    <w:p w:rsidR="009E326C" w:rsidRDefault="009E326C" w:rsidP="005F175A">
      <w:pPr>
        <w:ind w:firstLine="567"/>
        <w:jc w:val="both"/>
      </w:pPr>
      <w:r>
        <w:rPr>
          <w:b/>
        </w:rPr>
        <w:t xml:space="preserve">I. Voika </w:t>
      </w:r>
      <w:r w:rsidRPr="009E326C">
        <w:t>lūdz, komisijai nosūtīt Finanšu ministrijai vēstuli</w:t>
      </w:r>
      <w:r>
        <w:t>. Attiecībā uz spēkā stāšanās laiku</w:t>
      </w:r>
      <w:r w:rsidR="000B5A92">
        <w:t xml:space="preserve"> aicina atbalstīt komisijas priekšlikumu Nr. 46 un Nr. 49.</w:t>
      </w:r>
    </w:p>
    <w:p w:rsidR="000B5A92" w:rsidRDefault="000B5A92" w:rsidP="005F175A">
      <w:pPr>
        <w:ind w:firstLine="567"/>
        <w:jc w:val="both"/>
        <w:rPr>
          <w:b/>
        </w:rPr>
      </w:pPr>
      <w:r>
        <w:rPr>
          <w:b/>
        </w:rPr>
        <w:t xml:space="preserve">J. Rancāns </w:t>
      </w:r>
      <w:r w:rsidRPr="000B5A92">
        <w:t>aicina atbalstīt un ieviest to, ko var ieviest tagad.</w:t>
      </w:r>
      <w:r>
        <w:rPr>
          <w:b/>
        </w:rPr>
        <w:t xml:space="preserve"> </w:t>
      </w:r>
    </w:p>
    <w:p w:rsidR="000B5A92" w:rsidRDefault="000B5A92" w:rsidP="005F175A">
      <w:pPr>
        <w:ind w:firstLine="567"/>
        <w:jc w:val="both"/>
        <w:rPr>
          <w:b/>
        </w:rPr>
      </w:pPr>
      <w:r>
        <w:rPr>
          <w:b/>
        </w:rPr>
        <w:t xml:space="preserve">R. Bergmanis </w:t>
      </w:r>
      <w:r w:rsidRPr="000B5A92">
        <w:t>skaidro, ka nepieciešams noteikt konkrētus datumus, ja vēlamais, lai likums ir kvalitatīvs.</w:t>
      </w:r>
      <w:r>
        <w:rPr>
          <w:b/>
        </w:rPr>
        <w:t xml:space="preserve"> </w:t>
      </w:r>
      <w:r w:rsidRPr="000B5A92">
        <w:t>Tad kad tiks izstrādāti Ministru kabineta noteikumi, attiecīgi secīgi viss stātos spēkā.</w:t>
      </w:r>
      <w:r>
        <w:rPr>
          <w:b/>
        </w:rPr>
        <w:t xml:space="preserve"> </w:t>
      </w:r>
    </w:p>
    <w:p w:rsidR="000B5A92" w:rsidRPr="000B5A92" w:rsidRDefault="000B5A92" w:rsidP="005F175A">
      <w:pPr>
        <w:ind w:firstLine="567"/>
        <w:jc w:val="both"/>
        <w:rPr>
          <w:i/>
        </w:rPr>
      </w:pPr>
      <w:r w:rsidRPr="000B5A92">
        <w:rPr>
          <w:i/>
        </w:rPr>
        <w:t>Notiek diskusija par likuma stāšanās datumiem.</w:t>
      </w:r>
    </w:p>
    <w:p w:rsidR="000B5A92" w:rsidRPr="009E326C" w:rsidRDefault="000B5A92" w:rsidP="005F175A">
      <w:pPr>
        <w:ind w:firstLine="567"/>
        <w:jc w:val="both"/>
        <w:rPr>
          <w:b/>
        </w:rPr>
      </w:pPr>
      <w:r>
        <w:rPr>
          <w:b/>
        </w:rPr>
        <w:t xml:space="preserve">J. Rancāns </w:t>
      </w:r>
      <w:r w:rsidRPr="000B5A92">
        <w:t>aicina deputātus balsot par priekšlikumu Nr. 46</w:t>
      </w:r>
      <w:r>
        <w:t xml:space="preserve"> ar ieteikto termiņu 2023, gada 1. aprīlis. </w:t>
      </w:r>
    </w:p>
    <w:p w:rsidR="000B5A92" w:rsidRPr="002B69B7" w:rsidRDefault="000B5A92" w:rsidP="000B5A92">
      <w:pPr>
        <w:ind w:firstLine="567"/>
        <w:jc w:val="both"/>
        <w:rPr>
          <w:i/>
          <w:u w:val="single"/>
        </w:rPr>
      </w:pPr>
      <w:r w:rsidRPr="002B69B7">
        <w:rPr>
          <w:i/>
          <w:u w:val="single"/>
        </w:rPr>
        <w:t>Balsojums:</w:t>
      </w:r>
    </w:p>
    <w:p w:rsidR="000B5A92" w:rsidRPr="00210E83" w:rsidRDefault="000B5A92" w:rsidP="000B5A92">
      <w:pPr>
        <w:ind w:left="567"/>
        <w:jc w:val="both"/>
        <w:rPr>
          <w:i/>
        </w:rPr>
      </w:pPr>
      <w:r>
        <w:rPr>
          <w:i/>
        </w:rPr>
        <w:t xml:space="preserve">J. Rancāns – par, E. Šnore – pret, A. </w:t>
      </w:r>
      <w:proofErr w:type="spellStart"/>
      <w:r>
        <w:rPr>
          <w:i/>
        </w:rPr>
        <w:t>Bašķis</w:t>
      </w:r>
      <w:proofErr w:type="spellEnd"/>
      <w:r>
        <w:rPr>
          <w:i/>
        </w:rPr>
        <w:t xml:space="preserve"> – par</w:t>
      </w:r>
      <w:r w:rsidRPr="002B69B7">
        <w:rPr>
          <w:i/>
        </w:rPr>
        <w:t>,</w:t>
      </w:r>
      <w:r>
        <w:rPr>
          <w:i/>
        </w:rPr>
        <w:t xml:space="preserve"> R. Bergmanis – atturas, 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0B5A92" w:rsidRDefault="000B5A92" w:rsidP="000B5A92">
      <w:pPr>
        <w:widowControl w:val="0"/>
        <w:ind w:firstLine="567"/>
        <w:jc w:val="both"/>
        <w:rPr>
          <w:b/>
          <w:i/>
        </w:rPr>
      </w:pPr>
      <w:r>
        <w:rPr>
          <w:i/>
        </w:rPr>
        <w:t xml:space="preserve">Priekšlikums </w:t>
      </w:r>
      <w:r>
        <w:rPr>
          <w:b/>
          <w:i/>
        </w:rPr>
        <w:t>Nr.46</w:t>
      </w:r>
      <w:r>
        <w:rPr>
          <w:i/>
        </w:rPr>
        <w:t xml:space="preserve"> komisijā </w:t>
      </w:r>
      <w:r>
        <w:rPr>
          <w:b/>
          <w:i/>
        </w:rPr>
        <w:t>atbalstīts</w:t>
      </w:r>
    </w:p>
    <w:p w:rsidR="00FD23B6" w:rsidRDefault="00FD23B6" w:rsidP="005F175A">
      <w:pPr>
        <w:widowControl w:val="0"/>
        <w:ind w:firstLine="311"/>
        <w:jc w:val="both"/>
        <w:rPr>
          <w:b/>
          <w:i/>
        </w:rPr>
      </w:pPr>
    </w:p>
    <w:p w:rsidR="00FD23B6" w:rsidRPr="005F175A" w:rsidRDefault="00FD23B6" w:rsidP="00FD23B6">
      <w:pPr>
        <w:widowControl w:val="0"/>
        <w:ind w:firstLine="567"/>
        <w:jc w:val="both"/>
        <w:rPr>
          <w:sz w:val="22"/>
          <w:szCs w:val="22"/>
        </w:rPr>
      </w:pPr>
      <w:r>
        <w:rPr>
          <w:b/>
        </w:rPr>
        <w:t xml:space="preserve">Nr. 47 </w:t>
      </w:r>
      <w:r w:rsidRPr="000E5AD8">
        <w:t xml:space="preserve">– </w:t>
      </w:r>
      <w:r w:rsidRPr="00FD23B6">
        <w:rPr>
          <w:bCs/>
        </w:rPr>
        <w:t>Saeimas Juridiskā biroja</w:t>
      </w:r>
      <w:r w:rsidRPr="00FD23B6">
        <w:t xml:space="preserve"> priekšlikums –</w:t>
      </w:r>
      <w:r w:rsidRPr="00FD23B6">
        <w:rPr>
          <w:bCs/>
        </w:rPr>
        <w:t xml:space="preserve"> </w:t>
      </w:r>
      <w:r w:rsidRPr="00FD23B6">
        <w:t>Ierosinām precizēt norādi par likuma spēkā stāšanos.</w:t>
      </w:r>
    </w:p>
    <w:p w:rsidR="00FD23B6" w:rsidRDefault="00FD23B6" w:rsidP="005F175A">
      <w:pPr>
        <w:widowControl w:val="0"/>
        <w:ind w:firstLine="311"/>
        <w:jc w:val="both"/>
        <w:rPr>
          <w:b/>
          <w:i/>
        </w:rPr>
      </w:pPr>
    </w:p>
    <w:p w:rsidR="00FD23B6" w:rsidRPr="00FD23B6" w:rsidRDefault="00FD23B6" w:rsidP="00FD23B6">
      <w:pPr>
        <w:ind w:firstLine="567"/>
        <w:jc w:val="both"/>
      </w:pPr>
      <w:r>
        <w:rPr>
          <w:b/>
        </w:rPr>
        <w:lastRenderedPageBreak/>
        <w:t xml:space="preserve">Nr. 48 </w:t>
      </w:r>
      <w:r w:rsidRPr="000E5AD8">
        <w:t xml:space="preserve">– </w:t>
      </w:r>
      <w:r w:rsidRPr="00FD23B6">
        <w:t xml:space="preserve">Tieslietu ministrijas parlamentā sekretāre </w:t>
      </w:r>
      <w:proofErr w:type="spellStart"/>
      <w:r w:rsidRPr="00FD23B6">
        <w:t>I.Kronbergas</w:t>
      </w:r>
      <w:proofErr w:type="spellEnd"/>
      <w:r w:rsidRPr="00FD23B6">
        <w:t xml:space="preserve"> priekšlikums –</w:t>
      </w:r>
      <w:r w:rsidRPr="00FD23B6">
        <w:rPr>
          <w:bCs/>
        </w:rPr>
        <w:t xml:space="preserve"> </w:t>
      </w:r>
      <w:r w:rsidRPr="00FD23B6">
        <w:t>Izteikt noteikumu par likuma spēkā stāšanos noteikumus ieteiktā redakcijā.</w:t>
      </w:r>
    </w:p>
    <w:p w:rsidR="00FD23B6" w:rsidRDefault="00FD23B6" w:rsidP="00FD23B6">
      <w:pPr>
        <w:ind w:firstLine="567"/>
        <w:jc w:val="both"/>
      </w:pPr>
      <w:r>
        <w:rPr>
          <w:b/>
        </w:rPr>
        <w:t xml:space="preserve">J. Rancāns </w:t>
      </w:r>
      <w:r>
        <w:t xml:space="preserve">aicina komisiju </w:t>
      </w:r>
      <w:r w:rsidR="000B5A92">
        <w:t>neatbalstīt</w:t>
      </w:r>
      <w:r>
        <w:t xml:space="preserve"> šo priekšlikumu.</w:t>
      </w:r>
    </w:p>
    <w:p w:rsidR="000B5A92" w:rsidRPr="00A04917" w:rsidRDefault="000B5A92" w:rsidP="000B5A92">
      <w:pPr>
        <w:ind w:left="311" w:firstLine="256"/>
        <w:jc w:val="both"/>
        <w:rPr>
          <w:i/>
        </w:rPr>
      </w:pPr>
      <w:r w:rsidRPr="00A04917">
        <w:rPr>
          <w:i/>
        </w:rPr>
        <w:t xml:space="preserve">Deputātiem iebildumu nav. </w:t>
      </w:r>
    </w:p>
    <w:p w:rsidR="000B5A92" w:rsidRPr="002C2316" w:rsidRDefault="000B5A92" w:rsidP="000B5A92">
      <w:pPr>
        <w:widowControl w:val="0"/>
        <w:ind w:firstLine="567"/>
        <w:jc w:val="both"/>
        <w:rPr>
          <w:i/>
        </w:rPr>
      </w:pPr>
      <w:r>
        <w:rPr>
          <w:i/>
        </w:rPr>
        <w:t xml:space="preserve">Priekšlikums </w:t>
      </w:r>
      <w:r>
        <w:rPr>
          <w:b/>
          <w:i/>
        </w:rPr>
        <w:t>Nr.48</w:t>
      </w:r>
      <w:r>
        <w:rPr>
          <w:i/>
        </w:rPr>
        <w:t xml:space="preserve"> komisijā </w:t>
      </w:r>
      <w:r w:rsidRPr="000B5A92">
        <w:rPr>
          <w:b/>
          <w:i/>
        </w:rPr>
        <w:t>nav</w:t>
      </w:r>
      <w:r>
        <w:rPr>
          <w:i/>
        </w:rPr>
        <w:t xml:space="preserve"> </w:t>
      </w:r>
      <w:r>
        <w:rPr>
          <w:b/>
          <w:i/>
        </w:rPr>
        <w:t>atbalstīts</w:t>
      </w:r>
      <w:r>
        <w:rPr>
          <w:i/>
        </w:rPr>
        <w:t>.</w:t>
      </w:r>
    </w:p>
    <w:p w:rsidR="00763F79" w:rsidRDefault="00763F79" w:rsidP="00FD23B6">
      <w:pPr>
        <w:widowControl w:val="0"/>
        <w:ind w:firstLine="311"/>
        <w:jc w:val="both"/>
        <w:rPr>
          <w:b/>
          <w:i/>
        </w:rPr>
      </w:pPr>
    </w:p>
    <w:p w:rsidR="00FD23B6" w:rsidRPr="00FD23B6" w:rsidRDefault="00FD23B6" w:rsidP="00FD23B6">
      <w:pPr>
        <w:ind w:firstLine="567"/>
        <w:jc w:val="both"/>
      </w:pPr>
      <w:r>
        <w:rPr>
          <w:b/>
        </w:rPr>
        <w:t xml:space="preserve">Nr. 49 </w:t>
      </w:r>
      <w:r w:rsidRPr="000E5AD8">
        <w:t xml:space="preserve">– </w:t>
      </w:r>
      <w:r w:rsidRPr="00763F79">
        <w:rPr>
          <w:bCs/>
        </w:rPr>
        <w:t>Aizsardzības, iekšlietu un korupcijas novēršanas komisija</w:t>
      </w:r>
      <w:r w:rsidRPr="00763F79">
        <w:t>s priekšlikums –</w:t>
      </w:r>
      <w:r w:rsidRPr="00763F79">
        <w:rPr>
          <w:bCs/>
        </w:rPr>
        <w:t xml:space="preserve"> </w:t>
      </w:r>
      <w:r w:rsidRPr="00763F79">
        <w:t xml:space="preserve">Izteikt </w:t>
      </w:r>
      <w:r w:rsidR="003F30DA">
        <w:t>norādi</w:t>
      </w:r>
      <w:r w:rsidRPr="00763F79">
        <w:t xml:space="preserve"> par likuma spēkā stāšanos ieteiktā redakcijā.</w:t>
      </w:r>
    </w:p>
    <w:p w:rsidR="00F1578F" w:rsidRDefault="00F1578F" w:rsidP="00F1578F">
      <w:pPr>
        <w:tabs>
          <w:tab w:val="left" w:pos="567"/>
        </w:tabs>
        <w:autoSpaceDE w:val="0"/>
        <w:autoSpaceDN w:val="0"/>
        <w:adjustRightInd w:val="0"/>
        <w:jc w:val="both"/>
        <w:rPr>
          <w:b/>
        </w:rPr>
      </w:pPr>
    </w:p>
    <w:p w:rsidR="000B5A92" w:rsidRDefault="000B5A92" w:rsidP="00F1578F">
      <w:pPr>
        <w:tabs>
          <w:tab w:val="left" w:pos="567"/>
        </w:tabs>
        <w:autoSpaceDE w:val="0"/>
        <w:autoSpaceDN w:val="0"/>
        <w:adjustRightInd w:val="0"/>
        <w:jc w:val="both"/>
        <w:rPr>
          <w:b/>
        </w:rPr>
      </w:pPr>
      <w:r>
        <w:rPr>
          <w:b/>
        </w:rPr>
        <w:tab/>
        <w:t xml:space="preserve">I. Voika </w:t>
      </w:r>
      <w:r w:rsidRPr="000B5A92">
        <w:t>skaidro, ka par likumu nav atbildīgā institūcija, darba grupa aicina noteikt Korupcijas novēršanas un apkarošanas biroju.</w:t>
      </w:r>
      <w:r>
        <w:rPr>
          <w:b/>
        </w:rPr>
        <w:t xml:space="preserve"> </w:t>
      </w:r>
    </w:p>
    <w:p w:rsidR="000B5A92" w:rsidRDefault="000B5A92" w:rsidP="00F1578F">
      <w:pPr>
        <w:tabs>
          <w:tab w:val="left" w:pos="567"/>
        </w:tabs>
        <w:autoSpaceDE w:val="0"/>
        <w:autoSpaceDN w:val="0"/>
        <w:adjustRightInd w:val="0"/>
        <w:jc w:val="both"/>
        <w:rPr>
          <w:b/>
        </w:rPr>
      </w:pPr>
    </w:p>
    <w:p w:rsidR="00E654DD" w:rsidRPr="00F1578F" w:rsidRDefault="00F1578F" w:rsidP="00F1578F">
      <w:pPr>
        <w:tabs>
          <w:tab w:val="left" w:pos="567"/>
        </w:tabs>
        <w:autoSpaceDE w:val="0"/>
        <w:autoSpaceDN w:val="0"/>
        <w:adjustRightInd w:val="0"/>
        <w:jc w:val="both"/>
        <w:rPr>
          <w:b/>
          <w:shd w:val="clear" w:color="auto" w:fill="FFFFFF"/>
        </w:rPr>
      </w:pPr>
      <w:r>
        <w:rPr>
          <w:b/>
        </w:rPr>
        <w:tab/>
      </w:r>
      <w:r w:rsidR="00E654DD">
        <w:rPr>
          <w:b/>
        </w:rPr>
        <w:t xml:space="preserve">J. Rancāns </w:t>
      </w:r>
      <w:r w:rsidR="00E654DD">
        <w:t xml:space="preserve">aicina komisiju atbalstīt likumprojektu </w:t>
      </w:r>
      <w:r w:rsidR="00FD23B6">
        <w:t>trešajā galīgajā</w:t>
      </w:r>
      <w:r w:rsidR="00E654DD">
        <w:t xml:space="preserve"> lasījumā.</w:t>
      </w:r>
    </w:p>
    <w:p w:rsidR="00E654DD" w:rsidRPr="002B69B7" w:rsidRDefault="00E654DD" w:rsidP="00E654DD">
      <w:pPr>
        <w:ind w:firstLine="567"/>
        <w:jc w:val="both"/>
        <w:rPr>
          <w:i/>
          <w:u w:val="single"/>
        </w:rPr>
      </w:pPr>
      <w:r w:rsidRPr="002B69B7">
        <w:rPr>
          <w:i/>
          <w:u w:val="single"/>
        </w:rPr>
        <w:t>Balsojums:</w:t>
      </w:r>
    </w:p>
    <w:p w:rsidR="00E654DD" w:rsidRPr="00210E83" w:rsidRDefault="00E654DD" w:rsidP="00E654DD">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w:t>
      </w:r>
      <w:r w:rsidR="00FD23B6">
        <w:rPr>
          <w:i/>
        </w:rPr>
        <w:t xml:space="preserve"> I. Klementjevs - par</w:t>
      </w:r>
      <w:r>
        <w:rPr>
          <w:i/>
        </w:rPr>
        <w:t xml:space="preserve">,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w:t>
      </w:r>
      <w:r w:rsidR="00782B78">
        <w:rPr>
          <w:i/>
        </w:rPr>
        <w:t>Tretjaka – par</w:t>
      </w:r>
      <w:r w:rsidR="00FD23B6">
        <w:rPr>
          <w:i/>
        </w:rPr>
        <w:t xml:space="preserve">, A. </w:t>
      </w:r>
      <w:proofErr w:type="spellStart"/>
      <w:r w:rsidR="00FD23B6">
        <w:rPr>
          <w:i/>
        </w:rPr>
        <w:t>Zakatistovs</w:t>
      </w:r>
      <w:proofErr w:type="spellEnd"/>
      <w:r w:rsidR="00EE4A9F">
        <w:rPr>
          <w:i/>
        </w:rPr>
        <w:t xml:space="preserve"> – par </w:t>
      </w:r>
      <w:r w:rsidR="00782B78">
        <w:rPr>
          <w:i/>
        </w:rPr>
        <w:t>.</w:t>
      </w:r>
    </w:p>
    <w:p w:rsidR="003100A9" w:rsidRPr="00E654DD" w:rsidRDefault="00E654DD" w:rsidP="00E654DD">
      <w:pPr>
        <w:tabs>
          <w:tab w:val="left" w:pos="426"/>
        </w:tabs>
        <w:ind w:firstLine="567"/>
        <w:jc w:val="both"/>
        <w:rPr>
          <w:bCs/>
          <w:i/>
        </w:rPr>
      </w:pPr>
      <w:r w:rsidRPr="00985857">
        <w:rPr>
          <w:bCs/>
          <w:i/>
        </w:rPr>
        <w:t>Deputāti</w:t>
      </w:r>
      <w:r w:rsidR="00C31CDD">
        <w:rPr>
          <w:bCs/>
          <w:i/>
        </w:rPr>
        <w:t xml:space="preserve"> vienbalsīgi</w:t>
      </w:r>
      <w:r w:rsidRPr="00985857">
        <w:rPr>
          <w:bCs/>
          <w:i/>
        </w:rPr>
        <w:t xml:space="preserve"> </w:t>
      </w:r>
      <w:r w:rsidRPr="00985857">
        <w:rPr>
          <w:b/>
          <w:bCs/>
          <w:i/>
        </w:rPr>
        <w:t>atbalsta</w:t>
      </w:r>
      <w:r w:rsidR="00FD23B6">
        <w:rPr>
          <w:bCs/>
          <w:i/>
        </w:rPr>
        <w:t xml:space="preserve"> likumprojektu 3</w:t>
      </w:r>
      <w:r>
        <w:rPr>
          <w:bCs/>
          <w:i/>
        </w:rPr>
        <w:t>.lasījumā.</w:t>
      </w:r>
    </w:p>
    <w:p w:rsidR="00FD23B6" w:rsidRDefault="00FD23B6" w:rsidP="00A333E9">
      <w:pPr>
        <w:widowControl w:val="0"/>
        <w:jc w:val="both"/>
        <w:rPr>
          <w:b/>
        </w:rPr>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162DB0" w:rsidRDefault="00162DB0" w:rsidP="004B6187">
      <w:pPr>
        <w:jc w:val="both"/>
      </w:pPr>
    </w:p>
    <w:p w:rsidR="00795C34" w:rsidRDefault="00594973" w:rsidP="00997FE8">
      <w:pPr>
        <w:ind w:firstLine="567"/>
        <w:jc w:val="both"/>
      </w:pPr>
      <w:r>
        <w:t>S</w:t>
      </w:r>
      <w:r w:rsidR="004A0372">
        <w:t xml:space="preserve">ēde pabeigta plkst. </w:t>
      </w:r>
      <w:r w:rsidR="00FD23B6">
        <w:t>11.44</w:t>
      </w:r>
    </w:p>
    <w:p w:rsidR="00997FE8" w:rsidRDefault="00997FE8" w:rsidP="00997FE8">
      <w:pPr>
        <w:ind w:firstLine="567"/>
        <w:jc w:val="both"/>
      </w:pPr>
    </w:p>
    <w:p w:rsidR="00997FE8" w:rsidRDefault="00997FE8" w:rsidP="00997FE8">
      <w:pPr>
        <w:ind w:firstLine="567"/>
        <w:jc w:val="both"/>
      </w:pPr>
    </w:p>
    <w:p w:rsidR="006021E2" w:rsidRPr="00523121" w:rsidRDefault="006021E2" w:rsidP="006021E2">
      <w:pPr>
        <w:jc w:val="both"/>
      </w:pPr>
    </w:p>
    <w:p w:rsidR="00D45F63" w:rsidRDefault="0005165A" w:rsidP="00997FE8">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997FE8" w:rsidRDefault="00997FE8" w:rsidP="00997FE8">
      <w:pPr>
        <w:tabs>
          <w:tab w:val="left" w:pos="426"/>
          <w:tab w:val="left" w:pos="4253"/>
          <w:tab w:val="left" w:pos="7655"/>
        </w:tabs>
        <w:ind w:firstLine="426"/>
        <w:jc w:val="both"/>
      </w:pPr>
    </w:p>
    <w:p w:rsidR="00997FE8" w:rsidRDefault="00997FE8" w:rsidP="00997FE8">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E20CFB">
        <w:t xml:space="preserve">A. </w:t>
      </w:r>
      <w:proofErr w:type="spellStart"/>
      <w:r w:rsidR="00E20CFB">
        <w:t>Bašķis</w:t>
      </w:r>
      <w:proofErr w:type="spellEnd"/>
    </w:p>
    <w:sectPr w:rsidR="0049323D" w:rsidRPr="000537E6" w:rsidSect="009A13B8">
      <w:footerReference w:type="even" r:id="rId8"/>
      <w:footerReference w:type="default" r:id="rId9"/>
      <w:pgSz w:w="11906" w:h="16838"/>
      <w:pgMar w:top="851" w:right="849"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AD" w:rsidRDefault="00C758AD">
      <w:r>
        <w:separator/>
      </w:r>
    </w:p>
  </w:endnote>
  <w:endnote w:type="continuationSeparator" w:id="0">
    <w:p w:rsidR="00C758AD" w:rsidRDefault="00C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6C" w:rsidRDefault="009E326C"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26C" w:rsidRDefault="009E3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E326C" w:rsidRDefault="009E326C" w:rsidP="000537E6">
        <w:pPr>
          <w:pStyle w:val="Footer"/>
          <w:jc w:val="right"/>
        </w:pPr>
        <w:r>
          <w:fldChar w:fldCharType="begin"/>
        </w:r>
        <w:r>
          <w:instrText xml:space="preserve"> PAGE   \* MERGEFORMAT </w:instrText>
        </w:r>
        <w:r>
          <w:fldChar w:fldCharType="separate"/>
        </w:r>
        <w:r w:rsidR="00A75D38">
          <w:rPr>
            <w:noProof/>
          </w:rPr>
          <w:t>8</w:t>
        </w:r>
        <w:r>
          <w:rPr>
            <w:noProof/>
          </w:rPr>
          <w:fldChar w:fldCharType="end"/>
        </w:r>
      </w:p>
    </w:sdtContent>
  </w:sdt>
  <w:p w:rsidR="009E326C" w:rsidRPr="00987E51" w:rsidRDefault="009E326C"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AD" w:rsidRDefault="00C758AD">
      <w:r>
        <w:separator/>
      </w:r>
    </w:p>
  </w:footnote>
  <w:footnote w:type="continuationSeparator" w:id="0">
    <w:p w:rsidR="00C758AD" w:rsidRDefault="00C7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43"/>
    <w:multiLevelType w:val="hybridMultilevel"/>
    <w:tmpl w:val="C2E679DE"/>
    <w:lvl w:ilvl="0" w:tplc="D7740070">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11C51"/>
    <w:multiLevelType w:val="hybridMultilevel"/>
    <w:tmpl w:val="329E2A92"/>
    <w:lvl w:ilvl="0" w:tplc="6F96414C">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543868"/>
    <w:multiLevelType w:val="hybridMultilevel"/>
    <w:tmpl w:val="470643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B332A7"/>
    <w:multiLevelType w:val="hybridMultilevel"/>
    <w:tmpl w:val="C6461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4A75EB7"/>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635AB1"/>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4232F8"/>
    <w:multiLevelType w:val="hybridMultilevel"/>
    <w:tmpl w:val="FE36F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F2773"/>
    <w:multiLevelType w:val="hybridMultilevel"/>
    <w:tmpl w:val="60AAF73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3D205A"/>
    <w:multiLevelType w:val="hybridMultilevel"/>
    <w:tmpl w:val="BC9882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4A6094"/>
    <w:multiLevelType w:val="hybridMultilevel"/>
    <w:tmpl w:val="B4E681FE"/>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6" w15:restartNumberingAfterBreak="0">
    <w:nsid w:val="730711BD"/>
    <w:multiLevelType w:val="hybridMultilevel"/>
    <w:tmpl w:val="5EE04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A3C16EF"/>
    <w:multiLevelType w:val="multilevel"/>
    <w:tmpl w:val="E2E649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0"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41"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4"/>
  </w:num>
  <w:num w:numId="2">
    <w:abstractNumId w:val="9"/>
  </w:num>
  <w:num w:numId="3">
    <w:abstractNumId w:val="1"/>
  </w:num>
  <w:num w:numId="4">
    <w:abstractNumId w:val="26"/>
  </w:num>
  <w:num w:numId="5">
    <w:abstractNumId w:val="25"/>
  </w:num>
  <w:num w:numId="6">
    <w:abstractNumId w:val="22"/>
  </w:num>
  <w:num w:numId="7">
    <w:abstractNumId w:val="19"/>
  </w:num>
  <w:num w:numId="8">
    <w:abstractNumId w:val="18"/>
  </w:num>
  <w:num w:numId="9">
    <w:abstractNumId w:val="21"/>
  </w:num>
  <w:num w:numId="10">
    <w:abstractNumId w:val="15"/>
  </w:num>
  <w:num w:numId="11">
    <w:abstractNumId w:val="38"/>
  </w:num>
  <w:num w:numId="12">
    <w:abstractNumId w:val="17"/>
  </w:num>
  <w:num w:numId="13">
    <w:abstractNumId w:val="27"/>
  </w:num>
  <w:num w:numId="14">
    <w:abstractNumId w:val="14"/>
  </w:num>
  <w:num w:numId="15">
    <w:abstractNumId w:val="11"/>
  </w:num>
  <w:num w:numId="16">
    <w:abstractNumId w:val="29"/>
  </w:num>
  <w:num w:numId="17">
    <w:abstractNumId w:val="28"/>
  </w:num>
  <w:num w:numId="18">
    <w:abstractNumId w:val="34"/>
  </w:num>
  <w:num w:numId="19">
    <w:abstractNumId w:val="16"/>
  </w:num>
  <w:num w:numId="20">
    <w:abstractNumId w:val="7"/>
  </w:num>
  <w:num w:numId="21">
    <w:abstractNumId w:val="12"/>
  </w:num>
  <w:num w:numId="22">
    <w:abstractNumId w:val="23"/>
  </w:num>
  <w:num w:numId="23">
    <w:abstractNumId w:val="10"/>
  </w:num>
  <w:num w:numId="24">
    <w:abstractNumId w:val="5"/>
  </w:num>
  <w:num w:numId="25">
    <w:abstractNumId w:val="2"/>
  </w:num>
  <w:num w:numId="26">
    <w:abstractNumId w:val="31"/>
  </w:num>
  <w:num w:numId="27">
    <w:abstractNumId w:val="24"/>
  </w:num>
  <w:num w:numId="28">
    <w:abstractNumId w:val="37"/>
  </w:num>
  <w:num w:numId="29">
    <w:abstractNumId w:val="13"/>
  </w:num>
  <w:num w:numId="30">
    <w:abstractNumId w:val="20"/>
  </w:num>
  <w:num w:numId="31">
    <w:abstractNumId w:val="36"/>
  </w:num>
  <w:num w:numId="32">
    <w:abstractNumId w:val="3"/>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6"/>
  </w:num>
  <w:num w:numId="38">
    <w:abstractNumId w:val="0"/>
  </w:num>
  <w:num w:numId="39">
    <w:abstractNumId w:val="8"/>
  </w:num>
  <w:num w:numId="40">
    <w:abstractNumId w:val="30"/>
  </w:num>
  <w:num w:numId="41">
    <w:abstractNumId w:val="35"/>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16A2"/>
    <w:rsid w:val="00003A2C"/>
    <w:rsid w:val="000049AD"/>
    <w:rsid w:val="0000501D"/>
    <w:rsid w:val="00005611"/>
    <w:rsid w:val="0000563D"/>
    <w:rsid w:val="00005D7A"/>
    <w:rsid w:val="000076E4"/>
    <w:rsid w:val="000105C1"/>
    <w:rsid w:val="0001281A"/>
    <w:rsid w:val="0001358A"/>
    <w:rsid w:val="00013ADF"/>
    <w:rsid w:val="0001432F"/>
    <w:rsid w:val="00015653"/>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2EF"/>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1CF"/>
    <w:rsid w:val="00054BF9"/>
    <w:rsid w:val="0005659B"/>
    <w:rsid w:val="00061B81"/>
    <w:rsid w:val="00062DF4"/>
    <w:rsid w:val="00065D28"/>
    <w:rsid w:val="00070D4F"/>
    <w:rsid w:val="00070E20"/>
    <w:rsid w:val="0007184D"/>
    <w:rsid w:val="00072ACE"/>
    <w:rsid w:val="00073440"/>
    <w:rsid w:val="0007378E"/>
    <w:rsid w:val="0007407F"/>
    <w:rsid w:val="000740C7"/>
    <w:rsid w:val="00076701"/>
    <w:rsid w:val="00076CB6"/>
    <w:rsid w:val="00077CC3"/>
    <w:rsid w:val="00077D77"/>
    <w:rsid w:val="00081C13"/>
    <w:rsid w:val="000822B2"/>
    <w:rsid w:val="000846F5"/>
    <w:rsid w:val="000862CC"/>
    <w:rsid w:val="00087F59"/>
    <w:rsid w:val="000909B8"/>
    <w:rsid w:val="00092B03"/>
    <w:rsid w:val="00093A31"/>
    <w:rsid w:val="00094D8B"/>
    <w:rsid w:val="00096D51"/>
    <w:rsid w:val="00097CB7"/>
    <w:rsid w:val="000A04A8"/>
    <w:rsid w:val="000A4FE9"/>
    <w:rsid w:val="000A687E"/>
    <w:rsid w:val="000A7C00"/>
    <w:rsid w:val="000B02A1"/>
    <w:rsid w:val="000B23B8"/>
    <w:rsid w:val="000B2BB6"/>
    <w:rsid w:val="000B35BF"/>
    <w:rsid w:val="000B43C7"/>
    <w:rsid w:val="000B5A92"/>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46A9"/>
    <w:rsid w:val="000E54AF"/>
    <w:rsid w:val="000E5505"/>
    <w:rsid w:val="000E5AD8"/>
    <w:rsid w:val="000E6C04"/>
    <w:rsid w:val="000F0C7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4469"/>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60DB"/>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A561A"/>
    <w:rsid w:val="001A61BD"/>
    <w:rsid w:val="001B1546"/>
    <w:rsid w:val="001B1F7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202"/>
    <w:rsid w:val="001C7852"/>
    <w:rsid w:val="001D29D0"/>
    <w:rsid w:val="001D488A"/>
    <w:rsid w:val="001D524B"/>
    <w:rsid w:val="001D6FE3"/>
    <w:rsid w:val="001D7480"/>
    <w:rsid w:val="001E0CDA"/>
    <w:rsid w:val="001E2AAF"/>
    <w:rsid w:val="001E2DF4"/>
    <w:rsid w:val="001E41F5"/>
    <w:rsid w:val="001E4515"/>
    <w:rsid w:val="001E4913"/>
    <w:rsid w:val="001E4E94"/>
    <w:rsid w:val="001F102E"/>
    <w:rsid w:val="001F10E5"/>
    <w:rsid w:val="001F10F5"/>
    <w:rsid w:val="001F1E00"/>
    <w:rsid w:val="001F2199"/>
    <w:rsid w:val="001F3012"/>
    <w:rsid w:val="001F4DAC"/>
    <w:rsid w:val="001F5692"/>
    <w:rsid w:val="0020020C"/>
    <w:rsid w:val="00200820"/>
    <w:rsid w:val="00201802"/>
    <w:rsid w:val="00202D12"/>
    <w:rsid w:val="00203543"/>
    <w:rsid w:val="002043EE"/>
    <w:rsid w:val="00204977"/>
    <w:rsid w:val="00206511"/>
    <w:rsid w:val="002105FD"/>
    <w:rsid w:val="00210A8F"/>
    <w:rsid w:val="00210E83"/>
    <w:rsid w:val="002114CA"/>
    <w:rsid w:val="00214057"/>
    <w:rsid w:val="00215ADA"/>
    <w:rsid w:val="00215B1E"/>
    <w:rsid w:val="00216DA3"/>
    <w:rsid w:val="002200DE"/>
    <w:rsid w:val="002221F7"/>
    <w:rsid w:val="00222E56"/>
    <w:rsid w:val="00224A16"/>
    <w:rsid w:val="00226A15"/>
    <w:rsid w:val="00230713"/>
    <w:rsid w:val="00230741"/>
    <w:rsid w:val="00230E15"/>
    <w:rsid w:val="00231C40"/>
    <w:rsid w:val="00233049"/>
    <w:rsid w:val="00233134"/>
    <w:rsid w:val="002377A6"/>
    <w:rsid w:val="00241EB1"/>
    <w:rsid w:val="00243B74"/>
    <w:rsid w:val="00244A06"/>
    <w:rsid w:val="00244EBC"/>
    <w:rsid w:val="0024637C"/>
    <w:rsid w:val="002500A1"/>
    <w:rsid w:val="00250C91"/>
    <w:rsid w:val="0025248D"/>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618F"/>
    <w:rsid w:val="002A73C0"/>
    <w:rsid w:val="002A751B"/>
    <w:rsid w:val="002A7702"/>
    <w:rsid w:val="002B1853"/>
    <w:rsid w:val="002B2CF0"/>
    <w:rsid w:val="002B3119"/>
    <w:rsid w:val="002B4066"/>
    <w:rsid w:val="002B4C8B"/>
    <w:rsid w:val="002B5FA2"/>
    <w:rsid w:val="002C0897"/>
    <w:rsid w:val="002C0B2E"/>
    <w:rsid w:val="002C1377"/>
    <w:rsid w:val="002C1E9B"/>
    <w:rsid w:val="002C2316"/>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E73F0"/>
    <w:rsid w:val="002F0389"/>
    <w:rsid w:val="002F2435"/>
    <w:rsid w:val="002F3BE6"/>
    <w:rsid w:val="002F3FAA"/>
    <w:rsid w:val="002F4860"/>
    <w:rsid w:val="002F7DC4"/>
    <w:rsid w:val="003012AD"/>
    <w:rsid w:val="00301CD0"/>
    <w:rsid w:val="003025C2"/>
    <w:rsid w:val="0030313D"/>
    <w:rsid w:val="00305BE8"/>
    <w:rsid w:val="00305EC6"/>
    <w:rsid w:val="0030631B"/>
    <w:rsid w:val="00306DFA"/>
    <w:rsid w:val="00307195"/>
    <w:rsid w:val="003077DB"/>
    <w:rsid w:val="003100A9"/>
    <w:rsid w:val="00310770"/>
    <w:rsid w:val="00310A0E"/>
    <w:rsid w:val="00310D2B"/>
    <w:rsid w:val="00311823"/>
    <w:rsid w:val="00314C80"/>
    <w:rsid w:val="0031792E"/>
    <w:rsid w:val="003201BC"/>
    <w:rsid w:val="0032052E"/>
    <w:rsid w:val="00320ECA"/>
    <w:rsid w:val="00321839"/>
    <w:rsid w:val="00322300"/>
    <w:rsid w:val="0032335F"/>
    <w:rsid w:val="00323BD1"/>
    <w:rsid w:val="00323C09"/>
    <w:rsid w:val="00323C0C"/>
    <w:rsid w:val="00323D08"/>
    <w:rsid w:val="00324830"/>
    <w:rsid w:val="00326595"/>
    <w:rsid w:val="00326CFD"/>
    <w:rsid w:val="003312AE"/>
    <w:rsid w:val="003336B8"/>
    <w:rsid w:val="003337B4"/>
    <w:rsid w:val="00333EBA"/>
    <w:rsid w:val="0033511B"/>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1951"/>
    <w:rsid w:val="00392A2E"/>
    <w:rsid w:val="00395994"/>
    <w:rsid w:val="00397E54"/>
    <w:rsid w:val="00397F88"/>
    <w:rsid w:val="003A1678"/>
    <w:rsid w:val="003A5A98"/>
    <w:rsid w:val="003A6141"/>
    <w:rsid w:val="003A667D"/>
    <w:rsid w:val="003A70F2"/>
    <w:rsid w:val="003B1F62"/>
    <w:rsid w:val="003B31E9"/>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031C"/>
    <w:rsid w:val="003E25EB"/>
    <w:rsid w:val="003E350C"/>
    <w:rsid w:val="003E4183"/>
    <w:rsid w:val="003E733B"/>
    <w:rsid w:val="003E76A6"/>
    <w:rsid w:val="003F0B27"/>
    <w:rsid w:val="003F143E"/>
    <w:rsid w:val="003F1AB5"/>
    <w:rsid w:val="003F1E12"/>
    <w:rsid w:val="003F30DA"/>
    <w:rsid w:val="003F5F99"/>
    <w:rsid w:val="003F63A2"/>
    <w:rsid w:val="00400524"/>
    <w:rsid w:val="00401A30"/>
    <w:rsid w:val="0040252E"/>
    <w:rsid w:val="00402DD5"/>
    <w:rsid w:val="00404C12"/>
    <w:rsid w:val="00404D6E"/>
    <w:rsid w:val="004064BA"/>
    <w:rsid w:val="00411892"/>
    <w:rsid w:val="0041290C"/>
    <w:rsid w:val="00412ACC"/>
    <w:rsid w:val="00413817"/>
    <w:rsid w:val="0041693C"/>
    <w:rsid w:val="00420E51"/>
    <w:rsid w:val="00421C3D"/>
    <w:rsid w:val="00426F70"/>
    <w:rsid w:val="00432E03"/>
    <w:rsid w:val="00435A01"/>
    <w:rsid w:val="00442A99"/>
    <w:rsid w:val="004432CA"/>
    <w:rsid w:val="004465B2"/>
    <w:rsid w:val="004466B8"/>
    <w:rsid w:val="004467C8"/>
    <w:rsid w:val="00447BD7"/>
    <w:rsid w:val="004513D3"/>
    <w:rsid w:val="004518F6"/>
    <w:rsid w:val="00451CEC"/>
    <w:rsid w:val="00451E77"/>
    <w:rsid w:val="00454224"/>
    <w:rsid w:val="0045437B"/>
    <w:rsid w:val="00454BB5"/>
    <w:rsid w:val="00455335"/>
    <w:rsid w:val="004567A4"/>
    <w:rsid w:val="0046242C"/>
    <w:rsid w:val="00462625"/>
    <w:rsid w:val="00462D3E"/>
    <w:rsid w:val="004637C8"/>
    <w:rsid w:val="0046491F"/>
    <w:rsid w:val="0046643E"/>
    <w:rsid w:val="00467BD8"/>
    <w:rsid w:val="00470572"/>
    <w:rsid w:val="00471B63"/>
    <w:rsid w:val="00471BEF"/>
    <w:rsid w:val="00472044"/>
    <w:rsid w:val="00472C7F"/>
    <w:rsid w:val="0047404A"/>
    <w:rsid w:val="0047485C"/>
    <w:rsid w:val="0048131C"/>
    <w:rsid w:val="00482C69"/>
    <w:rsid w:val="004838F6"/>
    <w:rsid w:val="00484099"/>
    <w:rsid w:val="0049024E"/>
    <w:rsid w:val="004903EB"/>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E7E3A"/>
    <w:rsid w:val="004F2AA8"/>
    <w:rsid w:val="004F2C79"/>
    <w:rsid w:val="004F44BB"/>
    <w:rsid w:val="004F623D"/>
    <w:rsid w:val="004F7219"/>
    <w:rsid w:val="0050094A"/>
    <w:rsid w:val="00501AAC"/>
    <w:rsid w:val="00503098"/>
    <w:rsid w:val="005050E4"/>
    <w:rsid w:val="005054BA"/>
    <w:rsid w:val="0050577D"/>
    <w:rsid w:val="00505BC7"/>
    <w:rsid w:val="00505E78"/>
    <w:rsid w:val="0050617D"/>
    <w:rsid w:val="00506585"/>
    <w:rsid w:val="005070FC"/>
    <w:rsid w:val="00510DD4"/>
    <w:rsid w:val="005123AD"/>
    <w:rsid w:val="00513057"/>
    <w:rsid w:val="00516427"/>
    <w:rsid w:val="00517B6E"/>
    <w:rsid w:val="00524962"/>
    <w:rsid w:val="00524D2B"/>
    <w:rsid w:val="00524DAA"/>
    <w:rsid w:val="00524EDF"/>
    <w:rsid w:val="0052607D"/>
    <w:rsid w:val="00530C3E"/>
    <w:rsid w:val="00530D64"/>
    <w:rsid w:val="005319C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6717"/>
    <w:rsid w:val="00567401"/>
    <w:rsid w:val="005700BF"/>
    <w:rsid w:val="00572FA2"/>
    <w:rsid w:val="005759BC"/>
    <w:rsid w:val="00576317"/>
    <w:rsid w:val="00580A35"/>
    <w:rsid w:val="00581B24"/>
    <w:rsid w:val="00581BF5"/>
    <w:rsid w:val="00582577"/>
    <w:rsid w:val="0058415C"/>
    <w:rsid w:val="0058532B"/>
    <w:rsid w:val="00586EF8"/>
    <w:rsid w:val="00590679"/>
    <w:rsid w:val="00590AC7"/>
    <w:rsid w:val="00592E41"/>
    <w:rsid w:val="00594973"/>
    <w:rsid w:val="00595FE9"/>
    <w:rsid w:val="00597E49"/>
    <w:rsid w:val="005A0B26"/>
    <w:rsid w:val="005A446F"/>
    <w:rsid w:val="005A6026"/>
    <w:rsid w:val="005A67C9"/>
    <w:rsid w:val="005A73AA"/>
    <w:rsid w:val="005B2F12"/>
    <w:rsid w:val="005B419B"/>
    <w:rsid w:val="005B5B95"/>
    <w:rsid w:val="005B6BC9"/>
    <w:rsid w:val="005C06EC"/>
    <w:rsid w:val="005C0C9E"/>
    <w:rsid w:val="005C196B"/>
    <w:rsid w:val="005C20AE"/>
    <w:rsid w:val="005C2B9C"/>
    <w:rsid w:val="005C3331"/>
    <w:rsid w:val="005C45A3"/>
    <w:rsid w:val="005C46EF"/>
    <w:rsid w:val="005C4A69"/>
    <w:rsid w:val="005C6045"/>
    <w:rsid w:val="005D3F05"/>
    <w:rsid w:val="005D5212"/>
    <w:rsid w:val="005D6A4C"/>
    <w:rsid w:val="005D7D4B"/>
    <w:rsid w:val="005E1765"/>
    <w:rsid w:val="005E22AE"/>
    <w:rsid w:val="005E35B0"/>
    <w:rsid w:val="005E36B3"/>
    <w:rsid w:val="005F175A"/>
    <w:rsid w:val="005F3C45"/>
    <w:rsid w:val="005F40BE"/>
    <w:rsid w:val="005F5253"/>
    <w:rsid w:val="00601869"/>
    <w:rsid w:val="006021E2"/>
    <w:rsid w:val="006025E0"/>
    <w:rsid w:val="00605F97"/>
    <w:rsid w:val="0060663F"/>
    <w:rsid w:val="00607570"/>
    <w:rsid w:val="00607689"/>
    <w:rsid w:val="006101D3"/>
    <w:rsid w:val="0061064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7577"/>
    <w:rsid w:val="00657DA9"/>
    <w:rsid w:val="006601BE"/>
    <w:rsid w:val="0066120A"/>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1E"/>
    <w:rsid w:val="00692CA4"/>
    <w:rsid w:val="00693735"/>
    <w:rsid w:val="00694DB2"/>
    <w:rsid w:val="00695C3B"/>
    <w:rsid w:val="006978B0"/>
    <w:rsid w:val="006978F0"/>
    <w:rsid w:val="006A00B9"/>
    <w:rsid w:val="006A0B2D"/>
    <w:rsid w:val="006A142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0E92"/>
    <w:rsid w:val="006D144D"/>
    <w:rsid w:val="006D3534"/>
    <w:rsid w:val="006D4887"/>
    <w:rsid w:val="006D5CF6"/>
    <w:rsid w:val="006D68AC"/>
    <w:rsid w:val="006D6D31"/>
    <w:rsid w:val="006D6E91"/>
    <w:rsid w:val="006E02DE"/>
    <w:rsid w:val="006E0333"/>
    <w:rsid w:val="006E0A42"/>
    <w:rsid w:val="006E0B54"/>
    <w:rsid w:val="006E1B4C"/>
    <w:rsid w:val="006E1D52"/>
    <w:rsid w:val="006E2834"/>
    <w:rsid w:val="006E34D8"/>
    <w:rsid w:val="006E36CF"/>
    <w:rsid w:val="006E4A4A"/>
    <w:rsid w:val="006E4DCC"/>
    <w:rsid w:val="006E6447"/>
    <w:rsid w:val="006E6ACD"/>
    <w:rsid w:val="006E6D3D"/>
    <w:rsid w:val="006F0839"/>
    <w:rsid w:val="006F1068"/>
    <w:rsid w:val="006F35D5"/>
    <w:rsid w:val="006F3820"/>
    <w:rsid w:val="006F54B9"/>
    <w:rsid w:val="006F7AF0"/>
    <w:rsid w:val="007000A5"/>
    <w:rsid w:val="00700926"/>
    <w:rsid w:val="0070173C"/>
    <w:rsid w:val="007026D5"/>
    <w:rsid w:val="007027B9"/>
    <w:rsid w:val="0070338A"/>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726"/>
    <w:rsid w:val="00751A64"/>
    <w:rsid w:val="007521E3"/>
    <w:rsid w:val="007527A0"/>
    <w:rsid w:val="007530CB"/>
    <w:rsid w:val="0075369B"/>
    <w:rsid w:val="00753ACC"/>
    <w:rsid w:val="00755A60"/>
    <w:rsid w:val="0075687D"/>
    <w:rsid w:val="00757182"/>
    <w:rsid w:val="00757832"/>
    <w:rsid w:val="00760457"/>
    <w:rsid w:val="00761212"/>
    <w:rsid w:val="007624EC"/>
    <w:rsid w:val="00763AEB"/>
    <w:rsid w:val="00763F79"/>
    <w:rsid w:val="00764702"/>
    <w:rsid w:val="0076478C"/>
    <w:rsid w:val="0076585C"/>
    <w:rsid w:val="00766EF6"/>
    <w:rsid w:val="007677F1"/>
    <w:rsid w:val="00770149"/>
    <w:rsid w:val="00770E6C"/>
    <w:rsid w:val="007718C8"/>
    <w:rsid w:val="00773369"/>
    <w:rsid w:val="007756A7"/>
    <w:rsid w:val="007758D0"/>
    <w:rsid w:val="00776732"/>
    <w:rsid w:val="00782B78"/>
    <w:rsid w:val="007830BD"/>
    <w:rsid w:val="00783F68"/>
    <w:rsid w:val="0078400C"/>
    <w:rsid w:val="0078407D"/>
    <w:rsid w:val="00784126"/>
    <w:rsid w:val="00784571"/>
    <w:rsid w:val="0078532D"/>
    <w:rsid w:val="00787159"/>
    <w:rsid w:val="00787C38"/>
    <w:rsid w:val="007902FD"/>
    <w:rsid w:val="007903C9"/>
    <w:rsid w:val="007906A5"/>
    <w:rsid w:val="00791A4D"/>
    <w:rsid w:val="00791C42"/>
    <w:rsid w:val="00793B8F"/>
    <w:rsid w:val="00794BAF"/>
    <w:rsid w:val="00794C67"/>
    <w:rsid w:val="007950C1"/>
    <w:rsid w:val="007952D7"/>
    <w:rsid w:val="00795C34"/>
    <w:rsid w:val="00796A45"/>
    <w:rsid w:val="007972D2"/>
    <w:rsid w:val="00797502"/>
    <w:rsid w:val="00797E8A"/>
    <w:rsid w:val="007A0464"/>
    <w:rsid w:val="007A48E7"/>
    <w:rsid w:val="007A4C60"/>
    <w:rsid w:val="007A5AE0"/>
    <w:rsid w:val="007A7846"/>
    <w:rsid w:val="007B0F86"/>
    <w:rsid w:val="007B153D"/>
    <w:rsid w:val="007B3505"/>
    <w:rsid w:val="007B56AF"/>
    <w:rsid w:val="007B59CE"/>
    <w:rsid w:val="007B5A93"/>
    <w:rsid w:val="007B60C5"/>
    <w:rsid w:val="007C098C"/>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117A"/>
    <w:rsid w:val="007F347D"/>
    <w:rsid w:val="007F4DDC"/>
    <w:rsid w:val="008000DC"/>
    <w:rsid w:val="008002A4"/>
    <w:rsid w:val="00802142"/>
    <w:rsid w:val="008035AB"/>
    <w:rsid w:val="0080369C"/>
    <w:rsid w:val="008052E6"/>
    <w:rsid w:val="00805A09"/>
    <w:rsid w:val="0080730C"/>
    <w:rsid w:val="00810D86"/>
    <w:rsid w:val="00811D1A"/>
    <w:rsid w:val="008124BC"/>
    <w:rsid w:val="00812AA8"/>
    <w:rsid w:val="0081316E"/>
    <w:rsid w:val="00813621"/>
    <w:rsid w:val="00823DE5"/>
    <w:rsid w:val="0082455A"/>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28C"/>
    <w:rsid w:val="00892E6B"/>
    <w:rsid w:val="00895736"/>
    <w:rsid w:val="0089579C"/>
    <w:rsid w:val="008961AF"/>
    <w:rsid w:val="008966FF"/>
    <w:rsid w:val="00897581"/>
    <w:rsid w:val="00897F3D"/>
    <w:rsid w:val="008A012A"/>
    <w:rsid w:val="008A14E9"/>
    <w:rsid w:val="008A282E"/>
    <w:rsid w:val="008A317B"/>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19E4"/>
    <w:rsid w:val="008D322A"/>
    <w:rsid w:val="008D44E6"/>
    <w:rsid w:val="008D7D9B"/>
    <w:rsid w:val="008E26F3"/>
    <w:rsid w:val="008E4DE0"/>
    <w:rsid w:val="008E653C"/>
    <w:rsid w:val="008E6CA9"/>
    <w:rsid w:val="008E7369"/>
    <w:rsid w:val="008F0656"/>
    <w:rsid w:val="008F2789"/>
    <w:rsid w:val="008F46F5"/>
    <w:rsid w:val="008F4B7D"/>
    <w:rsid w:val="008F58C0"/>
    <w:rsid w:val="008F6D93"/>
    <w:rsid w:val="008F78A0"/>
    <w:rsid w:val="00901512"/>
    <w:rsid w:val="00901A6A"/>
    <w:rsid w:val="0090487C"/>
    <w:rsid w:val="00905193"/>
    <w:rsid w:val="00906B76"/>
    <w:rsid w:val="00907201"/>
    <w:rsid w:val="00910648"/>
    <w:rsid w:val="009122B7"/>
    <w:rsid w:val="009138D8"/>
    <w:rsid w:val="00914766"/>
    <w:rsid w:val="00915518"/>
    <w:rsid w:val="00917141"/>
    <w:rsid w:val="0092206C"/>
    <w:rsid w:val="00922635"/>
    <w:rsid w:val="00924EE5"/>
    <w:rsid w:val="0092685F"/>
    <w:rsid w:val="00926D43"/>
    <w:rsid w:val="00930FEA"/>
    <w:rsid w:val="009312EE"/>
    <w:rsid w:val="00931FC8"/>
    <w:rsid w:val="00932A52"/>
    <w:rsid w:val="00933A14"/>
    <w:rsid w:val="009344E9"/>
    <w:rsid w:val="00936D68"/>
    <w:rsid w:val="00940103"/>
    <w:rsid w:val="00940A7B"/>
    <w:rsid w:val="00943D16"/>
    <w:rsid w:val="00943D69"/>
    <w:rsid w:val="00945E18"/>
    <w:rsid w:val="009516F3"/>
    <w:rsid w:val="00951A28"/>
    <w:rsid w:val="00951B3A"/>
    <w:rsid w:val="00951F7C"/>
    <w:rsid w:val="00953C5D"/>
    <w:rsid w:val="0095573C"/>
    <w:rsid w:val="00956ACA"/>
    <w:rsid w:val="009605F5"/>
    <w:rsid w:val="00961913"/>
    <w:rsid w:val="009626FE"/>
    <w:rsid w:val="00962723"/>
    <w:rsid w:val="009647E0"/>
    <w:rsid w:val="00964C7A"/>
    <w:rsid w:val="0097298E"/>
    <w:rsid w:val="009733FD"/>
    <w:rsid w:val="009755C7"/>
    <w:rsid w:val="009760FC"/>
    <w:rsid w:val="009774BA"/>
    <w:rsid w:val="00980683"/>
    <w:rsid w:val="009826B3"/>
    <w:rsid w:val="009827CC"/>
    <w:rsid w:val="00983054"/>
    <w:rsid w:val="00983A77"/>
    <w:rsid w:val="00984272"/>
    <w:rsid w:val="00985411"/>
    <w:rsid w:val="00985857"/>
    <w:rsid w:val="00986D0E"/>
    <w:rsid w:val="00986E91"/>
    <w:rsid w:val="00987138"/>
    <w:rsid w:val="0098774B"/>
    <w:rsid w:val="00987EED"/>
    <w:rsid w:val="00990B1C"/>
    <w:rsid w:val="00992369"/>
    <w:rsid w:val="00993125"/>
    <w:rsid w:val="00997FE8"/>
    <w:rsid w:val="009A0FC0"/>
    <w:rsid w:val="009A103E"/>
    <w:rsid w:val="009A13B8"/>
    <w:rsid w:val="009A1B7E"/>
    <w:rsid w:val="009A23E5"/>
    <w:rsid w:val="009A251B"/>
    <w:rsid w:val="009A272C"/>
    <w:rsid w:val="009A27C8"/>
    <w:rsid w:val="009A3DF4"/>
    <w:rsid w:val="009A5275"/>
    <w:rsid w:val="009A64CA"/>
    <w:rsid w:val="009A656C"/>
    <w:rsid w:val="009A7EE8"/>
    <w:rsid w:val="009B06BF"/>
    <w:rsid w:val="009B239B"/>
    <w:rsid w:val="009B280B"/>
    <w:rsid w:val="009B3BF0"/>
    <w:rsid w:val="009B447D"/>
    <w:rsid w:val="009B44CE"/>
    <w:rsid w:val="009B7690"/>
    <w:rsid w:val="009B779A"/>
    <w:rsid w:val="009B7FFB"/>
    <w:rsid w:val="009C0AC4"/>
    <w:rsid w:val="009C1FF6"/>
    <w:rsid w:val="009C20A5"/>
    <w:rsid w:val="009C4CF1"/>
    <w:rsid w:val="009C57AE"/>
    <w:rsid w:val="009C6737"/>
    <w:rsid w:val="009C693F"/>
    <w:rsid w:val="009C7672"/>
    <w:rsid w:val="009D191C"/>
    <w:rsid w:val="009D4E0C"/>
    <w:rsid w:val="009D5F3F"/>
    <w:rsid w:val="009D6600"/>
    <w:rsid w:val="009D7011"/>
    <w:rsid w:val="009E2CD8"/>
    <w:rsid w:val="009E326C"/>
    <w:rsid w:val="009E44CC"/>
    <w:rsid w:val="009E6E9E"/>
    <w:rsid w:val="009E7887"/>
    <w:rsid w:val="009F07D6"/>
    <w:rsid w:val="009F0FF9"/>
    <w:rsid w:val="009F3FC8"/>
    <w:rsid w:val="009F4C42"/>
    <w:rsid w:val="009F4D56"/>
    <w:rsid w:val="009F4FF2"/>
    <w:rsid w:val="00A026A9"/>
    <w:rsid w:val="00A02A76"/>
    <w:rsid w:val="00A0436C"/>
    <w:rsid w:val="00A04917"/>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59F1"/>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588D"/>
    <w:rsid w:val="00A67069"/>
    <w:rsid w:val="00A6787B"/>
    <w:rsid w:val="00A704BB"/>
    <w:rsid w:val="00A708B9"/>
    <w:rsid w:val="00A728CF"/>
    <w:rsid w:val="00A733C0"/>
    <w:rsid w:val="00A75D38"/>
    <w:rsid w:val="00A7737E"/>
    <w:rsid w:val="00A80437"/>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6563"/>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2D43"/>
    <w:rsid w:val="00AC3581"/>
    <w:rsid w:val="00AC40DD"/>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85F"/>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597E"/>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77FB7"/>
    <w:rsid w:val="00B8061D"/>
    <w:rsid w:val="00B8301C"/>
    <w:rsid w:val="00B8368C"/>
    <w:rsid w:val="00B836E1"/>
    <w:rsid w:val="00B837D2"/>
    <w:rsid w:val="00B83989"/>
    <w:rsid w:val="00B847C3"/>
    <w:rsid w:val="00B857CA"/>
    <w:rsid w:val="00B865E9"/>
    <w:rsid w:val="00B86B46"/>
    <w:rsid w:val="00B87032"/>
    <w:rsid w:val="00B93BBC"/>
    <w:rsid w:val="00B94073"/>
    <w:rsid w:val="00B9530C"/>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5E4"/>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CDD"/>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9D2"/>
    <w:rsid w:val="00C55C79"/>
    <w:rsid w:val="00C56D16"/>
    <w:rsid w:val="00C57AB0"/>
    <w:rsid w:val="00C57C5D"/>
    <w:rsid w:val="00C6019A"/>
    <w:rsid w:val="00C6019D"/>
    <w:rsid w:val="00C63880"/>
    <w:rsid w:val="00C65712"/>
    <w:rsid w:val="00C65E84"/>
    <w:rsid w:val="00C671F5"/>
    <w:rsid w:val="00C676F9"/>
    <w:rsid w:val="00C67B04"/>
    <w:rsid w:val="00C72DC4"/>
    <w:rsid w:val="00C758AD"/>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B5AF8"/>
    <w:rsid w:val="00CB6418"/>
    <w:rsid w:val="00CC0537"/>
    <w:rsid w:val="00CC10BA"/>
    <w:rsid w:val="00CC2140"/>
    <w:rsid w:val="00CC3FFA"/>
    <w:rsid w:val="00CC4314"/>
    <w:rsid w:val="00CC5989"/>
    <w:rsid w:val="00CC5C38"/>
    <w:rsid w:val="00CC63A8"/>
    <w:rsid w:val="00CD1644"/>
    <w:rsid w:val="00CD1D3A"/>
    <w:rsid w:val="00CD3620"/>
    <w:rsid w:val="00CD3D5D"/>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1788E"/>
    <w:rsid w:val="00D20BBC"/>
    <w:rsid w:val="00D20D04"/>
    <w:rsid w:val="00D21D89"/>
    <w:rsid w:val="00D22171"/>
    <w:rsid w:val="00D224A7"/>
    <w:rsid w:val="00D22E3E"/>
    <w:rsid w:val="00D23902"/>
    <w:rsid w:val="00D2692F"/>
    <w:rsid w:val="00D26C7B"/>
    <w:rsid w:val="00D271F1"/>
    <w:rsid w:val="00D31EB8"/>
    <w:rsid w:val="00D32120"/>
    <w:rsid w:val="00D33ADD"/>
    <w:rsid w:val="00D34655"/>
    <w:rsid w:val="00D35A0A"/>
    <w:rsid w:val="00D4027F"/>
    <w:rsid w:val="00D44475"/>
    <w:rsid w:val="00D45F63"/>
    <w:rsid w:val="00D5045A"/>
    <w:rsid w:val="00D51150"/>
    <w:rsid w:val="00D5170E"/>
    <w:rsid w:val="00D51D56"/>
    <w:rsid w:val="00D522CE"/>
    <w:rsid w:val="00D53C7C"/>
    <w:rsid w:val="00D54EA6"/>
    <w:rsid w:val="00D55FE4"/>
    <w:rsid w:val="00D572F9"/>
    <w:rsid w:val="00D574BB"/>
    <w:rsid w:val="00D60E3F"/>
    <w:rsid w:val="00D62969"/>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5AB"/>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056F"/>
    <w:rsid w:val="00DC2BD5"/>
    <w:rsid w:val="00DC445E"/>
    <w:rsid w:val="00DC53AF"/>
    <w:rsid w:val="00DC5AD1"/>
    <w:rsid w:val="00DC67B9"/>
    <w:rsid w:val="00DD0361"/>
    <w:rsid w:val="00DD1142"/>
    <w:rsid w:val="00DD2BD7"/>
    <w:rsid w:val="00DD3ADE"/>
    <w:rsid w:val="00DD3FD8"/>
    <w:rsid w:val="00DD4CB1"/>
    <w:rsid w:val="00DD692E"/>
    <w:rsid w:val="00DD7333"/>
    <w:rsid w:val="00DE0105"/>
    <w:rsid w:val="00DE0329"/>
    <w:rsid w:val="00DE0A7B"/>
    <w:rsid w:val="00DE1102"/>
    <w:rsid w:val="00DE28C6"/>
    <w:rsid w:val="00DE30E7"/>
    <w:rsid w:val="00DE6F4F"/>
    <w:rsid w:val="00DF21C7"/>
    <w:rsid w:val="00DF22D5"/>
    <w:rsid w:val="00DF401B"/>
    <w:rsid w:val="00DF5D02"/>
    <w:rsid w:val="00DF6E24"/>
    <w:rsid w:val="00DF73C4"/>
    <w:rsid w:val="00DF7463"/>
    <w:rsid w:val="00DF747B"/>
    <w:rsid w:val="00E00A40"/>
    <w:rsid w:val="00E05525"/>
    <w:rsid w:val="00E055B9"/>
    <w:rsid w:val="00E06039"/>
    <w:rsid w:val="00E07B1F"/>
    <w:rsid w:val="00E1011E"/>
    <w:rsid w:val="00E1042D"/>
    <w:rsid w:val="00E1070B"/>
    <w:rsid w:val="00E117AD"/>
    <w:rsid w:val="00E12584"/>
    <w:rsid w:val="00E1273F"/>
    <w:rsid w:val="00E12D46"/>
    <w:rsid w:val="00E20CFB"/>
    <w:rsid w:val="00E218A7"/>
    <w:rsid w:val="00E21948"/>
    <w:rsid w:val="00E22F80"/>
    <w:rsid w:val="00E24AAD"/>
    <w:rsid w:val="00E251FF"/>
    <w:rsid w:val="00E25E39"/>
    <w:rsid w:val="00E27C7B"/>
    <w:rsid w:val="00E3080B"/>
    <w:rsid w:val="00E30CF4"/>
    <w:rsid w:val="00E30D47"/>
    <w:rsid w:val="00E31EB0"/>
    <w:rsid w:val="00E324D7"/>
    <w:rsid w:val="00E32A02"/>
    <w:rsid w:val="00E332A3"/>
    <w:rsid w:val="00E3401E"/>
    <w:rsid w:val="00E34104"/>
    <w:rsid w:val="00E351C7"/>
    <w:rsid w:val="00E37313"/>
    <w:rsid w:val="00E404B5"/>
    <w:rsid w:val="00E41E5B"/>
    <w:rsid w:val="00E44484"/>
    <w:rsid w:val="00E445BE"/>
    <w:rsid w:val="00E4493C"/>
    <w:rsid w:val="00E456D8"/>
    <w:rsid w:val="00E474CA"/>
    <w:rsid w:val="00E50280"/>
    <w:rsid w:val="00E555F7"/>
    <w:rsid w:val="00E5629E"/>
    <w:rsid w:val="00E56417"/>
    <w:rsid w:val="00E56ED4"/>
    <w:rsid w:val="00E577C9"/>
    <w:rsid w:val="00E57CC3"/>
    <w:rsid w:val="00E60324"/>
    <w:rsid w:val="00E61155"/>
    <w:rsid w:val="00E61934"/>
    <w:rsid w:val="00E61B16"/>
    <w:rsid w:val="00E6300F"/>
    <w:rsid w:val="00E64D42"/>
    <w:rsid w:val="00E654DD"/>
    <w:rsid w:val="00E66A02"/>
    <w:rsid w:val="00E677A6"/>
    <w:rsid w:val="00E70F92"/>
    <w:rsid w:val="00E710E8"/>
    <w:rsid w:val="00E711F9"/>
    <w:rsid w:val="00E7193B"/>
    <w:rsid w:val="00E728C6"/>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0D0C"/>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7DC"/>
    <w:rsid w:val="00ED6DF0"/>
    <w:rsid w:val="00ED751D"/>
    <w:rsid w:val="00EE07AF"/>
    <w:rsid w:val="00EE0F35"/>
    <w:rsid w:val="00EE179E"/>
    <w:rsid w:val="00EE1A93"/>
    <w:rsid w:val="00EE1FD7"/>
    <w:rsid w:val="00EE357F"/>
    <w:rsid w:val="00EE36D9"/>
    <w:rsid w:val="00EE4A9F"/>
    <w:rsid w:val="00EE5481"/>
    <w:rsid w:val="00EE58BB"/>
    <w:rsid w:val="00EE632D"/>
    <w:rsid w:val="00EE74C2"/>
    <w:rsid w:val="00EF121E"/>
    <w:rsid w:val="00EF26B0"/>
    <w:rsid w:val="00EF30D2"/>
    <w:rsid w:val="00EF387A"/>
    <w:rsid w:val="00EF49B8"/>
    <w:rsid w:val="00EF5401"/>
    <w:rsid w:val="00EF64D0"/>
    <w:rsid w:val="00EF6EC6"/>
    <w:rsid w:val="00F001D3"/>
    <w:rsid w:val="00F00F2B"/>
    <w:rsid w:val="00F029B3"/>
    <w:rsid w:val="00F02A42"/>
    <w:rsid w:val="00F036F2"/>
    <w:rsid w:val="00F07199"/>
    <w:rsid w:val="00F10863"/>
    <w:rsid w:val="00F11C2C"/>
    <w:rsid w:val="00F1290F"/>
    <w:rsid w:val="00F1314B"/>
    <w:rsid w:val="00F13C5B"/>
    <w:rsid w:val="00F144D7"/>
    <w:rsid w:val="00F145E3"/>
    <w:rsid w:val="00F14BBA"/>
    <w:rsid w:val="00F1578F"/>
    <w:rsid w:val="00F15A4C"/>
    <w:rsid w:val="00F16F8E"/>
    <w:rsid w:val="00F171A4"/>
    <w:rsid w:val="00F17725"/>
    <w:rsid w:val="00F17AA4"/>
    <w:rsid w:val="00F20F44"/>
    <w:rsid w:val="00F22816"/>
    <w:rsid w:val="00F24A23"/>
    <w:rsid w:val="00F250C9"/>
    <w:rsid w:val="00F26812"/>
    <w:rsid w:val="00F34080"/>
    <w:rsid w:val="00F342E8"/>
    <w:rsid w:val="00F402E7"/>
    <w:rsid w:val="00F4113F"/>
    <w:rsid w:val="00F41CAC"/>
    <w:rsid w:val="00F4310D"/>
    <w:rsid w:val="00F43B9E"/>
    <w:rsid w:val="00F459CC"/>
    <w:rsid w:val="00F45AC7"/>
    <w:rsid w:val="00F46D45"/>
    <w:rsid w:val="00F51977"/>
    <w:rsid w:val="00F528F1"/>
    <w:rsid w:val="00F52DD3"/>
    <w:rsid w:val="00F5417F"/>
    <w:rsid w:val="00F54336"/>
    <w:rsid w:val="00F5543E"/>
    <w:rsid w:val="00F55819"/>
    <w:rsid w:val="00F55907"/>
    <w:rsid w:val="00F5624D"/>
    <w:rsid w:val="00F56A1C"/>
    <w:rsid w:val="00F603CD"/>
    <w:rsid w:val="00F62895"/>
    <w:rsid w:val="00F64CC3"/>
    <w:rsid w:val="00F65A1D"/>
    <w:rsid w:val="00F674C6"/>
    <w:rsid w:val="00F6780A"/>
    <w:rsid w:val="00F732E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43B8"/>
    <w:rsid w:val="00FA606E"/>
    <w:rsid w:val="00FA66B5"/>
    <w:rsid w:val="00FA77B8"/>
    <w:rsid w:val="00FA788E"/>
    <w:rsid w:val="00FB0607"/>
    <w:rsid w:val="00FB2042"/>
    <w:rsid w:val="00FB261F"/>
    <w:rsid w:val="00FB2D9B"/>
    <w:rsid w:val="00FB3154"/>
    <w:rsid w:val="00FB7FED"/>
    <w:rsid w:val="00FC1132"/>
    <w:rsid w:val="00FC2D4B"/>
    <w:rsid w:val="00FC3B6A"/>
    <w:rsid w:val="00FC4613"/>
    <w:rsid w:val="00FC7C5A"/>
    <w:rsid w:val="00FD0C7D"/>
    <w:rsid w:val="00FD23B6"/>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07B6"/>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unhideWhenUsed/>
    <w:rsid w:val="000537E6"/>
    <w:pPr>
      <w:spacing w:after="120"/>
    </w:pPr>
  </w:style>
  <w:style w:type="character" w:customStyle="1" w:styleId="BodyTextChar">
    <w:name w:val="Body Text Char"/>
    <w:basedOn w:val="DefaultParagraphFont"/>
    <w:link w:val="BodyText"/>
    <w:uiPriority w:val="99"/>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 w:type="character" w:customStyle="1" w:styleId="data-node--2cb2ec67-2c1a-4b8e-874c-9448f2da5310">
    <w:name w:val="data-node--2cb2ec67-2c1a-4b8e-874c-9448f2da5310"/>
    <w:rsid w:val="00E20CFB"/>
  </w:style>
  <w:style w:type="paragraph" w:styleId="EndnoteText">
    <w:name w:val="endnote text"/>
    <w:basedOn w:val="Normal"/>
    <w:link w:val="EndnoteTextChar"/>
    <w:uiPriority w:val="99"/>
    <w:semiHidden/>
    <w:unhideWhenUsed/>
    <w:rsid w:val="001B1F76"/>
    <w:rPr>
      <w:sz w:val="20"/>
      <w:szCs w:val="20"/>
    </w:rPr>
  </w:style>
  <w:style w:type="character" w:customStyle="1" w:styleId="EndnoteTextChar">
    <w:name w:val="Endnote Text Char"/>
    <w:basedOn w:val="DefaultParagraphFont"/>
    <w:link w:val="EndnoteText"/>
    <w:uiPriority w:val="99"/>
    <w:semiHidden/>
    <w:rsid w:val="001B1F76"/>
    <w:rPr>
      <w:rFonts w:eastAsia="Times New Roman" w:cs="Times New Roman"/>
      <w:sz w:val="20"/>
      <w:szCs w:val="20"/>
    </w:rPr>
  </w:style>
  <w:style w:type="character" w:styleId="EndnoteReference">
    <w:name w:val="endnote reference"/>
    <w:basedOn w:val="DefaultParagraphFont"/>
    <w:uiPriority w:val="99"/>
    <w:semiHidden/>
    <w:unhideWhenUsed/>
    <w:rsid w:val="001B1F76"/>
    <w:rPr>
      <w:vertAlign w:val="superscript"/>
    </w:rPr>
  </w:style>
  <w:style w:type="paragraph" w:styleId="NormalWeb">
    <w:name w:val="Normal (Web)"/>
    <w:basedOn w:val="Normal"/>
    <w:uiPriority w:val="99"/>
    <w:unhideWhenUsed/>
    <w:rsid w:val="00E24AAD"/>
    <w:pPr>
      <w:spacing w:before="100" w:beforeAutospacing="1" w:after="100" w:afterAutospacing="1"/>
    </w:pPr>
    <w:rPr>
      <w:lang w:eastAsia="lv-LV"/>
    </w:rPr>
  </w:style>
  <w:style w:type="paragraph" w:customStyle="1" w:styleId="Default">
    <w:name w:val="Default"/>
    <w:rsid w:val="004637C8"/>
    <w:pPr>
      <w:autoSpaceDE w:val="0"/>
      <w:autoSpaceDN w:val="0"/>
      <w:adjustRightInd w:val="0"/>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69777947">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889267966">
      <w:bodyDiv w:val="1"/>
      <w:marLeft w:val="0"/>
      <w:marRight w:val="0"/>
      <w:marTop w:val="0"/>
      <w:marBottom w:val="0"/>
      <w:divBdr>
        <w:top w:val="none" w:sz="0" w:space="0" w:color="auto"/>
        <w:left w:val="none" w:sz="0" w:space="0" w:color="auto"/>
        <w:bottom w:val="none" w:sz="0" w:space="0" w:color="auto"/>
        <w:right w:val="none" w:sz="0" w:space="0" w:color="auto"/>
      </w:divBdr>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1415475975">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4257-02F9-4193-AA26-A623E6B7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3231</TotalTime>
  <Pages>9</Pages>
  <Words>15918</Words>
  <Characters>9074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141</cp:revision>
  <dcterms:created xsi:type="dcterms:W3CDTF">2022-04-05T08:19:00Z</dcterms:created>
  <dcterms:modified xsi:type="dcterms:W3CDTF">2022-10-10T13:04:00Z</dcterms:modified>
</cp:coreProperties>
</file>