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66" w:rsidRDefault="00E80766" w:rsidP="00D956CF">
      <w:pPr>
        <w:pStyle w:val="Title"/>
      </w:pPr>
    </w:p>
    <w:p w:rsidR="00E80766" w:rsidRDefault="00E80766" w:rsidP="00D956CF">
      <w:pPr>
        <w:pStyle w:val="Title"/>
      </w:pPr>
    </w:p>
    <w:p w:rsidR="00FF1003" w:rsidRPr="00874BA0" w:rsidRDefault="00FF1003" w:rsidP="00FF1003">
      <w:pPr>
        <w:pStyle w:val="Title"/>
      </w:pPr>
      <w:r>
        <w:t>L</w:t>
      </w:r>
      <w:r w:rsidRPr="00874BA0">
        <w:t>ATVIJAS REPUBLIKAS 13. SAEIMAS</w:t>
      </w:r>
    </w:p>
    <w:p w:rsidR="00FF1003" w:rsidRPr="00874BA0" w:rsidRDefault="00FF1003" w:rsidP="00FF1003">
      <w:pPr>
        <w:pStyle w:val="Title"/>
      </w:pPr>
      <w:r w:rsidRPr="00874BA0">
        <w:t xml:space="preserve">AIZSARDZĪBAS, IEKŠLIETU UN </w:t>
      </w:r>
      <w:r>
        <w:t xml:space="preserve">KORUPCIJAS NOVĒRŠANAS KOMISIJAS </w:t>
      </w:r>
      <w:r w:rsidRPr="00874BA0">
        <w:t>SĒDES</w:t>
      </w:r>
    </w:p>
    <w:p w:rsidR="00FF1003" w:rsidRPr="00325B20" w:rsidRDefault="00FF1003" w:rsidP="00FF1003">
      <w:pPr>
        <w:jc w:val="center"/>
      </w:pPr>
      <w:r w:rsidRPr="00325B20">
        <w:rPr>
          <w:b/>
        </w:rPr>
        <w:t xml:space="preserve">PROTOKOLS Nr. </w:t>
      </w:r>
      <w:r w:rsidR="00B4372B">
        <w:rPr>
          <w:b/>
        </w:rPr>
        <w:t>285</w:t>
      </w:r>
    </w:p>
    <w:p w:rsidR="00FF1003" w:rsidRPr="00874BA0" w:rsidRDefault="00FF1003" w:rsidP="00FF1003">
      <w:pPr>
        <w:jc w:val="center"/>
        <w:rPr>
          <w:b/>
          <w:bCs/>
        </w:rPr>
      </w:pPr>
      <w:r w:rsidRPr="00874BA0">
        <w:rPr>
          <w:b/>
          <w:bCs/>
        </w:rPr>
        <w:t>20</w:t>
      </w:r>
      <w:r>
        <w:rPr>
          <w:b/>
          <w:bCs/>
        </w:rPr>
        <w:t xml:space="preserve">22. gada </w:t>
      </w:r>
      <w:r w:rsidR="00B4372B">
        <w:rPr>
          <w:b/>
          <w:bCs/>
        </w:rPr>
        <w:t>6</w:t>
      </w:r>
      <w:r>
        <w:rPr>
          <w:b/>
          <w:bCs/>
        </w:rPr>
        <w:t xml:space="preserve">. </w:t>
      </w:r>
      <w:r w:rsidR="00B4372B">
        <w:rPr>
          <w:b/>
          <w:bCs/>
        </w:rPr>
        <w:t>aprīlis</w:t>
      </w:r>
    </w:p>
    <w:p w:rsidR="00FF1003" w:rsidRPr="00FD2913" w:rsidRDefault="00FF1003" w:rsidP="00FF1003">
      <w:pPr>
        <w:jc w:val="center"/>
        <w:rPr>
          <w:bCs/>
          <w:color w:val="FF0000"/>
        </w:rPr>
      </w:pPr>
      <w:r>
        <w:rPr>
          <w:bCs/>
        </w:rPr>
        <w:t xml:space="preserve"> </w:t>
      </w:r>
      <w:r w:rsidRPr="00437271">
        <w:rPr>
          <w:bCs/>
        </w:rPr>
        <w:t>Atklāta sēde, sākas plkst.</w:t>
      </w:r>
      <w:r w:rsidR="00D95AF2">
        <w:rPr>
          <w:bCs/>
        </w:rPr>
        <w:t xml:space="preserve"> 10</w:t>
      </w:r>
      <w:r w:rsidR="002A4737">
        <w:rPr>
          <w:bCs/>
        </w:rPr>
        <w:t>.00</w:t>
      </w:r>
      <w:r w:rsidRPr="00437271">
        <w:rPr>
          <w:bCs/>
        </w:rPr>
        <w:t>, beidzas plkst.</w:t>
      </w:r>
      <w:r w:rsidR="00031C1F">
        <w:rPr>
          <w:bCs/>
        </w:rPr>
        <w:t xml:space="preserve"> 11.48</w:t>
      </w:r>
    </w:p>
    <w:p w:rsidR="00FF1003" w:rsidRPr="00FF1003" w:rsidRDefault="00FF1003" w:rsidP="00FF1003">
      <w:pPr>
        <w:pStyle w:val="BodyText3"/>
        <w:jc w:val="center"/>
        <w:rPr>
          <w:b w:val="0"/>
        </w:rPr>
      </w:pPr>
      <w:r>
        <w:rPr>
          <w:b w:val="0"/>
        </w:rPr>
        <w:t>Videokonferences formātā</w:t>
      </w:r>
    </w:p>
    <w:p w:rsidR="00E80766" w:rsidRDefault="00E80766" w:rsidP="00D956CF">
      <w:pPr>
        <w:pStyle w:val="BodyText3"/>
      </w:pPr>
    </w:p>
    <w:p w:rsidR="00D956CF" w:rsidRPr="00523121" w:rsidRDefault="00D956CF" w:rsidP="00D956CF">
      <w:pPr>
        <w:pStyle w:val="BodyText3"/>
      </w:pPr>
      <w:r w:rsidRPr="00523121">
        <w:t xml:space="preserve">Sēdē piedalās: </w:t>
      </w:r>
    </w:p>
    <w:p w:rsidR="00D956CF" w:rsidRPr="00523121" w:rsidRDefault="00D956CF" w:rsidP="00D956CF">
      <w:pPr>
        <w:jc w:val="both"/>
      </w:pPr>
      <w:r w:rsidRPr="00E36193">
        <w:rPr>
          <w:b/>
          <w:iCs/>
          <w:u w:val="single"/>
        </w:rPr>
        <w:t>komisijas deputāti</w:t>
      </w:r>
      <w:r w:rsidRPr="00523121">
        <w:rPr>
          <w:iCs/>
          <w:u w:val="single"/>
        </w:rPr>
        <w:t>:</w:t>
      </w:r>
      <w:r w:rsidRPr="00523121">
        <w:t xml:space="preserve"> </w:t>
      </w:r>
    </w:p>
    <w:p w:rsidR="00D54EA6" w:rsidRPr="00D54EA6" w:rsidRDefault="00D54EA6" w:rsidP="00794C67">
      <w:pPr>
        <w:jc w:val="both"/>
        <w:rPr>
          <w:rStyle w:val="Strong"/>
          <w:b w:val="0"/>
          <w:bCs w:val="0"/>
        </w:rPr>
      </w:pPr>
      <w:r w:rsidRPr="00437271">
        <w:rPr>
          <w:b/>
        </w:rPr>
        <w:t>Juris Rancāns</w:t>
      </w:r>
      <w:r w:rsidRPr="00437271">
        <w:t xml:space="preserve"> </w:t>
      </w:r>
      <w:r w:rsidRPr="00437271">
        <w:rPr>
          <w:i/>
        </w:rPr>
        <w:t>(komisijas priekšsēdētājs)</w:t>
      </w:r>
    </w:p>
    <w:p w:rsidR="00D956CF" w:rsidRPr="00794C67" w:rsidRDefault="008B47E0" w:rsidP="00794C67">
      <w:pPr>
        <w:jc w:val="both"/>
        <w:rPr>
          <w:rStyle w:val="Strong"/>
          <w:i/>
        </w:rPr>
      </w:pPr>
      <w:r w:rsidRPr="00794C67">
        <w:rPr>
          <w:rStyle w:val="Strong"/>
          <w:bCs w:val="0"/>
        </w:rPr>
        <w:t>Edvīns Šnore</w:t>
      </w:r>
      <w:r w:rsidR="00794C67" w:rsidRPr="00794C67">
        <w:rPr>
          <w:rStyle w:val="Strong"/>
          <w:bCs w:val="0"/>
        </w:rPr>
        <w:t xml:space="preserve"> </w:t>
      </w:r>
      <w:r w:rsidR="00794C67" w:rsidRPr="00794C67">
        <w:rPr>
          <w:rStyle w:val="Strong"/>
          <w:b w:val="0"/>
          <w:i/>
        </w:rPr>
        <w:t>(komisijas sekretārs)</w:t>
      </w:r>
    </w:p>
    <w:p w:rsidR="008B47E0" w:rsidRPr="00794C67" w:rsidRDefault="008B47E0" w:rsidP="00D956CF">
      <w:pPr>
        <w:pStyle w:val="ListParagraph"/>
        <w:ind w:left="0"/>
        <w:jc w:val="both"/>
        <w:rPr>
          <w:rStyle w:val="Strong"/>
          <w:bCs w:val="0"/>
        </w:rPr>
      </w:pPr>
      <w:r w:rsidRPr="00794C67">
        <w:rPr>
          <w:rStyle w:val="Strong"/>
          <w:bCs w:val="0"/>
        </w:rPr>
        <w:t xml:space="preserve">Ainars </w:t>
      </w:r>
      <w:proofErr w:type="spellStart"/>
      <w:r w:rsidRPr="00794C67">
        <w:rPr>
          <w:rStyle w:val="Strong"/>
          <w:bCs w:val="0"/>
        </w:rPr>
        <w:t>Bašķis</w:t>
      </w:r>
      <w:proofErr w:type="spellEnd"/>
    </w:p>
    <w:p w:rsidR="00D956CF" w:rsidRPr="00794C67" w:rsidRDefault="00D956CF" w:rsidP="00D956CF">
      <w:pPr>
        <w:pStyle w:val="ListParagraph"/>
        <w:ind w:left="0"/>
        <w:jc w:val="both"/>
        <w:rPr>
          <w:rStyle w:val="Strong"/>
          <w:bCs w:val="0"/>
        </w:rPr>
      </w:pPr>
      <w:r w:rsidRPr="00794C67">
        <w:rPr>
          <w:rStyle w:val="Strong"/>
          <w:bCs w:val="0"/>
        </w:rPr>
        <w:t>Raimonds Bergmanis</w:t>
      </w:r>
    </w:p>
    <w:p w:rsidR="00D956CF" w:rsidRPr="00794C67" w:rsidRDefault="00D956CF" w:rsidP="00D956CF">
      <w:pPr>
        <w:pStyle w:val="ListParagraph"/>
        <w:ind w:left="0"/>
        <w:jc w:val="both"/>
        <w:rPr>
          <w:rStyle w:val="Strong"/>
          <w:bCs w:val="0"/>
        </w:rPr>
      </w:pPr>
      <w:r w:rsidRPr="00794C67">
        <w:rPr>
          <w:rStyle w:val="Strong"/>
          <w:bCs w:val="0"/>
        </w:rPr>
        <w:t>Ivans Klementjevs</w:t>
      </w:r>
    </w:p>
    <w:p w:rsidR="00D956CF" w:rsidRPr="00794C67" w:rsidRDefault="00D956CF" w:rsidP="00D956CF">
      <w:pPr>
        <w:pStyle w:val="ListParagraph"/>
        <w:ind w:left="0"/>
        <w:jc w:val="both"/>
        <w:rPr>
          <w:rStyle w:val="Strong"/>
          <w:bCs w:val="0"/>
        </w:rPr>
      </w:pPr>
      <w:r w:rsidRPr="00794C67">
        <w:rPr>
          <w:rStyle w:val="Strong"/>
          <w:bCs w:val="0"/>
        </w:rPr>
        <w:t>Ainars Latkovskis</w:t>
      </w:r>
    </w:p>
    <w:p w:rsidR="00D956CF" w:rsidRPr="00794C67" w:rsidRDefault="00D956CF" w:rsidP="00D956CF">
      <w:pPr>
        <w:pStyle w:val="ListParagraph"/>
        <w:ind w:left="0"/>
        <w:jc w:val="both"/>
        <w:rPr>
          <w:rStyle w:val="Strong"/>
          <w:bCs w:val="0"/>
        </w:rPr>
      </w:pPr>
      <w:r w:rsidRPr="00794C67">
        <w:rPr>
          <w:rStyle w:val="Strong"/>
          <w:bCs w:val="0"/>
        </w:rPr>
        <w:t xml:space="preserve">Māris </w:t>
      </w:r>
      <w:proofErr w:type="spellStart"/>
      <w:r w:rsidRPr="00794C67">
        <w:rPr>
          <w:rStyle w:val="Strong"/>
          <w:bCs w:val="0"/>
        </w:rPr>
        <w:t>Možvillo</w:t>
      </w:r>
      <w:proofErr w:type="spellEnd"/>
    </w:p>
    <w:p w:rsidR="00D956CF" w:rsidRDefault="00D956CF" w:rsidP="00D956CF">
      <w:pPr>
        <w:pStyle w:val="ListParagraph"/>
        <w:ind w:left="0"/>
        <w:jc w:val="both"/>
        <w:rPr>
          <w:rStyle w:val="Strong"/>
          <w:bCs w:val="0"/>
        </w:rPr>
      </w:pPr>
      <w:r w:rsidRPr="00794C67">
        <w:rPr>
          <w:rStyle w:val="Strong"/>
          <w:bCs w:val="0"/>
        </w:rPr>
        <w:t>Mārtiņš Šteins</w:t>
      </w:r>
    </w:p>
    <w:p w:rsidR="009B280B" w:rsidRPr="00794C67" w:rsidRDefault="009B280B" w:rsidP="00D956CF">
      <w:pPr>
        <w:pStyle w:val="ListParagraph"/>
        <w:ind w:left="0"/>
        <w:jc w:val="both"/>
        <w:rPr>
          <w:rStyle w:val="Strong"/>
          <w:bCs w:val="0"/>
        </w:rPr>
      </w:pPr>
      <w:r w:rsidRPr="00794C67">
        <w:rPr>
          <w:rStyle w:val="Strong"/>
          <w:bCs w:val="0"/>
        </w:rPr>
        <w:t>Zenta Tretjaka</w:t>
      </w:r>
    </w:p>
    <w:p w:rsidR="00D956CF" w:rsidRPr="00794C67" w:rsidRDefault="00D956CF" w:rsidP="00D956CF">
      <w:pPr>
        <w:pStyle w:val="ListParagraph"/>
        <w:ind w:left="0"/>
        <w:jc w:val="both"/>
        <w:rPr>
          <w:rStyle w:val="Strong"/>
          <w:bCs w:val="0"/>
        </w:rPr>
      </w:pPr>
      <w:r w:rsidRPr="00794C67">
        <w:rPr>
          <w:rStyle w:val="Strong"/>
          <w:bCs w:val="0"/>
        </w:rPr>
        <w:t xml:space="preserve">Atis </w:t>
      </w:r>
      <w:proofErr w:type="spellStart"/>
      <w:r w:rsidRPr="00794C67">
        <w:rPr>
          <w:rStyle w:val="Strong"/>
          <w:bCs w:val="0"/>
        </w:rPr>
        <w:t>Zakatistovs</w:t>
      </w:r>
      <w:proofErr w:type="spellEnd"/>
    </w:p>
    <w:p w:rsidR="00E80766" w:rsidRDefault="00E80766" w:rsidP="00D956CF">
      <w:pPr>
        <w:pStyle w:val="ListParagraph"/>
        <w:ind w:left="0"/>
        <w:jc w:val="both"/>
        <w:rPr>
          <w:rStyle w:val="Strong"/>
          <w:b w:val="0"/>
          <w:bCs w:val="0"/>
        </w:rPr>
      </w:pPr>
    </w:p>
    <w:p w:rsidR="00DD7333" w:rsidRDefault="00DD7333" w:rsidP="00D956CF">
      <w:pPr>
        <w:pStyle w:val="ListParagraph"/>
        <w:ind w:left="0"/>
        <w:jc w:val="both"/>
        <w:rPr>
          <w:i/>
          <w:u w:val="single"/>
        </w:rPr>
      </w:pPr>
      <w:r w:rsidRPr="008200EC">
        <w:rPr>
          <w:i/>
          <w:u w:val="single"/>
        </w:rPr>
        <w:t>uzaicinātās personas</w:t>
      </w:r>
      <w:r>
        <w:rPr>
          <w:i/>
          <w:u w:val="single"/>
        </w:rPr>
        <w:t xml:space="preserve"> par 1. darba kārtības jautājumu</w:t>
      </w:r>
      <w:r w:rsidRPr="008200EC">
        <w:rPr>
          <w:i/>
          <w:u w:val="single"/>
        </w:rPr>
        <w:t>:</w:t>
      </w:r>
    </w:p>
    <w:p w:rsidR="00C2455D" w:rsidRPr="00C2455D" w:rsidRDefault="00C2455D" w:rsidP="00C2455D">
      <w:pPr>
        <w:pStyle w:val="ListParagraph"/>
        <w:numPr>
          <w:ilvl w:val="0"/>
          <w:numId w:val="18"/>
        </w:numPr>
        <w:spacing w:after="240"/>
        <w:jc w:val="both"/>
        <w:rPr>
          <w:b/>
          <w:bCs/>
        </w:rPr>
      </w:pPr>
      <w:r w:rsidRPr="00C2455D">
        <w:rPr>
          <w:bCs/>
        </w:rPr>
        <w:t xml:space="preserve">Ārlietu Ministrijas Latvijas pārstāvja biroja starptautiskajās cilvēktiesību institūcijās Latvijas pārstāve, Juridiskā departamenta direktora </w:t>
      </w:r>
      <w:proofErr w:type="spellStart"/>
      <w:r w:rsidRPr="00C2455D">
        <w:rPr>
          <w:bCs/>
        </w:rPr>
        <w:t>p.i</w:t>
      </w:r>
      <w:proofErr w:type="spellEnd"/>
      <w:r w:rsidRPr="00C2455D">
        <w:rPr>
          <w:bCs/>
        </w:rPr>
        <w:t>.</w:t>
      </w:r>
      <w:r w:rsidRPr="00C2455D">
        <w:rPr>
          <w:b/>
          <w:bCs/>
        </w:rPr>
        <w:t xml:space="preserve"> Kristīne Līce</w:t>
      </w:r>
      <w:r w:rsidRPr="00C2455D">
        <w:rPr>
          <w:bCs/>
        </w:rPr>
        <w:t xml:space="preserve"> </w:t>
      </w:r>
    </w:p>
    <w:p w:rsidR="00C2455D" w:rsidRPr="00C2455D" w:rsidRDefault="00C2455D" w:rsidP="00C2455D">
      <w:pPr>
        <w:pStyle w:val="ListParagraph"/>
        <w:numPr>
          <w:ilvl w:val="0"/>
          <w:numId w:val="18"/>
        </w:numPr>
        <w:spacing w:after="240"/>
        <w:jc w:val="both"/>
        <w:rPr>
          <w:b/>
          <w:bCs/>
        </w:rPr>
      </w:pPr>
      <w:r w:rsidRPr="00C2455D">
        <w:rPr>
          <w:bCs/>
        </w:rPr>
        <w:t xml:space="preserve">Ārlietu Ministrijas parlamentārā sekretāre </w:t>
      </w:r>
      <w:r w:rsidRPr="00C2455D">
        <w:rPr>
          <w:b/>
          <w:bCs/>
        </w:rPr>
        <w:t>Zanda Kalniņa-</w:t>
      </w:r>
      <w:proofErr w:type="spellStart"/>
      <w:r w:rsidRPr="00C2455D">
        <w:rPr>
          <w:b/>
          <w:bCs/>
        </w:rPr>
        <w:t>Lukaševica</w:t>
      </w:r>
      <w:proofErr w:type="spellEnd"/>
    </w:p>
    <w:p w:rsidR="001D488A" w:rsidRPr="001D488A" w:rsidRDefault="001D488A" w:rsidP="001D488A">
      <w:pPr>
        <w:pStyle w:val="ListParagraph"/>
        <w:numPr>
          <w:ilvl w:val="0"/>
          <w:numId w:val="18"/>
        </w:numPr>
        <w:spacing w:after="240"/>
        <w:rPr>
          <w:bCs/>
        </w:rPr>
      </w:pPr>
      <w:r w:rsidRPr="001D488A">
        <w:rPr>
          <w:rFonts w:eastAsiaTheme="minorHAnsi"/>
        </w:rPr>
        <w:t>Rīgas apgabaltiesas priekšsēdētāja</w:t>
      </w:r>
      <w:r w:rsidRPr="001D488A">
        <w:rPr>
          <w:rFonts w:eastAsiaTheme="minorHAnsi"/>
          <w:b/>
          <w:bCs/>
          <w:color w:val="004080"/>
          <w:sz w:val="22"/>
          <w:szCs w:val="22"/>
        </w:rPr>
        <w:t xml:space="preserve"> </w:t>
      </w:r>
      <w:r w:rsidRPr="001D488A">
        <w:rPr>
          <w:b/>
          <w:bCs/>
        </w:rPr>
        <w:t>Daiga Vilsone;</w:t>
      </w:r>
    </w:p>
    <w:p w:rsidR="00C2455D" w:rsidRPr="00C2455D" w:rsidRDefault="00C2455D" w:rsidP="00C2455D">
      <w:pPr>
        <w:pStyle w:val="ListParagraph"/>
        <w:numPr>
          <w:ilvl w:val="0"/>
          <w:numId w:val="18"/>
        </w:numPr>
        <w:spacing w:after="240"/>
        <w:rPr>
          <w:b/>
          <w:bCs/>
        </w:rPr>
      </w:pPr>
      <w:r w:rsidRPr="00C2455D">
        <w:rPr>
          <w:bCs/>
        </w:rPr>
        <w:t xml:space="preserve">Pilsonības un migrācijas lietu pārvaldes priekšniece </w:t>
      </w:r>
      <w:r w:rsidRPr="00C2455D">
        <w:rPr>
          <w:b/>
          <w:bCs/>
        </w:rPr>
        <w:t>Maira Roze;</w:t>
      </w:r>
    </w:p>
    <w:p w:rsidR="00C2455D" w:rsidRPr="00C2455D" w:rsidRDefault="00C2455D" w:rsidP="00C2455D">
      <w:pPr>
        <w:pStyle w:val="ListParagraph"/>
        <w:numPr>
          <w:ilvl w:val="0"/>
          <w:numId w:val="18"/>
        </w:numPr>
        <w:spacing w:after="240"/>
        <w:rPr>
          <w:b/>
          <w:bCs/>
        </w:rPr>
      </w:pPr>
      <w:r w:rsidRPr="00C2455D">
        <w:rPr>
          <w:bCs/>
        </w:rPr>
        <w:t xml:space="preserve">Pilsonības un migrācijas lietu pārvaldes Migrācijas nodaļas vadītāja </w:t>
      </w:r>
      <w:r w:rsidRPr="00C2455D">
        <w:rPr>
          <w:b/>
          <w:bCs/>
        </w:rPr>
        <w:t xml:space="preserve">Ilze </w:t>
      </w:r>
      <w:proofErr w:type="spellStart"/>
      <w:r w:rsidRPr="00C2455D">
        <w:rPr>
          <w:b/>
          <w:bCs/>
        </w:rPr>
        <w:t>Briede</w:t>
      </w:r>
      <w:proofErr w:type="spellEnd"/>
      <w:r w:rsidRPr="00C2455D">
        <w:rPr>
          <w:b/>
          <w:bCs/>
        </w:rPr>
        <w:t xml:space="preserve">; </w:t>
      </w:r>
    </w:p>
    <w:p w:rsidR="00C2455D" w:rsidRPr="00C2455D" w:rsidRDefault="00C2455D" w:rsidP="00C2455D">
      <w:pPr>
        <w:pStyle w:val="ListParagraph"/>
        <w:numPr>
          <w:ilvl w:val="0"/>
          <w:numId w:val="18"/>
        </w:numPr>
        <w:spacing w:after="240"/>
        <w:rPr>
          <w:b/>
          <w:bCs/>
        </w:rPr>
      </w:pPr>
      <w:r w:rsidRPr="00C2455D">
        <w:rPr>
          <w:bCs/>
        </w:rPr>
        <w:t xml:space="preserve">Pilsonības un migrācijas lietu pārvaldes Juridiskās nodaļas vadošā juriste </w:t>
      </w:r>
      <w:r w:rsidRPr="00C2455D">
        <w:rPr>
          <w:b/>
          <w:bCs/>
        </w:rPr>
        <w:t xml:space="preserve">Ina </w:t>
      </w:r>
      <w:proofErr w:type="spellStart"/>
      <w:r w:rsidRPr="00C2455D">
        <w:rPr>
          <w:b/>
          <w:bCs/>
        </w:rPr>
        <w:t>Vorpa</w:t>
      </w:r>
      <w:proofErr w:type="spellEnd"/>
      <w:r w:rsidRPr="00C2455D">
        <w:rPr>
          <w:b/>
          <w:bCs/>
        </w:rPr>
        <w:t>;</w:t>
      </w:r>
    </w:p>
    <w:p w:rsidR="001D488A" w:rsidRPr="001D488A" w:rsidRDefault="00C2455D" w:rsidP="001D488A">
      <w:pPr>
        <w:pStyle w:val="ListParagraph"/>
        <w:numPr>
          <w:ilvl w:val="0"/>
          <w:numId w:val="18"/>
        </w:numPr>
        <w:spacing w:after="240"/>
        <w:rPr>
          <w:bCs/>
        </w:rPr>
      </w:pPr>
      <w:r w:rsidRPr="00C2455D">
        <w:rPr>
          <w:bCs/>
        </w:rPr>
        <w:t>Iekšlietu ministrijas</w:t>
      </w:r>
      <w:r w:rsidRPr="00C2455D">
        <w:rPr>
          <w:b/>
          <w:bCs/>
        </w:rPr>
        <w:t xml:space="preserve"> </w:t>
      </w:r>
      <w:r w:rsidRPr="00C2455D">
        <w:rPr>
          <w:bCs/>
        </w:rPr>
        <w:t>valsts sekretāra vietnieks, Juridiskā departamenta direktors</w:t>
      </w:r>
      <w:r w:rsidRPr="00C2455D">
        <w:rPr>
          <w:b/>
          <w:bCs/>
        </w:rPr>
        <w:t xml:space="preserve"> Vilnis Vītoliņš;</w:t>
      </w:r>
    </w:p>
    <w:p w:rsidR="00C2455D" w:rsidRPr="00C2455D" w:rsidRDefault="00C2455D" w:rsidP="00C2455D">
      <w:pPr>
        <w:pStyle w:val="ListParagraph"/>
        <w:numPr>
          <w:ilvl w:val="0"/>
          <w:numId w:val="18"/>
        </w:numPr>
        <w:spacing w:after="240"/>
        <w:jc w:val="both"/>
        <w:rPr>
          <w:b/>
          <w:bCs/>
        </w:rPr>
      </w:pPr>
      <w:r w:rsidRPr="00C2455D">
        <w:rPr>
          <w:bCs/>
        </w:rPr>
        <w:t xml:space="preserve">Iekšlietu ministrijas Nozares politikas departamenta vecākā referente </w:t>
      </w:r>
      <w:r w:rsidRPr="00C2455D">
        <w:rPr>
          <w:b/>
          <w:bCs/>
        </w:rPr>
        <w:t xml:space="preserve">Olga </w:t>
      </w:r>
      <w:proofErr w:type="spellStart"/>
      <w:r w:rsidRPr="00C2455D">
        <w:rPr>
          <w:b/>
          <w:bCs/>
        </w:rPr>
        <w:t>Dabiža-Petrovska;</w:t>
      </w:r>
      <w:proofErr w:type="spellEnd"/>
    </w:p>
    <w:p w:rsidR="00C2455D" w:rsidRPr="00C2455D" w:rsidRDefault="00C2455D" w:rsidP="00C2455D">
      <w:pPr>
        <w:pStyle w:val="ListParagraph"/>
        <w:numPr>
          <w:ilvl w:val="0"/>
          <w:numId w:val="18"/>
        </w:numPr>
        <w:spacing w:after="240"/>
        <w:jc w:val="both"/>
        <w:rPr>
          <w:bCs/>
        </w:rPr>
      </w:pPr>
      <w:r w:rsidRPr="00C2455D">
        <w:rPr>
          <w:bCs/>
        </w:rPr>
        <w:t xml:space="preserve">Tieslietu ministrijas Valsts sekretāra vietniece tiesību politikas jautājumos </w:t>
      </w:r>
      <w:r w:rsidRPr="00C2455D">
        <w:rPr>
          <w:b/>
          <w:bCs/>
        </w:rPr>
        <w:t>Anda Smiltēna;</w:t>
      </w:r>
    </w:p>
    <w:p w:rsidR="00C2455D" w:rsidRPr="00C2455D" w:rsidRDefault="00C2455D" w:rsidP="00C2455D">
      <w:pPr>
        <w:pStyle w:val="ListParagraph"/>
        <w:numPr>
          <w:ilvl w:val="0"/>
          <w:numId w:val="18"/>
        </w:numPr>
        <w:spacing w:after="240"/>
        <w:jc w:val="both"/>
        <w:rPr>
          <w:b/>
          <w:bCs/>
        </w:rPr>
      </w:pPr>
      <w:r w:rsidRPr="00C2455D">
        <w:rPr>
          <w:bCs/>
        </w:rPr>
        <w:t xml:space="preserve">Tieslietu ministrijas parlamentārā sekretāre </w:t>
      </w:r>
      <w:r w:rsidRPr="00C2455D">
        <w:rPr>
          <w:b/>
          <w:bCs/>
        </w:rPr>
        <w:t>Ilona Kronberga;</w:t>
      </w:r>
    </w:p>
    <w:p w:rsidR="00C2455D" w:rsidRPr="00C2455D" w:rsidRDefault="00C2455D" w:rsidP="00C2455D">
      <w:pPr>
        <w:pStyle w:val="ListParagraph"/>
        <w:numPr>
          <w:ilvl w:val="0"/>
          <w:numId w:val="18"/>
        </w:numPr>
        <w:spacing w:after="240"/>
        <w:jc w:val="both"/>
        <w:rPr>
          <w:bCs/>
        </w:rPr>
      </w:pPr>
      <w:r w:rsidRPr="00C2455D">
        <w:rPr>
          <w:bCs/>
        </w:rPr>
        <w:t>Tieslietu ministrijas Nozaru politikas departamenta Kriminālsodu izpildes politikas nodaļas vadītāja</w:t>
      </w:r>
      <w:r w:rsidRPr="00C2455D">
        <w:rPr>
          <w:b/>
          <w:bCs/>
        </w:rPr>
        <w:t xml:space="preserve"> Kristīne </w:t>
      </w:r>
      <w:proofErr w:type="spellStart"/>
      <w:r w:rsidRPr="00C2455D">
        <w:rPr>
          <w:b/>
          <w:bCs/>
        </w:rPr>
        <w:t>Ķipēna</w:t>
      </w:r>
      <w:proofErr w:type="spellEnd"/>
      <w:r w:rsidRPr="00C2455D">
        <w:rPr>
          <w:b/>
          <w:bCs/>
        </w:rPr>
        <w:t>;</w:t>
      </w:r>
    </w:p>
    <w:p w:rsidR="00C2455D" w:rsidRPr="00C2455D" w:rsidRDefault="00C2455D" w:rsidP="00C2455D">
      <w:pPr>
        <w:pStyle w:val="ListParagraph"/>
        <w:numPr>
          <w:ilvl w:val="0"/>
          <w:numId w:val="18"/>
        </w:numPr>
        <w:spacing w:after="240"/>
        <w:jc w:val="both"/>
        <w:rPr>
          <w:b/>
          <w:bCs/>
        </w:rPr>
      </w:pPr>
      <w:r w:rsidRPr="00C2455D">
        <w:rPr>
          <w:bCs/>
        </w:rPr>
        <w:t xml:space="preserve">Tieslietu ministrijas Valststiesību departamenta Administratīvās atbildības politikas nodaļas juriste </w:t>
      </w:r>
      <w:r w:rsidRPr="00C2455D">
        <w:rPr>
          <w:b/>
          <w:bCs/>
        </w:rPr>
        <w:t>Elīna Zivtiņa;</w:t>
      </w:r>
    </w:p>
    <w:p w:rsidR="00C2455D" w:rsidRPr="00C2455D" w:rsidRDefault="00C2455D" w:rsidP="00C2455D">
      <w:pPr>
        <w:pStyle w:val="ListParagraph"/>
        <w:numPr>
          <w:ilvl w:val="0"/>
          <w:numId w:val="18"/>
        </w:numPr>
        <w:spacing w:after="240"/>
        <w:jc w:val="both"/>
        <w:rPr>
          <w:b/>
          <w:bCs/>
        </w:rPr>
      </w:pPr>
      <w:r w:rsidRPr="00C2455D">
        <w:rPr>
          <w:bCs/>
        </w:rPr>
        <w:t xml:space="preserve">Kultūras ministrijas Sabiedrības integrācijas departaments Sabiedrības integrācijas un pilsoniskās sabiedrības attīstības nodaļas vecākā referente </w:t>
      </w:r>
      <w:r w:rsidRPr="00C2455D">
        <w:rPr>
          <w:b/>
          <w:bCs/>
        </w:rPr>
        <w:t xml:space="preserve">Ilona </w:t>
      </w:r>
      <w:proofErr w:type="spellStart"/>
      <w:r w:rsidRPr="00C2455D">
        <w:rPr>
          <w:b/>
          <w:bCs/>
        </w:rPr>
        <w:t>Jekele</w:t>
      </w:r>
      <w:proofErr w:type="spellEnd"/>
      <w:r w:rsidRPr="00C2455D">
        <w:rPr>
          <w:b/>
          <w:bCs/>
        </w:rPr>
        <w:t>;</w:t>
      </w:r>
    </w:p>
    <w:p w:rsidR="00C2455D" w:rsidRPr="00C2455D" w:rsidRDefault="00C2455D" w:rsidP="00C2455D">
      <w:pPr>
        <w:pStyle w:val="ListParagraph"/>
        <w:numPr>
          <w:ilvl w:val="0"/>
          <w:numId w:val="18"/>
        </w:numPr>
        <w:spacing w:after="240"/>
        <w:jc w:val="both"/>
        <w:rPr>
          <w:b/>
          <w:bCs/>
        </w:rPr>
      </w:pPr>
      <w:r w:rsidRPr="00C2455D">
        <w:rPr>
          <w:bCs/>
        </w:rPr>
        <w:t xml:space="preserve">Latvijas pārstāvja starptautiskajās cilvēktiesību institūcijās biroja vadītāja </w:t>
      </w:r>
      <w:r w:rsidRPr="00C2455D">
        <w:rPr>
          <w:b/>
          <w:bCs/>
        </w:rPr>
        <w:t>Elīna Luīze Vītola;</w:t>
      </w:r>
    </w:p>
    <w:p w:rsidR="00883A11" w:rsidRPr="00883A11" w:rsidRDefault="00C2455D" w:rsidP="00883A11">
      <w:pPr>
        <w:pStyle w:val="ListParagraph"/>
        <w:numPr>
          <w:ilvl w:val="0"/>
          <w:numId w:val="18"/>
        </w:numPr>
        <w:spacing w:after="240"/>
        <w:jc w:val="both"/>
        <w:rPr>
          <w:b/>
          <w:bCs/>
        </w:rPr>
      </w:pPr>
      <w:r w:rsidRPr="00C2455D">
        <w:rPr>
          <w:bCs/>
        </w:rPr>
        <w:t>Ģenerālprokuratūras Darbības kontroles un starptautiskās sadarbības departamenta Prokuratūras funkciju īstenošanas koordinācijas nodaļas prokurors</w:t>
      </w:r>
      <w:r w:rsidRPr="00C2455D">
        <w:rPr>
          <w:b/>
          <w:bCs/>
        </w:rPr>
        <w:t xml:space="preserve"> Salvis </w:t>
      </w:r>
      <w:proofErr w:type="spellStart"/>
      <w:r w:rsidRPr="00C2455D">
        <w:rPr>
          <w:b/>
          <w:bCs/>
        </w:rPr>
        <w:t>Rūtiņš</w:t>
      </w:r>
      <w:proofErr w:type="spellEnd"/>
      <w:r w:rsidRPr="00C2455D">
        <w:rPr>
          <w:b/>
          <w:bCs/>
        </w:rPr>
        <w:t>;</w:t>
      </w:r>
    </w:p>
    <w:p w:rsidR="00F41CAC" w:rsidRDefault="00DD7333" w:rsidP="00F41CAC">
      <w:pPr>
        <w:spacing w:after="240"/>
        <w:ind w:left="360"/>
        <w:jc w:val="both"/>
        <w:rPr>
          <w:b/>
          <w:bCs/>
        </w:rPr>
      </w:pPr>
      <w:r w:rsidRPr="00883A11">
        <w:rPr>
          <w:i/>
          <w:u w:val="single"/>
        </w:rPr>
        <w:t xml:space="preserve">uzaicinātās personas </w:t>
      </w:r>
      <w:r w:rsidR="00CA2EB9" w:rsidRPr="00883A11">
        <w:rPr>
          <w:i/>
          <w:u w:val="single"/>
        </w:rPr>
        <w:t>par 2. darba kārtības jautājumu</w:t>
      </w:r>
    </w:p>
    <w:p w:rsidR="00C2455D" w:rsidRPr="00F41CAC" w:rsidRDefault="00C2455D" w:rsidP="00F41CAC">
      <w:pPr>
        <w:pStyle w:val="ListParagraph"/>
        <w:numPr>
          <w:ilvl w:val="0"/>
          <w:numId w:val="20"/>
        </w:numPr>
        <w:tabs>
          <w:tab w:val="left" w:pos="709"/>
        </w:tabs>
        <w:spacing w:after="240"/>
        <w:ind w:left="851" w:hanging="425"/>
        <w:jc w:val="both"/>
        <w:rPr>
          <w:b/>
          <w:bCs/>
        </w:rPr>
      </w:pPr>
      <w:r w:rsidRPr="00F41CAC">
        <w:rPr>
          <w:rFonts w:eastAsiaTheme="minorHAnsi"/>
          <w:color w:val="000000"/>
        </w:rPr>
        <w:t xml:space="preserve">Iekšlietu ministrijas Juridiskās nodaļas vadītāja </w:t>
      </w:r>
      <w:proofErr w:type="spellStart"/>
      <w:r w:rsidRPr="00F41CAC">
        <w:rPr>
          <w:rFonts w:eastAsiaTheme="minorHAnsi"/>
          <w:b/>
          <w:color w:val="000000"/>
        </w:rPr>
        <w:t>Druvita</w:t>
      </w:r>
      <w:proofErr w:type="spellEnd"/>
      <w:r w:rsidRPr="00F41CAC">
        <w:rPr>
          <w:rFonts w:eastAsiaTheme="minorHAnsi"/>
          <w:b/>
          <w:color w:val="000000"/>
        </w:rPr>
        <w:t xml:space="preserve"> Irbe;</w:t>
      </w:r>
      <w:r w:rsidRPr="00F41CAC">
        <w:rPr>
          <w:rFonts w:eastAsiaTheme="minorHAnsi"/>
          <w:color w:val="000000"/>
        </w:rPr>
        <w:t xml:space="preserve"> </w:t>
      </w:r>
    </w:p>
    <w:p w:rsidR="00C2455D" w:rsidRPr="00883A11" w:rsidRDefault="00C2455D" w:rsidP="00F41CAC">
      <w:pPr>
        <w:pStyle w:val="ListParagraph"/>
        <w:numPr>
          <w:ilvl w:val="0"/>
          <w:numId w:val="9"/>
        </w:numPr>
        <w:autoSpaceDE w:val="0"/>
        <w:autoSpaceDN w:val="0"/>
        <w:adjustRightInd w:val="0"/>
        <w:rPr>
          <w:rFonts w:eastAsiaTheme="minorHAnsi"/>
          <w:color w:val="000000"/>
        </w:rPr>
      </w:pPr>
      <w:r w:rsidRPr="00883A11">
        <w:rPr>
          <w:rFonts w:eastAsiaTheme="minorHAnsi"/>
          <w:color w:val="000000"/>
        </w:rPr>
        <w:t xml:space="preserve">Iekšlietu ministrijas Noziedzīgo nodarījumu uzskaites nodaļas vadītāja </w:t>
      </w:r>
      <w:r w:rsidRPr="00883A11">
        <w:rPr>
          <w:rFonts w:eastAsiaTheme="minorHAnsi"/>
          <w:b/>
          <w:color w:val="000000"/>
        </w:rPr>
        <w:t>Sarmīte Klementjeva;</w:t>
      </w:r>
    </w:p>
    <w:p w:rsidR="00C2455D" w:rsidRPr="00883A11" w:rsidRDefault="00C2455D" w:rsidP="00C2455D">
      <w:pPr>
        <w:pStyle w:val="ListParagraph"/>
        <w:keepNext/>
        <w:keepLines/>
        <w:numPr>
          <w:ilvl w:val="0"/>
          <w:numId w:val="9"/>
        </w:numPr>
        <w:autoSpaceDE w:val="0"/>
        <w:autoSpaceDN w:val="0"/>
        <w:adjustRightInd w:val="0"/>
        <w:rPr>
          <w:bCs/>
        </w:rPr>
      </w:pPr>
      <w:r w:rsidRPr="00883A11">
        <w:rPr>
          <w:rFonts w:eastAsiaTheme="minorHAnsi"/>
          <w:color w:val="000000"/>
        </w:rPr>
        <w:lastRenderedPageBreak/>
        <w:t xml:space="preserve">Iekšlietu ministrijas Juridiskās nodaļas juriste </w:t>
      </w:r>
      <w:r w:rsidRPr="00883A11">
        <w:rPr>
          <w:rFonts w:eastAsiaTheme="minorHAnsi"/>
          <w:b/>
          <w:color w:val="000000"/>
        </w:rPr>
        <w:t xml:space="preserve">Sigita </w:t>
      </w:r>
      <w:proofErr w:type="spellStart"/>
      <w:r w:rsidRPr="00883A11">
        <w:rPr>
          <w:rFonts w:eastAsiaTheme="minorHAnsi"/>
          <w:b/>
          <w:color w:val="000000"/>
        </w:rPr>
        <w:t>Alekse</w:t>
      </w:r>
      <w:proofErr w:type="spellEnd"/>
      <w:r w:rsidRPr="00883A11">
        <w:rPr>
          <w:rFonts w:eastAsiaTheme="minorHAnsi"/>
          <w:b/>
          <w:color w:val="000000"/>
        </w:rPr>
        <w:t>;</w:t>
      </w:r>
    </w:p>
    <w:p w:rsidR="00C2455D" w:rsidRPr="00883A11" w:rsidRDefault="00C2455D" w:rsidP="00C2455D">
      <w:pPr>
        <w:pStyle w:val="ListParagraph"/>
        <w:keepNext/>
        <w:keepLines/>
        <w:numPr>
          <w:ilvl w:val="0"/>
          <w:numId w:val="9"/>
        </w:numPr>
        <w:autoSpaceDE w:val="0"/>
        <w:autoSpaceDN w:val="0"/>
        <w:adjustRightInd w:val="0"/>
        <w:rPr>
          <w:bCs/>
          <w:sz w:val="32"/>
        </w:rPr>
      </w:pPr>
      <w:r w:rsidRPr="00883A11">
        <w:rPr>
          <w:rFonts w:eastAsiaTheme="minorHAnsi"/>
          <w:color w:val="000000"/>
          <w:szCs w:val="20"/>
        </w:rPr>
        <w:t xml:space="preserve">Iekšlietu ministrijas Juridiskā departamenta Starptautisko tiesību nodaļas juriste </w:t>
      </w:r>
      <w:r w:rsidRPr="00883A11">
        <w:rPr>
          <w:rFonts w:eastAsiaTheme="minorHAnsi"/>
          <w:b/>
          <w:color w:val="000000"/>
          <w:szCs w:val="20"/>
        </w:rPr>
        <w:t xml:space="preserve">Krista </w:t>
      </w:r>
      <w:proofErr w:type="spellStart"/>
      <w:r w:rsidRPr="00883A11">
        <w:rPr>
          <w:rFonts w:eastAsiaTheme="minorHAnsi"/>
          <w:b/>
          <w:color w:val="000000"/>
          <w:szCs w:val="20"/>
        </w:rPr>
        <w:t>Brača</w:t>
      </w:r>
      <w:proofErr w:type="spellEnd"/>
      <w:r w:rsidR="00883A11" w:rsidRPr="00883A11">
        <w:rPr>
          <w:rFonts w:eastAsiaTheme="minorHAnsi"/>
          <w:b/>
          <w:color w:val="000000"/>
          <w:szCs w:val="20"/>
        </w:rPr>
        <w:t>;</w:t>
      </w:r>
    </w:p>
    <w:p w:rsidR="00CA2EB9" w:rsidRDefault="008653A8" w:rsidP="0092685F">
      <w:pPr>
        <w:jc w:val="both"/>
        <w:rPr>
          <w:i/>
          <w:u w:val="single"/>
        </w:rPr>
      </w:pPr>
      <w:r w:rsidRPr="00883A11">
        <w:rPr>
          <w:i/>
          <w:u w:val="single"/>
        </w:rPr>
        <w:t>uzaicinātās personas par 3. darba kārtības jautājumu</w:t>
      </w:r>
    </w:p>
    <w:p w:rsidR="000230ED" w:rsidRPr="000230ED" w:rsidRDefault="00F41CAC" w:rsidP="00C1424B">
      <w:pPr>
        <w:pStyle w:val="ListParagraph"/>
        <w:keepNext/>
        <w:keepLines/>
        <w:numPr>
          <w:ilvl w:val="0"/>
          <w:numId w:val="9"/>
        </w:numPr>
        <w:autoSpaceDE w:val="0"/>
        <w:autoSpaceDN w:val="0"/>
        <w:adjustRightInd w:val="0"/>
        <w:rPr>
          <w:bCs/>
          <w:sz w:val="36"/>
        </w:rPr>
      </w:pPr>
      <w:r w:rsidRPr="00F41CAC">
        <w:rPr>
          <w:bCs/>
        </w:rPr>
        <w:t>Aizsardzības ministrijas Valsts sekretārs</w:t>
      </w:r>
      <w:r>
        <w:rPr>
          <w:b/>
          <w:bCs/>
        </w:rPr>
        <w:t xml:space="preserve"> </w:t>
      </w:r>
      <w:r w:rsidR="000230ED">
        <w:rPr>
          <w:b/>
          <w:bCs/>
        </w:rPr>
        <w:t xml:space="preserve">Jānis </w:t>
      </w:r>
      <w:proofErr w:type="spellStart"/>
      <w:r w:rsidR="000230ED">
        <w:rPr>
          <w:b/>
          <w:bCs/>
        </w:rPr>
        <w:t>Garisons</w:t>
      </w:r>
      <w:proofErr w:type="spellEnd"/>
      <w:r w:rsidR="000230ED">
        <w:rPr>
          <w:b/>
          <w:bCs/>
        </w:rPr>
        <w:t>;</w:t>
      </w:r>
    </w:p>
    <w:p w:rsidR="00C1424B" w:rsidRPr="003C264C" w:rsidRDefault="00C1424B" w:rsidP="00C1424B">
      <w:pPr>
        <w:pStyle w:val="ListParagraph"/>
        <w:keepNext/>
        <w:keepLines/>
        <w:numPr>
          <w:ilvl w:val="0"/>
          <w:numId w:val="9"/>
        </w:numPr>
        <w:autoSpaceDE w:val="0"/>
        <w:autoSpaceDN w:val="0"/>
        <w:adjustRightInd w:val="0"/>
        <w:rPr>
          <w:bCs/>
          <w:sz w:val="36"/>
        </w:rPr>
      </w:pPr>
      <w:r>
        <w:rPr>
          <w:rFonts w:eastAsiaTheme="minorHAnsi"/>
          <w:color w:val="000000"/>
          <w:szCs w:val="22"/>
        </w:rPr>
        <w:t xml:space="preserve">Aizsardzības ministrijas </w:t>
      </w:r>
      <w:r w:rsidRPr="00883A11">
        <w:rPr>
          <w:rFonts w:eastAsiaTheme="minorHAnsi"/>
          <w:color w:val="000000"/>
          <w:szCs w:val="22"/>
        </w:rPr>
        <w:t xml:space="preserve">Juridiskā departamenta Tiesību aktu nodaļas vadītāja vietniece </w:t>
      </w:r>
      <w:r w:rsidRPr="00883A11">
        <w:rPr>
          <w:rFonts w:eastAsiaTheme="minorHAnsi"/>
          <w:b/>
          <w:bCs/>
          <w:color w:val="000000"/>
          <w:szCs w:val="22"/>
        </w:rPr>
        <w:t xml:space="preserve">Irina </w:t>
      </w:r>
      <w:proofErr w:type="spellStart"/>
      <w:r w:rsidRPr="00883A11">
        <w:rPr>
          <w:rFonts w:eastAsiaTheme="minorHAnsi"/>
          <w:b/>
          <w:bCs/>
          <w:color w:val="000000"/>
          <w:szCs w:val="22"/>
        </w:rPr>
        <w:t>Šamarina</w:t>
      </w:r>
      <w:proofErr w:type="spellEnd"/>
      <w:r w:rsidR="003C264C">
        <w:rPr>
          <w:rFonts w:eastAsiaTheme="minorHAnsi"/>
          <w:b/>
          <w:bCs/>
          <w:color w:val="000000"/>
          <w:szCs w:val="22"/>
        </w:rPr>
        <w:t>;</w:t>
      </w:r>
    </w:p>
    <w:p w:rsidR="003C264C" w:rsidRPr="003C264C" w:rsidRDefault="003C264C" w:rsidP="00C1424B">
      <w:pPr>
        <w:pStyle w:val="ListParagraph"/>
        <w:keepNext/>
        <w:keepLines/>
        <w:numPr>
          <w:ilvl w:val="0"/>
          <w:numId w:val="9"/>
        </w:numPr>
        <w:autoSpaceDE w:val="0"/>
        <w:autoSpaceDN w:val="0"/>
        <w:adjustRightInd w:val="0"/>
        <w:rPr>
          <w:bCs/>
          <w:sz w:val="36"/>
        </w:rPr>
      </w:pPr>
      <w:r w:rsidRPr="003C264C">
        <w:rPr>
          <w:rFonts w:eastAsiaTheme="minorHAnsi"/>
          <w:bCs/>
          <w:color w:val="000000"/>
          <w:szCs w:val="22"/>
        </w:rPr>
        <w:t xml:space="preserve">Nacionālo </w:t>
      </w:r>
      <w:r>
        <w:rPr>
          <w:rFonts w:eastAsiaTheme="minorHAnsi"/>
          <w:bCs/>
          <w:color w:val="000000"/>
          <w:szCs w:val="22"/>
        </w:rPr>
        <w:t>b</w:t>
      </w:r>
      <w:r w:rsidRPr="003C264C">
        <w:rPr>
          <w:rFonts w:eastAsiaTheme="minorHAnsi"/>
          <w:bCs/>
          <w:color w:val="000000"/>
          <w:szCs w:val="22"/>
        </w:rPr>
        <w:t>ruņoto spēku pārstāvis;</w:t>
      </w:r>
    </w:p>
    <w:p w:rsidR="00C2455D" w:rsidRDefault="00C2455D" w:rsidP="00C2455D">
      <w:pPr>
        <w:jc w:val="both"/>
        <w:rPr>
          <w:i/>
          <w:u w:val="single"/>
        </w:rPr>
      </w:pPr>
      <w:r w:rsidRPr="00C2455D">
        <w:rPr>
          <w:i/>
          <w:u w:val="single"/>
        </w:rPr>
        <w:t xml:space="preserve">uzaicinātās personas par </w:t>
      </w:r>
      <w:r>
        <w:rPr>
          <w:i/>
          <w:u w:val="single"/>
        </w:rPr>
        <w:t>4</w:t>
      </w:r>
      <w:r w:rsidRPr="00C2455D">
        <w:rPr>
          <w:i/>
          <w:u w:val="single"/>
        </w:rPr>
        <w:t>. darba kārtības jautājumu</w:t>
      </w:r>
    </w:p>
    <w:p w:rsidR="00C2455D" w:rsidRPr="00DD7333" w:rsidRDefault="00C2455D" w:rsidP="00C2455D">
      <w:pPr>
        <w:pStyle w:val="ListParagraph"/>
        <w:keepNext/>
        <w:keepLines/>
        <w:numPr>
          <w:ilvl w:val="0"/>
          <w:numId w:val="16"/>
        </w:numPr>
        <w:autoSpaceDE w:val="0"/>
        <w:autoSpaceDN w:val="0"/>
        <w:adjustRightInd w:val="0"/>
        <w:rPr>
          <w:bCs/>
          <w:sz w:val="28"/>
        </w:rPr>
      </w:pPr>
      <w:r w:rsidRPr="00DD7333">
        <w:rPr>
          <w:rFonts w:eastAsiaTheme="minorHAnsi"/>
          <w:color w:val="000000"/>
          <w:szCs w:val="22"/>
        </w:rPr>
        <w:t xml:space="preserve">Latvijas Republikas Tiesībsarga biroja Pilsonisko un politisko tiesību nodaļas vecākā juriste </w:t>
      </w:r>
      <w:r w:rsidRPr="00DD7333">
        <w:rPr>
          <w:rFonts w:eastAsiaTheme="minorHAnsi"/>
          <w:b/>
          <w:color w:val="000000"/>
          <w:szCs w:val="22"/>
        </w:rPr>
        <w:t>Baiba Kiršteina;</w:t>
      </w:r>
    </w:p>
    <w:p w:rsidR="00E80766" w:rsidRPr="00E80766" w:rsidRDefault="00E80766" w:rsidP="00E80766">
      <w:pPr>
        <w:jc w:val="both"/>
        <w:rPr>
          <w:szCs w:val="28"/>
        </w:rPr>
      </w:pPr>
    </w:p>
    <w:p w:rsidR="00D956CF" w:rsidRDefault="00D956CF" w:rsidP="00D956CF">
      <w:pPr>
        <w:jc w:val="both"/>
        <w:rPr>
          <w:rStyle w:val="Strong"/>
          <w:u w:val="single"/>
        </w:rPr>
      </w:pPr>
      <w:r>
        <w:rPr>
          <w:rStyle w:val="Strong"/>
          <w:u w:val="single"/>
        </w:rPr>
        <w:t>c</w:t>
      </w:r>
      <w:r w:rsidRPr="00E36193">
        <w:rPr>
          <w:rStyle w:val="Strong"/>
          <w:u w:val="single"/>
        </w:rPr>
        <w:t>itas personas:</w:t>
      </w:r>
    </w:p>
    <w:p w:rsidR="003A70F2" w:rsidRDefault="00D750D8" w:rsidP="00D750D8">
      <w:pPr>
        <w:jc w:val="both"/>
      </w:pPr>
      <w:r>
        <w:t>Saeimas Juridiskā</w:t>
      </w:r>
      <w:r w:rsidRPr="00BE44B8">
        <w:t xml:space="preserve"> biroja </w:t>
      </w:r>
      <w:r w:rsidR="00323C0C">
        <w:t xml:space="preserve">vecākā </w:t>
      </w:r>
      <w:r w:rsidR="003A70F2">
        <w:t>juridiskā padomniece Līvija Millere.</w:t>
      </w:r>
    </w:p>
    <w:p w:rsidR="00E80766" w:rsidRDefault="00D956CF" w:rsidP="004A128D">
      <w:pPr>
        <w:spacing w:after="240"/>
        <w:jc w:val="both"/>
        <w:rPr>
          <w:rStyle w:val="Strong"/>
          <w:b w:val="0"/>
        </w:rPr>
      </w:pPr>
      <w:r w:rsidRPr="00523121">
        <w:rPr>
          <w:rStyle w:val="Strong"/>
          <w:b w:val="0"/>
        </w:rPr>
        <w:t>Aizsardzības, iekšlietu un korupcijas novēršan</w:t>
      </w:r>
      <w:r w:rsidR="00666893">
        <w:rPr>
          <w:rStyle w:val="Strong"/>
          <w:b w:val="0"/>
        </w:rPr>
        <w:t xml:space="preserve">as komisijas vecākā konsultante </w:t>
      </w:r>
      <w:proofErr w:type="spellStart"/>
      <w:r w:rsidRPr="00323C0C">
        <w:rPr>
          <w:rStyle w:val="Strong"/>
          <w:b w:val="0"/>
        </w:rPr>
        <w:t>I.Barvika</w:t>
      </w:r>
      <w:proofErr w:type="spellEnd"/>
      <w:r w:rsidRPr="00323C0C">
        <w:rPr>
          <w:rStyle w:val="Strong"/>
          <w:b w:val="0"/>
        </w:rPr>
        <w:t xml:space="preserve">, </w:t>
      </w:r>
      <w:r w:rsidR="00AA0756" w:rsidRPr="00323C0C">
        <w:rPr>
          <w:rStyle w:val="Strong"/>
          <w:b w:val="0"/>
        </w:rPr>
        <w:t xml:space="preserve">konsultanti </w:t>
      </w:r>
      <w:proofErr w:type="spellStart"/>
      <w:r w:rsidR="00AA0756" w:rsidRPr="00323C0C">
        <w:rPr>
          <w:rStyle w:val="Strong"/>
          <w:b w:val="0"/>
        </w:rPr>
        <w:t>I.Silabriede</w:t>
      </w:r>
      <w:proofErr w:type="spellEnd"/>
      <w:r w:rsidR="00AA0756" w:rsidRPr="00323C0C">
        <w:rPr>
          <w:rStyle w:val="Strong"/>
          <w:b w:val="0"/>
        </w:rPr>
        <w:t xml:space="preserve">, </w:t>
      </w:r>
      <w:proofErr w:type="spellStart"/>
      <w:r w:rsidRPr="00323C0C">
        <w:rPr>
          <w:rStyle w:val="Strong"/>
          <w:b w:val="0"/>
        </w:rPr>
        <w:t>M.Veinalds</w:t>
      </w:r>
      <w:proofErr w:type="spellEnd"/>
      <w:r w:rsidR="00AA0756" w:rsidRPr="00323C0C">
        <w:rPr>
          <w:rStyle w:val="Strong"/>
          <w:b w:val="0"/>
        </w:rPr>
        <w:t xml:space="preserve">, E.Kalniņa un </w:t>
      </w:r>
      <w:proofErr w:type="spellStart"/>
      <w:r w:rsidR="00AA0756" w:rsidRPr="00323C0C">
        <w:rPr>
          <w:rStyle w:val="Strong"/>
          <w:b w:val="0"/>
        </w:rPr>
        <w:t>B.Veiskate</w:t>
      </w:r>
      <w:proofErr w:type="spellEnd"/>
      <w:r w:rsidR="00323C0C">
        <w:rPr>
          <w:rStyle w:val="Strong"/>
          <w:b w:val="0"/>
        </w:rPr>
        <w:t>.</w:t>
      </w:r>
    </w:p>
    <w:p w:rsidR="00D956CF" w:rsidRPr="00523121" w:rsidRDefault="00D956CF" w:rsidP="00D956CF">
      <w:pPr>
        <w:jc w:val="both"/>
      </w:pPr>
      <w:r w:rsidRPr="00523121">
        <w:rPr>
          <w:b/>
          <w:bCs/>
        </w:rPr>
        <w:t xml:space="preserve">Sēdi vada: </w:t>
      </w:r>
      <w:r w:rsidRPr="00523121">
        <w:t>komisijas</w:t>
      </w:r>
      <w:r w:rsidRPr="00523121">
        <w:rPr>
          <w:b/>
          <w:bCs/>
        </w:rPr>
        <w:t xml:space="preserve"> </w:t>
      </w:r>
      <w:r w:rsidR="003A70F2">
        <w:t>priekšsēdētājs</w:t>
      </w:r>
      <w:r>
        <w:t xml:space="preserve"> </w:t>
      </w:r>
      <w:r w:rsidR="00E055B9">
        <w:t>J. Rancāns</w:t>
      </w:r>
    </w:p>
    <w:p w:rsidR="00D956CF" w:rsidRPr="00523121" w:rsidRDefault="00D956CF" w:rsidP="00D956CF">
      <w:pPr>
        <w:jc w:val="both"/>
        <w:rPr>
          <w:bCs/>
        </w:rPr>
      </w:pPr>
      <w:r w:rsidRPr="00523121">
        <w:rPr>
          <w:b/>
          <w:bCs/>
        </w:rPr>
        <w:t xml:space="preserve">Sēdi protokolē: </w:t>
      </w:r>
      <w:r w:rsidRPr="00523121">
        <w:rPr>
          <w:bCs/>
        </w:rPr>
        <w:t>konsultante</w:t>
      </w:r>
      <w:r w:rsidRPr="00523121">
        <w:rPr>
          <w:b/>
          <w:bCs/>
        </w:rPr>
        <w:t xml:space="preserve"> </w:t>
      </w:r>
      <w:r w:rsidR="00B86B46">
        <w:rPr>
          <w:bCs/>
        </w:rPr>
        <w:t xml:space="preserve">B. </w:t>
      </w:r>
      <w:proofErr w:type="spellStart"/>
      <w:r w:rsidR="00B86B46">
        <w:rPr>
          <w:bCs/>
        </w:rPr>
        <w:t>Veiskate</w:t>
      </w:r>
      <w:proofErr w:type="spellEnd"/>
    </w:p>
    <w:p w:rsidR="00283601" w:rsidRPr="004A128D" w:rsidRDefault="00D956CF" w:rsidP="004A128D">
      <w:pPr>
        <w:jc w:val="both"/>
        <w:rPr>
          <w:bCs/>
        </w:rPr>
      </w:pPr>
      <w:r w:rsidRPr="00523121">
        <w:rPr>
          <w:b/>
          <w:bCs/>
        </w:rPr>
        <w:t xml:space="preserve">Sēdes veids: </w:t>
      </w:r>
      <w:r w:rsidRPr="00523121">
        <w:rPr>
          <w:bCs/>
        </w:rPr>
        <w:t>atklāta</w:t>
      </w:r>
    </w:p>
    <w:p w:rsidR="00283601" w:rsidRDefault="00283601" w:rsidP="00D956CF">
      <w:pPr>
        <w:pStyle w:val="BodyText3"/>
        <w:ind w:firstLine="567"/>
        <w:rPr>
          <w:u w:val="single"/>
        </w:rPr>
      </w:pPr>
    </w:p>
    <w:p w:rsidR="00D956CF" w:rsidRDefault="00D956CF" w:rsidP="00D956CF">
      <w:pPr>
        <w:pStyle w:val="BodyText3"/>
        <w:ind w:firstLine="567"/>
        <w:rPr>
          <w:u w:val="single"/>
        </w:rPr>
      </w:pPr>
      <w:r w:rsidRPr="00523121">
        <w:rPr>
          <w:u w:val="single"/>
        </w:rPr>
        <w:t>Darba kārtība:</w:t>
      </w:r>
    </w:p>
    <w:p w:rsidR="0052607D" w:rsidRPr="0052607D" w:rsidRDefault="0052607D" w:rsidP="00B4372B">
      <w:pPr>
        <w:pStyle w:val="BodyText3"/>
        <w:numPr>
          <w:ilvl w:val="0"/>
          <w:numId w:val="13"/>
        </w:numPr>
      </w:pPr>
      <w:r w:rsidRPr="0052607D">
        <w:rPr>
          <w:bCs w:val="0"/>
          <w:shd w:val="clear" w:color="auto" w:fill="FFFFFF"/>
        </w:rPr>
        <w:t>Iespējamā komisijas iniciatīva grozījumiem Pilsonības likumā.</w:t>
      </w:r>
    </w:p>
    <w:p w:rsidR="00B4372B" w:rsidRDefault="00B4372B" w:rsidP="00B4372B">
      <w:pPr>
        <w:pStyle w:val="BodyText3"/>
        <w:numPr>
          <w:ilvl w:val="0"/>
          <w:numId w:val="13"/>
        </w:numPr>
      </w:pPr>
      <w:r w:rsidRPr="00B4372B">
        <w:t>G</w:t>
      </w:r>
      <w:r w:rsidR="008653A8">
        <w:t>rozījumi Sodu reģistra likumā (</w:t>
      </w:r>
      <w:r w:rsidRPr="00B4372B">
        <w:t xml:space="preserve">1229/Lp13) 3. lasījums.  </w:t>
      </w:r>
    </w:p>
    <w:p w:rsidR="00B4372B" w:rsidRDefault="00B4372B" w:rsidP="00B4372B">
      <w:pPr>
        <w:pStyle w:val="BodyText3"/>
        <w:numPr>
          <w:ilvl w:val="0"/>
          <w:numId w:val="13"/>
        </w:numPr>
      </w:pPr>
      <w:r w:rsidRPr="00B4372B">
        <w:t>Grozī</w:t>
      </w:r>
      <w:r w:rsidR="008653A8">
        <w:t>jumi Militārā dienesta likumā (</w:t>
      </w:r>
      <w:r w:rsidRPr="00B4372B">
        <w:t xml:space="preserve">1178/Lp13) 3. lasījums. </w:t>
      </w:r>
    </w:p>
    <w:p w:rsidR="00B4372B" w:rsidRDefault="00B4372B" w:rsidP="00B4372B">
      <w:pPr>
        <w:pStyle w:val="BodyText3"/>
        <w:numPr>
          <w:ilvl w:val="0"/>
          <w:numId w:val="13"/>
        </w:numPr>
      </w:pPr>
      <w:r w:rsidRPr="00B4372B">
        <w:t>Grozījumi Apcietināj</w:t>
      </w:r>
      <w:r w:rsidR="008653A8">
        <w:t>umā turēšanas kārtības likumā (</w:t>
      </w:r>
      <w:r w:rsidRPr="00B4372B">
        <w:t>1312/Lp13) 2. lasījums.</w:t>
      </w:r>
    </w:p>
    <w:p w:rsidR="00C67B04" w:rsidRDefault="00C67B04" w:rsidP="00B4372B">
      <w:pPr>
        <w:pStyle w:val="BodyText3"/>
        <w:numPr>
          <w:ilvl w:val="0"/>
          <w:numId w:val="13"/>
        </w:numPr>
      </w:pPr>
      <w:r>
        <w:t xml:space="preserve">Dažādi. </w:t>
      </w:r>
    </w:p>
    <w:p w:rsidR="0052607D" w:rsidRDefault="0052607D" w:rsidP="0052607D">
      <w:pPr>
        <w:pStyle w:val="BodyText3"/>
      </w:pPr>
    </w:p>
    <w:p w:rsidR="0052607D" w:rsidRPr="0052607D" w:rsidRDefault="00402DD5" w:rsidP="00402DD5">
      <w:pPr>
        <w:pStyle w:val="BodyText3"/>
      </w:pPr>
      <w:r>
        <w:rPr>
          <w:bCs w:val="0"/>
          <w:shd w:val="clear" w:color="auto" w:fill="FFFFFF"/>
        </w:rPr>
        <w:t xml:space="preserve">1. </w:t>
      </w:r>
      <w:r w:rsidR="0052607D" w:rsidRPr="0052607D">
        <w:rPr>
          <w:bCs w:val="0"/>
          <w:shd w:val="clear" w:color="auto" w:fill="FFFFFF"/>
        </w:rPr>
        <w:t>Iespējamā komisijas iniciatīva grozījumiem Pilsonības likumā.</w:t>
      </w:r>
    </w:p>
    <w:p w:rsidR="0052607D" w:rsidRDefault="0052607D" w:rsidP="0052607D">
      <w:pPr>
        <w:pStyle w:val="BodyText3"/>
      </w:pPr>
    </w:p>
    <w:p w:rsidR="001D488A" w:rsidRDefault="001D488A" w:rsidP="0052607D">
      <w:pPr>
        <w:pStyle w:val="BodyText3"/>
      </w:pPr>
      <w:r>
        <w:tab/>
        <w:t xml:space="preserve">J. Rancāns </w:t>
      </w:r>
      <w:r w:rsidRPr="001D488A">
        <w:rPr>
          <w:b w:val="0"/>
        </w:rPr>
        <w:t>aicina mainīt darba kārtības punktus. Īsi rezumē vakardienas problemātiku par to, kādā redakcijā tiks virzīti grozījumi Pilsonības likumā.</w:t>
      </w:r>
      <w:r>
        <w:t xml:space="preserve"> </w:t>
      </w:r>
    </w:p>
    <w:p w:rsidR="001D488A" w:rsidRDefault="001D488A" w:rsidP="0052607D">
      <w:pPr>
        <w:pStyle w:val="BodyText3"/>
        <w:rPr>
          <w:b w:val="0"/>
        </w:rPr>
      </w:pPr>
      <w:r>
        <w:tab/>
        <w:t>Z. Kalniņa-</w:t>
      </w:r>
      <w:proofErr w:type="spellStart"/>
      <w:r>
        <w:t>Lukaševica</w:t>
      </w:r>
      <w:proofErr w:type="spellEnd"/>
      <w:r w:rsidRPr="001D488A">
        <w:rPr>
          <w:b w:val="0"/>
        </w:rPr>
        <w:t xml:space="preserve"> pamato priekšlikumu, </w:t>
      </w:r>
      <w:r>
        <w:rPr>
          <w:b w:val="0"/>
        </w:rPr>
        <w:t>tas</w:t>
      </w:r>
      <w:r w:rsidRPr="001D488A">
        <w:rPr>
          <w:b w:val="0"/>
        </w:rPr>
        <w:t xml:space="preserve"> pamatos</w:t>
      </w:r>
      <w:r>
        <w:rPr>
          <w:b w:val="0"/>
        </w:rPr>
        <w:t xml:space="preserve"> ar Iekšlietu ministriju, tas, kas ir mainījies vakardienas piedāvātajā redakcijā ir pēdējie divi teikumi. Piebilst, ka tādējādi tiks saīsināts administratīvā procesa ilgums. </w:t>
      </w:r>
    </w:p>
    <w:p w:rsidR="001D488A" w:rsidRDefault="001D488A" w:rsidP="0052607D">
      <w:pPr>
        <w:pStyle w:val="BodyText3"/>
        <w:rPr>
          <w:b w:val="0"/>
        </w:rPr>
      </w:pPr>
      <w:r>
        <w:rPr>
          <w:b w:val="0"/>
        </w:rPr>
        <w:tab/>
      </w:r>
      <w:r w:rsidRPr="001D488A">
        <w:t xml:space="preserve">D. Vilsone </w:t>
      </w:r>
      <w:r w:rsidR="006A3858">
        <w:rPr>
          <w:b w:val="0"/>
        </w:rPr>
        <w:t xml:space="preserve">skaidro, ka problemātika netiek saskatīta. </w:t>
      </w:r>
    </w:p>
    <w:p w:rsidR="006A3858" w:rsidRDefault="006A3858" w:rsidP="0052607D">
      <w:pPr>
        <w:pStyle w:val="BodyText3"/>
        <w:rPr>
          <w:b w:val="0"/>
        </w:rPr>
      </w:pPr>
      <w:r>
        <w:rPr>
          <w:b w:val="0"/>
        </w:rPr>
        <w:tab/>
      </w:r>
      <w:r w:rsidRPr="006A3858">
        <w:t>I. Kronberga</w:t>
      </w:r>
      <w:r>
        <w:rPr>
          <w:b w:val="0"/>
        </w:rPr>
        <w:t xml:space="preserve"> jautā par to, kāda ir bijusi pieredze un kāpēc piekritība no vispārējās jurisdikcijas tiesas pārgāja uz administratīvo procesu.</w:t>
      </w:r>
    </w:p>
    <w:p w:rsidR="006A3858" w:rsidRDefault="006A3858" w:rsidP="0052607D">
      <w:pPr>
        <w:pStyle w:val="BodyText3"/>
        <w:rPr>
          <w:b w:val="0"/>
        </w:rPr>
      </w:pPr>
      <w:r>
        <w:rPr>
          <w:b w:val="0"/>
        </w:rPr>
        <w:tab/>
      </w:r>
      <w:r w:rsidRPr="006A3858">
        <w:t>D. Vilsone</w:t>
      </w:r>
      <w:r>
        <w:rPr>
          <w:b w:val="0"/>
        </w:rPr>
        <w:t xml:space="preserve"> skaidro, ka valstī tika radītas specializētās tiesas – Administratīvas tiesas. Tās strādā saskaņā ar Administratīvā procesa likumu un viena no atšķirībām</w:t>
      </w:r>
      <w:r w:rsidR="00CE6F00">
        <w:rPr>
          <w:b w:val="0"/>
        </w:rPr>
        <w:t xml:space="preserve"> ir, ka lietu izskatīšanas princips ir objektīvā izmeklēšana. Šajā gadījumā indivīds necīnās ar valsti uz sacīkstes principa pamata, bet tiesa pati veic darbības, kas ir nepieciešamas, lai lietu izskatītu, līdz ar to spēku samērojums starp pusēm, kur vienā pusē ir indivīds un otrā valsts ir atrisināts ar šo lietas izskatīšanas principu. </w:t>
      </w:r>
      <w:r w:rsidR="00226A15">
        <w:rPr>
          <w:b w:val="0"/>
        </w:rPr>
        <w:t>Piebilst, ka t</w:t>
      </w:r>
      <w:r w:rsidR="00CE6F00">
        <w:rPr>
          <w:b w:val="0"/>
        </w:rPr>
        <w:t xml:space="preserve">as dos arī </w:t>
      </w:r>
      <w:r w:rsidR="00226A15">
        <w:rPr>
          <w:b w:val="0"/>
        </w:rPr>
        <w:t xml:space="preserve">šī jautājuma izskatīšanu, kas ir plānots aizsargāt gan indivīda tiesības, gan tai pat laikā valstij nodrošināt pilnvērtīgu procesu. </w:t>
      </w:r>
    </w:p>
    <w:p w:rsidR="00226A15" w:rsidRDefault="00226A15" w:rsidP="0052607D">
      <w:pPr>
        <w:pStyle w:val="BodyText3"/>
        <w:rPr>
          <w:b w:val="0"/>
          <w:bCs w:val="0"/>
        </w:rPr>
      </w:pPr>
      <w:r>
        <w:rPr>
          <w:b w:val="0"/>
        </w:rPr>
        <w:tab/>
      </w:r>
      <w:r w:rsidRPr="00226A15">
        <w:t>J. Rancāns</w:t>
      </w:r>
      <w:r>
        <w:rPr>
          <w:b w:val="0"/>
        </w:rPr>
        <w:t xml:space="preserve"> skaidro, ka pirmreizējā dokumentā lēmuma pieņēmējs bija iestrādāts </w:t>
      </w:r>
      <w:r w:rsidRPr="00226A15">
        <w:rPr>
          <w:b w:val="0"/>
          <w:bCs w:val="0"/>
        </w:rPr>
        <w:t>Pilsonības un migrācijas lietu pārvalde</w:t>
      </w:r>
      <w:r>
        <w:rPr>
          <w:b w:val="0"/>
          <w:bCs w:val="0"/>
        </w:rPr>
        <w:t xml:space="preserve"> tamdēļ, lai tiesās nebūtu pārāk garš process, vai tā būtu?</w:t>
      </w:r>
    </w:p>
    <w:p w:rsidR="00226A15" w:rsidRDefault="00226A15" w:rsidP="0052607D">
      <w:pPr>
        <w:pStyle w:val="BodyText3"/>
        <w:rPr>
          <w:b w:val="0"/>
        </w:rPr>
      </w:pPr>
      <w:r>
        <w:rPr>
          <w:b w:val="0"/>
          <w:bCs w:val="0"/>
        </w:rPr>
        <w:tab/>
      </w:r>
      <w:r w:rsidRPr="006A3858">
        <w:t>D. Vilsone</w:t>
      </w:r>
      <w:r>
        <w:t xml:space="preserve"> </w:t>
      </w:r>
      <w:r w:rsidRPr="00226A15">
        <w:rPr>
          <w:b w:val="0"/>
        </w:rPr>
        <w:t>uzsver, ka, ja valsts pasaka, ka</w:t>
      </w:r>
      <w:r>
        <w:t xml:space="preserve"> </w:t>
      </w:r>
      <w:r w:rsidRPr="00226A15">
        <w:rPr>
          <w:b w:val="0"/>
        </w:rPr>
        <w:t xml:space="preserve">procesam jābūt ātram un tādam, kas ir nekavējoties, </w:t>
      </w:r>
      <w:r>
        <w:rPr>
          <w:b w:val="0"/>
        </w:rPr>
        <w:t>jāparedz termiņš</w:t>
      </w:r>
      <w:r w:rsidRPr="00226A15">
        <w:rPr>
          <w:b w:val="0"/>
        </w:rPr>
        <w:t xml:space="preserve"> un attiecīgi jāpavaicā administratīvajai tiesai par noslodzi.</w:t>
      </w:r>
      <w:r>
        <w:t xml:space="preserve"> </w:t>
      </w:r>
    </w:p>
    <w:p w:rsidR="00226A15" w:rsidRDefault="00226A15" w:rsidP="0052607D">
      <w:pPr>
        <w:pStyle w:val="BodyText3"/>
        <w:rPr>
          <w:b w:val="0"/>
        </w:rPr>
      </w:pPr>
      <w:r>
        <w:rPr>
          <w:b w:val="0"/>
        </w:rPr>
        <w:tab/>
      </w:r>
      <w:r w:rsidRPr="00226A15">
        <w:t xml:space="preserve">B. Kiršteina </w:t>
      </w:r>
      <w:r>
        <w:rPr>
          <w:b w:val="0"/>
        </w:rPr>
        <w:t>jautā par to, kāds būtu šis process tiesā, vai valsts drošības iestāde lūgtu tiesai pieņemt lēmumu? Kā arī par to cik liels atpakaļejošais periods tiek domāts par šo?</w:t>
      </w:r>
    </w:p>
    <w:p w:rsidR="00226A15" w:rsidRDefault="00226A15" w:rsidP="0052607D">
      <w:pPr>
        <w:pStyle w:val="BodyText3"/>
        <w:rPr>
          <w:b w:val="0"/>
        </w:rPr>
      </w:pPr>
      <w:r>
        <w:rPr>
          <w:b w:val="0"/>
        </w:rPr>
        <w:lastRenderedPageBreak/>
        <w:tab/>
      </w:r>
      <w:r w:rsidRPr="00226A15">
        <w:t>A. Smiltēna</w:t>
      </w:r>
      <w:r>
        <w:t xml:space="preserve"> </w:t>
      </w:r>
      <w:r>
        <w:rPr>
          <w:b w:val="0"/>
        </w:rPr>
        <w:t xml:space="preserve">uzsver, ka nav neviena tāda gadījuma, ka tiesa pieņem lēmumu lietā pēc būtības. Administratīvā tiesa ir radīta, lai pārskatītu un kontrolētu </w:t>
      </w:r>
      <w:r w:rsidR="009605F5">
        <w:rPr>
          <w:b w:val="0"/>
        </w:rPr>
        <w:t>izpildvaras darbības tiesiskumu. Trūkst procesuālās normas. Par atpakaļejošu vēsturi iestādei būs jāizvērtē samērīgums.</w:t>
      </w:r>
    </w:p>
    <w:p w:rsidR="009605F5" w:rsidRDefault="009605F5" w:rsidP="0052607D">
      <w:pPr>
        <w:pStyle w:val="BodyText3"/>
      </w:pPr>
      <w:r>
        <w:rPr>
          <w:b w:val="0"/>
        </w:rPr>
        <w:tab/>
      </w:r>
      <w:r>
        <w:t xml:space="preserve">E. L. Vītola </w:t>
      </w:r>
      <w:r w:rsidRPr="009605F5">
        <w:rPr>
          <w:b w:val="0"/>
        </w:rPr>
        <w:t>paskaidro, ka PMLP iesniedz pieteikumu tiesā. Piebilst, ka tiešām nav procesuālo normu.</w:t>
      </w:r>
      <w:r>
        <w:t xml:space="preserve">  </w:t>
      </w:r>
    </w:p>
    <w:p w:rsidR="009605F5" w:rsidRDefault="009605F5" w:rsidP="0052607D">
      <w:pPr>
        <w:pStyle w:val="BodyText3"/>
        <w:rPr>
          <w:b w:val="0"/>
        </w:rPr>
      </w:pPr>
      <w:r>
        <w:tab/>
      </w:r>
      <w:r w:rsidRPr="009605F5">
        <w:t>V. Vītoliņš</w:t>
      </w:r>
      <w:r>
        <w:rPr>
          <w:b w:val="0"/>
        </w:rPr>
        <w:t xml:space="preserve"> vērš uzmanību uz Ministru kabineta noteikumiem Nr. 957, kur ir noteikta procedūra, lai atņemtu pilsonību, attiecīgi šie noteikumi būs jāgroza arī. Vērš uzmanību par to, ka Saeima jau ir noteikusi MK deleģējumu noteikt atbildīgās institūcijas un kārtībā, kādā personai var atņemt Latvijas Republikas pilsonību. </w:t>
      </w:r>
    </w:p>
    <w:p w:rsidR="009605F5" w:rsidRDefault="009605F5" w:rsidP="0052607D">
      <w:pPr>
        <w:pStyle w:val="BodyText3"/>
        <w:rPr>
          <w:b w:val="0"/>
        </w:rPr>
      </w:pPr>
      <w:r>
        <w:rPr>
          <w:b w:val="0"/>
        </w:rPr>
        <w:tab/>
      </w:r>
      <w:r w:rsidRPr="009605F5">
        <w:t>J. Rancāns</w:t>
      </w:r>
      <w:r>
        <w:rPr>
          <w:b w:val="0"/>
        </w:rPr>
        <w:t xml:space="preserve"> uzsver, ka ir bažas par to, kā tas procesuāli tiks izpildīts. Piebilst, ka labāk palikt pie jau iesniegtās redakcijas, jo pašlaik šī jaunā redakcija ir liels risks. </w:t>
      </w:r>
    </w:p>
    <w:p w:rsidR="009605F5" w:rsidRDefault="009605F5" w:rsidP="0052607D">
      <w:pPr>
        <w:pStyle w:val="BodyText3"/>
        <w:rPr>
          <w:b w:val="0"/>
        </w:rPr>
      </w:pPr>
      <w:r>
        <w:rPr>
          <w:b w:val="0"/>
        </w:rPr>
        <w:tab/>
      </w:r>
      <w:r w:rsidRPr="00210A8F">
        <w:t>I. Klementjevs</w:t>
      </w:r>
      <w:r>
        <w:rPr>
          <w:b w:val="0"/>
        </w:rPr>
        <w:t xml:space="preserve"> uzsver, ka komisija veic citas komisijas darbu</w:t>
      </w:r>
      <w:r w:rsidR="00210A8F">
        <w:rPr>
          <w:b w:val="0"/>
        </w:rPr>
        <w:t xml:space="preserve"> - </w:t>
      </w:r>
      <w:r w:rsidR="00210A8F" w:rsidRPr="00210A8F">
        <w:rPr>
          <w:b w:val="0"/>
          <w:shd w:val="clear" w:color="auto" w:fill="FFFFFF"/>
        </w:rPr>
        <w:t>Pilsonības, migrācijas un sabiedrības saliedētības komisija</w:t>
      </w:r>
      <w:r w:rsidRPr="00210A8F">
        <w:rPr>
          <w:b w:val="0"/>
        </w:rPr>
        <w:t xml:space="preserve">. </w:t>
      </w:r>
    </w:p>
    <w:p w:rsidR="00210A8F" w:rsidRDefault="00210A8F" w:rsidP="0052607D">
      <w:pPr>
        <w:pStyle w:val="BodyText3"/>
        <w:rPr>
          <w:b w:val="0"/>
        </w:rPr>
      </w:pPr>
      <w:r>
        <w:rPr>
          <w:b w:val="0"/>
        </w:rPr>
        <w:tab/>
      </w:r>
      <w:r w:rsidRPr="00210A8F">
        <w:t>J. Rancāns</w:t>
      </w:r>
      <w:r>
        <w:rPr>
          <w:b w:val="0"/>
        </w:rPr>
        <w:t xml:space="preserve"> apstiprina, ka, ja situācija nebūtu steidzama, tad tas būtu pieņemami. </w:t>
      </w:r>
    </w:p>
    <w:p w:rsidR="00210A8F" w:rsidRDefault="00210A8F" w:rsidP="0052607D">
      <w:pPr>
        <w:pStyle w:val="BodyText3"/>
        <w:rPr>
          <w:b w:val="0"/>
        </w:rPr>
      </w:pPr>
      <w:r>
        <w:rPr>
          <w:b w:val="0"/>
        </w:rPr>
        <w:tab/>
        <w:t>Aicina balsot par vakardien komisijas sēdē izskatīto, kur ir noteikts, ka lēmuma pieņēmējs par pilsonības atņemšanu ir, PMLP.</w:t>
      </w:r>
    </w:p>
    <w:p w:rsidR="00402DD5" w:rsidRPr="002B69B7" w:rsidRDefault="00402DD5" w:rsidP="00402DD5">
      <w:pPr>
        <w:ind w:firstLine="567"/>
        <w:jc w:val="both"/>
        <w:rPr>
          <w:i/>
          <w:u w:val="single"/>
        </w:rPr>
      </w:pPr>
      <w:r w:rsidRPr="002B69B7">
        <w:rPr>
          <w:i/>
          <w:u w:val="single"/>
        </w:rPr>
        <w:t>Balsojums:</w:t>
      </w:r>
    </w:p>
    <w:p w:rsidR="00402DD5" w:rsidRDefault="00402DD5" w:rsidP="00402DD5">
      <w:pPr>
        <w:ind w:left="567"/>
        <w:jc w:val="both"/>
        <w:rPr>
          <w:i/>
        </w:rPr>
      </w:pPr>
      <w:r>
        <w:rPr>
          <w:i/>
        </w:rPr>
        <w:t xml:space="preserve">J. Rancāns – par, E. Šnore – par, A. </w:t>
      </w:r>
      <w:proofErr w:type="spellStart"/>
      <w:r>
        <w:rPr>
          <w:i/>
        </w:rPr>
        <w:t>Bašķis</w:t>
      </w:r>
      <w:proofErr w:type="spellEnd"/>
      <w:r>
        <w:rPr>
          <w:i/>
        </w:rPr>
        <w:t xml:space="preserve"> </w:t>
      </w:r>
      <w:r w:rsidR="00035F83">
        <w:rPr>
          <w:i/>
        </w:rPr>
        <w:t>–</w:t>
      </w:r>
      <w:r>
        <w:rPr>
          <w:i/>
        </w:rPr>
        <w:t xml:space="preserve"> </w:t>
      </w:r>
      <w:r w:rsidR="00035F83">
        <w:rPr>
          <w:i/>
        </w:rPr>
        <w:t>par,</w:t>
      </w:r>
      <w:r w:rsidRPr="002B69B7">
        <w:rPr>
          <w:i/>
        </w:rPr>
        <w:t xml:space="preserve"> R.Bergmanis – </w:t>
      </w:r>
      <w:r w:rsidR="00035F83">
        <w:rPr>
          <w:i/>
        </w:rPr>
        <w:t>atturas,</w:t>
      </w:r>
      <w:r w:rsidRPr="002B69B7">
        <w:rPr>
          <w:i/>
        </w:rPr>
        <w:t xml:space="preserve">, I.Klementjevs – </w:t>
      </w:r>
      <w:r w:rsidR="00035F83">
        <w:rPr>
          <w:i/>
        </w:rPr>
        <w:t>atturas</w:t>
      </w:r>
      <w:r w:rsidRPr="002B69B7">
        <w:rPr>
          <w:i/>
        </w:rPr>
        <w:t>, A.Latkovsk</w:t>
      </w:r>
      <w:r>
        <w:rPr>
          <w:i/>
        </w:rPr>
        <w:t xml:space="preserve">is – </w:t>
      </w:r>
      <w:r w:rsidR="00035F83">
        <w:rPr>
          <w:i/>
        </w:rPr>
        <w:t>atturas</w:t>
      </w:r>
      <w:r>
        <w:rPr>
          <w:i/>
        </w:rPr>
        <w:t xml:space="preserve">, </w:t>
      </w:r>
      <w:proofErr w:type="spellStart"/>
      <w:r>
        <w:rPr>
          <w:i/>
        </w:rPr>
        <w:t>M.Možvillo</w:t>
      </w:r>
      <w:proofErr w:type="spellEnd"/>
      <w:r>
        <w:rPr>
          <w:i/>
        </w:rPr>
        <w:t xml:space="preserve"> – </w:t>
      </w:r>
      <w:r w:rsidR="00035F83">
        <w:rPr>
          <w:i/>
        </w:rPr>
        <w:t>atturas</w:t>
      </w:r>
      <w:r>
        <w:rPr>
          <w:i/>
        </w:rPr>
        <w:t>, M. Šteins</w:t>
      </w:r>
      <w:r w:rsidRPr="002B69B7">
        <w:rPr>
          <w:i/>
        </w:rPr>
        <w:t xml:space="preserve"> – </w:t>
      </w:r>
      <w:r w:rsidR="00035F83">
        <w:rPr>
          <w:i/>
        </w:rPr>
        <w:t>atturas</w:t>
      </w:r>
      <w:r w:rsidRPr="002B69B7">
        <w:rPr>
          <w:i/>
        </w:rPr>
        <w:t xml:space="preserve">, </w:t>
      </w:r>
      <w:r w:rsidR="00210A8F">
        <w:rPr>
          <w:i/>
        </w:rPr>
        <w:t xml:space="preserve">Zenta Tretjaka – pret, </w:t>
      </w:r>
      <w:proofErr w:type="spellStart"/>
      <w:r w:rsidRPr="002B69B7">
        <w:rPr>
          <w:i/>
        </w:rPr>
        <w:t>A.Zakatistovs</w:t>
      </w:r>
      <w:proofErr w:type="spellEnd"/>
      <w:r w:rsidRPr="002B69B7">
        <w:rPr>
          <w:i/>
        </w:rPr>
        <w:t xml:space="preserve"> – </w:t>
      </w:r>
      <w:r w:rsidR="00035F83">
        <w:rPr>
          <w:i/>
        </w:rPr>
        <w:t>pret</w:t>
      </w:r>
      <w:r w:rsidRPr="002B69B7">
        <w:rPr>
          <w:i/>
        </w:rPr>
        <w:t>.</w:t>
      </w:r>
    </w:p>
    <w:p w:rsidR="00210A8F" w:rsidRDefault="00210A8F" w:rsidP="00402DD5">
      <w:pPr>
        <w:ind w:left="567"/>
        <w:jc w:val="both"/>
        <w:rPr>
          <w:i/>
        </w:rPr>
      </w:pPr>
      <w:r>
        <w:rPr>
          <w:i/>
        </w:rPr>
        <w:t xml:space="preserve">Komisija </w:t>
      </w:r>
      <w:r w:rsidRPr="00210A8F">
        <w:rPr>
          <w:b/>
          <w:i/>
        </w:rPr>
        <w:t>neatbalsta</w:t>
      </w:r>
      <w:r>
        <w:rPr>
          <w:i/>
        </w:rPr>
        <w:t xml:space="preserve"> vakardien saņemto redakciju. </w:t>
      </w:r>
    </w:p>
    <w:p w:rsidR="00210A8F" w:rsidRDefault="00210A8F" w:rsidP="00210A8F">
      <w:pPr>
        <w:pStyle w:val="BodyText3"/>
        <w:rPr>
          <w:b w:val="0"/>
          <w:bCs w:val="0"/>
          <w:i/>
        </w:rPr>
      </w:pPr>
    </w:p>
    <w:p w:rsidR="00210A8F" w:rsidRDefault="00210A8F" w:rsidP="00210A8F">
      <w:pPr>
        <w:pStyle w:val="BodyText3"/>
        <w:ind w:firstLine="567"/>
        <w:rPr>
          <w:b w:val="0"/>
        </w:rPr>
      </w:pPr>
      <w:r>
        <w:rPr>
          <w:b w:val="0"/>
        </w:rPr>
        <w:t xml:space="preserve">Aicina balsot par </w:t>
      </w:r>
      <w:r>
        <w:rPr>
          <w:b w:val="0"/>
        </w:rPr>
        <w:t>šodien saņemto iniciatīvas tekstu Pilsonības likumam.</w:t>
      </w:r>
      <w:r>
        <w:rPr>
          <w:b w:val="0"/>
        </w:rPr>
        <w:t xml:space="preserve"> </w:t>
      </w:r>
    </w:p>
    <w:p w:rsidR="00035F83" w:rsidRPr="002B69B7" w:rsidRDefault="00035F83" w:rsidP="00035F83">
      <w:pPr>
        <w:ind w:firstLine="567"/>
        <w:jc w:val="both"/>
        <w:rPr>
          <w:i/>
          <w:u w:val="single"/>
        </w:rPr>
      </w:pPr>
      <w:r w:rsidRPr="002B69B7">
        <w:rPr>
          <w:i/>
          <w:u w:val="single"/>
        </w:rPr>
        <w:t>Balsojums:</w:t>
      </w:r>
    </w:p>
    <w:p w:rsidR="00035F83" w:rsidRDefault="00035F83" w:rsidP="00035F83">
      <w:pPr>
        <w:ind w:left="567"/>
        <w:jc w:val="both"/>
        <w:rPr>
          <w:i/>
        </w:rPr>
      </w:pPr>
      <w:r>
        <w:rPr>
          <w:i/>
        </w:rPr>
        <w:t xml:space="preserve">J. Rancāns – atturas, E. Šnore – atturas, A. </w:t>
      </w:r>
      <w:proofErr w:type="spellStart"/>
      <w:r>
        <w:rPr>
          <w:i/>
        </w:rPr>
        <w:t>Bašķis</w:t>
      </w:r>
      <w:proofErr w:type="spellEnd"/>
      <w:r>
        <w:rPr>
          <w:i/>
        </w:rPr>
        <w:t xml:space="preserve"> – atturas, </w:t>
      </w:r>
      <w:r w:rsidRPr="002B69B7">
        <w:rPr>
          <w:i/>
        </w:rPr>
        <w:t>R.Bergmanis –</w:t>
      </w:r>
      <w:r w:rsidR="00210A8F">
        <w:rPr>
          <w:i/>
        </w:rPr>
        <w:t xml:space="preserve"> </w:t>
      </w:r>
      <w:r>
        <w:rPr>
          <w:i/>
        </w:rPr>
        <w:t xml:space="preserve">par, </w:t>
      </w:r>
      <w:r w:rsidRPr="002B69B7">
        <w:rPr>
          <w:i/>
        </w:rPr>
        <w:t xml:space="preserve">I.Klementjevs – </w:t>
      </w:r>
      <w:r>
        <w:rPr>
          <w:i/>
        </w:rPr>
        <w:t>atturas</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 xml:space="preserve">Zenta Tretjaka – par,  </w:t>
      </w:r>
      <w:proofErr w:type="spellStart"/>
      <w:r w:rsidRPr="002B69B7">
        <w:rPr>
          <w:i/>
        </w:rPr>
        <w:t>A.Zakatistovs</w:t>
      </w:r>
      <w:proofErr w:type="spellEnd"/>
      <w:r w:rsidRPr="002B69B7">
        <w:rPr>
          <w:i/>
        </w:rPr>
        <w:t xml:space="preserve"> – </w:t>
      </w:r>
      <w:r>
        <w:rPr>
          <w:i/>
        </w:rPr>
        <w:t>par</w:t>
      </w:r>
      <w:r w:rsidRPr="002B69B7">
        <w:rPr>
          <w:i/>
        </w:rPr>
        <w:t>.</w:t>
      </w:r>
    </w:p>
    <w:p w:rsidR="00210A8F" w:rsidRDefault="00210A8F" w:rsidP="00210A8F">
      <w:pPr>
        <w:ind w:left="567"/>
        <w:jc w:val="both"/>
        <w:rPr>
          <w:i/>
        </w:rPr>
      </w:pPr>
      <w:r>
        <w:rPr>
          <w:i/>
        </w:rPr>
        <w:t xml:space="preserve">Komisija </w:t>
      </w:r>
      <w:r>
        <w:rPr>
          <w:b/>
          <w:i/>
        </w:rPr>
        <w:t>atbalsta</w:t>
      </w:r>
      <w:r>
        <w:rPr>
          <w:i/>
        </w:rPr>
        <w:t xml:space="preserve"> saņemto redakciju</w:t>
      </w:r>
      <w:r>
        <w:rPr>
          <w:i/>
        </w:rPr>
        <w:t xml:space="preserve"> no Ārlietu ministrijas</w:t>
      </w:r>
      <w:r>
        <w:rPr>
          <w:i/>
        </w:rPr>
        <w:t xml:space="preserve">. </w:t>
      </w:r>
    </w:p>
    <w:p w:rsidR="00210A8F" w:rsidRDefault="00210A8F" w:rsidP="00210A8F">
      <w:pPr>
        <w:ind w:left="567"/>
        <w:jc w:val="both"/>
        <w:rPr>
          <w:i/>
        </w:rPr>
      </w:pPr>
    </w:p>
    <w:p w:rsidR="00BB6646" w:rsidRPr="00210A8F" w:rsidRDefault="00210A8F" w:rsidP="00210A8F">
      <w:pPr>
        <w:ind w:left="567"/>
        <w:jc w:val="both"/>
      </w:pPr>
      <w:r w:rsidRPr="00210A8F">
        <w:rPr>
          <w:b/>
        </w:rPr>
        <w:t>J. Rancāns</w:t>
      </w:r>
      <w:r>
        <w:rPr>
          <w:b/>
          <w:i/>
        </w:rPr>
        <w:t xml:space="preserve"> </w:t>
      </w:r>
      <w:r>
        <w:t>aicina balsot par likumprojekta steidzamību.</w:t>
      </w:r>
    </w:p>
    <w:p w:rsidR="00BB6646" w:rsidRPr="002B69B7" w:rsidRDefault="00BB6646" w:rsidP="00BB6646">
      <w:pPr>
        <w:ind w:firstLine="567"/>
        <w:jc w:val="both"/>
        <w:rPr>
          <w:i/>
          <w:u w:val="single"/>
        </w:rPr>
      </w:pPr>
      <w:r w:rsidRPr="002B69B7">
        <w:rPr>
          <w:i/>
          <w:u w:val="single"/>
        </w:rPr>
        <w:t>Balsojums:</w:t>
      </w:r>
    </w:p>
    <w:p w:rsidR="00BB6646" w:rsidRDefault="00BB6646" w:rsidP="00BB6646">
      <w:pPr>
        <w:ind w:left="567"/>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par, I.Klementjevs – </w:t>
      </w:r>
      <w:r>
        <w:rPr>
          <w:i/>
        </w:rPr>
        <w:t>atturas</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par, </w:t>
      </w:r>
      <w:r>
        <w:rPr>
          <w:i/>
        </w:rPr>
        <w:t xml:space="preserve">Zenta Tretjaka – par, </w:t>
      </w:r>
      <w:proofErr w:type="spellStart"/>
      <w:r w:rsidRPr="002B69B7">
        <w:rPr>
          <w:i/>
        </w:rPr>
        <w:t>A.Zakatistovs</w:t>
      </w:r>
      <w:proofErr w:type="spellEnd"/>
      <w:r w:rsidRPr="002B69B7">
        <w:rPr>
          <w:i/>
        </w:rPr>
        <w:t xml:space="preserve"> – par.</w:t>
      </w:r>
    </w:p>
    <w:p w:rsidR="003519E7" w:rsidRDefault="003519E7" w:rsidP="00BB6646">
      <w:pPr>
        <w:ind w:left="567"/>
        <w:jc w:val="both"/>
        <w:rPr>
          <w:i/>
        </w:rPr>
      </w:pPr>
    </w:p>
    <w:p w:rsidR="00BB6646" w:rsidRDefault="003519E7" w:rsidP="00BB6646">
      <w:pPr>
        <w:tabs>
          <w:tab w:val="left" w:pos="426"/>
        </w:tabs>
        <w:ind w:firstLine="567"/>
        <w:jc w:val="both"/>
        <w:rPr>
          <w:bCs/>
          <w:i/>
        </w:rPr>
      </w:pPr>
      <w:r w:rsidRPr="00210A8F">
        <w:rPr>
          <w:b/>
        </w:rPr>
        <w:t>J. Rancāns</w:t>
      </w:r>
      <w:r>
        <w:rPr>
          <w:b/>
          <w:i/>
        </w:rPr>
        <w:t xml:space="preserve"> </w:t>
      </w:r>
      <w:r>
        <w:t>aicina balsot</w:t>
      </w:r>
      <w:r>
        <w:t xml:space="preserve"> par to, ka komisija ir noteikta kā atbildīgā bez līdz atbildīgās komisijas. </w:t>
      </w:r>
    </w:p>
    <w:p w:rsidR="00BB6646" w:rsidRPr="002B69B7" w:rsidRDefault="00BB6646" w:rsidP="00BB6646">
      <w:pPr>
        <w:ind w:firstLine="567"/>
        <w:jc w:val="both"/>
        <w:rPr>
          <w:i/>
          <w:u w:val="single"/>
        </w:rPr>
      </w:pPr>
      <w:r w:rsidRPr="002B69B7">
        <w:rPr>
          <w:i/>
          <w:u w:val="single"/>
        </w:rPr>
        <w:t>Balsojums:</w:t>
      </w:r>
    </w:p>
    <w:p w:rsidR="00BB6646" w:rsidRPr="003519E7" w:rsidRDefault="00BB6646" w:rsidP="003519E7">
      <w:pPr>
        <w:ind w:left="567"/>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par, I.Klementjevs – </w:t>
      </w:r>
      <w:r>
        <w:rPr>
          <w:i/>
        </w:rPr>
        <w:t>atturas</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par, </w:t>
      </w:r>
      <w:r>
        <w:rPr>
          <w:i/>
        </w:rPr>
        <w:t xml:space="preserve">Zenta Tretjaka – </w:t>
      </w:r>
      <w:r w:rsidR="003519E7">
        <w:rPr>
          <w:i/>
        </w:rPr>
        <w:t>atturas</w:t>
      </w:r>
      <w:bookmarkStart w:id="0" w:name="_GoBack"/>
      <w:bookmarkEnd w:id="0"/>
      <w:r>
        <w:rPr>
          <w:i/>
        </w:rPr>
        <w:t xml:space="preserve">, </w:t>
      </w:r>
      <w:proofErr w:type="spellStart"/>
      <w:r w:rsidRPr="002B69B7">
        <w:rPr>
          <w:i/>
        </w:rPr>
        <w:t>A.Zakatistovs</w:t>
      </w:r>
      <w:proofErr w:type="spellEnd"/>
      <w:r w:rsidRPr="002B69B7">
        <w:rPr>
          <w:i/>
        </w:rPr>
        <w:t xml:space="preserve"> – par.</w:t>
      </w:r>
    </w:p>
    <w:p w:rsidR="00BB6646" w:rsidRPr="008052E6" w:rsidRDefault="00BB6646" w:rsidP="00BB6646">
      <w:pPr>
        <w:tabs>
          <w:tab w:val="left" w:pos="426"/>
        </w:tabs>
        <w:ind w:firstLine="567"/>
        <w:jc w:val="both"/>
        <w:rPr>
          <w:bCs/>
          <w:i/>
        </w:rPr>
      </w:pPr>
      <w:r>
        <w:rPr>
          <w:bCs/>
          <w:i/>
        </w:rPr>
        <w:t xml:space="preserve"> </w:t>
      </w:r>
    </w:p>
    <w:p w:rsidR="00BB6646" w:rsidRPr="00985857" w:rsidRDefault="00BB6646" w:rsidP="00BB6646">
      <w:pPr>
        <w:tabs>
          <w:tab w:val="left" w:pos="426"/>
        </w:tabs>
        <w:ind w:firstLine="567"/>
        <w:jc w:val="both"/>
        <w:rPr>
          <w:b/>
        </w:rPr>
      </w:pPr>
      <w:r w:rsidRPr="00985857">
        <w:rPr>
          <w:b/>
        </w:rPr>
        <w:t xml:space="preserve">LĒMUMS: </w:t>
      </w:r>
    </w:p>
    <w:p w:rsidR="00035F83" w:rsidRDefault="00BB6646" w:rsidP="00BB6646">
      <w:pPr>
        <w:pStyle w:val="BodyTextIndent"/>
        <w:spacing w:after="0"/>
        <w:ind w:left="0" w:firstLine="567"/>
        <w:jc w:val="both"/>
      </w:pPr>
      <w:r w:rsidRPr="00523121">
        <w:rPr>
          <w:b/>
        </w:rPr>
        <w:t xml:space="preserve">- </w:t>
      </w:r>
      <w:r>
        <w:t>atbalstīt</w:t>
      </w:r>
      <w:r w:rsidRPr="00B15820">
        <w:t xml:space="preserve"> </w:t>
      </w:r>
      <w:r w:rsidR="004C6517" w:rsidRPr="0052607D">
        <w:rPr>
          <w:bCs/>
          <w:shd w:val="clear" w:color="auto" w:fill="FFFFFF"/>
        </w:rPr>
        <w:t>komisijas iniciatīv</w:t>
      </w:r>
      <w:r w:rsidR="004C6517">
        <w:rPr>
          <w:bCs/>
          <w:shd w:val="clear" w:color="auto" w:fill="FFFFFF"/>
        </w:rPr>
        <w:t xml:space="preserve">a grozījumiem Pilsonības likumā </w:t>
      </w:r>
      <w:r>
        <w:t>un virzīt izskatīša</w:t>
      </w:r>
      <w:r w:rsidR="004C6517">
        <w:t>nai Saeimas sēdē 1.lasījumā, bez</w:t>
      </w:r>
      <w:r>
        <w:t xml:space="preserve"> atkārtotas izskatīšanas komisijā;</w:t>
      </w:r>
    </w:p>
    <w:p w:rsidR="004C6517" w:rsidRDefault="00BB6646" w:rsidP="004C6517">
      <w:pPr>
        <w:pStyle w:val="BodyTextIndent"/>
        <w:spacing w:after="0"/>
        <w:ind w:left="0" w:firstLine="567"/>
        <w:jc w:val="both"/>
      </w:pPr>
      <w:r>
        <w:t xml:space="preserve">- </w:t>
      </w:r>
      <w:r w:rsidR="004C6517">
        <w:t>lūgt Saeim</w:t>
      </w:r>
      <w:r w:rsidR="004C6517" w:rsidRPr="00726117">
        <w:t>u not</w:t>
      </w:r>
      <w:r w:rsidR="004C6517">
        <w:t>eikt likumprojektam steidzamību;</w:t>
      </w:r>
    </w:p>
    <w:p w:rsidR="004C6517" w:rsidRDefault="004C6517" w:rsidP="004C6517">
      <w:pPr>
        <w:pStyle w:val="BodyTextIndent"/>
        <w:spacing w:after="0"/>
        <w:ind w:left="0" w:firstLine="567"/>
        <w:jc w:val="both"/>
      </w:pPr>
      <w:r>
        <w:t xml:space="preserve">- virzīt likumprojektu bez priekšlikumu iesniegšanas termiņa noteikšanas, bet nepieciešamības gadījumā </w:t>
      </w:r>
      <w:r w:rsidRPr="00726117">
        <w:t>lūgt noteikt priekšlikumu iesniegšanas termi</w:t>
      </w:r>
      <w:r>
        <w:t>ņu – 5 minūtes</w:t>
      </w:r>
      <w:r w:rsidRPr="00726117">
        <w:t>;</w:t>
      </w:r>
    </w:p>
    <w:p w:rsidR="004C6517" w:rsidRDefault="004C6517" w:rsidP="004C6517">
      <w:pPr>
        <w:pStyle w:val="BodyTextIndent"/>
        <w:spacing w:after="0"/>
        <w:ind w:left="0" w:firstLine="567"/>
        <w:jc w:val="both"/>
      </w:pPr>
      <w:r>
        <w:t>- referents Juris Rancāns.</w:t>
      </w:r>
    </w:p>
    <w:p w:rsidR="00D956CF" w:rsidRPr="00C1424B" w:rsidRDefault="00035F83" w:rsidP="00C1424B">
      <w:pPr>
        <w:pStyle w:val="BodyText3"/>
        <w:ind w:firstLine="567"/>
      </w:pPr>
      <w:r>
        <w:t xml:space="preserve"> </w:t>
      </w:r>
    </w:p>
    <w:p w:rsidR="00B4372B" w:rsidRDefault="00402DD5" w:rsidP="00B4372B">
      <w:pPr>
        <w:pStyle w:val="BodyText3"/>
      </w:pPr>
      <w:r>
        <w:t>2</w:t>
      </w:r>
      <w:r w:rsidR="00725B49">
        <w:t xml:space="preserve">. </w:t>
      </w:r>
      <w:r w:rsidR="00B4372B" w:rsidRPr="00B4372B">
        <w:t>G</w:t>
      </w:r>
      <w:r w:rsidR="008653A8">
        <w:t>rozījumi Sodu reģistra likumā (</w:t>
      </w:r>
      <w:r w:rsidR="00B4372B" w:rsidRPr="00B4372B">
        <w:t xml:space="preserve">1229/Lp13) 3. lasījums.  </w:t>
      </w:r>
    </w:p>
    <w:p w:rsidR="00590679" w:rsidRDefault="00590679" w:rsidP="00B4372B">
      <w:pPr>
        <w:pStyle w:val="BodyText3"/>
      </w:pPr>
    </w:p>
    <w:p w:rsidR="00590679" w:rsidRDefault="00590679" w:rsidP="00590679">
      <w:pPr>
        <w:pStyle w:val="BodyText3"/>
        <w:ind w:firstLine="567"/>
        <w:rPr>
          <w:b w:val="0"/>
        </w:rPr>
      </w:pPr>
      <w:r>
        <w:lastRenderedPageBreak/>
        <w:t xml:space="preserve">J.Rancāns </w:t>
      </w:r>
      <w:r>
        <w:rPr>
          <w:b w:val="0"/>
        </w:rPr>
        <w:t>informē, ka par izskatāmo likumprojektu priekšlikumi ir saņemti no Juridiskā Biroja pēc iesniegšanas termiņa.</w:t>
      </w:r>
    </w:p>
    <w:p w:rsidR="00D95AF2" w:rsidRDefault="007906A5" w:rsidP="00B4372B">
      <w:pPr>
        <w:pStyle w:val="BodyText3"/>
      </w:pPr>
      <w:r>
        <w:tab/>
        <w:t xml:space="preserve">L. Millere </w:t>
      </w:r>
      <w:r w:rsidRPr="007906A5">
        <w:rPr>
          <w:b w:val="0"/>
        </w:rPr>
        <w:t xml:space="preserve">aicina komisiju </w:t>
      </w:r>
      <w:r>
        <w:rPr>
          <w:b w:val="0"/>
        </w:rPr>
        <w:t>apspriest</w:t>
      </w:r>
      <w:r w:rsidRPr="007906A5">
        <w:rPr>
          <w:b w:val="0"/>
        </w:rPr>
        <w:t xml:space="preserve"> </w:t>
      </w:r>
      <w:r>
        <w:rPr>
          <w:b w:val="0"/>
        </w:rPr>
        <w:t xml:space="preserve">jautājumu, </w:t>
      </w:r>
      <w:r w:rsidR="00E710E8" w:rsidRPr="00E710E8">
        <w:rPr>
          <w:b w:val="0"/>
        </w:rPr>
        <w:t>kāpēc Sodu reģistrā nepieciešam,</w:t>
      </w:r>
      <w:r w:rsidRPr="00E710E8">
        <w:rPr>
          <w:b w:val="0"/>
        </w:rPr>
        <w:t xml:space="preserve"> informācija par tēva vārdu, kā arī no kurienes izriet šāda nepieciešamība</w:t>
      </w:r>
      <w:r w:rsidR="00E710E8" w:rsidRPr="00E710E8">
        <w:rPr>
          <w:b w:val="0"/>
        </w:rPr>
        <w:t>, ņemot vērā, ka Fizisko personu reģistrā netiek ietvers tēva vārds</w:t>
      </w:r>
      <w:r w:rsidRPr="00E710E8">
        <w:rPr>
          <w:b w:val="0"/>
        </w:rPr>
        <w:t>.</w:t>
      </w:r>
      <w:r>
        <w:t xml:space="preserve"> </w:t>
      </w:r>
    </w:p>
    <w:p w:rsidR="00E710E8" w:rsidRDefault="00E710E8" w:rsidP="00E710E8">
      <w:pPr>
        <w:pStyle w:val="BodyText3"/>
      </w:pPr>
      <w:r>
        <w:tab/>
        <w:t xml:space="preserve">S. Klementjeva </w:t>
      </w:r>
      <w:r>
        <w:rPr>
          <w:b w:val="0"/>
        </w:rPr>
        <w:t xml:space="preserve">skaidro, ka tēva vārds ir iekļauts, pamatojoties uz pamatlēmumu, kas paredz datu apmaiņu ar Eiropas Savienības dalībvalstīm par personas aktuālajām sodāmībām, paredz arī iespēju norādīt, kā </w:t>
      </w:r>
      <w:r w:rsidRPr="00E710E8">
        <w:rPr>
          <w:b w:val="0"/>
        </w:rPr>
        <w:t>fakultatīvās ziņas</w:t>
      </w:r>
      <w:r>
        <w:rPr>
          <w:b w:val="0"/>
        </w:rPr>
        <w:t xml:space="preserve">. Iekšlietu ministrijas Informācijas centra sistēmā ir saglabājusies šī te informācija, kas palīdzētu ES dalībvalstīm.  </w:t>
      </w:r>
    </w:p>
    <w:p w:rsidR="00E710E8" w:rsidRDefault="00E710E8" w:rsidP="00E710E8">
      <w:pPr>
        <w:pStyle w:val="BodyText3"/>
      </w:pPr>
      <w:r>
        <w:tab/>
        <w:t xml:space="preserve">L. Millere </w:t>
      </w:r>
      <w:r w:rsidRPr="00E710E8">
        <w:rPr>
          <w:b w:val="0"/>
        </w:rPr>
        <w:t>jautā, vai, ja tā ir fakultatīva ziņa, vai tā ir zināms visos gadījumos</w:t>
      </w:r>
      <w:r>
        <w:rPr>
          <w:b w:val="0"/>
        </w:rPr>
        <w:t xml:space="preserve"> un vai visos gadījumos ir jānoskaidro</w:t>
      </w:r>
      <w:r w:rsidRPr="00E710E8">
        <w:rPr>
          <w:b w:val="0"/>
        </w:rPr>
        <w:t>?</w:t>
      </w:r>
    </w:p>
    <w:p w:rsidR="00E710E8" w:rsidRPr="00E710E8" w:rsidRDefault="00E710E8" w:rsidP="00E710E8">
      <w:pPr>
        <w:pStyle w:val="BodyText3"/>
        <w:rPr>
          <w:b w:val="0"/>
        </w:rPr>
      </w:pPr>
      <w:r>
        <w:tab/>
        <w:t xml:space="preserve">S. Klementjeva </w:t>
      </w:r>
      <w:r w:rsidRPr="00E710E8">
        <w:rPr>
          <w:b w:val="0"/>
        </w:rPr>
        <w:t xml:space="preserve">piebilst, ka varētu veikt labojumu norādot iekavās “ja ir zināms”. </w:t>
      </w:r>
    </w:p>
    <w:p w:rsidR="00E710E8" w:rsidRDefault="00E710E8" w:rsidP="00E710E8">
      <w:pPr>
        <w:pStyle w:val="BodyText3"/>
      </w:pPr>
      <w:r>
        <w:tab/>
        <w:t xml:space="preserve">J. Rancāns </w:t>
      </w:r>
      <w:r w:rsidRPr="00F41CAC">
        <w:rPr>
          <w:b w:val="0"/>
        </w:rPr>
        <w:t>aicina neveidot komisijas priekšlikumu.</w:t>
      </w:r>
    </w:p>
    <w:p w:rsidR="00E710E8" w:rsidRPr="00E710E8" w:rsidRDefault="00E710E8" w:rsidP="00E710E8">
      <w:pPr>
        <w:pStyle w:val="BodyText3"/>
        <w:ind w:firstLine="720"/>
        <w:rPr>
          <w:b w:val="0"/>
        </w:rPr>
      </w:pPr>
      <w:r>
        <w:t xml:space="preserve">L. Millere </w:t>
      </w:r>
      <w:r w:rsidRPr="00E710E8">
        <w:rPr>
          <w:b w:val="0"/>
        </w:rPr>
        <w:t xml:space="preserve">uzsver, ka būtiski bija dzirdēt Iekšlietu ministrijas pamatojumu šādam punktam. </w:t>
      </w:r>
    </w:p>
    <w:p w:rsidR="00E710E8" w:rsidRDefault="00E710E8" w:rsidP="00401A30">
      <w:pPr>
        <w:ind w:firstLine="318"/>
        <w:jc w:val="both"/>
      </w:pPr>
    </w:p>
    <w:p w:rsidR="00401A30" w:rsidRPr="00401A30" w:rsidRDefault="00401A30" w:rsidP="00E710E8">
      <w:pPr>
        <w:ind w:firstLine="720"/>
        <w:jc w:val="both"/>
        <w:rPr>
          <w:bCs/>
          <w:sz w:val="22"/>
          <w:szCs w:val="22"/>
        </w:rPr>
      </w:pPr>
      <w:r w:rsidRPr="00401A30">
        <w:rPr>
          <w:b/>
        </w:rPr>
        <w:t>Nr. 1</w:t>
      </w:r>
      <w:r>
        <w:t xml:space="preserve"> – Saeimas Juridiskā biroja priekšlikums - </w:t>
      </w:r>
      <w:r w:rsidRPr="00770B57">
        <w:rPr>
          <w:bCs/>
          <w:sz w:val="22"/>
          <w:szCs w:val="22"/>
        </w:rPr>
        <w:t>Izslēgt 9.</w:t>
      </w:r>
      <w:r>
        <w:rPr>
          <w:bCs/>
          <w:sz w:val="22"/>
          <w:szCs w:val="22"/>
        </w:rPr>
        <w:t xml:space="preserve"> </w:t>
      </w:r>
      <w:r w:rsidRPr="00770B57">
        <w:rPr>
          <w:bCs/>
          <w:sz w:val="22"/>
          <w:szCs w:val="22"/>
        </w:rPr>
        <w:t>panta 19.</w:t>
      </w:r>
      <w:r>
        <w:rPr>
          <w:bCs/>
          <w:sz w:val="22"/>
          <w:szCs w:val="22"/>
        </w:rPr>
        <w:t xml:space="preserve"> </w:t>
      </w:r>
      <w:r w:rsidRPr="00770B57">
        <w:rPr>
          <w:bCs/>
          <w:sz w:val="22"/>
          <w:szCs w:val="22"/>
        </w:rPr>
        <w:t>punkta “i” un “k” apakšpunktu, attiecīgi precizējot likumprojekta 7.</w:t>
      </w:r>
      <w:r>
        <w:rPr>
          <w:bCs/>
          <w:sz w:val="22"/>
          <w:szCs w:val="22"/>
        </w:rPr>
        <w:t xml:space="preserve"> </w:t>
      </w:r>
      <w:r w:rsidRPr="00770B57">
        <w:rPr>
          <w:bCs/>
          <w:sz w:val="22"/>
          <w:szCs w:val="22"/>
        </w:rPr>
        <w:t>pantā ietverto grozījumu tekstu.</w:t>
      </w:r>
    </w:p>
    <w:p w:rsidR="00401A30" w:rsidRDefault="00401A30" w:rsidP="00E710E8">
      <w:pPr>
        <w:pStyle w:val="BodyText3"/>
        <w:rPr>
          <w:b w:val="0"/>
        </w:rPr>
      </w:pPr>
      <w:r>
        <w:tab/>
      </w:r>
      <w:r w:rsidR="00E710E8">
        <w:t xml:space="preserve">L. Millere </w:t>
      </w:r>
      <w:r w:rsidR="00E710E8" w:rsidRPr="004F2AA8">
        <w:rPr>
          <w:b w:val="0"/>
        </w:rPr>
        <w:t xml:space="preserve">skaidro, ka probācijas uzraudzībai ir tikai viens veids, līdz ar to, kas ir </w:t>
      </w:r>
      <w:r w:rsidR="004F2AA8" w:rsidRPr="004F2AA8">
        <w:rPr>
          <w:b w:val="0"/>
        </w:rPr>
        <w:t>domāts</w:t>
      </w:r>
      <w:r w:rsidR="00E710E8" w:rsidRPr="004F2AA8">
        <w:rPr>
          <w:b w:val="0"/>
        </w:rPr>
        <w:t xml:space="preserve"> kā šis </w:t>
      </w:r>
      <w:r w:rsidR="004F2AA8">
        <w:rPr>
          <w:b w:val="0"/>
        </w:rPr>
        <w:t xml:space="preserve">vārds </w:t>
      </w:r>
      <w:r w:rsidR="004F2AA8" w:rsidRPr="004F2AA8">
        <w:rPr>
          <w:b w:val="0"/>
        </w:rPr>
        <w:t>“veidi”</w:t>
      </w:r>
      <w:r w:rsidR="004F2AA8">
        <w:rPr>
          <w:b w:val="0"/>
        </w:rPr>
        <w:t>.</w:t>
      </w:r>
    </w:p>
    <w:p w:rsidR="004F2AA8" w:rsidRPr="004F2AA8" w:rsidRDefault="004F2AA8" w:rsidP="00E710E8">
      <w:pPr>
        <w:pStyle w:val="BodyText3"/>
        <w:rPr>
          <w:b w:val="0"/>
        </w:rPr>
      </w:pPr>
      <w:r>
        <w:rPr>
          <w:b w:val="0"/>
        </w:rPr>
        <w:tab/>
      </w:r>
      <w:r>
        <w:t xml:space="preserve">S. Klementjeva </w:t>
      </w:r>
      <w:r>
        <w:rPr>
          <w:b w:val="0"/>
        </w:rPr>
        <w:t>piekrīt Juridiskā Biroja priekšlikumam</w:t>
      </w:r>
    </w:p>
    <w:p w:rsidR="00401A30" w:rsidRPr="004F2AA8" w:rsidRDefault="00590679" w:rsidP="00B4372B">
      <w:pPr>
        <w:pStyle w:val="BodyText3"/>
        <w:rPr>
          <w:b w:val="0"/>
          <w:i/>
        </w:rPr>
      </w:pPr>
      <w:r w:rsidRPr="004F2AA8">
        <w:rPr>
          <w:b w:val="0"/>
          <w:i/>
        </w:rPr>
        <w:tab/>
        <w:t xml:space="preserve">Tiek veidots komisijas priekšlikums papildinot </w:t>
      </w:r>
    </w:p>
    <w:p w:rsidR="00F171A4" w:rsidRDefault="00F171A4" w:rsidP="00F171A4">
      <w:pPr>
        <w:widowControl w:val="0"/>
        <w:ind w:firstLine="720"/>
        <w:jc w:val="both"/>
      </w:pPr>
      <w:r w:rsidRPr="00537AF5">
        <w:rPr>
          <w:b/>
        </w:rPr>
        <w:t>J.Rancāns</w:t>
      </w:r>
      <w:r w:rsidRPr="00523121">
        <w:t xml:space="preserve"> </w:t>
      </w:r>
      <w:r>
        <w:t>aicina komisiju atbalstīt šo priekšlikumu.</w:t>
      </w:r>
    </w:p>
    <w:p w:rsidR="00F171A4" w:rsidRPr="002B69B7" w:rsidRDefault="00F171A4" w:rsidP="00F171A4">
      <w:pPr>
        <w:ind w:firstLine="720"/>
        <w:jc w:val="both"/>
        <w:rPr>
          <w:i/>
          <w:u w:val="single"/>
        </w:rPr>
      </w:pPr>
      <w:r w:rsidRPr="002B69B7">
        <w:rPr>
          <w:i/>
          <w:u w:val="single"/>
        </w:rPr>
        <w:t>Balsojums:</w:t>
      </w:r>
    </w:p>
    <w:p w:rsidR="00F171A4" w:rsidRPr="00210E83" w:rsidRDefault="00F171A4" w:rsidP="004F2AA8">
      <w:pPr>
        <w:ind w:left="311" w:firstLine="409"/>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401A30" w:rsidRDefault="00F171A4" w:rsidP="004F2AA8">
      <w:pPr>
        <w:widowControl w:val="0"/>
        <w:ind w:firstLine="311"/>
        <w:jc w:val="both"/>
        <w:rPr>
          <w:i/>
        </w:rPr>
      </w:pPr>
      <w:r>
        <w:rPr>
          <w:i/>
        </w:rPr>
        <w:t xml:space="preserve">Priekšlikums </w:t>
      </w:r>
      <w:r>
        <w:rPr>
          <w:b/>
          <w:i/>
        </w:rPr>
        <w:t>Nr.1</w:t>
      </w:r>
      <w:r>
        <w:rPr>
          <w:i/>
        </w:rPr>
        <w:t xml:space="preserve"> komisijā </w:t>
      </w:r>
      <w:r>
        <w:rPr>
          <w:b/>
          <w:i/>
        </w:rPr>
        <w:t>atbalstīts</w:t>
      </w:r>
      <w:r w:rsidR="004F2AA8">
        <w:rPr>
          <w:i/>
        </w:rPr>
        <w:t>.</w:t>
      </w:r>
    </w:p>
    <w:p w:rsidR="004F2AA8" w:rsidRPr="004F2AA8" w:rsidRDefault="004F2AA8" w:rsidP="004F2AA8">
      <w:pPr>
        <w:widowControl w:val="0"/>
        <w:ind w:firstLine="311"/>
        <w:jc w:val="both"/>
        <w:rPr>
          <w:i/>
        </w:rPr>
      </w:pPr>
    </w:p>
    <w:p w:rsidR="00401A30" w:rsidRDefault="00401A30" w:rsidP="00401A30">
      <w:pPr>
        <w:ind w:firstLine="318"/>
        <w:jc w:val="both"/>
        <w:rPr>
          <w:bCs/>
        </w:rPr>
      </w:pPr>
      <w:r w:rsidRPr="000E5AD8">
        <w:tab/>
      </w:r>
      <w:r w:rsidRPr="000E5AD8">
        <w:rPr>
          <w:b/>
        </w:rPr>
        <w:t>Nr. 2</w:t>
      </w:r>
      <w:r w:rsidRPr="000E5AD8">
        <w:t xml:space="preserve"> – Saeimas Juridiskā biroja priekšlikums - </w:t>
      </w:r>
      <w:r w:rsidRPr="000E5AD8">
        <w:rPr>
          <w:bCs/>
        </w:rPr>
        <w:t>Izslēgt 9. panta 20. punkta papildināšanu ar “f” apakšpunktu.</w:t>
      </w:r>
    </w:p>
    <w:p w:rsidR="004F2AA8" w:rsidRDefault="004F2AA8" w:rsidP="00401A30">
      <w:pPr>
        <w:ind w:firstLine="318"/>
        <w:jc w:val="both"/>
      </w:pPr>
      <w:r>
        <w:rPr>
          <w:bCs/>
        </w:rPr>
        <w:tab/>
      </w:r>
      <w:r w:rsidRPr="004F2AA8">
        <w:rPr>
          <w:b/>
        </w:rPr>
        <w:t>L. Millere</w:t>
      </w:r>
      <w:r>
        <w:rPr>
          <w:b/>
        </w:rPr>
        <w:t xml:space="preserve"> </w:t>
      </w:r>
      <w:r w:rsidRPr="004F2AA8">
        <w:t xml:space="preserve">vaicā par to, kāda nepieciešamība ir pēc šī “f” punkta. </w:t>
      </w:r>
    </w:p>
    <w:p w:rsidR="004F2AA8" w:rsidRPr="004F2AA8" w:rsidRDefault="004F2AA8" w:rsidP="00401A30">
      <w:pPr>
        <w:ind w:firstLine="318"/>
        <w:jc w:val="both"/>
        <w:rPr>
          <w:bCs/>
        </w:rPr>
      </w:pPr>
      <w:r>
        <w:tab/>
      </w:r>
      <w:r w:rsidRPr="004F2AA8">
        <w:rPr>
          <w:b/>
        </w:rPr>
        <w:t>S. Klementjeva</w:t>
      </w:r>
      <w:r>
        <w:rPr>
          <w:b/>
        </w:rPr>
        <w:t xml:space="preserve"> </w:t>
      </w:r>
      <w:r>
        <w:t>piekrīt Juridiskā Biroja precizējumam.</w:t>
      </w:r>
    </w:p>
    <w:p w:rsidR="00D22E3E" w:rsidRDefault="00D22E3E" w:rsidP="00D22E3E">
      <w:pPr>
        <w:ind w:firstLine="454"/>
        <w:jc w:val="both"/>
        <w:rPr>
          <w:bCs/>
          <w:i/>
        </w:rPr>
      </w:pPr>
      <w:r w:rsidRPr="000E5AD8">
        <w:rPr>
          <w:bCs/>
          <w:i/>
        </w:rPr>
        <w:t xml:space="preserve">Tiek veidots komisijas priekšlikums. </w:t>
      </w:r>
    </w:p>
    <w:p w:rsidR="00F171A4" w:rsidRDefault="00F171A4" w:rsidP="004F2AA8">
      <w:pPr>
        <w:widowControl w:val="0"/>
        <w:ind w:left="720"/>
        <w:jc w:val="both"/>
      </w:pPr>
      <w:r w:rsidRPr="00537AF5">
        <w:rPr>
          <w:b/>
        </w:rPr>
        <w:t>J.Rancāns</w:t>
      </w:r>
      <w:r w:rsidRPr="00523121">
        <w:t xml:space="preserve"> </w:t>
      </w:r>
      <w:r>
        <w:t>aicina komisiju atbalstīt šo priekšlikumu.</w:t>
      </w:r>
    </w:p>
    <w:p w:rsidR="00F171A4" w:rsidRPr="002B69B7" w:rsidRDefault="00F171A4" w:rsidP="00F171A4">
      <w:pPr>
        <w:ind w:firstLine="567"/>
        <w:jc w:val="both"/>
        <w:rPr>
          <w:i/>
          <w:u w:val="single"/>
        </w:rPr>
      </w:pPr>
      <w:r w:rsidRPr="002B69B7">
        <w:rPr>
          <w:i/>
          <w:u w:val="single"/>
        </w:rPr>
        <w:t>Balsojums:</w:t>
      </w:r>
    </w:p>
    <w:p w:rsidR="00F171A4" w:rsidRPr="00210E83" w:rsidRDefault="00F171A4" w:rsidP="00F171A4">
      <w:pPr>
        <w:ind w:left="311"/>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401A30" w:rsidRPr="004F2AA8" w:rsidRDefault="00F171A4" w:rsidP="004F2AA8">
      <w:pPr>
        <w:widowControl w:val="0"/>
        <w:ind w:firstLine="311"/>
        <w:jc w:val="both"/>
        <w:rPr>
          <w:i/>
        </w:rPr>
      </w:pPr>
      <w:r>
        <w:rPr>
          <w:i/>
        </w:rPr>
        <w:t xml:space="preserve">Priekšlikums </w:t>
      </w:r>
      <w:r w:rsidR="004F2AA8">
        <w:rPr>
          <w:b/>
          <w:i/>
        </w:rPr>
        <w:t>Nr.2</w:t>
      </w:r>
      <w:r>
        <w:rPr>
          <w:i/>
        </w:rPr>
        <w:t xml:space="preserve"> komisijā </w:t>
      </w:r>
      <w:r>
        <w:rPr>
          <w:b/>
          <w:i/>
        </w:rPr>
        <w:t>atbalstīts</w:t>
      </w:r>
      <w:r w:rsidR="004F2AA8">
        <w:rPr>
          <w:i/>
        </w:rPr>
        <w:t>.</w:t>
      </w:r>
    </w:p>
    <w:p w:rsidR="00401A30" w:rsidRPr="000E5AD8" w:rsidRDefault="00401A30" w:rsidP="00B4372B">
      <w:pPr>
        <w:pStyle w:val="BodyText3"/>
      </w:pPr>
    </w:p>
    <w:p w:rsidR="00401A30" w:rsidRDefault="00401A30" w:rsidP="00B4372B">
      <w:pPr>
        <w:pStyle w:val="BodyText3"/>
        <w:rPr>
          <w:b w:val="0"/>
        </w:rPr>
      </w:pPr>
      <w:r w:rsidRPr="000E5AD8">
        <w:tab/>
        <w:t xml:space="preserve">Nr. 3 – </w:t>
      </w:r>
      <w:r w:rsidRPr="000E5AD8">
        <w:rPr>
          <w:b w:val="0"/>
        </w:rPr>
        <w:t>Saeimas Juridiskā biroja priekšlikums - Izslēgt 9. panta 20.</w:t>
      </w:r>
      <w:r w:rsidRPr="000E5AD8">
        <w:rPr>
          <w:b w:val="0"/>
          <w:vertAlign w:val="superscript"/>
        </w:rPr>
        <w:t>1</w:t>
      </w:r>
      <w:r w:rsidRPr="000E5AD8">
        <w:rPr>
          <w:b w:val="0"/>
        </w:rPr>
        <w:t xml:space="preserve"> punkta “f” apakšpunktu.</w:t>
      </w:r>
    </w:p>
    <w:p w:rsidR="004F2AA8" w:rsidRDefault="004F2AA8" w:rsidP="004F2AA8">
      <w:pPr>
        <w:ind w:firstLine="318"/>
        <w:jc w:val="both"/>
      </w:pPr>
      <w:r>
        <w:rPr>
          <w:b/>
        </w:rPr>
        <w:tab/>
      </w:r>
      <w:r w:rsidRPr="004F2AA8">
        <w:rPr>
          <w:b/>
        </w:rPr>
        <w:t>L. Millere</w:t>
      </w:r>
      <w:r>
        <w:rPr>
          <w:b/>
        </w:rPr>
        <w:t xml:space="preserve"> </w:t>
      </w:r>
      <w:r>
        <w:t>skaidro nepieciešamību pēc priekšlikumam.</w:t>
      </w:r>
    </w:p>
    <w:p w:rsidR="004F2AA8" w:rsidRPr="000E5AD8" w:rsidRDefault="004F2AA8" w:rsidP="004F2AA8">
      <w:pPr>
        <w:pStyle w:val="BodyText3"/>
        <w:rPr>
          <w:b w:val="0"/>
        </w:rPr>
      </w:pPr>
      <w:r>
        <w:tab/>
      </w:r>
      <w:r w:rsidRPr="004F2AA8">
        <w:t>S. Klementjeva</w:t>
      </w:r>
      <w:r>
        <w:rPr>
          <w:b w:val="0"/>
        </w:rPr>
        <w:t xml:space="preserve"> </w:t>
      </w:r>
      <w:r w:rsidRPr="004F2AA8">
        <w:rPr>
          <w:b w:val="0"/>
        </w:rPr>
        <w:t>piekrīt Juridiskā Biroja precizējumam.</w:t>
      </w:r>
    </w:p>
    <w:p w:rsidR="00D22E3E" w:rsidRDefault="00D22E3E" w:rsidP="00D22E3E">
      <w:pPr>
        <w:ind w:firstLine="454"/>
        <w:jc w:val="both"/>
        <w:rPr>
          <w:bCs/>
          <w:i/>
        </w:rPr>
      </w:pPr>
      <w:r w:rsidRPr="000E5AD8">
        <w:rPr>
          <w:bCs/>
          <w:i/>
        </w:rPr>
        <w:t xml:space="preserve">Tiek veidots komisijas priekšlikums. </w:t>
      </w:r>
    </w:p>
    <w:p w:rsidR="00F171A4" w:rsidRDefault="00F171A4" w:rsidP="004F2AA8">
      <w:pPr>
        <w:widowControl w:val="0"/>
        <w:ind w:firstLine="720"/>
        <w:jc w:val="both"/>
      </w:pPr>
      <w:r w:rsidRPr="00537AF5">
        <w:rPr>
          <w:b/>
        </w:rPr>
        <w:t>J.Rancāns</w:t>
      </w:r>
      <w:r w:rsidRPr="00523121">
        <w:t xml:space="preserve"> </w:t>
      </w:r>
      <w:r>
        <w:t>aicina komisiju atbalstīt šo priekšlikumu.</w:t>
      </w:r>
    </w:p>
    <w:p w:rsidR="00F171A4" w:rsidRPr="002B69B7" w:rsidRDefault="00F171A4" w:rsidP="00F171A4">
      <w:pPr>
        <w:ind w:firstLine="567"/>
        <w:jc w:val="both"/>
        <w:rPr>
          <w:i/>
          <w:u w:val="single"/>
        </w:rPr>
      </w:pPr>
      <w:r w:rsidRPr="002B69B7">
        <w:rPr>
          <w:i/>
          <w:u w:val="single"/>
        </w:rPr>
        <w:t>Balsojums:</w:t>
      </w:r>
    </w:p>
    <w:p w:rsidR="00F171A4" w:rsidRPr="00210E83" w:rsidRDefault="00F171A4" w:rsidP="00F171A4">
      <w:pPr>
        <w:ind w:left="311"/>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F171A4" w:rsidRDefault="00F171A4" w:rsidP="00F171A4">
      <w:pPr>
        <w:widowControl w:val="0"/>
        <w:ind w:firstLine="311"/>
        <w:jc w:val="both"/>
        <w:rPr>
          <w:i/>
        </w:rPr>
      </w:pPr>
      <w:r>
        <w:rPr>
          <w:i/>
        </w:rPr>
        <w:t xml:space="preserve">Priekšlikums </w:t>
      </w:r>
      <w:r w:rsidR="004F2AA8">
        <w:rPr>
          <w:b/>
          <w:i/>
        </w:rPr>
        <w:t>Nr.3</w:t>
      </w:r>
      <w:r>
        <w:rPr>
          <w:i/>
        </w:rPr>
        <w:t xml:space="preserve"> komisijā </w:t>
      </w:r>
      <w:r>
        <w:rPr>
          <w:b/>
          <w:i/>
        </w:rPr>
        <w:t>atbalstīts</w:t>
      </w:r>
      <w:r>
        <w:rPr>
          <w:i/>
        </w:rPr>
        <w:t>.</w:t>
      </w:r>
    </w:p>
    <w:p w:rsidR="00401A30" w:rsidRPr="000E5AD8" w:rsidRDefault="00401A30" w:rsidP="00B4372B">
      <w:pPr>
        <w:pStyle w:val="BodyText3"/>
      </w:pPr>
    </w:p>
    <w:p w:rsidR="00401A30" w:rsidRDefault="00401A30" w:rsidP="00401A30">
      <w:pPr>
        <w:ind w:firstLine="318"/>
        <w:jc w:val="both"/>
        <w:rPr>
          <w:bCs/>
        </w:rPr>
      </w:pPr>
      <w:r w:rsidRPr="000E5AD8">
        <w:tab/>
      </w:r>
      <w:r w:rsidRPr="000E5AD8">
        <w:rPr>
          <w:b/>
        </w:rPr>
        <w:t>Nr. 4</w:t>
      </w:r>
      <w:r w:rsidRPr="000E5AD8">
        <w:t xml:space="preserve"> – Saeimas Juridiskā biroja priekšlikums - </w:t>
      </w:r>
      <w:r w:rsidRPr="000E5AD8">
        <w:rPr>
          <w:bCs/>
        </w:rPr>
        <w:t>Izslēgt 19. panta pirmās daļas 6. punkta “a” un “b” apakšpunktus.</w:t>
      </w:r>
    </w:p>
    <w:p w:rsidR="004F2AA8" w:rsidRDefault="004F2AA8" w:rsidP="004F2AA8">
      <w:pPr>
        <w:ind w:firstLine="318"/>
        <w:jc w:val="both"/>
      </w:pPr>
      <w:r>
        <w:rPr>
          <w:bCs/>
        </w:rPr>
        <w:tab/>
      </w:r>
      <w:r w:rsidRPr="004F2AA8">
        <w:rPr>
          <w:b/>
        </w:rPr>
        <w:t>L. Millere</w:t>
      </w:r>
      <w:r>
        <w:rPr>
          <w:b/>
        </w:rPr>
        <w:t xml:space="preserve"> </w:t>
      </w:r>
      <w:r>
        <w:t>s</w:t>
      </w:r>
      <w:r w:rsidR="00EA08D7">
        <w:t>kaidro, ka jau šajā pašā pantā ir ceturtā daļa, kurā nosaka, ka Ministru kabinets nosaka kārtību, kādā Iekšlietu ministrijas Informācijas centrs sniedz reģistrā iekļautās ziņas.</w:t>
      </w:r>
    </w:p>
    <w:p w:rsidR="004F2AA8" w:rsidRDefault="004F2AA8" w:rsidP="004F2AA8">
      <w:pPr>
        <w:pStyle w:val="BodyText3"/>
        <w:rPr>
          <w:b w:val="0"/>
        </w:rPr>
      </w:pPr>
      <w:r>
        <w:lastRenderedPageBreak/>
        <w:tab/>
      </w:r>
      <w:r w:rsidRPr="004F2AA8">
        <w:t>S. Klementjeva</w:t>
      </w:r>
      <w:r>
        <w:rPr>
          <w:b w:val="0"/>
        </w:rPr>
        <w:t xml:space="preserve"> </w:t>
      </w:r>
      <w:r w:rsidR="00EA08D7">
        <w:rPr>
          <w:b w:val="0"/>
        </w:rPr>
        <w:t>vaicā, vai tam būtu jābūt noteiktam Ministru kabineta noteikumos.</w:t>
      </w:r>
    </w:p>
    <w:p w:rsidR="00EA08D7" w:rsidRDefault="00EA08D7" w:rsidP="004F2AA8">
      <w:pPr>
        <w:pStyle w:val="BodyText3"/>
        <w:rPr>
          <w:b w:val="0"/>
        </w:rPr>
      </w:pPr>
      <w:r>
        <w:rPr>
          <w:b w:val="0"/>
        </w:rPr>
        <w:tab/>
      </w:r>
      <w:r w:rsidRPr="00EA08D7">
        <w:t>L. Millere</w:t>
      </w:r>
      <w:r>
        <w:rPr>
          <w:b w:val="0"/>
        </w:rPr>
        <w:t xml:space="preserve"> atbild apstiprinoši. </w:t>
      </w:r>
    </w:p>
    <w:p w:rsidR="00EA08D7" w:rsidRPr="00EA08D7" w:rsidRDefault="00EA08D7" w:rsidP="004F2AA8">
      <w:pPr>
        <w:pStyle w:val="BodyText3"/>
      </w:pPr>
      <w:r>
        <w:rPr>
          <w:b w:val="0"/>
        </w:rPr>
        <w:tab/>
      </w:r>
      <w:r w:rsidRPr="004F2AA8">
        <w:t>S. Klementjeva</w:t>
      </w:r>
      <w:r>
        <w:t xml:space="preserve"> </w:t>
      </w:r>
      <w:r w:rsidRPr="00EA08D7">
        <w:rPr>
          <w:b w:val="0"/>
        </w:rPr>
        <w:t xml:space="preserve">konceptuāli atbalsta, uzsver, ka noteiks Ministru kabinetam </w:t>
      </w:r>
      <w:r>
        <w:rPr>
          <w:b w:val="0"/>
        </w:rPr>
        <w:t>regulēt šos dokumentu veidus</w:t>
      </w:r>
      <w:r w:rsidRPr="00EA08D7">
        <w:rPr>
          <w:b w:val="0"/>
        </w:rPr>
        <w:t>.</w:t>
      </w:r>
      <w:r>
        <w:t xml:space="preserve">  </w:t>
      </w:r>
    </w:p>
    <w:p w:rsidR="00D22E3E" w:rsidRDefault="00D22E3E" w:rsidP="00D22E3E">
      <w:pPr>
        <w:ind w:firstLine="454"/>
        <w:jc w:val="both"/>
        <w:rPr>
          <w:bCs/>
          <w:i/>
        </w:rPr>
      </w:pPr>
      <w:r w:rsidRPr="000E5AD8">
        <w:rPr>
          <w:bCs/>
          <w:i/>
        </w:rPr>
        <w:t xml:space="preserve">Tiek veidots komisijas priekšlikums. </w:t>
      </w:r>
    </w:p>
    <w:p w:rsidR="00F171A4" w:rsidRDefault="00F171A4" w:rsidP="00F171A4">
      <w:pPr>
        <w:widowControl w:val="0"/>
        <w:ind w:firstLine="567"/>
        <w:jc w:val="both"/>
      </w:pPr>
      <w:r w:rsidRPr="00537AF5">
        <w:rPr>
          <w:b/>
        </w:rPr>
        <w:t>J.Rancāns</w:t>
      </w:r>
      <w:r w:rsidRPr="00523121">
        <w:t xml:space="preserve"> </w:t>
      </w:r>
      <w:r>
        <w:t>aicina komisiju atbalstīt šo priekšlikumu.</w:t>
      </w:r>
    </w:p>
    <w:p w:rsidR="00F171A4" w:rsidRPr="002B69B7" w:rsidRDefault="00F171A4" w:rsidP="00F171A4">
      <w:pPr>
        <w:ind w:firstLine="567"/>
        <w:jc w:val="both"/>
        <w:rPr>
          <w:i/>
          <w:u w:val="single"/>
        </w:rPr>
      </w:pPr>
      <w:r w:rsidRPr="002B69B7">
        <w:rPr>
          <w:i/>
          <w:u w:val="single"/>
        </w:rPr>
        <w:t>Balsojums:</w:t>
      </w:r>
    </w:p>
    <w:p w:rsidR="00F171A4" w:rsidRPr="00210E83" w:rsidRDefault="00F171A4" w:rsidP="00F171A4">
      <w:pPr>
        <w:ind w:left="311"/>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F171A4" w:rsidRDefault="00F171A4" w:rsidP="00F171A4">
      <w:pPr>
        <w:widowControl w:val="0"/>
        <w:ind w:firstLine="311"/>
        <w:jc w:val="both"/>
        <w:rPr>
          <w:i/>
        </w:rPr>
      </w:pPr>
      <w:r>
        <w:rPr>
          <w:i/>
        </w:rPr>
        <w:t xml:space="preserve">Priekšlikums </w:t>
      </w:r>
      <w:r w:rsidR="004F2AA8">
        <w:rPr>
          <w:b/>
          <w:i/>
        </w:rPr>
        <w:t>Nr.4</w:t>
      </w:r>
      <w:r>
        <w:rPr>
          <w:i/>
        </w:rPr>
        <w:t xml:space="preserve"> komisijā </w:t>
      </w:r>
      <w:r>
        <w:rPr>
          <w:b/>
          <w:i/>
        </w:rPr>
        <w:t>atbalstīts</w:t>
      </w:r>
      <w:r>
        <w:rPr>
          <w:i/>
        </w:rPr>
        <w:t>.</w:t>
      </w:r>
    </w:p>
    <w:p w:rsidR="00401A30" w:rsidRPr="000E5AD8" w:rsidRDefault="00401A30" w:rsidP="00B4372B">
      <w:pPr>
        <w:pStyle w:val="BodyText3"/>
      </w:pPr>
    </w:p>
    <w:p w:rsidR="00590679" w:rsidRDefault="00401A30" w:rsidP="00590679">
      <w:pPr>
        <w:ind w:firstLine="454"/>
        <w:jc w:val="both"/>
        <w:rPr>
          <w:bCs/>
        </w:rPr>
      </w:pPr>
      <w:r w:rsidRPr="000E5AD8">
        <w:tab/>
      </w:r>
      <w:r w:rsidRPr="000E5AD8">
        <w:rPr>
          <w:b/>
        </w:rPr>
        <w:t>Nr. 5</w:t>
      </w:r>
      <w:r w:rsidRPr="000E5AD8">
        <w:t xml:space="preserve"> – Saeimas Juridiskā biroja priekšlikums -</w:t>
      </w:r>
      <w:r w:rsidR="00590679" w:rsidRPr="000E5AD8">
        <w:rPr>
          <w:bCs/>
        </w:rPr>
        <w:t xml:space="preserve"> Aizstāt 19. panta 2.</w:t>
      </w:r>
      <w:r w:rsidR="00590679" w:rsidRPr="000E5AD8">
        <w:rPr>
          <w:bCs/>
          <w:vertAlign w:val="superscript"/>
        </w:rPr>
        <w:t xml:space="preserve">1 </w:t>
      </w:r>
      <w:r w:rsidR="00590679" w:rsidRPr="000E5AD8">
        <w:rPr>
          <w:bCs/>
        </w:rPr>
        <w:t xml:space="preserve">daļas 9. punktā vārdus “pazīmi, ja” ar vārdiem “ </w:t>
      </w:r>
      <w:r w:rsidR="00590679" w:rsidRPr="000E5AD8">
        <w:rPr>
          <w:bCs/>
          <w:u w:val="single"/>
        </w:rPr>
        <w:t>norādi, ka</w:t>
      </w:r>
      <w:r w:rsidR="00590679" w:rsidRPr="000E5AD8">
        <w:rPr>
          <w:bCs/>
        </w:rPr>
        <w:t>”.</w:t>
      </w:r>
    </w:p>
    <w:p w:rsidR="00C1424B" w:rsidRDefault="00C1424B" w:rsidP="00C1424B">
      <w:pPr>
        <w:ind w:firstLine="720"/>
        <w:jc w:val="both"/>
      </w:pPr>
      <w:r w:rsidRPr="004F2AA8">
        <w:rPr>
          <w:b/>
        </w:rPr>
        <w:t>L. Millere</w:t>
      </w:r>
      <w:r>
        <w:rPr>
          <w:b/>
        </w:rPr>
        <w:t xml:space="preserve"> </w:t>
      </w:r>
      <w:r>
        <w:t xml:space="preserve">skaidro, ka tas ir tīri terminoloģiski, tāpat arī priekšlikumā Nr. 6. </w:t>
      </w:r>
    </w:p>
    <w:p w:rsidR="00C1424B" w:rsidRPr="000E5AD8" w:rsidRDefault="00C1424B" w:rsidP="00C1424B">
      <w:pPr>
        <w:ind w:firstLine="454"/>
        <w:jc w:val="both"/>
        <w:rPr>
          <w:bCs/>
        </w:rPr>
      </w:pPr>
      <w:r>
        <w:tab/>
      </w:r>
      <w:r w:rsidRPr="00C1424B">
        <w:rPr>
          <w:b/>
        </w:rPr>
        <w:t>S. Klementjeva</w:t>
      </w:r>
      <w:r>
        <w:t xml:space="preserve"> neiebilst. </w:t>
      </w:r>
    </w:p>
    <w:p w:rsidR="00D22E3E" w:rsidRDefault="000E5AD8" w:rsidP="00590679">
      <w:pPr>
        <w:ind w:firstLine="454"/>
        <w:jc w:val="both"/>
        <w:rPr>
          <w:bCs/>
          <w:i/>
        </w:rPr>
      </w:pPr>
      <w:r w:rsidRPr="000E5AD8">
        <w:rPr>
          <w:bCs/>
          <w:i/>
        </w:rPr>
        <w:t xml:space="preserve">Tiek veidots komisijas priekšlikums. </w:t>
      </w:r>
    </w:p>
    <w:p w:rsidR="00F171A4" w:rsidRDefault="00F171A4" w:rsidP="00EA08D7">
      <w:pPr>
        <w:widowControl w:val="0"/>
        <w:ind w:firstLine="567"/>
        <w:jc w:val="both"/>
      </w:pPr>
      <w:r w:rsidRPr="00537AF5">
        <w:rPr>
          <w:b/>
        </w:rPr>
        <w:t>J.Rancāns</w:t>
      </w:r>
      <w:r w:rsidRPr="00523121">
        <w:t xml:space="preserve"> </w:t>
      </w:r>
      <w:r>
        <w:t>aicina komisiju atbalstīt šo priekšlikumu.</w:t>
      </w:r>
    </w:p>
    <w:p w:rsidR="00F171A4" w:rsidRPr="002B69B7" w:rsidRDefault="00F171A4" w:rsidP="00F171A4">
      <w:pPr>
        <w:ind w:firstLine="567"/>
        <w:jc w:val="both"/>
        <w:rPr>
          <w:i/>
          <w:u w:val="single"/>
        </w:rPr>
      </w:pPr>
      <w:r w:rsidRPr="002B69B7">
        <w:rPr>
          <w:i/>
          <w:u w:val="single"/>
        </w:rPr>
        <w:t>Balsojums:</w:t>
      </w:r>
    </w:p>
    <w:p w:rsidR="00F171A4" w:rsidRPr="00210E83" w:rsidRDefault="00F171A4" w:rsidP="00F171A4">
      <w:pPr>
        <w:ind w:left="311"/>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F171A4" w:rsidRDefault="00F171A4" w:rsidP="00F171A4">
      <w:pPr>
        <w:widowControl w:val="0"/>
        <w:ind w:firstLine="311"/>
        <w:jc w:val="both"/>
        <w:rPr>
          <w:i/>
        </w:rPr>
      </w:pPr>
      <w:r>
        <w:rPr>
          <w:i/>
        </w:rPr>
        <w:t xml:space="preserve">Priekšlikums </w:t>
      </w:r>
      <w:r w:rsidR="00C1424B">
        <w:rPr>
          <w:b/>
          <w:i/>
        </w:rPr>
        <w:t>Nr.5</w:t>
      </w:r>
      <w:r>
        <w:rPr>
          <w:i/>
        </w:rPr>
        <w:t xml:space="preserve"> komisijā </w:t>
      </w:r>
      <w:r>
        <w:rPr>
          <w:b/>
          <w:i/>
        </w:rPr>
        <w:t>atbalstīts</w:t>
      </w:r>
      <w:r>
        <w:rPr>
          <w:i/>
        </w:rPr>
        <w:t>.</w:t>
      </w:r>
    </w:p>
    <w:p w:rsidR="00401A30" w:rsidRPr="000E5AD8" w:rsidRDefault="00401A30" w:rsidP="00B4372B">
      <w:pPr>
        <w:pStyle w:val="BodyText3"/>
      </w:pPr>
    </w:p>
    <w:p w:rsidR="00D22E3E" w:rsidRPr="00C1424B" w:rsidRDefault="00401A30" w:rsidP="00C1424B">
      <w:pPr>
        <w:pStyle w:val="BodyText3"/>
        <w:rPr>
          <w:b w:val="0"/>
        </w:rPr>
      </w:pPr>
      <w:r w:rsidRPr="000E5AD8">
        <w:tab/>
        <w:t xml:space="preserve">Nr. 6 – </w:t>
      </w:r>
      <w:r w:rsidRPr="000E5AD8">
        <w:rPr>
          <w:b w:val="0"/>
        </w:rPr>
        <w:t>Saeimas Juridiskā biroja priekšlikums -</w:t>
      </w:r>
      <w:r w:rsidR="00590679" w:rsidRPr="000E5AD8">
        <w:rPr>
          <w:b w:val="0"/>
        </w:rPr>
        <w:t xml:space="preserve"> Aizstāt 19. panta 2.</w:t>
      </w:r>
      <w:r w:rsidR="00590679" w:rsidRPr="000E5AD8">
        <w:rPr>
          <w:b w:val="0"/>
          <w:vertAlign w:val="superscript"/>
        </w:rPr>
        <w:t xml:space="preserve">2 </w:t>
      </w:r>
      <w:r w:rsidR="00590679" w:rsidRPr="000E5AD8">
        <w:rPr>
          <w:b w:val="0"/>
        </w:rPr>
        <w:t>daļā vārdu “Pazīmi” ar vārdu “</w:t>
      </w:r>
      <w:r w:rsidR="00590679" w:rsidRPr="000E5AD8">
        <w:rPr>
          <w:b w:val="0"/>
          <w:u w:val="single"/>
        </w:rPr>
        <w:t>Norādi</w:t>
      </w:r>
      <w:r w:rsidR="00590679" w:rsidRPr="000E5AD8">
        <w:rPr>
          <w:b w:val="0"/>
        </w:rPr>
        <w:t>”.</w:t>
      </w:r>
      <w:r w:rsidR="00D22E3E">
        <w:rPr>
          <w:b w:val="0"/>
        </w:rPr>
        <w:t xml:space="preserve"> </w:t>
      </w:r>
    </w:p>
    <w:p w:rsidR="00D22E3E" w:rsidRDefault="00D22E3E" w:rsidP="00D22E3E">
      <w:pPr>
        <w:ind w:firstLine="454"/>
        <w:jc w:val="both"/>
        <w:rPr>
          <w:bCs/>
          <w:i/>
        </w:rPr>
      </w:pPr>
      <w:r w:rsidRPr="000E5AD8">
        <w:rPr>
          <w:bCs/>
          <w:i/>
        </w:rPr>
        <w:t xml:space="preserve">Tiek veidots komisijas priekšlikums. </w:t>
      </w:r>
    </w:p>
    <w:p w:rsidR="00F171A4" w:rsidRDefault="00F171A4" w:rsidP="00F171A4">
      <w:pPr>
        <w:widowControl w:val="0"/>
        <w:ind w:firstLine="567"/>
        <w:jc w:val="both"/>
      </w:pPr>
      <w:r w:rsidRPr="00537AF5">
        <w:rPr>
          <w:b/>
        </w:rPr>
        <w:t>J.Rancāns</w:t>
      </w:r>
      <w:r w:rsidRPr="00523121">
        <w:t xml:space="preserve"> </w:t>
      </w:r>
      <w:r>
        <w:t>aicina komisiju atbalstīt šo priekšlikumu.</w:t>
      </w:r>
    </w:p>
    <w:p w:rsidR="00F171A4" w:rsidRPr="002B69B7" w:rsidRDefault="00F171A4" w:rsidP="00F171A4">
      <w:pPr>
        <w:ind w:firstLine="567"/>
        <w:jc w:val="both"/>
        <w:rPr>
          <w:i/>
          <w:u w:val="single"/>
        </w:rPr>
      </w:pPr>
      <w:r w:rsidRPr="002B69B7">
        <w:rPr>
          <w:i/>
          <w:u w:val="single"/>
        </w:rPr>
        <w:t>Balsojums:</w:t>
      </w:r>
    </w:p>
    <w:p w:rsidR="00F171A4" w:rsidRPr="00210E83" w:rsidRDefault="00F171A4" w:rsidP="00F171A4">
      <w:pPr>
        <w:ind w:left="311"/>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F171A4" w:rsidRDefault="00F171A4" w:rsidP="00F171A4">
      <w:pPr>
        <w:widowControl w:val="0"/>
        <w:ind w:firstLine="311"/>
        <w:jc w:val="both"/>
        <w:rPr>
          <w:i/>
        </w:rPr>
      </w:pPr>
      <w:r>
        <w:rPr>
          <w:i/>
        </w:rPr>
        <w:t xml:space="preserve">Priekšlikums </w:t>
      </w:r>
      <w:r>
        <w:rPr>
          <w:b/>
          <w:i/>
        </w:rPr>
        <w:t>Nr.</w:t>
      </w:r>
      <w:r w:rsidR="00C1424B">
        <w:rPr>
          <w:b/>
          <w:i/>
        </w:rPr>
        <w:t>6</w:t>
      </w:r>
      <w:r>
        <w:rPr>
          <w:i/>
        </w:rPr>
        <w:t xml:space="preserve"> komisijā </w:t>
      </w:r>
      <w:r>
        <w:rPr>
          <w:b/>
          <w:i/>
        </w:rPr>
        <w:t>atbalstīts</w:t>
      </w:r>
      <w:r>
        <w:rPr>
          <w:i/>
        </w:rPr>
        <w:t>.</w:t>
      </w:r>
    </w:p>
    <w:p w:rsidR="00401A30" w:rsidRDefault="00401A30" w:rsidP="00B4372B">
      <w:pPr>
        <w:pStyle w:val="BodyText3"/>
      </w:pPr>
    </w:p>
    <w:p w:rsidR="00C1424B" w:rsidRDefault="00C1424B" w:rsidP="00C1424B">
      <w:pPr>
        <w:tabs>
          <w:tab w:val="left" w:pos="426"/>
        </w:tabs>
        <w:jc w:val="both"/>
        <w:rPr>
          <w:bCs/>
        </w:rPr>
      </w:pPr>
      <w:r>
        <w:tab/>
      </w:r>
      <w:r>
        <w:rPr>
          <w:b/>
        </w:rPr>
        <w:t>J. Rancāns</w:t>
      </w:r>
      <w:r w:rsidRPr="00A4038B">
        <w:t xml:space="preserve"> </w:t>
      </w:r>
      <w:r w:rsidRPr="00985857">
        <w:rPr>
          <w:bCs/>
        </w:rPr>
        <w:t>aicina deputātus kon</w:t>
      </w:r>
      <w:r>
        <w:rPr>
          <w:bCs/>
        </w:rPr>
        <w:t xml:space="preserve">ceptuāli atbalstīt likumprojektu un atbalstīt tā virzību trešajam </w:t>
      </w:r>
      <w:r w:rsidRPr="00985857">
        <w:rPr>
          <w:bCs/>
        </w:rPr>
        <w:t>lasījumam</w:t>
      </w:r>
      <w:r>
        <w:rPr>
          <w:bCs/>
        </w:rPr>
        <w:t xml:space="preserve"> Saeimā</w:t>
      </w:r>
      <w:r w:rsidRPr="00985857">
        <w:rPr>
          <w:bCs/>
        </w:rPr>
        <w:t>.</w:t>
      </w:r>
    </w:p>
    <w:p w:rsidR="00C1424B" w:rsidRDefault="00C1424B" w:rsidP="00C1424B">
      <w:pPr>
        <w:jc w:val="both"/>
        <w:rPr>
          <w:b/>
          <w:bCs/>
        </w:rPr>
      </w:pPr>
    </w:p>
    <w:p w:rsidR="008052E6" w:rsidRPr="002B69B7" w:rsidRDefault="008052E6" w:rsidP="00C1424B">
      <w:pPr>
        <w:ind w:firstLine="567"/>
        <w:jc w:val="both"/>
        <w:rPr>
          <w:i/>
          <w:u w:val="single"/>
        </w:rPr>
      </w:pPr>
      <w:r w:rsidRPr="002B69B7">
        <w:rPr>
          <w:i/>
          <w:u w:val="single"/>
        </w:rPr>
        <w:t>Balsojums:</w:t>
      </w:r>
    </w:p>
    <w:p w:rsidR="008052E6" w:rsidRDefault="008052E6" w:rsidP="008052E6">
      <w:pPr>
        <w:ind w:left="567"/>
        <w:jc w:val="both"/>
        <w:rPr>
          <w:i/>
        </w:rPr>
      </w:pPr>
      <w:r>
        <w:rPr>
          <w:i/>
        </w:rPr>
        <w:t xml:space="preserve">J. Rancāns – par, E. Šnore – par, A. </w:t>
      </w:r>
      <w:proofErr w:type="spellStart"/>
      <w:r>
        <w:rPr>
          <w:i/>
        </w:rPr>
        <w:t>Bašķis</w:t>
      </w:r>
      <w:proofErr w:type="spellEnd"/>
      <w:r>
        <w:rPr>
          <w:i/>
        </w:rPr>
        <w:t xml:space="preserve"> - par</w:t>
      </w:r>
      <w:r w:rsidRPr="002B69B7">
        <w:rPr>
          <w:i/>
        </w:rPr>
        <w:t>, R.Bergmanis – par, I.Klementjevs – par, A.Latkovsk</w:t>
      </w:r>
      <w:r>
        <w:rPr>
          <w:i/>
        </w:rPr>
        <w:t xml:space="preserve">is – par, </w:t>
      </w:r>
      <w:proofErr w:type="spellStart"/>
      <w:r>
        <w:rPr>
          <w:i/>
        </w:rPr>
        <w:t>M.Možvillo</w:t>
      </w:r>
      <w:proofErr w:type="spellEnd"/>
      <w:r>
        <w:rPr>
          <w:i/>
        </w:rPr>
        <w:t xml:space="preserve"> – par, M. Šteins</w:t>
      </w:r>
      <w:r w:rsidRPr="002B69B7">
        <w:rPr>
          <w:i/>
        </w:rPr>
        <w:t xml:space="preserve"> – par, </w:t>
      </w:r>
      <w:r>
        <w:rPr>
          <w:i/>
        </w:rPr>
        <w:t xml:space="preserve">Zenta Tretjaka – par, </w:t>
      </w:r>
      <w:proofErr w:type="spellStart"/>
      <w:r w:rsidRPr="002B69B7">
        <w:rPr>
          <w:i/>
        </w:rPr>
        <w:t>A.Zakatistovs</w:t>
      </w:r>
      <w:proofErr w:type="spellEnd"/>
      <w:r w:rsidRPr="002B69B7">
        <w:rPr>
          <w:i/>
        </w:rPr>
        <w:t xml:space="preserve"> – par.</w:t>
      </w:r>
    </w:p>
    <w:p w:rsidR="00D95AF2" w:rsidRPr="008052E6" w:rsidRDefault="008052E6" w:rsidP="008052E6">
      <w:pPr>
        <w:tabs>
          <w:tab w:val="left" w:pos="426"/>
        </w:tabs>
        <w:ind w:firstLine="567"/>
        <w:jc w:val="both"/>
        <w:rPr>
          <w:bCs/>
          <w:i/>
        </w:rPr>
      </w:pPr>
      <w:r w:rsidRPr="00985857">
        <w:rPr>
          <w:bCs/>
          <w:i/>
        </w:rPr>
        <w:t xml:space="preserve">Deputāti </w:t>
      </w:r>
      <w:r>
        <w:rPr>
          <w:b/>
          <w:bCs/>
          <w:i/>
        </w:rPr>
        <w:t>vienbalsīgi</w:t>
      </w:r>
      <w:r>
        <w:rPr>
          <w:bCs/>
          <w:i/>
        </w:rPr>
        <w:t xml:space="preserve"> </w:t>
      </w:r>
      <w:r w:rsidRPr="00985857">
        <w:rPr>
          <w:b/>
          <w:bCs/>
          <w:i/>
        </w:rPr>
        <w:t>atbalsta</w:t>
      </w:r>
      <w:r>
        <w:rPr>
          <w:bCs/>
          <w:i/>
        </w:rPr>
        <w:t xml:space="preserve"> likumprojektu trešajā lasījumā.</w:t>
      </w:r>
    </w:p>
    <w:p w:rsidR="00D95AF2" w:rsidRPr="00985857" w:rsidRDefault="00D95AF2" w:rsidP="00D95AF2">
      <w:pPr>
        <w:tabs>
          <w:tab w:val="left" w:pos="426"/>
        </w:tabs>
        <w:ind w:firstLine="567"/>
        <w:jc w:val="both"/>
        <w:rPr>
          <w:b/>
        </w:rPr>
      </w:pPr>
      <w:r w:rsidRPr="00985857">
        <w:rPr>
          <w:b/>
        </w:rPr>
        <w:t xml:space="preserve">  </w:t>
      </w:r>
    </w:p>
    <w:p w:rsidR="00D95AF2" w:rsidRPr="00985857" w:rsidRDefault="00D95AF2" w:rsidP="00D95AF2">
      <w:pPr>
        <w:tabs>
          <w:tab w:val="left" w:pos="426"/>
        </w:tabs>
        <w:ind w:firstLine="567"/>
        <w:jc w:val="both"/>
        <w:rPr>
          <w:b/>
        </w:rPr>
      </w:pPr>
      <w:r w:rsidRPr="00985857">
        <w:rPr>
          <w:b/>
        </w:rPr>
        <w:t xml:space="preserve">LĒMUMS: </w:t>
      </w:r>
    </w:p>
    <w:p w:rsidR="00D95AF2" w:rsidRDefault="00D95AF2" w:rsidP="00D95AF2">
      <w:pPr>
        <w:pStyle w:val="BodyTextIndent"/>
        <w:spacing w:after="0"/>
        <w:ind w:left="0" w:firstLine="567"/>
        <w:jc w:val="both"/>
      </w:pPr>
      <w:r w:rsidRPr="00523121">
        <w:rPr>
          <w:b/>
        </w:rPr>
        <w:t xml:space="preserve">- </w:t>
      </w:r>
      <w:r>
        <w:t>atbalstīt</w:t>
      </w:r>
      <w:r w:rsidRPr="00B15820">
        <w:t xml:space="preserve"> </w:t>
      </w:r>
      <w:r>
        <w:t>likumprojektu “</w:t>
      </w:r>
      <w:r w:rsidRPr="00D95AF2">
        <w:t xml:space="preserve">Grozījumi </w:t>
      </w:r>
      <w:r w:rsidR="00B4372B" w:rsidRPr="00B4372B">
        <w:t>Sodu reģistra likumā</w:t>
      </w:r>
      <w:r w:rsidR="00B4372B">
        <w:t>” (1229</w:t>
      </w:r>
      <w:r>
        <w:t>/Lp13) un virzīt izskatīšanai Saeimas sēdē 3.lasījumā;</w:t>
      </w:r>
    </w:p>
    <w:p w:rsidR="00D95AF2" w:rsidRDefault="00D95AF2" w:rsidP="002A2342">
      <w:pPr>
        <w:pStyle w:val="BodyText3"/>
        <w:ind w:firstLine="567"/>
      </w:pPr>
    </w:p>
    <w:p w:rsidR="00B4372B" w:rsidRDefault="00C1424B" w:rsidP="00B4372B">
      <w:pPr>
        <w:pStyle w:val="BodyText3"/>
      </w:pPr>
      <w:r>
        <w:t>3</w:t>
      </w:r>
      <w:r w:rsidR="00D95AF2">
        <w:t xml:space="preserve">. </w:t>
      </w:r>
      <w:r w:rsidR="00D95AF2" w:rsidRPr="00D95AF2">
        <w:t xml:space="preserve">Grozījumi </w:t>
      </w:r>
      <w:r w:rsidR="008653A8">
        <w:t>Militārā dienesta likumā (</w:t>
      </w:r>
      <w:r w:rsidR="00B4372B" w:rsidRPr="00B4372B">
        <w:t xml:space="preserve">1178/Lp13) 3. lasījums. </w:t>
      </w:r>
    </w:p>
    <w:p w:rsidR="00D95AF2" w:rsidRDefault="00D95AF2" w:rsidP="00D95AF2">
      <w:pPr>
        <w:pStyle w:val="BodyText3"/>
      </w:pPr>
    </w:p>
    <w:p w:rsidR="00D95AF2" w:rsidRDefault="00D95AF2" w:rsidP="00D95AF2">
      <w:pPr>
        <w:pStyle w:val="BodyText3"/>
        <w:ind w:firstLine="567"/>
        <w:rPr>
          <w:b w:val="0"/>
        </w:rPr>
      </w:pPr>
      <w:r>
        <w:t>J.Rancāns</w:t>
      </w:r>
      <w:r w:rsidRPr="00523121">
        <w:t xml:space="preserve"> </w:t>
      </w:r>
      <w:r>
        <w:rPr>
          <w:b w:val="0"/>
        </w:rPr>
        <w:t>informē, ka par i</w:t>
      </w:r>
      <w:r w:rsidR="001F2199">
        <w:rPr>
          <w:b w:val="0"/>
        </w:rPr>
        <w:t>zskatāmo likumprojektu saņemti 7</w:t>
      </w:r>
      <w:r>
        <w:rPr>
          <w:b w:val="0"/>
        </w:rPr>
        <w:t xml:space="preserve"> priekšlikumi, aicina komisiju tos izskatīt numuru secībā. </w:t>
      </w:r>
    </w:p>
    <w:p w:rsidR="00C1424B" w:rsidRDefault="00C1424B" w:rsidP="00D95AF2">
      <w:pPr>
        <w:pStyle w:val="BodyText3"/>
        <w:ind w:firstLine="567"/>
        <w:rPr>
          <w:b w:val="0"/>
        </w:rPr>
      </w:pPr>
    </w:p>
    <w:p w:rsidR="00D95AF2" w:rsidRPr="00F74607" w:rsidRDefault="00D95AF2" w:rsidP="00D95AF2">
      <w:pPr>
        <w:widowControl w:val="0"/>
        <w:ind w:firstLine="567"/>
        <w:jc w:val="both"/>
        <w:rPr>
          <w:bCs/>
        </w:rPr>
      </w:pPr>
      <w:r>
        <w:rPr>
          <w:b/>
        </w:rPr>
        <w:t>Nr.1</w:t>
      </w:r>
      <w:r>
        <w:t xml:space="preserve"> – </w:t>
      </w:r>
      <w:r w:rsidR="00B4372B">
        <w:rPr>
          <w:szCs w:val="22"/>
        </w:rPr>
        <w:t>Saeimas Juridiskā biroja</w:t>
      </w:r>
      <w:r w:rsidRPr="00D95AF2">
        <w:rPr>
          <w:sz w:val="28"/>
        </w:rPr>
        <w:t xml:space="preserve"> </w:t>
      </w:r>
      <w:r>
        <w:t xml:space="preserve">priekšlikums – </w:t>
      </w:r>
      <w:r w:rsidR="00B4372B" w:rsidRPr="00B4372B">
        <w:rPr>
          <w:szCs w:val="22"/>
        </w:rPr>
        <w:t>Izslēgt likumprojekta 3. pantu.</w:t>
      </w:r>
    </w:p>
    <w:p w:rsidR="00D95AF2" w:rsidRDefault="00D95AF2" w:rsidP="00D95AF2">
      <w:pPr>
        <w:widowControl w:val="0"/>
        <w:ind w:firstLine="567"/>
        <w:jc w:val="both"/>
      </w:pPr>
      <w:r w:rsidRPr="003F3C9F">
        <w:rPr>
          <w:b/>
        </w:rPr>
        <w:t>J.Rancāns</w:t>
      </w:r>
      <w:r w:rsidRPr="00523121">
        <w:t xml:space="preserve"> </w:t>
      </w:r>
      <w:r>
        <w:t>dod vārdu priekšlikuma autoriem.</w:t>
      </w:r>
    </w:p>
    <w:p w:rsidR="00674575" w:rsidRPr="00C1424B" w:rsidRDefault="00D22E3E" w:rsidP="00D95AF2">
      <w:pPr>
        <w:widowControl w:val="0"/>
        <w:ind w:firstLine="567"/>
        <w:jc w:val="both"/>
      </w:pPr>
      <w:r>
        <w:rPr>
          <w:b/>
        </w:rPr>
        <w:t>L. Millere</w:t>
      </w:r>
      <w:r w:rsidR="00674575" w:rsidRPr="00674575">
        <w:rPr>
          <w:b/>
        </w:rPr>
        <w:t xml:space="preserve"> </w:t>
      </w:r>
      <w:r w:rsidR="00C1424B">
        <w:t xml:space="preserve">piebilst, ka priekšlikums Nr. 1 un Nr. 2 ir savstarpēji saistīti, skaidro to nepieciešamību. </w:t>
      </w:r>
    </w:p>
    <w:p w:rsidR="00D22E3E" w:rsidRDefault="00D22E3E" w:rsidP="00D95AF2">
      <w:pPr>
        <w:widowControl w:val="0"/>
        <w:ind w:firstLine="567"/>
        <w:jc w:val="both"/>
        <w:rPr>
          <w:b/>
        </w:rPr>
      </w:pPr>
      <w:r>
        <w:rPr>
          <w:b/>
        </w:rPr>
        <w:lastRenderedPageBreak/>
        <w:t xml:space="preserve">I. </w:t>
      </w:r>
      <w:proofErr w:type="spellStart"/>
      <w:r>
        <w:rPr>
          <w:b/>
        </w:rPr>
        <w:t>Šamarina</w:t>
      </w:r>
      <w:proofErr w:type="spellEnd"/>
      <w:r>
        <w:rPr>
          <w:b/>
        </w:rPr>
        <w:t xml:space="preserve"> </w:t>
      </w:r>
      <w:r w:rsidRPr="00D22E3E">
        <w:t>iebildumu nav.</w:t>
      </w:r>
      <w:r>
        <w:rPr>
          <w:b/>
        </w:rPr>
        <w:t xml:space="preserve"> </w:t>
      </w:r>
    </w:p>
    <w:p w:rsidR="00D95AF2" w:rsidRDefault="00D95AF2" w:rsidP="00D95AF2">
      <w:pPr>
        <w:widowControl w:val="0"/>
        <w:ind w:firstLine="567"/>
        <w:jc w:val="both"/>
      </w:pPr>
      <w:r w:rsidRPr="00537AF5">
        <w:rPr>
          <w:b/>
        </w:rPr>
        <w:t>J.Rancāns</w:t>
      </w:r>
      <w:r w:rsidRPr="00523121">
        <w:t xml:space="preserve"> </w:t>
      </w:r>
      <w:r>
        <w:t>aicina komisiju atbalstīt šo priekšlikumu.</w:t>
      </w:r>
    </w:p>
    <w:p w:rsidR="00674575" w:rsidRPr="002B69B7" w:rsidRDefault="00674575" w:rsidP="00674575">
      <w:pPr>
        <w:ind w:firstLine="567"/>
        <w:jc w:val="both"/>
        <w:rPr>
          <w:i/>
          <w:u w:val="single"/>
        </w:rPr>
      </w:pPr>
      <w:r w:rsidRPr="002B69B7">
        <w:rPr>
          <w:i/>
          <w:u w:val="single"/>
        </w:rPr>
        <w:t>Balsojums:</w:t>
      </w:r>
    </w:p>
    <w:p w:rsidR="00674575" w:rsidRPr="00210E83" w:rsidRDefault="00674575" w:rsidP="00674575">
      <w:pPr>
        <w:ind w:left="311"/>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674575" w:rsidRDefault="00674575" w:rsidP="00674575">
      <w:pPr>
        <w:widowControl w:val="0"/>
        <w:ind w:firstLine="311"/>
        <w:jc w:val="both"/>
        <w:rPr>
          <w:i/>
        </w:rPr>
      </w:pPr>
      <w:r>
        <w:rPr>
          <w:i/>
        </w:rPr>
        <w:t xml:space="preserve">Priekšlikums </w:t>
      </w:r>
      <w:r>
        <w:rPr>
          <w:b/>
          <w:i/>
        </w:rPr>
        <w:t>Nr.1</w:t>
      </w:r>
      <w:r>
        <w:rPr>
          <w:i/>
        </w:rPr>
        <w:t xml:space="preserve"> komisijā </w:t>
      </w:r>
      <w:r>
        <w:rPr>
          <w:b/>
          <w:i/>
        </w:rPr>
        <w:t>atbalstīts</w:t>
      </w:r>
      <w:r>
        <w:rPr>
          <w:i/>
        </w:rPr>
        <w:t>.</w:t>
      </w:r>
    </w:p>
    <w:p w:rsidR="00D95AF2" w:rsidRDefault="00D95AF2" w:rsidP="00D84880">
      <w:pPr>
        <w:widowControl w:val="0"/>
        <w:jc w:val="both"/>
        <w:rPr>
          <w:i/>
        </w:rPr>
      </w:pPr>
    </w:p>
    <w:p w:rsidR="00D84880" w:rsidRPr="00B4372B" w:rsidRDefault="00B4372B" w:rsidP="00D22E3E">
      <w:pPr>
        <w:widowControl w:val="0"/>
        <w:tabs>
          <w:tab w:val="left" w:pos="567"/>
        </w:tabs>
        <w:ind w:firstLine="170"/>
        <w:jc w:val="both"/>
        <w:rPr>
          <w:sz w:val="22"/>
          <w:szCs w:val="22"/>
        </w:rPr>
      </w:pPr>
      <w:r>
        <w:rPr>
          <w:b/>
        </w:rPr>
        <w:tab/>
      </w:r>
      <w:r w:rsidR="00D95AF2">
        <w:rPr>
          <w:b/>
        </w:rPr>
        <w:t>Nr.2</w:t>
      </w:r>
      <w:r w:rsidR="00D95AF2">
        <w:t xml:space="preserve"> – </w:t>
      </w:r>
      <w:r>
        <w:rPr>
          <w:szCs w:val="22"/>
        </w:rPr>
        <w:t>Saeimas Juridiskā biroja</w:t>
      </w:r>
      <w:r w:rsidRPr="00D95AF2">
        <w:rPr>
          <w:sz w:val="28"/>
        </w:rPr>
        <w:t xml:space="preserve"> </w:t>
      </w:r>
      <w:r>
        <w:t>priekšlikums</w:t>
      </w:r>
      <w:r w:rsidR="00D95AF2">
        <w:t xml:space="preserve"> – </w:t>
      </w:r>
      <w:r w:rsidRPr="00C4640F">
        <w:rPr>
          <w:sz w:val="22"/>
          <w:szCs w:val="22"/>
        </w:rPr>
        <w:t>Izteikt 60.</w:t>
      </w:r>
      <w:r w:rsidRPr="00C4640F">
        <w:rPr>
          <w:sz w:val="22"/>
          <w:szCs w:val="22"/>
          <w:vertAlign w:val="superscript"/>
        </w:rPr>
        <w:t>1</w:t>
      </w:r>
      <w:r w:rsidRPr="00C4640F">
        <w:rPr>
          <w:sz w:val="22"/>
          <w:szCs w:val="22"/>
        </w:rPr>
        <w:t xml:space="preserve"> panta trešo daļu </w:t>
      </w:r>
      <w:r>
        <w:rPr>
          <w:sz w:val="22"/>
          <w:szCs w:val="22"/>
        </w:rPr>
        <w:t>ieteiktā</w:t>
      </w:r>
      <w:r w:rsidRPr="00C4640F">
        <w:rPr>
          <w:sz w:val="22"/>
          <w:szCs w:val="22"/>
        </w:rPr>
        <w:t xml:space="preserve"> redakcijā</w:t>
      </w:r>
      <w:r>
        <w:rPr>
          <w:sz w:val="22"/>
          <w:szCs w:val="22"/>
        </w:rPr>
        <w:t>.</w:t>
      </w:r>
    </w:p>
    <w:p w:rsidR="00D84880" w:rsidRDefault="00D84880" w:rsidP="00D84880">
      <w:pPr>
        <w:widowControl w:val="0"/>
        <w:ind w:firstLine="567"/>
        <w:jc w:val="both"/>
      </w:pPr>
      <w:r w:rsidRPr="00537AF5">
        <w:rPr>
          <w:b/>
        </w:rPr>
        <w:t>J.Rancāns</w:t>
      </w:r>
      <w:r w:rsidRPr="00523121">
        <w:t xml:space="preserve"> </w:t>
      </w:r>
      <w:r>
        <w:t>aicina komisiju atbalstīt šo priekšlikumu.</w:t>
      </w:r>
    </w:p>
    <w:p w:rsidR="00B4372B" w:rsidRPr="002B69B7" w:rsidRDefault="00B4372B" w:rsidP="00B4372B">
      <w:pPr>
        <w:ind w:firstLine="567"/>
        <w:jc w:val="both"/>
        <w:rPr>
          <w:i/>
          <w:u w:val="single"/>
        </w:rPr>
      </w:pPr>
      <w:r w:rsidRPr="002B69B7">
        <w:rPr>
          <w:i/>
          <w:u w:val="single"/>
        </w:rPr>
        <w:t>Balsojums:</w:t>
      </w:r>
    </w:p>
    <w:p w:rsidR="00B4372B" w:rsidRPr="00210E83" w:rsidRDefault="00B4372B" w:rsidP="00B4372B">
      <w:pPr>
        <w:ind w:left="311" w:firstLine="256"/>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B4372B" w:rsidRDefault="00B4372B" w:rsidP="00B4372B">
      <w:pPr>
        <w:widowControl w:val="0"/>
        <w:ind w:firstLine="311"/>
        <w:jc w:val="both"/>
        <w:rPr>
          <w:i/>
        </w:rPr>
      </w:pPr>
      <w:r>
        <w:rPr>
          <w:i/>
        </w:rPr>
        <w:t xml:space="preserve">Priekšlikums </w:t>
      </w:r>
      <w:r>
        <w:rPr>
          <w:b/>
          <w:i/>
        </w:rPr>
        <w:t>Nr.2</w:t>
      </w:r>
      <w:r>
        <w:rPr>
          <w:i/>
        </w:rPr>
        <w:t xml:space="preserve"> komisijā </w:t>
      </w:r>
      <w:r>
        <w:rPr>
          <w:b/>
          <w:i/>
        </w:rPr>
        <w:t>atbalstīts</w:t>
      </w:r>
      <w:r>
        <w:rPr>
          <w:i/>
        </w:rPr>
        <w:t>.</w:t>
      </w:r>
    </w:p>
    <w:p w:rsidR="00D95AF2" w:rsidRDefault="00D95AF2" w:rsidP="00D95AF2">
      <w:pPr>
        <w:widowControl w:val="0"/>
        <w:ind w:firstLine="567"/>
        <w:jc w:val="both"/>
        <w:rPr>
          <w:i/>
        </w:rPr>
      </w:pPr>
    </w:p>
    <w:p w:rsidR="00D95AF2" w:rsidRDefault="00D95AF2" w:rsidP="00B4372B">
      <w:pPr>
        <w:widowControl w:val="0"/>
        <w:ind w:firstLine="567"/>
        <w:jc w:val="both"/>
        <w:rPr>
          <w:szCs w:val="22"/>
        </w:rPr>
      </w:pPr>
      <w:r>
        <w:rPr>
          <w:b/>
        </w:rPr>
        <w:t>Nr.3</w:t>
      </w:r>
      <w:r>
        <w:t xml:space="preserve"> – </w:t>
      </w:r>
      <w:r w:rsidR="00B4372B">
        <w:rPr>
          <w:szCs w:val="22"/>
        </w:rPr>
        <w:t>Saeimas Juridiskā biroja</w:t>
      </w:r>
      <w:r w:rsidR="00B4372B" w:rsidRPr="00D95AF2">
        <w:rPr>
          <w:sz w:val="28"/>
        </w:rPr>
        <w:t xml:space="preserve"> </w:t>
      </w:r>
      <w:r w:rsidR="00B4372B">
        <w:t xml:space="preserve">priekšlikums </w:t>
      </w:r>
      <w:r>
        <w:t xml:space="preserve">– </w:t>
      </w:r>
      <w:r w:rsidR="00B4372B" w:rsidRPr="00B4372B">
        <w:rPr>
          <w:szCs w:val="22"/>
        </w:rPr>
        <w:t>Vērst uzmanību uz to, ka 60.</w:t>
      </w:r>
      <w:r w:rsidR="00B4372B" w:rsidRPr="00B4372B">
        <w:rPr>
          <w:szCs w:val="22"/>
          <w:vertAlign w:val="superscript"/>
        </w:rPr>
        <w:t>1</w:t>
      </w:r>
      <w:r w:rsidR="00B4372B" w:rsidRPr="00B4372B">
        <w:rPr>
          <w:szCs w:val="22"/>
        </w:rPr>
        <w:t> panta sestajā daļā ietvertais regulējums nerada skaidrību</w:t>
      </w:r>
      <w:r w:rsidR="00B4372B" w:rsidRPr="00B4372B">
        <w:rPr>
          <w:sz w:val="22"/>
          <w:szCs w:val="22"/>
        </w:rPr>
        <w:t xml:space="preserve"> </w:t>
      </w:r>
      <w:r w:rsidR="00B4372B" w:rsidRPr="00B4372B">
        <w:rPr>
          <w:szCs w:val="22"/>
        </w:rPr>
        <w:t>par to, kādos gadījumos militārais darbinieks kādu tērpu valkā.</w:t>
      </w:r>
    </w:p>
    <w:p w:rsidR="00D22E3E" w:rsidRDefault="00D22E3E" w:rsidP="00B4372B">
      <w:pPr>
        <w:widowControl w:val="0"/>
        <w:ind w:firstLine="567"/>
        <w:jc w:val="both"/>
        <w:rPr>
          <w:szCs w:val="22"/>
        </w:rPr>
      </w:pPr>
      <w:r w:rsidRPr="00D22E3E">
        <w:rPr>
          <w:b/>
          <w:szCs w:val="22"/>
        </w:rPr>
        <w:t xml:space="preserve">J. </w:t>
      </w:r>
      <w:proofErr w:type="spellStart"/>
      <w:r w:rsidRPr="00D22E3E">
        <w:rPr>
          <w:b/>
          <w:szCs w:val="22"/>
        </w:rPr>
        <w:t>Garisons</w:t>
      </w:r>
      <w:proofErr w:type="spellEnd"/>
      <w:r w:rsidRPr="00D22E3E">
        <w:rPr>
          <w:b/>
          <w:szCs w:val="22"/>
        </w:rPr>
        <w:t xml:space="preserve"> </w:t>
      </w:r>
      <w:r w:rsidR="00C1424B" w:rsidRPr="00BD045C">
        <w:rPr>
          <w:szCs w:val="22"/>
        </w:rPr>
        <w:t>paskaidro, ka</w:t>
      </w:r>
      <w:r w:rsidR="00C1424B">
        <w:rPr>
          <w:b/>
          <w:szCs w:val="22"/>
        </w:rPr>
        <w:t xml:space="preserve"> </w:t>
      </w:r>
      <w:r>
        <w:rPr>
          <w:szCs w:val="22"/>
        </w:rPr>
        <w:t xml:space="preserve">militārā darbinieka </w:t>
      </w:r>
      <w:r w:rsidR="00C1424B">
        <w:rPr>
          <w:szCs w:val="22"/>
        </w:rPr>
        <w:t>jēga</w:t>
      </w:r>
      <w:r>
        <w:rPr>
          <w:szCs w:val="22"/>
        </w:rPr>
        <w:t xml:space="preserve"> ir, </w:t>
      </w:r>
      <w:r w:rsidR="00C1424B">
        <w:rPr>
          <w:szCs w:val="22"/>
        </w:rPr>
        <w:t>lai nav jāveic vēlreiz mobilizācijas procedūra, attiecīgi viņš ir apmāc</w:t>
      </w:r>
      <w:r w:rsidR="00BD045C">
        <w:rPr>
          <w:szCs w:val="22"/>
        </w:rPr>
        <w:t>īts, gatavs un mobilizējams, kā arī tiek iesaukts mācībās, un saņem dienas uztur devu. Piebilst, ka darba tērpu kā tādu juridiski neregulē.</w:t>
      </w:r>
    </w:p>
    <w:p w:rsidR="00CF2802" w:rsidRDefault="00CF2802" w:rsidP="00B4372B">
      <w:pPr>
        <w:widowControl w:val="0"/>
        <w:ind w:firstLine="567"/>
        <w:jc w:val="both"/>
        <w:rPr>
          <w:i/>
          <w:szCs w:val="22"/>
        </w:rPr>
      </w:pPr>
      <w:r w:rsidRPr="00CF2802">
        <w:rPr>
          <w:i/>
          <w:szCs w:val="22"/>
        </w:rPr>
        <w:t>Tiek veidots komisijas priekšlikums, izslēdzot 60.1 panta sestajā daļā “vai darba tērpu” un astotajā daļa “darba tērpu vai”.</w:t>
      </w:r>
    </w:p>
    <w:p w:rsidR="00BD045C" w:rsidRDefault="00BD045C" w:rsidP="00B4372B">
      <w:pPr>
        <w:widowControl w:val="0"/>
        <w:ind w:firstLine="567"/>
        <w:jc w:val="both"/>
        <w:rPr>
          <w:szCs w:val="22"/>
        </w:rPr>
      </w:pPr>
      <w:r w:rsidRPr="00BD045C">
        <w:rPr>
          <w:b/>
          <w:szCs w:val="22"/>
        </w:rPr>
        <w:t>L. Millere</w:t>
      </w:r>
      <w:r w:rsidRPr="00BD045C">
        <w:rPr>
          <w:szCs w:val="22"/>
        </w:rPr>
        <w:t xml:space="preserve"> Juridiskais Birojs piekrīt šāda veida redakcijai. </w:t>
      </w:r>
    </w:p>
    <w:p w:rsidR="00D95AF2" w:rsidRDefault="00D95AF2" w:rsidP="00D95AF2">
      <w:pPr>
        <w:widowControl w:val="0"/>
        <w:ind w:firstLine="567"/>
        <w:jc w:val="both"/>
      </w:pPr>
      <w:r w:rsidRPr="00537AF5">
        <w:rPr>
          <w:b/>
        </w:rPr>
        <w:t>J.Rancāns</w:t>
      </w:r>
      <w:r w:rsidRPr="00523121">
        <w:t xml:space="preserve"> </w:t>
      </w:r>
      <w:r>
        <w:t>aicina komisiju atbalstīt šo</w:t>
      </w:r>
      <w:r w:rsidR="00CF2802">
        <w:t xml:space="preserve"> komisijas veidoto</w:t>
      </w:r>
      <w:r>
        <w:t xml:space="preserve"> priekšlikumu.</w:t>
      </w:r>
    </w:p>
    <w:p w:rsidR="00B4372B" w:rsidRPr="002B69B7" w:rsidRDefault="00B4372B" w:rsidP="00B4372B">
      <w:pPr>
        <w:ind w:firstLine="567"/>
        <w:jc w:val="both"/>
        <w:rPr>
          <w:i/>
          <w:u w:val="single"/>
        </w:rPr>
      </w:pPr>
      <w:r w:rsidRPr="002B69B7">
        <w:rPr>
          <w:i/>
          <w:u w:val="single"/>
        </w:rPr>
        <w:t>Balsojums:</w:t>
      </w:r>
    </w:p>
    <w:p w:rsidR="00B4372B" w:rsidRPr="00210E83" w:rsidRDefault="00B4372B" w:rsidP="00B4372B">
      <w:pPr>
        <w:ind w:left="311" w:firstLine="256"/>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B4372B" w:rsidRDefault="00B4372B" w:rsidP="00B4372B">
      <w:pPr>
        <w:widowControl w:val="0"/>
        <w:ind w:firstLine="311"/>
        <w:jc w:val="both"/>
        <w:rPr>
          <w:i/>
        </w:rPr>
      </w:pPr>
      <w:r>
        <w:rPr>
          <w:i/>
        </w:rPr>
        <w:t xml:space="preserve">Priekšlikums komisijā </w:t>
      </w:r>
      <w:r>
        <w:rPr>
          <w:b/>
          <w:i/>
        </w:rPr>
        <w:t>atbalstīts</w:t>
      </w:r>
      <w:r>
        <w:rPr>
          <w:i/>
        </w:rPr>
        <w:t>.</w:t>
      </w:r>
    </w:p>
    <w:p w:rsidR="00D95AF2" w:rsidRDefault="00D95AF2" w:rsidP="00D95AF2">
      <w:pPr>
        <w:widowControl w:val="0"/>
        <w:ind w:firstLine="567"/>
        <w:jc w:val="both"/>
        <w:rPr>
          <w:i/>
        </w:rPr>
      </w:pPr>
    </w:p>
    <w:p w:rsidR="00B4372B" w:rsidRPr="00CF2802" w:rsidRDefault="00B4372B" w:rsidP="00B4372B">
      <w:pPr>
        <w:widowControl w:val="0"/>
        <w:ind w:firstLine="567"/>
        <w:jc w:val="both"/>
      </w:pPr>
      <w:r>
        <w:rPr>
          <w:b/>
        </w:rPr>
        <w:tab/>
        <w:t xml:space="preserve">Nr.4 </w:t>
      </w:r>
      <w:r>
        <w:t xml:space="preserve">– </w:t>
      </w:r>
      <w:r>
        <w:rPr>
          <w:szCs w:val="22"/>
        </w:rPr>
        <w:t>Saeimas Juridiskā biroja</w:t>
      </w:r>
      <w:r w:rsidRPr="00D95AF2">
        <w:rPr>
          <w:sz w:val="28"/>
        </w:rPr>
        <w:t xml:space="preserve"> </w:t>
      </w:r>
      <w:r>
        <w:t xml:space="preserve">priekšlikums – </w:t>
      </w:r>
      <w:r w:rsidRPr="00B4372B">
        <w:rPr>
          <w:szCs w:val="22"/>
        </w:rPr>
        <w:t>Aizstāt 60.</w:t>
      </w:r>
      <w:r w:rsidRPr="00B4372B">
        <w:rPr>
          <w:szCs w:val="22"/>
          <w:vertAlign w:val="superscript"/>
        </w:rPr>
        <w:t>1</w:t>
      </w:r>
      <w:r w:rsidRPr="00B4372B">
        <w:rPr>
          <w:szCs w:val="22"/>
        </w:rPr>
        <w:t> panta septītajā daļā vārdu “</w:t>
      </w:r>
      <w:r w:rsidRPr="00CF2802">
        <w:t>ieskaita” ar vārdu “iesauc”.</w:t>
      </w:r>
    </w:p>
    <w:p w:rsidR="00B4372B" w:rsidRPr="00CF2802" w:rsidRDefault="00CF2802" w:rsidP="00CF2802">
      <w:pPr>
        <w:widowControl w:val="0"/>
        <w:jc w:val="both"/>
        <w:rPr>
          <w:b/>
        </w:rPr>
      </w:pPr>
      <w:r w:rsidRPr="00CF2802">
        <w:tab/>
      </w:r>
      <w:r w:rsidRPr="00CF2802">
        <w:rPr>
          <w:b/>
        </w:rPr>
        <w:t>L. Millere</w:t>
      </w:r>
      <w:r w:rsidR="00BD045C">
        <w:rPr>
          <w:b/>
        </w:rPr>
        <w:t xml:space="preserve"> </w:t>
      </w:r>
      <w:r w:rsidR="00BD045C" w:rsidRPr="00BD045C">
        <w:t>skaidro, ka tas ir terminoloģiski.</w:t>
      </w:r>
      <w:r w:rsidR="00BD045C">
        <w:rPr>
          <w:b/>
        </w:rPr>
        <w:t xml:space="preserve"> </w:t>
      </w:r>
    </w:p>
    <w:p w:rsidR="00CF2802" w:rsidRDefault="00CF2802" w:rsidP="00CF2802">
      <w:pPr>
        <w:widowControl w:val="0"/>
        <w:jc w:val="both"/>
      </w:pPr>
      <w:r w:rsidRPr="00CF2802">
        <w:rPr>
          <w:b/>
        </w:rPr>
        <w:tab/>
        <w:t xml:space="preserve">J. </w:t>
      </w:r>
      <w:proofErr w:type="spellStart"/>
      <w:r w:rsidRPr="00CF2802">
        <w:rPr>
          <w:b/>
        </w:rPr>
        <w:t>Garisons</w:t>
      </w:r>
      <w:proofErr w:type="spellEnd"/>
      <w:r w:rsidRPr="00CF2802">
        <w:rPr>
          <w:b/>
        </w:rPr>
        <w:t xml:space="preserve"> </w:t>
      </w:r>
      <w:r w:rsidR="00BD045C">
        <w:t xml:space="preserve">pamato, ka iesaukšanai ir vesela procedūra, attiecīgi ieskaitot, tā ir saīsinātā procedūra. </w:t>
      </w:r>
    </w:p>
    <w:p w:rsidR="00BD045C" w:rsidRDefault="00BD045C" w:rsidP="00CF2802">
      <w:pPr>
        <w:widowControl w:val="0"/>
        <w:jc w:val="both"/>
      </w:pPr>
      <w:r>
        <w:tab/>
      </w:r>
      <w:r w:rsidRPr="00BD045C">
        <w:rPr>
          <w:b/>
        </w:rPr>
        <w:t>L. Millere</w:t>
      </w:r>
      <w:r>
        <w:t xml:space="preserve"> vaicā, vai Aizsardzības ministrijas normatīvie akti nevarētu to regulēt?</w:t>
      </w:r>
    </w:p>
    <w:p w:rsidR="00BD045C" w:rsidRPr="00BD045C" w:rsidRDefault="00BD045C" w:rsidP="00BD045C">
      <w:pPr>
        <w:widowControl w:val="0"/>
        <w:ind w:firstLine="720"/>
        <w:jc w:val="both"/>
      </w:pPr>
      <w:r w:rsidRPr="00CF2802">
        <w:rPr>
          <w:b/>
        </w:rPr>
        <w:t xml:space="preserve">J. </w:t>
      </w:r>
      <w:proofErr w:type="spellStart"/>
      <w:r w:rsidRPr="00CF2802">
        <w:rPr>
          <w:b/>
        </w:rPr>
        <w:t>Garisons</w:t>
      </w:r>
      <w:proofErr w:type="spellEnd"/>
      <w:r>
        <w:rPr>
          <w:b/>
        </w:rPr>
        <w:t xml:space="preserve"> </w:t>
      </w:r>
      <w:r w:rsidRPr="00BD045C">
        <w:t>apstiprina, ka varēs, iebildumu nav.</w:t>
      </w:r>
      <w:r>
        <w:rPr>
          <w:b/>
        </w:rPr>
        <w:t xml:space="preserve"> </w:t>
      </w:r>
    </w:p>
    <w:p w:rsidR="00B4372B" w:rsidRDefault="00B4372B" w:rsidP="00CF2802">
      <w:pPr>
        <w:widowControl w:val="0"/>
        <w:ind w:firstLine="720"/>
        <w:jc w:val="both"/>
      </w:pPr>
      <w:r w:rsidRPr="00537AF5">
        <w:rPr>
          <w:b/>
        </w:rPr>
        <w:t>J.Rancāns</w:t>
      </w:r>
      <w:r w:rsidRPr="00523121">
        <w:t xml:space="preserve"> </w:t>
      </w:r>
      <w:r>
        <w:t>aicina komisiju atbalstīt šo priekšlikumu.</w:t>
      </w:r>
    </w:p>
    <w:p w:rsidR="00B4372B" w:rsidRPr="002B69B7" w:rsidRDefault="00B4372B" w:rsidP="00B4372B">
      <w:pPr>
        <w:ind w:firstLine="567"/>
        <w:jc w:val="both"/>
        <w:rPr>
          <w:i/>
          <w:u w:val="single"/>
        </w:rPr>
      </w:pPr>
      <w:r w:rsidRPr="002B69B7">
        <w:rPr>
          <w:i/>
          <w:u w:val="single"/>
        </w:rPr>
        <w:t>Balsojums:</w:t>
      </w:r>
    </w:p>
    <w:p w:rsidR="00CF2802" w:rsidRPr="00210E83" w:rsidRDefault="00CF2802" w:rsidP="00CF2802">
      <w:pPr>
        <w:ind w:left="311" w:firstLine="256"/>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CF2802" w:rsidRDefault="00CF2802" w:rsidP="00CF2802">
      <w:pPr>
        <w:widowControl w:val="0"/>
        <w:ind w:firstLine="311"/>
        <w:jc w:val="both"/>
        <w:rPr>
          <w:i/>
        </w:rPr>
      </w:pPr>
      <w:r>
        <w:rPr>
          <w:i/>
        </w:rPr>
        <w:t xml:space="preserve">Priekšlikums </w:t>
      </w:r>
      <w:r>
        <w:rPr>
          <w:b/>
          <w:i/>
        </w:rPr>
        <w:t>Nr.4</w:t>
      </w:r>
      <w:r>
        <w:rPr>
          <w:i/>
        </w:rPr>
        <w:t xml:space="preserve"> komisijā </w:t>
      </w:r>
      <w:r>
        <w:rPr>
          <w:b/>
          <w:i/>
        </w:rPr>
        <w:t>atbalstīts</w:t>
      </w:r>
      <w:r>
        <w:rPr>
          <w:i/>
        </w:rPr>
        <w:t>.</w:t>
      </w:r>
    </w:p>
    <w:p w:rsidR="00B4372B" w:rsidRDefault="00B4372B" w:rsidP="00B4372B">
      <w:pPr>
        <w:widowControl w:val="0"/>
        <w:tabs>
          <w:tab w:val="left" w:pos="567"/>
        </w:tabs>
        <w:ind w:firstLine="170"/>
        <w:jc w:val="both"/>
        <w:rPr>
          <w:b/>
        </w:rPr>
      </w:pPr>
    </w:p>
    <w:p w:rsidR="00B4372B" w:rsidRPr="00C4640F" w:rsidRDefault="00B4372B" w:rsidP="00B4372B">
      <w:pPr>
        <w:widowControl w:val="0"/>
        <w:tabs>
          <w:tab w:val="left" w:pos="567"/>
        </w:tabs>
        <w:ind w:firstLine="170"/>
        <w:jc w:val="both"/>
        <w:rPr>
          <w:sz w:val="22"/>
          <w:szCs w:val="22"/>
        </w:rPr>
      </w:pPr>
      <w:r>
        <w:rPr>
          <w:b/>
        </w:rPr>
        <w:tab/>
        <w:t>Nr.5</w:t>
      </w:r>
      <w:r w:rsidR="00D95AF2">
        <w:t xml:space="preserve"> – </w:t>
      </w:r>
      <w:r>
        <w:rPr>
          <w:szCs w:val="22"/>
        </w:rPr>
        <w:t>Saeimas Juridiskā biroja</w:t>
      </w:r>
      <w:r w:rsidRPr="00D95AF2">
        <w:rPr>
          <w:sz w:val="28"/>
        </w:rPr>
        <w:t xml:space="preserve"> </w:t>
      </w:r>
      <w:r>
        <w:t>priekšlikums</w:t>
      </w:r>
      <w:r w:rsidR="0080369C">
        <w:t xml:space="preserve"> – </w:t>
      </w:r>
      <w:r w:rsidRPr="00B4372B">
        <w:rPr>
          <w:szCs w:val="22"/>
        </w:rPr>
        <w:t>Izteikt 63. panta otrās daļas 6. punktu ieteiktā redakcijā</w:t>
      </w:r>
    </w:p>
    <w:p w:rsidR="00D95AF2" w:rsidRPr="00BD045C" w:rsidRDefault="00CF2802" w:rsidP="00D95AF2">
      <w:pPr>
        <w:widowControl w:val="0"/>
        <w:ind w:firstLine="567"/>
        <w:jc w:val="both"/>
        <w:rPr>
          <w:bCs/>
        </w:rPr>
      </w:pPr>
      <w:r w:rsidRPr="00CF2802">
        <w:rPr>
          <w:b/>
          <w:bCs/>
        </w:rPr>
        <w:t>L. Millere</w:t>
      </w:r>
      <w:r w:rsidR="00BD045C">
        <w:rPr>
          <w:b/>
          <w:bCs/>
        </w:rPr>
        <w:t xml:space="preserve"> </w:t>
      </w:r>
      <w:r w:rsidR="00BD045C">
        <w:rPr>
          <w:bCs/>
        </w:rPr>
        <w:t xml:space="preserve">priekšlikums nepieciešamas, lai normas būtu vienveidīgas. </w:t>
      </w:r>
    </w:p>
    <w:p w:rsidR="00CF2802" w:rsidRDefault="00CF2802" w:rsidP="00D95AF2">
      <w:pPr>
        <w:widowControl w:val="0"/>
        <w:ind w:firstLine="567"/>
        <w:jc w:val="both"/>
        <w:rPr>
          <w:bCs/>
        </w:rPr>
      </w:pPr>
      <w:r w:rsidRPr="00CF2802">
        <w:rPr>
          <w:b/>
          <w:bCs/>
        </w:rPr>
        <w:t xml:space="preserve">J. </w:t>
      </w:r>
      <w:proofErr w:type="spellStart"/>
      <w:r w:rsidRPr="00CF2802">
        <w:rPr>
          <w:b/>
          <w:bCs/>
        </w:rPr>
        <w:t>Garisons</w:t>
      </w:r>
      <w:proofErr w:type="spellEnd"/>
      <w:r>
        <w:rPr>
          <w:bCs/>
        </w:rPr>
        <w:t xml:space="preserve"> piekrīt, bet iesaka modificēt priekšlikumu, izslēdzot vārdus “pēc darba tiesisko attiecību izbeigšanas”. </w:t>
      </w:r>
      <w:r w:rsidR="00BD045C">
        <w:rPr>
          <w:bCs/>
        </w:rPr>
        <w:t xml:space="preserve">Paskaidro, ka tas ir nepieciešams, jo darbinieks pabeidzot apmācību, viņš iegūst rezerves karavīra statusu un </w:t>
      </w:r>
      <w:r w:rsidR="000230ED">
        <w:rPr>
          <w:bCs/>
        </w:rPr>
        <w:t>vienlaikus ir</w:t>
      </w:r>
      <w:r w:rsidR="00BD045C">
        <w:rPr>
          <w:bCs/>
        </w:rPr>
        <w:t xml:space="preserve"> šis darbinieks, kuru var jebkurā brīdī, ļoti ātri iesaukt un aktivizēt, tas sakārto gan formas lietas, gan visu pārējo. Ja personu ieskaitīs rezervē tikai, tad kad būs atvaļināts, tad tur būs jāskaidrojas, kāpēc tiek nēsāta forma.  </w:t>
      </w:r>
    </w:p>
    <w:p w:rsidR="00CF2802" w:rsidRPr="007B3EC4" w:rsidRDefault="00CF2802" w:rsidP="00D95AF2">
      <w:pPr>
        <w:widowControl w:val="0"/>
        <w:ind w:firstLine="567"/>
        <w:jc w:val="both"/>
        <w:rPr>
          <w:bCs/>
        </w:rPr>
      </w:pPr>
      <w:r w:rsidRPr="00CF2802">
        <w:rPr>
          <w:b/>
          <w:bCs/>
        </w:rPr>
        <w:t>L. Millere</w:t>
      </w:r>
      <w:r>
        <w:rPr>
          <w:bCs/>
        </w:rPr>
        <w:t xml:space="preserve"> Juridiskais birojs piekrīt</w:t>
      </w:r>
      <w:r w:rsidR="000230ED">
        <w:rPr>
          <w:bCs/>
        </w:rPr>
        <w:t>, bet vērš uzmanību, ka tas ir arī 1. un 2. lasījuma redakcijā</w:t>
      </w:r>
      <w:r>
        <w:rPr>
          <w:bCs/>
        </w:rPr>
        <w:t xml:space="preserve">. </w:t>
      </w:r>
    </w:p>
    <w:p w:rsidR="00CF2802" w:rsidRDefault="00B4372B" w:rsidP="00B4372B">
      <w:pPr>
        <w:widowControl w:val="0"/>
        <w:ind w:firstLine="567"/>
        <w:jc w:val="both"/>
      </w:pPr>
      <w:r w:rsidRPr="00537AF5">
        <w:rPr>
          <w:b/>
        </w:rPr>
        <w:t>J.Rancāns</w:t>
      </w:r>
      <w:r w:rsidRPr="00523121">
        <w:t xml:space="preserve"> </w:t>
      </w:r>
      <w:r w:rsidR="00CF2802">
        <w:t>tiek veidots komisijas priekšlikums iet</w:t>
      </w:r>
      <w:r w:rsidR="000230ED">
        <w:t>ei</w:t>
      </w:r>
      <w:r w:rsidR="00CF2802">
        <w:t>ktā redakcijā</w:t>
      </w:r>
      <w:r w:rsidR="000230ED">
        <w:t xml:space="preserve">, kurā tiek izslēgti vārdi </w:t>
      </w:r>
      <w:r w:rsidR="000230ED">
        <w:lastRenderedPageBreak/>
        <w:t>“</w:t>
      </w:r>
      <w:r w:rsidR="000230ED">
        <w:rPr>
          <w:bCs/>
        </w:rPr>
        <w:t>pēc darba tiesisko attiecību izbeigšanas</w:t>
      </w:r>
      <w:r w:rsidR="000230ED">
        <w:t>”</w:t>
      </w:r>
      <w:r w:rsidR="00CF2802">
        <w:t xml:space="preserve">. </w:t>
      </w:r>
    </w:p>
    <w:p w:rsidR="00B4372B" w:rsidRDefault="00CF2802" w:rsidP="00B4372B">
      <w:pPr>
        <w:widowControl w:val="0"/>
        <w:ind w:firstLine="567"/>
        <w:jc w:val="both"/>
      </w:pPr>
      <w:r w:rsidRPr="00537AF5">
        <w:rPr>
          <w:b/>
        </w:rPr>
        <w:t>J.Rancāns</w:t>
      </w:r>
      <w:r w:rsidRPr="00523121">
        <w:t xml:space="preserve"> </w:t>
      </w:r>
      <w:r w:rsidR="00B4372B">
        <w:t>aicina komisiju atbalstīt šo priekšlikumu.</w:t>
      </w:r>
    </w:p>
    <w:p w:rsidR="00B4372B" w:rsidRPr="002B69B7" w:rsidRDefault="00B4372B" w:rsidP="00B4372B">
      <w:pPr>
        <w:ind w:firstLine="567"/>
        <w:jc w:val="both"/>
        <w:rPr>
          <w:i/>
          <w:u w:val="single"/>
        </w:rPr>
      </w:pPr>
      <w:r w:rsidRPr="002B69B7">
        <w:rPr>
          <w:i/>
          <w:u w:val="single"/>
        </w:rPr>
        <w:t>Balsojums:</w:t>
      </w:r>
    </w:p>
    <w:p w:rsidR="00B4372B" w:rsidRPr="00210E83" w:rsidRDefault="00B4372B" w:rsidP="00B4372B">
      <w:pPr>
        <w:ind w:left="311" w:firstLine="256"/>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B4372B" w:rsidRDefault="00B4372B" w:rsidP="00B4372B">
      <w:pPr>
        <w:widowControl w:val="0"/>
        <w:ind w:firstLine="311"/>
        <w:jc w:val="both"/>
        <w:rPr>
          <w:i/>
        </w:rPr>
      </w:pPr>
      <w:r>
        <w:rPr>
          <w:i/>
        </w:rPr>
        <w:t xml:space="preserve">Priekšlikums </w:t>
      </w:r>
      <w:r>
        <w:rPr>
          <w:b/>
          <w:i/>
        </w:rPr>
        <w:t>Nr.5</w:t>
      </w:r>
      <w:r>
        <w:rPr>
          <w:i/>
        </w:rPr>
        <w:t xml:space="preserve"> komisijā </w:t>
      </w:r>
      <w:r w:rsidR="00CF2802" w:rsidRPr="00CF2802">
        <w:rPr>
          <w:b/>
          <w:i/>
        </w:rPr>
        <w:t>daļēji</w:t>
      </w:r>
      <w:r w:rsidR="00CF2802">
        <w:rPr>
          <w:i/>
        </w:rPr>
        <w:t xml:space="preserve"> </w:t>
      </w:r>
      <w:r>
        <w:rPr>
          <w:b/>
          <w:i/>
        </w:rPr>
        <w:t>atbalstīts</w:t>
      </w:r>
      <w:r w:rsidR="00CF2802">
        <w:rPr>
          <w:b/>
          <w:i/>
        </w:rPr>
        <w:t xml:space="preserve"> </w:t>
      </w:r>
      <w:r w:rsidR="00CF2802" w:rsidRPr="00CF2802">
        <w:rPr>
          <w:i/>
        </w:rPr>
        <w:t>iekļauts komisijas priekšlikumā</w:t>
      </w:r>
      <w:r w:rsidRPr="00CF2802">
        <w:rPr>
          <w:i/>
        </w:rPr>
        <w:t>.</w:t>
      </w:r>
    </w:p>
    <w:p w:rsidR="00D95AF2" w:rsidRDefault="00D95AF2" w:rsidP="000230ED">
      <w:pPr>
        <w:widowControl w:val="0"/>
        <w:jc w:val="both"/>
        <w:rPr>
          <w:i/>
        </w:rPr>
      </w:pPr>
    </w:p>
    <w:p w:rsidR="00D95AF2" w:rsidRDefault="00D95AF2" w:rsidP="00AE1A88">
      <w:pPr>
        <w:widowControl w:val="0"/>
        <w:ind w:firstLine="567"/>
        <w:jc w:val="both"/>
        <w:rPr>
          <w:szCs w:val="22"/>
        </w:rPr>
      </w:pPr>
      <w:r>
        <w:rPr>
          <w:b/>
        </w:rPr>
        <w:t>Nr.6</w:t>
      </w:r>
      <w:r>
        <w:t xml:space="preserve"> – </w:t>
      </w:r>
      <w:r w:rsidR="00AE1A88">
        <w:rPr>
          <w:szCs w:val="22"/>
        </w:rPr>
        <w:t>Saeimas Juridiskā biroja</w:t>
      </w:r>
      <w:r w:rsidR="00AE1A88" w:rsidRPr="00D95AF2">
        <w:rPr>
          <w:sz w:val="28"/>
        </w:rPr>
        <w:t xml:space="preserve"> </w:t>
      </w:r>
      <w:r w:rsidR="00AE1A88">
        <w:t xml:space="preserve">priekšlikums </w:t>
      </w:r>
      <w:r w:rsidR="0080369C" w:rsidRPr="0080369C">
        <w:rPr>
          <w:szCs w:val="22"/>
        </w:rPr>
        <w:t xml:space="preserve">- </w:t>
      </w:r>
      <w:r w:rsidR="00AE1A88" w:rsidRPr="00AE1A88">
        <w:rPr>
          <w:szCs w:val="22"/>
        </w:rPr>
        <w:t>Precizēt pārejas noteikumu 31. punktā norādīto likuma normu spēkā stāšanās laiku.</w:t>
      </w:r>
    </w:p>
    <w:p w:rsidR="00C16922" w:rsidRDefault="000230ED" w:rsidP="000230ED">
      <w:pPr>
        <w:widowControl w:val="0"/>
        <w:ind w:firstLine="567"/>
        <w:jc w:val="both"/>
        <w:rPr>
          <w:szCs w:val="22"/>
        </w:rPr>
      </w:pPr>
      <w:r w:rsidRPr="000230ED">
        <w:rPr>
          <w:b/>
          <w:szCs w:val="22"/>
        </w:rPr>
        <w:t>L. Millere</w:t>
      </w:r>
      <w:r>
        <w:rPr>
          <w:szCs w:val="22"/>
        </w:rPr>
        <w:t xml:space="preserve"> skaidro, ka netika pamanīts, ka otrajā lasījumā jau tika veikti šāda veida grozījumi, attiecīgi par šo priekšlikumu var nerunāt. </w:t>
      </w:r>
    </w:p>
    <w:p w:rsidR="000230ED" w:rsidRPr="000230ED" w:rsidRDefault="000230ED" w:rsidP="000230ED">
      <w:pPr>
        <w:widowControl w:val="0"/>
        <w:ind w:firstLine="567"/>
        <w:jc w:val="both"/>
        <w:rPr>
          <w:szCs w:val="22"/>
        </w:rPr>
      </w:pPr>
    </w:p>
    <w:p w:rsidR="00D95AF2" w:rsidRDefault="00AE1A88" w:rsidP="00AE1A88">
      <w:pPr>
        <w:tabs>
          <w:tab w:val="left" w:pos="0"/>
        </w:tabs>
        <w:suppressAutoHyphens/>
        <w:autoSpaceDN w:val="0"/>
        <w:ind w:firstLine="170"/>
        <w:jc w:val="both"/>
        <w:textAlignment w:val="baseline"/>
      </w:pPr>
      <w:r>
        <w:rPr>
          <w:b/>
        </w:rPr>
        <w:tab/>
      </w:r>
      <w:r w:rsidR="00D95AF2" w:rsidRPr="0080369C">
        <w:rPr>
          <w:b/>
        </w:rPr>
        <w:t>Nr.7</w:t>
      </w:r>
      <w:r w:rsidR="00D95AF2" w:rsidRPr="0080369C">
        <w:t xml:space="preserve"> – </w:t>
      </w:r>
      <w:r w:rsidRPr="00AE1A88">
        <w:rPr>
          <w:bCs/>
        </w:rPr>
        <w:t>Aizsardzības ministrijas parlamentārā</w:t>
      </w:r>
      <w:r>
        <w:rPr>
          <w:bCs/>
        </w:rPr>
        <w:t>s</w:t>
      </w:r>
      <w:r w:rsidRPr="00AE1A88">
        <w:rPr>
          <w:bCs/>
        </w:rPr>
        <w:t xml:space="preserve"> sekretāre</w:t>
      </w:r>
      <w:r>
        <w:rPr>
          <w:bCs/>
        </w:rPr>
        <w:t>s</w:t>
      </w:r>
      <w:r w:rsidRPr="00AE1A88">
        <w:rPr>
          <w:bCs/>
        </w:rPr>
        <w:t xml:space="preserve"> B.Bļodniece</w:t>
      </w:r>
      <w:r>
        <w:rPr>
          <w:bCs/>
        </w:rPr>
        <w:t>s</w:t>
      </w:r>
      <w:r w:rsidR="0080369C" w:rsidRPr="00AE1A88">
        <w:rPr>
          <w:sz w:val="28"/>
        </w:rPr>
        <w:t xml:space="preserve"> </w:t>
      </w:r>
      <w:r w:rsidR="0080369C">
        <w:t>priekšlikums</w:t>
      </w:r>
      <w:r w:rsidR="0080369C" w:rsidRPr="0080369C">
        <w:t xml:space="preserve"> - Papildināt pārejas noteikumus ar </w:t>
      </w:r>
      <w:r>
        <w:t>31.</w:t>
      </w:r>
      <w:r w:rsidR="0080369C" w:rsidRPr="0080369C">
        <w:t xml:space="preserve"> punktu ieteiktā</w:t>
      </w:r>
      <w:r w:rsidR="0080369C">
        <w:t xml:space="preserve"> redakcijā.</w:t>
      </w:r>
    </w:p>
    <w:p w:rsidR="000230ED" w:rsidRDefault="000230ED" w:rsidP="000230ED">
      <w:pPr>
        <w:widowControl w:val="0"/>
        <w:ind w:firstLine="567"/>
        <w:jc w:val="both"/>
      </w:pPr>
      <w:r w:rsidRPr="003F3C9F">
        <w:rPr>
          <w:b/>
        </w:rPr>
        <w:t>J.Rancāns</w:t>
      </w:r>
      <w:r w:rsidRPr="00523121">
        <w:t xml:space="preserve"> </w:t>
      </w:r>
      <w:r>
        <w:t>dod vārdu priekšlikuma autoriem.</w:t>
      </w:r>
    </w:p>
    <w:p w:rsidR="000230ED" w:rsidRDefault="000230ED" w:rsidP="000230ED">
      <w:pPr>
        <w:widowControl w:val="0"/>
        <w:ind w:firstLine="567"/>
        <w:jc w:val="both"/>
        <w:rPr>
          <w:b/>
          <w:bCs/>
        </w:rPr>
      </w:pPr>
      <w:r w:rsidRPr="00CF2802">
        <w:rPr>
          <w:b/>
          <w:bCs/>
        </w:rPr>
        <w:t>L. Millere</w:t>
      </w:r>
      <w:r>
        <w:rPr>
          <w:b/>
          <w:bCs/>
        </w:rPr>
        <w:t xml:space="preserve"> </w:t>
      </w:r>
      <w:r w:rsidRPr="00C16922">
        <w:rPr>
          <w:bCs/>
        </w:rPr>
        <w:t>vaicā</w:t>
      </w:r>
      <w:r>
        <w:rPr>
          <w:bCs/>
        </w:rPr>
        <w:t xml:space="preserve"> par to, cik būtiska ir sasaiste, ka regulējums attiecībā uz militārajiem darbiniekiem stājas spēkā vienlaikus ar </w:t>
      </w:r>
      <w:r w:rsidRPr="000230ED">
        <w:rPr>
          <w:szCs w:val="22"/>
          <w:shd w:val="clear" w:color="auto" w:fill="FFFFFF"/>
        </w:rPr>
        <w:t>Nacionālo bruņoto spēku likumā un Valsts un pašvaldību institūciju amatpersonu un darbinieku atlīdzības likumā</w:t>
      </w:r>
      <w:r>
        <w:rPr>
          <w:szCs w:val="22"/>
          <w:shd w:val="clear" w:color="auto" w:fill="FFFFFF"/>
        </w:rPr>
        <w:t>,</w:t>
      </w:r>
      <w:r w:rsidRPr="000230ED">
        <w:rPr>
          <w:bCs/>
          <w:sz w:val="28"/>
        </w:rPr>
        <w:t xml:space="preserve"> </w:t>
      </w:r>
      <w:r w:rsidRPr="00C16922">
        <w:rPr>
          <w:bCs/>
        </w:rPr>
        <w:t>vai neradīs problemātiku</w:t>
      </w:r>
      <w:r>
        <w:rPr>
          <w:bCs/>
        </w:rPr>
        <w:t xml:space="preserve"> to, ka tie tiks pieņemti atsevišķos laikos?</w:t>
      </w:r>
    </w:p>
    <w:p w:rsidR="000230ED" w:rsidRPr="00CF2802" w:rsidRDefault="000230ED" w:rsidP="000230ED">
      <w:pPr>
        <w:widowControl w:val="0"/>
        <w:ind w:firstLine="567"/>
        <w:jc w:val="both"/>
        <w:rPr>
          <w:b/>
          <w:bCs/>
        </w:rPr>
      </w:pPr>
      <w:r>
        <w:rPr>
          <w:b/>
          <w:bCs/>
        </w:rPr>
        <w:t xml:space="preserve">I. </w:t>
      </w:r>
      <w:proofErr w:type="spellStart"/>
      <w:r>
        <w:rPr>
          <w:b/>
          <w:bCs/>
        </w:rPr>
        <w:t>Šamarina</w:t>
      </w:r>
      <w:proofErr w:type="spellEnd"/>
      <w:r>
        <w:rPr>
          <w:b/>
          <w:bCs/>
        </w:rPr>
        <w:t xml:space="preserve"> </w:t>
      </w:r>
      <w:r w:rsidRPr="00C16922">
        <w:rPr>
          <w:bCs/>
        </w:rPr>
        <w:t xml:space="preserve">uzsver, ka </w:t>
      </w:r>
      <w:r>
        <w:rPr>
          <w:bCs/>
        </w:rPr>
        <w:t>kritiski svarīgi, tas nav.</w:t>
      </w:r>
      <w:r w:rsidRPr="00C16922">
        <w:rPr>
          <w:bCs/>
        </w:rPr>
        <w:t xml:space="preserve"> </w:t>
      </w:r>
    </w:p>
    <w:p w:rsidR="000230ED" w:rsidRDefault="000230ED" w:rsidP="000230ED">
      <w:pPr>
        <w:widowControl w:val="0"/>
        <w:ind w:firstLine="567"/>
        <w:jc w:val="both"/>
        <w:rPr>
          <w:bCs/>
        </w:rPr>
      </w:pPr>
      <w:r w:rsidRPr="00CF2802">
        <w:rPr>
          <w:b/>
          <w:bCs/>
        </w:rPr>
        <w:t xml:space="preserve">J. </w:t>
      </w:r>
      <w:proofErr w:type="spellStart"/>
      <w:r w:rsidRPr="00CF2802">
        <w:rPr>
          <w:b/>
          <w:bCs/>
        </w:rPr>
        <w:t>Garisons</w:t>
      </w:r>
      <w:proofErr w:type="spellEnd"/>
      <w:r>
        <w:rPr>
          <w:b/>
          <w:bCs/>
        </w:rPr>
        <w:t xml:space="preserve"> </w:t>
      </w:r>
      <w:r>
        <w:rPr>
          <w:bCs/>
        </w:rPr>
        <w:t xml:space="preserve">piebilst, ka būtiski ir noteikt šo pārejas periodu. </w:t>
      </w:r>
    </w:p>
    <w:p w:rsidR="000230ED" w:rsidRDefault="000230ED" w:rsidP="000230ED">
      <w:pPr>
        <w:widowControl w:val="0"/>
        <w:ind w:firstLine="567"/>
        <w:jc w:val="both"/>
        <w:rPr>
          <w:bCs/>
        </w:rPr>
      </w:pPr>
      <w:r w:rsidRPr="00CF2802">
        <w:rPr>
          <w:b/>
          <w:bCs/>
        </w:rPr>
        <w:t>L. Millere</w:t>
      </w:r>
      <w:r>
        <w:rPr>
          <w:b/>
          <w:bCs/>
        </w:rPr>
        <w:t xml:space="preserve"> </w:t>
      </w:r>
      <w:r>
        <w:rPr>
          <w:bCs/>
        </w:rPr>
        <w:t>vaicā vai pirmo teikumu varēs ņemt ārā?</w:t>
      </w:r>
    </w:p>
    <w:p w:rsidR="000230ED" w:rsidRPr="000230ED" w:rsidRDefault="000230ED" w:rsidP="000230ED">
      <w:pPr>
        <w:widowControl w:val="0"/>
        <w:ind w:firstLine="567"/>
        <w:jc w:val="both"/>
        <w:rPr>
          <w:bCs/>
        </w:rPr>
      </w:pPr>
      <w:r>
        <w:rPr>
          <w:b/>
          <w:bCs/>
        </w:rPr>
        <w:t xml:space="preserve">I. </w:t>
      </w:r>
      <w:proofErr w:type="spellStart"/>
      <w:r>
        <w:rPr>
          <w:b/>
          <w:bCs/>
        </w:rPr>
        <w:t>Šamarina</w:t>
      </w:r>
      <w:proofErr w:type="spellEnd"/>
      <w:r>
        <w:rPr>
          <w:b/>
          <w:bCs/>
        </w:rPr>
        <w:t xml:space="preserve"> </w:t>
      </w:r>
      <w:r w:rsidRPr="000230ED">
        <w:rPr>
          <w:bCs/>
        </w:rPr>
        <w:t xml:space="preserve">piebilst, ka nav atšķirība starp otrajā lasījumā atbalstīto. </w:t>
      </w:r>
    </w:p>
    <w:p w:rsidR="000230ED" w:rsidRPr="000230ED" w:rsidRDefault="000230ED" w:rsidP="000230ED">
      <w:pPr>
        <w:widowControl w:val="0"/>
        <w:ind w:firstLine="567"/>
        <w:jc w:val="both"/>
        <w:rPr>
          <w:bCs/>
        </w:rPr>
      </w:pPr>
      <w:r w:rsidRPr="003F3C9F">
        <w:rPr>
          <w:b/>
        </w:rPr>
        <w:t>J.Rancāns</w:t>
      </w:r>
      <w:r>
        <w:rPr>
          <w:b/>
        </w:rPr>
        <w:t xml:space="preserve"> </w:t>
      </w:r>
      <w:r w:rsidRPr="009138D8">
        <w:t>aicina noraidīt priekšlikumu.</w:t>
      </w:r>
    </w:p>
    <w:p w:rsidR="00C16922" w:rsidRPr="002B69B7" w:rsidRDefault="00C16922" w:rsidP="00C16922">
      <w:pPr>
        <w:ind w:firstLine="567"/>
        <w:jc w:val="both"/>
        <w:rPr>
          <w:i/>
          <w:u w:val="single"/>
        </w:rPr>
      </w:pPr>
      <w:r w:rsidRPr="002B69B7">
        <w:rPr>
          <w:i/>
          <w:u w:val="single"/>
        </w:rPr>
        <w:t>Balsojums:</w:t>
      </w:r>
    </w:p>
    <w:p w:rsidR="00C16922" w:rsidRPr="00210E83" w:rsidRDefault="00C16922" w:rsidP="00C16922">
      <w:pPr>
        <w:ind w:left="311" w:firstLine="256"/>
        <w:jc w:val="both"/>
        <w:rPr>
          <w:i/>
        </w:rPr>
      </w:pPr>
      <w:r>
        <w:rPr>
          <w:i/>
        </w:rPr>
        <w:t xml:space="preserve">J. Rancāns – pret, E. Šnore – pret, A. </w:t>
      </w:r>
      <w:proofErr w:type="spellStart"/>
      <w:r>
        <w:rPr>
          <w:i/>
        </w:rPr>
        <w:t>Bašķis</w:t>
      </w:r>
      <w:proofErr w:type="spellEnd"/>
      <w:r>
        <w:rPr>
          <w:i/>
        </w:rPr>
        <w:t xml:space="preserve"> – pret</w:t>
      </w:r>
      <w:r w:rsidRPr="002B69B7">
        <w:rPr>
          <w:i/>
        </w:rPr>
        <w:t xml:space="preserve">, R.Bergmanis – </w:t>
      </w:r>
      <w:r>
        <w:rPr>
          <w:i/>
        </w:rPr>
        <w:t>pret</w:t>
      </w:r>
      <w:r w:rsidRPr="002B69B7">
        <w:rPr>
          <w:i/>
        </w:rPr>
        <w:t xml:space="preserve">, I.Klementjevs – </w:t>
      </w:r>
      <w:r>
        <w:rPr>
          <w:i/>
        </w:rPr>
        <w:t>par</w:t>
      </w:r>
      <w:r w:rsidRPr="002B69B7">
        <w:rPr>
          <w:i/>
        </w:rPr>
        <w:t>, A.Latkovsk</w:t>
      </w:r>
      <w:r>
        <w:rPr>
          <w:i/>
        </w:rPr>
        <w:t xml:space="preserve">is – atturas, </w:t>
      </w:r>
      <w:proofErr w:type="spellStart"/>
      <w:r>
        <w:rPr>
          <w:i/>
        </w:rPr>
        <w:t>M.Možvillo</w:t>
      </w:r>
      <w:proofErr w:type="spellEnd"/>
      <w:r>
        <w:rPr>
          <w:i/>
        </w:rPr>
        <w:t xml:space="preserve"> – pret, M. Šteins</w:t>
      </w:r>
      <w:r w:rsidRPr="002B69B7">
        <w:rPr>
          <w:i/>
        </w:rPr>
        <w:t xml:space="preserve"> – </w:t>
      </w:r>
      <w:r>
        <w:rPr>
          <w:i/>
        </w:rPr>
        <w:t>pret</w:t>
      </w:r>
      <w:r w:rsidRPr="002B69B7">
        <w:rPr>
          <w:i/>
        </w:rPr>
        <w:t xml:space="preserve">, </w:t>
      </w:r>
      <w:r>
        <w:rPr>
          <w:i/>
        </w:rPr>
        <w:t xml:space="preserve">Z. Tretjaka – pret, </w:t>
      </w:r>
      <w:proofErr w:type="spellStart"/>
      <w:r w:rsidRPr="002B69B7">
        <w:rPr>
          <w:i/>
        </w:rPr>
        <w:t>A.Zakatistovs</w:t>
      </w:r>
      <w:proofErr w:type="spellEnd"/>
      <w:r w:rsidRPr="002B69B7">
        <w:rPr>
          <w:i/>
        </w:rPr>
        <w:t xml:space="preserve"> – </w:t>
      </w:r>
      <w:r>
        <w:rPr>
          <w:i/>
        </w:rPr>
        <w:t>pret</w:t>
      </w:r>
      <w:r w:rsidRPr="002B69B7">
        <w:rPr>
          <w:i/>
        </w:rPr>
        <w:t>.</w:t>
      </w:r>
    </w:p>
    <w:p w:rsidR="00D95AF2" w:rsidRDefault="00C16922" w:rsidP="000230ED">
      <w:pPr>
        <w:widowControl w:val="0"/>
        <w:ind w:firstLine="311"/>
        <w:jc w:val="both"/>
        <w:rPr>
          <w:i/>
        </w:rPr>
      </w:pPr>
      <w:r>
        <w:rPr>
          <w:i/>
        </w:rPr>
        <w:t xml:space="preserve">Priekšlikums </w:t>
      </w:r>
      <w:r>
        <w:rPr>
          <w:b/>
          <w:i/>
        </w:rPr>
        <w:t>Nr.7</w:t>
      </w:r>
      <w:r>
        <w:rPr>
          <w:i/>
        </w:rPr>
        <w:t xml:space="preserve"> komisijā </w:t>
      </w:r>
      <w:r>
        <w:rPr>
          <w:b/>
          <w:i/>
        </w:rPr>
        <w:t>neatbalstīts</w:t>
      </w:r>
      <w:r>
        <w:rPr>
          <w:i/>
        </w:rPr>
        <w:t>.</w:t>
      </w:r>
    </w:p>
    <w:p w:rsidR="000230ED" w:rsidRDefault="000230ED" w:rsidP="000230ED">
      <w:pPr>
        <w:widowControl w:val="0"/>
        <w:ind w:firstLine="311"/>
        <w:jc w:val="both"/>
        <w:rPr>
          <w:i/>
        </w:rPr>
      </w:pPr>
    </w:p>
    <w:p w:rsidR="001F2199" w:rsidRDefault="001F2199" w:rsidP="001F2199">
      <w:pPr>
        <w:pStyle w:val="BodyText3"/>
        <w:ind w:firstLine="567"/>
        <w:rPr>
          <w:b w:val="0"/>
        </w:rPr>
      </w:pPr>
      <w:r>
        <w:t xml:space="preserve">J.Rancāns </w:t>
      </w:r>
      <w:r>
        <w:rPr>
          <w:b w:val="0"/>
        </w:rPr>
        <w:t xml:space="preserve">informē, ka </w:t>
      </w:r>
      <w:r w:rsidRPr="00306FB9">
        <w:rPr>
          <w:b w:val="0"/>
        </w:rPr>
        <w:t>visi priekšlikumi ir izskatīti, un</w:t>
      </w:r>
      <w:r>
        <w:t xml:space="preserve"> </w:t>
      </w:r>
      <w:r>
        <w:rPr>
          <w:b w:val="0"/>
        </w:rPr>
        <w:t>aicina komisiju atbalstīt likumprojektu 3.lasījumam.</w:t>
      </w:r>
    </w:p>
    <w:p w:rsidR="001F2199" w:rsidRPr="002B69B7" w:rsidRDefault="001F2199" w:rsidP="001F2199">
      <w:pPr>
        <w:ind w:firstLine="567"/>
        <w:jc w:val="both"/>
        <w:rPr>
          <w:i/>
          <w:u w:val="single"/>
        </w:rPr>
      </w:pPr>
      <w:r w:rsidRPr="002B69B7">
        <w:rPr>
          <w:i/>
          <w:u w:val="single"/>
        </w:rPr>
        <w:t>Balsojums:</w:t>
      </w:r>
    </w:p>
    <w:p w:rsidR="001F2199" w:rsidRDefault="001F2199" w:rsidP="001F2199">
      <w:pPr>
        <w:ind w:left="567"/>
        <w:jc w:val="both"/>
        <w:rPr>
          <w:i/>
        </w:rPr>
      </w:pPr>
      <w:r>
        <w:rPr>
          <w:i/>
        </w:rPr>
        <w:t xml:space="preserve">J. Rancāns – par, E. Šnore – par, A. </w:t>
      </w:r>
      <w:proofErr w:type="spellStart"/>
      <w:r>
        <w:rPr>
          <w:i/>
        </w:rPr>
        <w:t>Bašķis</w:t>
      </w:r>
      <w:proofErr w:type="spellEnd"/>
      <w:r>
        <w:rPr>
          <w:i/>
        </w:rPr>
        <w:t xml:space="preserve"> - par</w:t>
      </w:r>
      <w:r w:rsidRPr="002B69B7">
        <w:rPr>
          <w:i/>
        </w:rPr>
        <w:t>, R.Bergmanis – par, I.Klementjevs – par, A.Latkovsk</w:t>
      </w:r>
      <w:r>
        <w:rPr>
          <w:i/>
        </w:rPr>
        <w:t xml:space="preserve">is – par, </w:t>
      </w:r>
      <w:proofErr w:type="spellStart"/>
      <w:r>
        <w:rPr>
          <w:i/>
        </w:rPr>
        <w:t>M.Možvillo</w:t>
      </w:r>
      <w:proofErr w:type="spellEnd"/>
      <w:r>
        <w:rPr>
          <w:i/>
        </w:rPr>
        <w:t xml:space="preserve"> – par, M. Šteins</w:t>
      </w:r>
      <w:r w:rsidRPr="002B69B7">
        <w:rPr>
          <w:i/>
        </w:rPr>
        <w:t xml:space="preserve"> – par, </w:t>
      </w:r>
      <w:r>
        <w:rPr>
          <w:i/>
        </w:rPr>
        <w:t xml:space="preserve">Zenta Tretjaka – par, </w:t>
      </w:r>
      <w:proofErr w:type="spellStart"/>
      <w:r w:rsidRPr="002B69B7">
        <w:rPr>
          <w:i/>
        </w:rPr>
        <w:t>A.Zakatistovs</w:t>
      </w:r>
      <w:proofErr w:type="spellEnd"/>
      <w:r w:rsidRPr="002B69B7">
        <w:rPr>
          <w:i/>
        </w:rPr>
        <w:t xml:space="preserve"> – par.</w:t>
      </w:r>
    </w:p>
    <w:p w:rsidR="001F2199" w:rsidRPr="008052E6" w:rsidRDefault="001F2199" w:rsidP="001F2199">
      <w:pPr>
        <w:tabs>
          <w:tab w:val="left" w:pos="426"/>
        </w:tabs>
        <w:ind w:firstLine="567"/>
        <w:jc w:val="both"/>
        <w:rPr>
          <w:bCs/>
          <w:i/>
        </w:rPr>
      </w:pPr>
      <w:r w:rsidRPr="00985857">
        <w:rPr>
          <w:bCs/>
          <w:i/>
        </w:rPr>
        <w:t xml:space="preserve">Deputāti </w:t>
      </w:r>
      <w:r>
        <w:rPr>
          <w:b/>
          <w:bCs/>
          <w:i/>
        </w:rPr>
        <w:t>vienbalsīgi</w:t>
      </w:r>
      <w:r>
        <w:rPr>
          <w:bCs/>
          <w:i/>
        </w:rPr>
        <w:t xml:space="preserve"> </w:t>
      </w:r>
      <w:r w:rsidRPr="00985857">
        <w:rPr>
          <w:b/>
          <w:bCs/>
          <w:i/>
        </w:rPr>
        <w:t>atbalsta</w:t>
      </w:r>
      <w:r>
        <w:rPr>
          <w:bCs/>
          <w:i/>
        </w:rPr>
        <w:t xml:space="preserve"> likumprojektu trešajā lasījumā.</w:t>
      </w:r>
    </w:p>
    <w:p w:rsidR="001F2199" w:rsidRPr="00985857" w:rsidRDefault="001F2199" w:rsidP="001F2199">
      <w:pPr>
        <w:tabs>
          <w:tab w:val="left" w:pos="426"/>
        </w:tabs>
        <w:ind w:firstLine="567"/>
        <w:jc w:val="both"/>
        <w:rPr>
          <w:b/>
        </w:rPr>
      </w:pPr>
      <w:r w:rsidRPr="00985857">
        <w:rPr>
          <w:b/>
        </w:rPr>
        <w:t xml:space="preserve">  </w:t>
      </w:r>
    </w:p>
    <w:p w:rsidR="001F2199" w:rsidRPr="00985857" w:rsidRDefault="001F2199" w:rsidP="001F2199">
      <w:pPr>
        <w:tabs>
          <w:tab w:val="left" w:pos="426"/>
        </w:tabs>
        <w:ind w:firstLine="567"/>
        <w:jc w:val="both"/>
        <w:rPr>
          <w:b/>
        </w:rPr>
      </w:pPr>
      <w:r w:rsidRPr="00985857">
        <w:rPr>
          <w:b/>
        </w:rPr>
        <w:t xml:space="preserve">LĒMUMS: </w:t>
      </w:r>
    </w:p>
    <w:p w:rsidR="001F2199" w:rsidRDefault="001F2199" w:rsidP="001F2199">
      <w:pPr>
        <w:pStyle w:val="BodyTextIndent"/>
        <w:spacing w:after="0"/>
        <w:ind w:left="0" w:firstLine="567"/>
        <w:jc w:val="both"/>
      </w:pPr>
      <w:r w:rsidRPr="00523121">
        <w:rPr>
          <w:b/>
        </w:rPr>
        <w:t xml:space="preserve">- </w:t>
      </w:r>
      <w:r>
        <w:t>atbalstīt</w:t>
      </w:r>
      <w:r w:rsidRPr="00B15820">
        <w:t xml:space="preserve"> </w:t>
      </w:r>
      <w:r>
        <w:t>likumprojektu “</w:t>
      </w:r>
      <w:r w:rsidRPr="00D95AF2">
        <w:t xml:space="preserve">Grozījumi </w:t>
      </w:r>
      <w:r w:rsidRPr="00B4372B">
        <w:t>Milit</w:t>
      </w:r>
      <w:r>
        <w:t>ārā dienesta likumā” (1178/Lp13) un virzīt izskatīšanai Saeimas sēdē 3.lasījumā;</w:t>
      </w:r>
    </w:p>
    <w:p w:rsidR="00AE1A88" w:rsidRDefault="00AE1A88" w:rsidP="00D95AF2">
      <w:pPr>
        <w:widowControl w:val="0"/>
        <w:ind w:firstLine="567"/>
        <w:jc w:val="both"/>
        <w:rPr>
          <w:i/>
        </w:rPr>
      </w:pPr>
    </w:p>
    <w:p w:rsidR="001F2199" w:rsidRDefault="009138D8" w:rsidP="001F2199">
      <w:pPr>
        <w:pStyle w:val="BodyText3"/>
      </w:pPr>
      <w:r>
        <w:t>4</w:t>
      </w:r>
      <w:r w:rsidR="001F2199">
        <w:t xml:space="preserve">. </w:t>
      </w:r>
      <w:r w:rsidR="001F2199" w:rsidRPr="00B4372B">
        <w:t>Grozījumi Apcietināj</w:t>
      </w:r>
      <w:r w:rsidR="008653A8">
        <w:t>umā turēšanas kārtības likumā (</w:t>
      </w:r>
      <w:r w:rsidR="001F2199" w:rsidRPr="00B4372B">
        <w:t>1312/Lp13) 2. lasījums.</w:t>
      </w:r>
    </w:p>
    <w:p w:rsidR="00AE1A88" w:rsidRDefault="00AE1A88" w:rsidP="00D95AF2">
      <w:pPr>
        <w:widowControl w:val="0"/>
        <w:ind w:firstLine="567"/>
        <w:jc w:val="both"/>
        <w:rPr>
          <w:i/>
        </w:rPr>
      </w:pPr>
    </w:p>
    <w:p w:rsidR="001F2199" w:rsidRDefault="001F2199" w:rsidP="001F2199">
      <w:pPr>
        <w:pStyle w:val="BodyText3"/>
        <w:ind w:firstLine="567"/>
        <w:rPr>
          <w:b w:val="0"/>
        </w:rPr>
      </w:pPr>
      <w:r>
        <w:t>J.Rancāns</w:t>
      </w:r>
      <w:r w:rsidRPr="00523121">
        <w:t xml:space="preserve"> </w:t>
      </w:r>
      <w:r>
        <w:rPr>
          <w:b w:val="0"/>
        </w:rPr>
        <w:t xml:space="preserve">informē, ka par izskatāmo likumprojektu saņemti 5 priekšlikumi, aicina komisiju tos izskatīt numuru secībā. </w:t>
      </w:r>
    </w:p>
    <w:p w:rsidR="00AE1A88" w:rsidRDefault="00AE1A88" w:rsidP="00D95AF2">
      <w:pPr>
        <w:widowControl w:val="0"/>
        <w:ind w:firstLine="567"/>
        <w:jc w:val="both"/>
        <w:rPr>
          <w:i/>
        </w:rPr>
      </w:pPr>
    </w:p>
    <w:p w:rsidR="00D95AF2" w:rsidRDefault="001F2199" w:rsidP="001F2199">
      <w:pPr>
        <w:widowControl w:val="0"/>
        <w:ind w:firstLine="567"/>
        <w:contextualSpacing/>
        <w:jc w:val="both"/>
        <w:rPr>
          <w:sz w:val="22"/>
          <w:szCs w:val="22"/>
          <w:shd w:val="clear" w:color="auto" w:fill="FFFFFF"/>
        </w:rPr>
      </w:pPr>
      <w:r>
        <w:rPr>
          <w:b/>
        </w:rPr>
        <w:t>Nr.1</w:t>
      </w:r>
      <w:r w:rsidR="00D95AF2">
        <w:t xml:space="preserve"> – </w:t>
      </w:r>
      <w:r>
        <w:t xml:space="preserve">Tieslietu ministra J. </w:t>
      </w:r>
      <w:proofErr w:type="spellStart"/>
      <w:r>
        <w:t>Bordāna</w:t>
      </w:r>
      <w:proofErr w:type="spellEnd"/>
      <w:r w:rsidR="0080369C">
        <w:t xml:space="preserve"> priekšlikums</w:t>
      </w:r>
      <w:r w:rsidR="0080369C" w:rsidRPr="0080369C">
        <w:t xml:space="preserve"> - </w:t>
      </w:r>
      <w:r w:rsidRPr="00A94234">
        <w:rPr>
          <w:sz w:val="22"/>
          <w:szCs w:val="22"/>
          <w:shd w:val="clear" w:color="auto" w:fill="FFFFFF"/>
        </w:rPr>
        <w:t xml:space="preserve">Papildināt likumprojektu ar jaunu pantu </w:t>
      </w:r>
      <w:r>
        <w:rPr>
          <w:sz w:val="22"/>
          <w:szCs w:val="22"/>
          <w:shd w:val="clear" w:color="auto" w:fill="FFFFFF"/>
        </w:rPr>
        <w:t>ieteiktā redakcijā.</w:t>
      </w:r>
    </w:p>
    <w:p w:rsidR="00C16922" w:rsidRDefault="00C16922" w:rsidP="00C16922">
      <w:pPr>
        <w:widowControl w:val="0"/>
        <w:ind w:firstLine="567"/>
        <w:jc w:val="both"/>
      </w:pPr>
      <w:r w:rsidRPr="003F3C9F">
        <w:rPr>
          <w:b/>
        </w:rPr>
        <w:t>J.Rancāns</w:t>
      </w:r>
      <w:r w:rsidRPr="00523121">
        <w:t xml:space="preserve"> </w:t>
      </w:r>
      <w:r>
        <w:t>dod vārdu priekšlikuma autoriem.</w:t>
      </w:r>
    </w:p>
    <w:p w:rsidR="00C16922" w:rsidRDefault="00C16922" w:rsidP="001F2199">
      <w:pPr>
        <w:widowControl w:val="0"/>
        <w:ind w:firstLine="567"/>
        <w:contextualSpacing/>
        <w:jc w:val="both"/>
        <w:rPr>
          <w:szCs w:val="22"/>
          <w:shd w:val="clear" w:color="auto" w:fill="FFFFFF"/>
        </w:rPr>
      </w:pPr>
      <w:r w:rsidRPr="00C16922">
        <w:rPr>
          <w:b/>
          <w:szCs w:val="22"/>
          <w:shd w:val="clear" w:color="auto" w:fill="FFFFFF"/>
        </w:rPr>
        <w:t xml:space="preserve">K. </w:t>
      </w:r>
      <w:proofErr w:type="spellStart"/>
      <w:r w:rsidRPr="00C16922">
        <w:rPr>
          <w:b/>
          <w:szCs w:val="22"/>
          <w:shd w:val="clear" w:color="auto" w:fill="FFFFFF"/>
        </w:rPr>
        <w:t>Ķipēna</w:t>
      </w:r>
      <w:proofErr w:type="spellEnd"/>
      <w:r>
        <w:rPr>
          <w:b/>
          <w:szCs w:val="22"/>
          <w:shd w:val="clear" w:color="auto" w:fill="FFFFFF"/>
        </w:rPr>
        <w:t xml:space="preserve"> </w:t>
      </w:r>
      <w:r>
        <w:rPr>
          <w:szCs w:val="22"/>
          <w:shd w:val="clear" w:color="auto" w:fill="FFFFFF"/>
        </w:rPr>
        <w:t>skaidro priekšlikuma nepieciešamību – tas s</w:t>
      </w:r>
      <w:r w:rsidR="009138D8">
        <w:rPr>
          <w:szCs w:val="22"/>
          <w:shd w:val="clear" w:color="auto" w:fill="FFFFFF"/>
        </w:rPr>
        <w:t xml:space="preserve">aistīts ar jaunu praksi cietumā, ka procesa virzītāji sazinās ar ieslodzītajiem pa </w:t>
      </w:r>
      <w:r>
        <w:rPr>
          <w:szCs w:val="22"/>
          <w:shd w:val="clear" w:color="auto" w:fill="FFFFFF"/>
        </w:rPr>
        <w:t>elektronisko pastu.</w:t>
      </w:r>
    </w:p>
    <w:p w:rsidR="001F2199" w:rsidRPr="00C16922" w:rsidRDefault="00C16922" w:rsidP="00C16922">
      <w:pPr>
        <w:widowControl w:val="0"/>
        <w:ind w:firstLine="567"/>
        <w:contextualSpacing/>
        <w:jc w:val="both"/>
        <w:rPr>
          <w:szCs w:val="22"/>
          <w:shd w:val="clear" w:color="auto" w:fill="FFFFFF"/>
        </w:rPr>
      </w:pPr>
      <w:r w:rsidRPr="00C16922">
        <w:rPr>
          <w:b/>
          <w:szCs w:val="22"/>
          <w:shd w:val="clear" w:color="auto" w:fill="FFFFFF"/>
        </w:rPr>
        <w:t>L. Millere</w:t>
      </w:r>
      <w:r w:rsidR="009138D8">
        <w:rPr>
          <w:szCs w:val="22"/>
          <w:shd w:val="clear" w:color="auto" w:fill="FFFFFF"/>
        </w:rPr>
        <w:t xml:space="preserve"> Juridiskajam</w:t>
      </w:r>
      <w:r>
        <w:rPr>
          <w:szCs w:val="22"/>
          <w:shd w:val="clear" w:color="auto" w:fill="FFFFFF"/>
        </w:rPr>
        <w:t xml:space="preserve"> birojam konceptuāli iebildumu nav.</w:t>
      </w:r>
      <w:r w:rsidR="009138D8">
        <w:rPr>
          <w:szCs w:val="22"/>
          <w:shd w:val="clear" w:color="auto" w:fill="FFFFFF"/>
        </w:rPr>
        <w:t xml:space="preserve"> Uzsver, ka likumā nevajadzētu </w:t>
      </w:r>
      <w:r w:rsidR="009138D8">
        <w:rPr>
          <w:szCs w:val="22"/>
          <w:shd w:val="clear" w:color="auto" w:fill="FFFFFF"/>
        </w:rPr>
        <w:lastRenderedPageBreak/>
        <w:t>norādīt tik sīki un detalizēti.</w:t>
      </w:r>
      <w:r>
        <w:rPr>
          <w:szCs w:val="22"/>
          <w:shd w:val="clear" w:color="auto" w:fill="FFFFFF"/>
        </w:rPr>
        <w:t xml:space="preserve"> </w:t>
      </w:r>
    </w:p>
    <w:p w:rsidR="001F2199" w:rsidRDefault="001F2199" w:rsidP="001F2199">
      <w:pPr>
        <w:widowControl w:val="0"/>
        <w:ind w:firstLine="567"/>
        <w:jc w:val="both"/>
      </w:pPr>
      <w:r w:rsidRPr="00537AF5">
        <w:rPr>
          <w:b/>
        </w:rPr>
        <w:t>J.Rancāns</w:t>
      </w:r>
      <w:r w:rsidRPr="00523121">
        <w:t xml:space="preserve"> </w:t>
      </w:r>
      <w:r>
        <w:t>aicina komisiju atbalstīt šo priekšlikumu.</w:t>
      </w:r>
    </w:p>
    <w:p w:rsidR="001F2199" w:rsidRPr="002B69B7" w:rsidRDefault="001F2199" w:rsidP="001F2199">
      <w:pPr>
        <w:ind w:firstLine="567"/>
        <w:jc w:val="both"/>
        <w:rPr>
          <w:i/>
          <w:u w:val="single"/>
        </w:rPr>
      </w:pPr>
      <w:r w:rsidRPr="002B69B7">
        <w:rPr>
          <w:i/>
          <w:u w:val="single"/>
        </w:rPr>
        <w:t>Balsojums:</w:t>
      </w:r>
    </w:p>
    <w:p w:rsidR="001F2199" w:rsidRPr="00210E83" w:rsidRDefault="001F2199" w:rsidP="001F2199">
      <w:pPr>
        <w:ind w:left="311" w:firstLine="256"/>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1F2199" w:rsidRPr="00AE1A88" w:rsidRDefault="001F2199" w:rsidP="001F2199">
      <w:pPr>
        <w:widowControl w:val="0"/>
        <w:ind w:firstLine="311"/>
        <w:jc w:val="both"/>
        <w:rPr>
          <w:i/>
        </w:rPr>
      </w:pPr>
      <w:r>
        <w:rPr>
          <w:i/>
        </w:rPr>
        <w:t xml:space="preserve">Priekšlikums </w:t>
      </w:r>
      <w:r>
        <w:rPr>
          <w:b/>
          <w:i/>
        </w:rPr>
        <w:t>Nr.1</w:t>
      </w:r>
      <w:r>
        <w:rPr>
          <w:i/>
        </w:rPr>
        <w:t xml:space="preserve"> komisijā </w:t>
      </w:r>
      <w:r>
        <w:rPr>
          <w:b/>
          <w:i/>
        </w:rPr>
        <w:t>atbalstīts</w:t>
      </w:r>
      <w:r>
        <w:rPr>
          <w:i/>
        </w:rPr>
        <w:t>.</w:t>
      </w:r>
    </w:p>
    <w:p w:rsidR="001F2199" w:rsidRDefault="001F2199" w:rsidP="00D95AF2">
      <w:pPr>
        <w:widowControl w:val="0"/>
        <w:ind w:firstLine="567"/>
        <w:jc w:val="both"/>
      </w:pPr>
    </w:p>
    <w:p w:rsidR="001F2199" w:rsidRPr="001F2199" w:rsidRDefault="001F2199" w:rsidP="001F2199">
      <w:pPr>
        <w:widowControl w:val="0"/>
        <w:ind w:firstLine="567"/>
        <w:contextualSpacing/>
        <w:jc w:val="both"/>
        <w:rPr>
          <w:sz w:val="22"/>
          <w:szCs w:val="22"/>
          <w:shd w:val="clear" w:color="auto" w:fill="FFFFFF"/>
        </w:rPr>
      </w:pPr>
      <w:r>
        <w:rPr>
          <w:b/>
        </w:rPr>
        <w:t>Nr.2</w:t>
      </w:r>
      <w:r>
        <w:t xml:space="preserve"> – Tieslietu ministra J. </w:t>
      </w:r>
      <w:proofErr w:type="spellStart"/>
      <w:r>
        <w:t>Bordāna</w:t>
      </w:r>
      <w:proofErr w:type="spellEnd"/>
      <w:r>
        <w:t xml:space="preserve"> priekšlikums</w:t>
      </w:r>
      <w:r w:rsidRPr="0080369C">
        <w:t xml:space="preserve"> - </w:t>
      </w:r>
      <w:r w:rsidRPr="001F2199">
        <w:rPr>
          <w:szCs w:val="22"/>
          <w:shd w:val="clear" w:color="auto" w:fill="FFFFFF"/>
        </w:rPr>
        <w:t>Papildināt likumprojektu ar jaunu pantu ieteiktā redakcijā.</w:t>
      </w:r>
    </w:p>
    <w:p w:rsidR="001F2199" w:rsidRDefault="001F2199" w:rsidP="001F2199">
      <w:pPr>
        <w:widowControl w:val="0"/>
        <w:ind w:firstLine="567"/>
        <w:jc w:val="both"/>
      </w:pPr>
      <w:r w:rsidRPr="003F3C9F">
        <w:rPr>
          <w:b/>
        </w:rPr>
        <w:t>J.Rancāns</w:t>
      </w:r>
      <w:r w:rsidRPr="00523121">
        <w:t xml:space="preserve"> </w:t>
      </w:r>
      <w:r>
        <w:t>dod vārdu priekšlikuma autoriem.</w:t>
      </w:r>
    </w:p>
    <w:p w:rsidR="00C16922" w:rsidRDefault="00C16922" w:rsidP="00C16922">
      <w:pPr>
        <w:widowControl w:val="0"/>
        <w:ind w:firstLine="567"/>
        <w:contextualSpacing/>
        <w:jc w:val="both"/>
        <w:rPr>
          <w:szCs w:val="22"/>
          <w:shd w:val="clear" w:color="auto" w:fill="FFFFFF"/>
        </w:rPr>
      </w:pPr>
      <w:r w:rsidRPr="00C16922">
        <w:rPr>
          <w:b/>
          <w:szCs w:val="22"/>
          <w:shd w:val="clear" w:color="auto" w:fill="FFFFFF"/>
        </w:rPr>
        <w:t xml:space="preserve">K. </w:t>
      </w:r>
      <w:proofErr w:type="spellStart"/>
      <w:r w:rsidRPr="00C16922">
        <w:rPr>
          <w:b/>
          <w:szCs w:val="22"/>
          <w:shd w:val="clear" w:color="auto" w:fill="FFFFFF"/>
        </w:rPr>
        <w:t>Ķipēna</w:t>
      </w:r>
      <w:proofErr w:type="spellEnd"/>
      <w:r>
        <w:rPr>
          <w:b/>
          <w:szCs w:val="22"/>
          <w:shd w:val="clear" w:color="auto" w:fill="FFFFFF"/>
        </w:rPr>
        <w:t xml:space="preserve"> </w:t>
      </w:r>
      <w:r>
        <w:rPr>
          <w:szCs w:val="22"/>
          <w:shd w:val="clear" w:color="auto" w:fill="FFFFFF"/>
        </w:rPr>
        <w:t>nepieciešams</w:t>
      </w:r>
      <w:r w:rsidR="009138D8">
        <w:rPr>
          <w:szCs w:val="22"/>
          <w:shd w:val="clear" w:color="auto" w:fill="FFFFFF"/>
        </w:rPr>
        <w:t>, lai vienkopus noteiktu visu informācijas apjomu, kas tiek glabāts, gan datu apstrādes jautājumi, kuri izriet no šī regulējuma.</w:t>
      </w:r>
    </w:p>
    <w:p w:rsidR="001F2199" w:rsidRDefault="00C16922" w:rsidP="00C16922">
      <w:pPr>
        <w:widowControl w:val="0"/>
        <w:ind w:firstLine="567"/>
        <w:jc w:val="both"/>
      </w:pPr>
      <w:r w:rsidRPr="00C16922">
        <w:rPr>
          <w:b/>
          <w:szCs w:val="22"/>
          <w:shd w:val="clear" w:color="auto" w:fill="FFFFFF"/>
        </w:rPr>
        <w:t>L. Millere</w:t>
      </w:r>
      <w:r>
        <w:rPr>
          <w:b/>
          <w:szCs w:val="22"/>
          <w:shd w:val="clear" w:color="auto" w:fill="FFFFFF"/>
        </w:rPr>
        <w:t xml:space="preserve"> </w:t>
      </w:r>
      <w:r w:rsidR="009138D8">
        <w:rPr>
          <w:szCs w:val="22"/>
          <w:shd w:val="clear" w:color="auto" w:fill="FFFFFF"/>
        </w:rPr>
        <w:t>Juridiskajam</w:t>
      </w:r>
      <w:r>
        <w:rPr>
          <w:szCs w:val="22"/>
          <w:shd w:val="clear" w:color="auto" w:fill="FFFFFF"/>
        </w:rPr>
        <w:t xml:space="preserve"> birojam konceptuāli iebildumu nav.</w:t>
      </w:r>
    </w:p>
    <w:p w:rsidR="001F2199" w:rsidRDefault="001F2199" w:rsidP="001F2199">
      <w:pPr>
        <w:widowControl w:val="0"/>
        <w:ind w:firstLine="567"/>
        <w:jc w:val="both"/>
      </w:pPr>
      <w:r w:rsidRPr="00537AF5">
        <w:rPr>
          <w:b/>
        </w:rPr>
        <w:t>J.Rancāns</w:t>
      </w:r>
      <w:r w:rsidRPr="00523121">
        <w:t xml:space="preserve"> </w:t>
      </w:r>
      <w:r>
        <w:t>aicina komisiju atbalstīt šo priekšlikumu.</w:t>
      </w:r>
    </w:p>
    <w:p w:rsidR="001F2199" w:rsidRPr="002B69B7" w:rsidRDefault="001F2199" w:rsidP="001F2199">
      <w:pPr>
        <w:ind w:firstLine="567"/>
        <w:jc w:val="both"/>
        <w:rPr>
          <w:i/>
          <w:u w:val="single"/>
        </w:rPr>
      </w:pPr>
      <w:r w:rsidRPr="002B69B7">
        <w:rPr>
          <w:i/>
          <w:u w:val="single"/>
        </w:rPr>
        <w:t>Balsojums:</w:t>
      </w:r>
    </w:p>
    <w:p w:rsidR="001F2199" w:rsidRPr="00210E83" w:rsidRDefault="001F2199" w:rsidP="001F2199">
      <w:pPr>
        <w:ind w:left="311" w:firstLine="256"/>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1F2199" w:rsidRDefault="001F2199" w:rsidP="001F2199">
      <w:pPr>
        <w:widowControl w:val="0"/>
        <w:ind w:firstLine="311"/>
        <w:jc w:val="both"/>
        <w:rPr>
          <w:i/>
        </w:rPr>
      </w:pPr>
      <w:r>
        <w:rPr>
          <w:i/>
        </w:rPr>
        <w:t xml:space="preserve">Priekšlikums </w:t>
      </w:r>
      <w:r>
        <w:rPr>
          <w:b/>
          <w:i/>
        </w:rPr>
        <w:t>Nr.2</w:t>
      </w:r>
      <w:r>
        <w:rPr>
          <w:i/>
        </w:rPr>
        <w:t xml:space="preserve"> komisijā </w:t>
      </w:r>
      <w:r>
        <w:rPr>
          <w:b/>
          <w:i/>
        </w:rPr>
        <w:t>atbalstīts</w:t>
      </w:r>
      <w:r>
        <w:rPr>
          <w:i/>
        </w:rPr>
        <w:t>.</w:t>
      </w:r>
    </w:p>
    <w:p w:rsidR="001F2199" w:rsidRDefault="001F2199" w:rsidP="001F2199">
      <w:pPr>
        <w:widowControl w:val="0"/>
        <w:ind w:firstLine="311"/>
        <w:jc w:val="both"/>
        <w:rPr>
          <w:i/>
        </w:rPr>
      </w:pPr>
    </w:p>
    <w:p w:rsidR="001F2199" w:rsidRPr="001F2199" w:rsidRDefault="001F2199" w:rsidP="001F2199">
      <w:pPr>
        <w:widowControl w:val="0"/>
        <w:shd w:val="clear" w:color="auto" w:fill="FFFFFF"/>
        <w:ind w:firstLine="567"/>
        <w:jc w:val="both"/>
        <w:rPr>
          <w:color w:val="000000"/>
          <w:szCs w:val="22"/>
          <w:shd w:val="clear" w:color="auto" w:fill="FFFFFF"/>
        </w:rPr>
      </w:pPr>
      <w:r>
        <w:rPr>
          <w:b/>
        </w:rPr>
        <w:t>Nr.3</w:t>
      </w:r>
      <w:r>
        <w:t xml:space="preserve"> – Tieslietu ministra J. </w:t>
      </w:r>
      <w:proofErr w:type="spellStart"/>
      <w:r>
        <w:t>Bordāna</w:t>
      </w:r>
      <w:proofErr w:type="spellEnd"/>
      <w:r>
        <w:t xml:space="preserve"> priekšlikums</w:t>
      </w:r>
      <w:r w:rsidRPr="0080369C">
        <w:t xml:space="preserve"> - </w:t>
      </w:r>
      <w:r w:rsidRPr="001F2199">
        <w:rPr>
          <w:color w:val="000000"/>
          <w:szCs w:val="22"/>
          <w:shd w:val="clear" w:color="auto" w:fill="FFFFFF"/>
        </w:rPr>
        <w:t xml:space="preserve">Izteikt likumprojekta </w:t>
      </w:r>
      <w:r w:rsidR="009138D8" w:rsidRPr="001F2199">
        <w:rPr>
          <w:color w:val="000000"/>
          <w:szCs w:val="22"/>
          <w:shd w:val="clear" w:color="auto" w:fill="FFFFFF"/>
        </w:rPr>
        <w:t>10. pantu</w:t>
      </w:r>
      <w:r w:rsidRPr="001F2199">
        <w:rPr>
          <w:color w:val="000000"/>
          <w:szCs w:val="22"/>
          <w:shd w:val="clear" w:color="auto" w:fill="FFFFFF"/>
        </w:rPr>
        <w:t xml:space="preserve"> ieteiktā redakcijā.</w:t>
      </w:r>
    </w:p>
    <w:p w:rsidR="001F2199" w:rsidRDefault="001F2199" w:rsidP="001F2199">
      <w:pPr>
        <w:widowControl w:val="0"/>
        <w:ind w:firstLine="567"/>
        <w:jc w:val="both"/>
      </w:pPr>
      <w:r w:rsidRPr="003F3C9F">
        <w:rPr>
          <w:b/>
        </w:rPr>
        <w:t>J.Rancāns</w:t>
      </w:r>
      <w:r w:rsidRPr="00523121">
        <w:t xml:space="preserve"> </w:t>
      </w:r>
      <w:r>
        <w:t>dod vārdu priekšlikuma autoriem.</w:t>
      </w:r>
    </w:p>
    <w:p w:rsidR="003843BF" w:rsidRDefault="003843BF" w:rsidP="003843BF">
      <w:pPr>
        <w:widowControl w:val="0"/>
        <w:ind w:firstLine="567"/>
        <w:contextualSpacing/>
        <w:jc w:val="both"/>
        <w:rPr>
          <w:szCs w:val="22"/>
          <w:shd w:val="clear" w:color="auto" w:fill="FFFFFF"/>
        </w:rPr>
      </w:pPr>
      <w:r w:rsidRPr="00C16922">
        <w:rPr>
          <w:b/>
          <w:szCs w:val="22"/>
          <w:shd w:val="clear" w:color="auto" w:fill="FFFFFF"/>
        </w:rPr>
        <w:t xml:space="preserve">K. </w:t>
      </w:r>
      <w:proofErr w:type="spellStart"/>
      <w:r w:rsidRPr="00C16922">
        <w:rPr>
          <w:b/>
          <w:szCs w:val="22"/>
          <w:shd w:val="clear" w:color="auto" w:fill="FFFFFF"/>
        </w:rPr>
        <w:t>Ķipēna</w:t>
      </w:r>
      <w:proofErr w:type="spellEnd"/>
      <w:r>
        <w:rPr>
          <w:b/>
          <w:szCs w:val="22"/>
          <w:shd w:val="clear" w:color="auto" w:fill="FFFFFF"/>
        </w:rPr>
        <w:t xml:space="preserve"> </w:t>
      </w:r>
      <w:r w:rsidR="009138D8">
        <w:rPr>
          <w:szCs w:val="22"/>
          <w:shd w:val="clear" w:color="auto" w:fill="FFFFFF"/>
        </w:rPr>
        <w:t>paskaidro priekšlikuma mērķi.</w:t>
      </w:r>
    </w:p>
    <w:p w:rsidR="001F2199" w:rsidRDefault="003843BF" w:rsidP="003843BF">
      <w:pPr>
        <w:widowControl w:val="0"/>
        <w:ind w:firstLine="567"/>
        <w:jc w:val="both"/>
      </w:pPr>
      <w:r w:rsidRPr="00C16922">
        <w:rPr>
          <w:b/>
          <w:szCs w:val="22"/>
          <w:shd w:val="clear" w:color="auto" w:fill="FFFFFF"/>
        </w:rPr>
        <w:t>L. Millere</w:t>
      </w:r>
      <w:r>
        <w:rPr>
          <w:b/>
          <w:szCs w:val="22"/>
          <w:shd w:val="clear" w:color="auto" w:fill="FFFFFF"/>
        </w:rPr>
        <w:t xml:space="preserve"> </w:t>
      </w:r>
      <w:r>
        <w:rPr>
          <w:szCs w:val="22"/>
          <w:shd w:val="clear" w:color="auto" w:fill="FFFFFF"/>
        </w:rPr>
        <w:t>Juridiskais birojam konceptuāli iebildumu nav.</w:t>
      </w:r>
    </w:p>
    <w:p w:rsidR="001F2199" w:rsidRDefault="001F2199" w:rsidP="001F2199">
      <w:pPr>
        <w:widowControl w:val="0"/>
        <w:ind w:firstLine="567"/>
        <w:jc w:val="both"/>
      </w:pPr>
      <w:r w:rsidRPr="00537AF5">
        <w:rPr>
          <w:b/>
        </w:rPr>
        <w:t>J.Rancāns</w:t>
      </w:r>
      <w:r w:rsidRPr="00523121">
        <w:t xml:space="preserve"> </w:t>
      </w:r>
      <w:r>
        <w:t>aicina komisiju atbalstīt šo priekšlikumu.</w:t>
      </w:r>
    </w:p>
    <w:p w:rsidR="001F2199" w:rsidRPr="002B69B7" w:rsidRDefault="001F2199" w:rsidP="001F2199">
      <w:pPr>
        <w:ind w:firstLine="567"/>
        <w:jc w:val="both"/>
        <w:rPr>
          <w:i/>
          <w:u w:val="single"/>
        </w:rPr>
      </w:pPr>
      <w:r w:rsidRPr="002B69B7">
        <w:rPr>
          <w:i/>
          <w:u w:val="single"/>
        </w:rPr>
        <w:t>Balsojums:</w:t>
      </w:r>
    </w:p>
    <w:p w:rsidR="001F2199" w:rsidRPr="00210E83" w:rsidRDefault="001F2199" w:rsidP="001F2199">
      <w:pPr>
        <w:ind w:left="311" w:firstLine="256"/>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1F2199" w:rsidRPr="00AE1A88" w:rsidRDefault="001F2199" w:rsidP="001F2199">
      <w:pPr>
        <w:widowControl w:val="0"/>
        <w:ind w:firstLine="311"/>
        <w:jc w:val="both"/>
        <w:rPr>
          <w:i/>
        </w:rPr>
      </w:pPr>
      <w:r>
        <w:rPr>
          <w:i/>
        </w:rPr>
        <w:t xml:space="preserve">Priekšlikums </w:t>
      </w:r>
      <w:r>
        <w:rPr>
          <w:b/>
          <w:i/>
        </w:rPr>
        <w:t>Nr.3</w:t>
      </w:r>
      <w:r>
        <w:rPr>
          <w:i/>
        </w:rPr>
        <w:t xml:space="preserve"> komisijā </w:t>
      </w:r>
      <w:r>
        <w:rPr>
          <w:b/>
          <w:i/>
        </w:rPr>
        <w:t>atbalstīts</w:t>
      </w:r>
      <w:r>
        <w:rPr>
          <w:i/>
        </w:rPr>
        <w:t>.</w:t>
      </w:r>
    </w:p>
    <w:p w:rsidR="001F2199" w:rsidRDefault="001F2199" w:rsidP="001F2199">
      <w:pPr>
        <w:widowControl w:val="0"/>
        <w:ind w:firstLine="311"/>
        <w:jc w:val="both"/>
        <w:rPr>
          <w:i/>
        </w:rPr>
      </w:pPr>
    </w:p>
    <w:p w:rsidR="001F2199" w:rsidRPr="001F2199" w:rsidRDefault="001F2199" w:rsidP="001F2199">
      <w:pPr>
        <w:widowControl w:val="0"/>
        <w:shd w:val="clear" w:color="auto" w:fill="FFFFFF"/>
        <w:ind w:firstLine="567"/>
        <w:jc w:val="both"/>
        <w:rPr>
          <w:color w:val="000000"/>
          <w:szCs w:val="22"/>
          <w:shd w:val="clear" w:color="auto" w:fill="FFFFFF"/>
        </w:rPr>
      </w:pPr>
      <w:r>
        <w:rPr>
          <w:b/>
        </w:rPr>
        <w:t>Nr.4</w:t>
      </w:r>
      <w:r>
        <w:t xml:space="preserve"> – Tieslietu ministra J. </w:t>
      </w:r>
      <w:proofErr w:type="spellStart"/>
      <w:r>
        <w:t>Bordāna</w:t>
      </w:r>
      <w:proofErr w:type="spellEnd"/>
      <w:r>
        <w:t xml:space="preserve"> priekšlikums</w:t>
      </w:r>
      <w:r w:rsidRPr="0080369C">
        <w:t xml:space="preserve"> - </w:t>
      </w:r>
      <w:r w:rsidRPr="001F2199">
        <w:rPr>
          <w:szCs w:val="22"/>
          <w:shd w:val="clear" w:color="auto" w:fill="FFFFFF"/>
        </w:rPr>
        <w:t>Papildināt likumprojektu ar jaunu pantu ieteiktā redakcijā.</w:t>
      </w:r>
    </w:p>
    <w:p w:rsidR="001F2199" w:rsidRDefault="001F2199" w:rsidP="001F2199">
      <w:pPr>
        <w:widowControl w:val="0"/>
        <w:ind w:firstLine="567"/>
        <w:jc w:val="both"/>
      </w:pPr>
      <w:r w:rsidRPr="003F3C9F">
        <w:rPr>
          <w:b/>
        </w:rPr>
        <w:t>J.Rancāns</w:t>
      </w:r>
      <w:r w:rsidRPr="00523121">
        <w:t xml:space="preserve"> </w:t>
      </w:r>
      <w:r>
        <w:t>dod vārdu priekšlikuma autoriem.</w:t>
      </w:r>
    </w:p>
    <w:p w:rsidR="003843BF" w:rsidRDefault="003843BF" w:rsidP="003843BF">
      <w:pPr>
        <w:widowControl w:val="0"/>
        <w:ind w:firstLine="567"/>
        <w:contextualSpacing/>
        <w:jc w:val="both"/>
        <w:rPr>
          <w:szCs w:val="22"/>
          <w:shd w:val="clear" w:color="auto" w:fill="FFFFFF"/>
        </w:rPr>
      </w:pPr>
      <w:r w:rsidRPr="00C16922">
        <w:rPr>
          <w:b/>
          <w:szCs w:val="22"/>
          <w:shd w:val="clear" w:color="auto" w:fill="FFFFFF"/>
        </w:rPr>
        <w:t xml:space="preserve">K. </w:t>
      </w:r>
      <w:proofErr w:type="spellStart"/>
      <w:r w:rsidRPr="00C16922">
        <w:rPr>
          <w:b/>
          <w:szCs w:val="22"/>
          <w:shd w:val="clear" w:color="auto" w:fill="FFFFFF"/>
        </w:rPr>
        <w:t>Ķipēna</w:t>
      </w:r>
      <w:proofErr w:type="spellEnd"/>
      <w:r>
        <w:rPr>
          <w:b/>
          <w:szCs w:val="22"/>
          <w:shd w:val="clear" w:color="auto" w:fill="FFFFFF"/>
        </w:rPr>
        <w:t xml:space="preserve"> </w:t>
      </w:r>
      <w:r w:rsidR="009138D8">
        <w:rPr>
          <w:szCs w:val="22"/>
          <w:shd w:val="clear" w:color="auto" w:fill="FFFFFF"/>
        </w:rPr>
        <w:t>piebilst, ka priekšlikums, Nr.4 un Nr. 5 savstarpēji saistīti</w:t>
      </w:r>
      <w:r>
        <w:rPr>
          <w:szCs w:val="22"/>
          <w:shd w:val="clear" w:color="auto" w:fill="FFFFFF"/>
        </w:rPr>
        <w:t>,</w:t>
      </w:r>
      <w:r w:rsidR="009138D8">
        <w:rPr>
          <w:szCs w:val="22"/>
          <w:shd w:val="clear" w:color="auto" w:fill="FFFFFF"/>
        </w:rPr>
        <w:t xml:space="preserve"> jo Latvijas Pasts neatbalsta telegrammas kā informācijas nosūtīšanas veidu. </w:t>
      </w:r>
    </w:p>
    <w:p w:rsidR="001F2199" w:rsidRDefault="003843BF" w:rsidP="003843BF">
      <w:pPr>
        <w:widowControl w:val="0"/>
        <w:ind w:firstLine="567"/>
        <w:jc w:val="both"/>
      </w:pPr>
      <w:r w:rsidRPr="00C16922">
        <w:rPr>
          <w:b/>
          <w:szCs w:val="22"/>
          <w:shd w:val="clear" w:color="auto" w:fill="FFFFFF"/>
        </w:rPr>
        <w:t>L. Millere</w:t>
      </w:r>
      <w:r>
        <w:rPr>
          <w:b/>
          <w:szCs w:val="22"/>
          <w:shd w:val="clear" w:color="auto" w:fill="FFFFFF"/>
        </w:rPr>
        <w:t xml:space="preserve"> </w:t>
      </w:r>
      <w:r>
        <w:rPr>
          <w:szCs w:val="22"/>
          <w:shd w:val="clear" w:color="auto" w:fill="FFFFFF"/>
        </w:rPr>
        <w:t>Juridiskais birojam konceptuāli iebildumu nav.</w:t>
      </w:r>
    </w:p>
    <w:p w:rsidR="001F2199" w:rsidRDefault="001F2199" w:rsidP="001F2199">
      <w:pPr>
        <w:widowControl w:val="0"/>
        <w:ind w:firstLine="567"/>
        <w:jc w:val="both"/>
      </w:pPr>
      <w:r w:rsidRPr="00537AF5">
        <w:rPr>
          <w:b/>
        </w:rPr>
        <w:t>J.Rancāns</w:t>
      </w:r>
      <w:r w:rsidRPr="00523121">
        <w:t xml:space="preserve"> </w:t>
      </w:r>
      <w:r>
        <w:t>aicina komisiju atbalstīt šo priekšlikumu.</w:t>
      </w:r>
    </w:p>
    <w:p w:rsidR="001F2199" w:rsidRPr="002B69B7" w:rsidRDefault="001F2199" w:rsidP="001F2199">
      <w:pPr>
        <w:ind w:firstLine="567"/>
        <w:jc w:val="both"/>
        <w:rPr>
          <w:i/>
          <w:u w:val="single"/>
        </w:rPr>
      </w:pPr>
      <w:r w:rsidRPr="002B69B7">
        <w:rPr>
          <w:i/>
          <w:u w:val="single"/>
        </w:rPr>
        <w:t>Balsojums:</w:t>
      </w:r>
    </w:p>
    <w:p w:rsidR="001F2199" w:rsidRPr="00210E83" w:rsidRDefault="001F2199" w:rsidP="001F2199">
      <w:pPr>
        <w:ind w:left="311" w:firstLine="256"/>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1F2199" w:rsidRPr="00AE1A88" w:rsidRDefault="001F2199" w:rsidP="001F2199">
      <w:pPr>
        <w:widowControl w:val="0"/>
        <w:ind w:firstLine="311"/>
        <w:jc w:val="both"/>
        <w:rPr>
          <w:i/>
        </w:rPr>
      </w:pPr>
      <w:r>
        <w:rPr>
          <w:i/>
        </w:rPr>
        <w:t xml:space="preserve">Priekšlikums </w:t>
      </w:r>
      <w:r>
        <w:rPr>
          <w:b/>
          <w:i/>
        </w:rPr>
        <w:t>Nr.4</w:t>
      </w:r>
      <w:r>
        <w:rPr>
          <w:i/>
        </w:rPr>
        <w:t xml:space="preserve"> komisijā </w:t>
      </w:r>
      <w:r>
        <w:rPr>
          <w:b/>
          <w:i/>
        </w:rPr>
        <w:t>atbalstīts</w:t>
      </w:r>
      <w:r>
        <w:rPr>
          <w:i/>
        </w:rPr>
        <w:t>.</w:t>
      </w:r>
    </w:p>
    <w:p w:rsidR="001F2199" w:rsidRPr="00AE1A88" w:rsidRDefault="001F2199" w:rsidP="001F2199">
      <w:pPr>
        <w:widowControl w:val="0"/>
        <w:ind w:firstLine="311"/>
        <w:jc w:val="both"/>
        <w:rPr>
          <w:i/>
        </w:rPr>
      </w:pPr>
    </w:p>
    <w:p w:rsidR="001F2199" w:rsidRPr="008653A8" w:rsidRDefault="001F2199" w:rsidP="008653A8">
      <w:pPr>
        <w:widowControl w:val="0"/>
        <w:shd w:val="clear" w:color="auto" w:fill="FFFFFF"/>
        <w:ind w:firstLine="567"/>
        <w:jc w:val="both"/>
        <w:rPr>
          <w:color w:val="000000"/>
          <w:sz w:val="22"/>
          <w:szCs w:val="22"/>
          <w:shd w:val="clear" w:color="auto" w:fill="FFFFFF"/>
        </w:rPr>
      </w:pPr>
      <w:r>
        <w:rPr>
          <w:b/>
        </w:rPr>
        <w:t>Nr.5</w:t>
      </w:r>
      <w:r>
        <w:t xml:space="preserve"> – Tieslietu ministra J. </w:t>
      </w:r>
      <w:proofErr w:type="spellStart"/>
      <w:r>
        <w:t>Bordāna</w:t>
      </w:r>
      <w:proofErr w:type="spellEnd"/>
      <w:r>
        <w:t xml:space="preserve"> priekšlikums</w:t>
      </w:r>
      <w:r w:rsidRPr="0080369C">
        <w:t xml:space="preserve"> - </w:t>
      </w:r>
      <w:r w:rsidRPr="001F2199">
        <w:rPr>
          <w:color w:val="000000"/>
          <w:szCs w:val="22"/>
          <w:shd w:val="clear" w:color="auto" w:fill="FFFFFF"/>
        </w:rPr>
        <w:t xml:space="preserve">Papildināt likumprojekta </w:t>
      </w:r>
      <w:proofErr w:type="gramStart"/>
      <w:r w:rsidRPr="001F2199">
        <w:rPr>
          <w:color w:val="000000"/>
          <w:szCs w:val="22"/>
          <w:shd w:val="clear" w:color="auto" w:fill="FFFFFF"/>
        </w:rPr>
        <w:t>18.pantu</w:t>
      </w:r>
      <w:proofErr w:type="gramEnd"/>
      <w:r w:rsidRPr="001F2199">
        <w:rPr>
          <w:color w:val="000000"/>
          <w:szCs w:val="22"/>
          <w:shd w:val="clear" w:color="auto" w:fill="FFFFFF"/>
        </w:rPr>
        <w:t xml:space="preserve"> (grozījumi 28.pantā) ar grozījumu ieteiktā redakcijā.</w:t>
      </w:r>
    </w:p>
    <w:p w:rsidR="001F2199" w:rsidRDefault="001F2199" w:rsidP="001F2199">
      <w:pPr>
        <w:widowControl w:val="0"/>
        <w:ind w:firstLine="567"/>
        <w:jc w:val="both"/>
      </w:pPr>
      <w:r w:rsidRPr="00537AF5">
        <w:rPr>
          <w:b/>
        </w:rPr>
        <w:t>J.Rancāns</w:t>
      </w:r>
      <w:r w:rsidRPr="00523121">
        <w:t xml:space="preserve"> </w:t>
      </w:r>
      <w:r>
        <w:t>aicina komisiju atbalstīt šo priekšlikumu.</w:t>
      </w:r>
    </w:p>
    <w:p w:rsidR="001F2199" w:rsidRPr="002B69B7" w:rsidRDefault="001F2199" w:rsidP="001F2199">
      <w:pPr>
        <w:ind w:firstLine="567"/>
        <w:jc w:val="both"/>
        <w:rPr>
          <w:i/>
          <w:u w:val="single"/>
        </w:rPr>
      </w:pPr>
      <w:r w:rsidRPr="002B69B7">
        <w:rPr>
          <w:i/>
          <w:u w:val="single"/>
        </w:rPr>
        <w:t>Balsojums:</w:t>
      </w:r>
    </w:p>
    <w:p w:rsidR="001F2199" w:rsidRPr="00210E83" w:rsidRDefault="001F2199" w:rsidP="001F2199">
      <w:pPr>
        <w:ind w:left="311" w:firstLine="256"/>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1F2199" w:rsidRPr="008653A8" w:rsidRDefault="001F2199" w:rsidP="008653A8">
      <w:pPr>
        <w:widowControl w:val="0"/>
        <w:ind w:firstLine="311"/>
        <w:jc w:val="both"/>
        <w:rPr>
          <w:i/>
        </w:rPr>
      </w:pPr>
      <w:r>
        <w:rPr>
          <w:i/>
        </w:rPr>
        <w:t xml:space="preserve">Priekšlikums </w:t>
      </w:r>
      <w:r>
        <w:rPr>
          <w:b/>
          <w:i/>
        </w:rPr>
        <w:t>Nr.5</w:t>
      </w:r>
      <w:r>
        <w:rPr>
          <w:i/>
        </w:rPr>
        <w:t xml:space="preserve"> komisijā </w:t>
      </w:r>
      <w:r>
        <w:rPr>
          <w:b/>
          <w:i/>
        </w:rPr>
        <w:t>atbalstīts</w:t>
      </w:r>
      <w:r>
        <w:rPr>
          <w:i/>
        </w:rPr>
        <w:t>.</w:t>
      </w:r>
    </w:p>
    <w:p w:rsidR="001F2199" w:rsidRDefault="001F2199" w:rsidP="00D95AF2">
      <w:pPr>
        <w:pStyle w:val="BodyText3"/>
        <w:ind w:firstLine="567"/>
      </w:pPr>
    </w:p>
    <w:p w:rsidR="00D95AF2" w:rsidRDefault="00D95AF2" w:rsidP="00D95AF2">
      <w:pPr>
        <w:pStyle w:val="BodyText3"/>
        <w:ind w:firstLine="567"/>
        <w:rPr>
          <w:b w:val="0"/>
        </w:rPr>
      </w:pPr>
      <w:r>
        <w:t>J.Rancāns</w:t>
      </w:r>
      <w:r w:rsidRPr="00523121">
        <w:t xml:space="preserve"> </w:t>
      </w:r>
      <w:r w:rsidRPr="00306FB9">
        <w:rPr>
          <w:b w:val="0"/>
        </w:rPr>
        <w:t>informē, ka visi priekšlikumi ir izskatīti, un</w:t>
      </w:r>
      <w:r>
        <w:t xml:space="preserve"> </w:t>
      </w:r>
      <w:r>
        <w:rPr>
          <w:b w:val="0"/>
        </w:rPr>
        <w:t>aicina ko</w:t>
      </w:r>
      <w:r w:rsidR="008653A8">
        <w:rPr>
          <w:b w:val="0"/>
        </w:rPr>
        <w:t>misiju atbalstīt likumprojektu 2</w:t>
      </w:r>
      <w:r>
        <w:rPr>
          <w:b w:val="0"/>
        </w:rPr>
        <w:t xml:space="preserve">.lasījumam. </w:t>
      </w:r>
    </w:p>
    <w:p w:rsidR="00B00B5E" w:rsidRPr="002B69B7" w:rsidRDefault="00B00B5E" w:rsidP="00B00B5E">
      <w:pPr>
        <w:ind w:firstLine="311"/>
        <w:jc w:val="both"/>
        <w:rPr>
          <w:i/>
          <w:u w:val="single"/>
        </w:rPr>
      </w:pPr>
      <w:r w:rsidRPr="002B69B7">
        <w:rPr>
          <w:i/>
          <w:u w:val="single"/>
        </w:rPr>
        <w:t>Balsojums:</w:t>
      </w:r>
    </w:p>
    <w:p w:rsidR="00B00B5E" w:rsidRDefault="00B00B5E" w:rsidP="00B00B5E">
      <w:pPr>
        <w:ind w:left="311"/>
        <w:jc w:val="both"/>
        <w:rPr>
          <w:i/>
        </w:rPr>
      </w:pPr>
      <w:r>
        <w:rPr>
          <w:i/>
        </w:rPr>
        <w:lastRenderedPageBreak/>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w:t>
      </w:r>
      <w:r>
        <w:rPr>
          <w:i/>
        </w:rPr>
        <w:t xml:space="preserve"> I. Klementjevs – par,</w:t>
      </w:r>
      <w:r w:rsidRPr="002B69B7">
        <w:rPr>
          <w:i/>
        </w:rPr>
        <w:t xml:space="preserve">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7B59CE" w:rsidRPr="002043EE" w:rsidRDefault="007B59CE" w:rsidP="002043EE">
      <w:pPr>
        <w:tabs>
          <w:tab w:val="left" w:pos="284"/>
        </w:tabs>
        <w:jc w:val="both"/>
        <w:rPr>
          <w:bCs/>
          <w:i/>
        </w:rPr>
      </w:pPr>
      <w:r>
        <w:rPr>
          <w:bCs/>
          <w:i/>
        </w:rPr>
        <w:tab/>
      </w:r>
      <w:r w:rsidRPr="00985857">
        <w:rPr>
          <w:bCs/>
          <w:i/>
        </w:rPr>
        <w:t xml:space="preserve">Deputāti </w:t>
      </w:r>
      <w:r>
        <w:rPr>
          <w:b/>
          <w:bCs/>
          <w:i/>
        </w:rPr>
        <w:t>vienbalsīgi</w:t>
      </w:r>
      <w:r>
        <w:rPr>
          <w:bCs/>
          <w:i/>
        </w:rPr>
        <w:t xml:space="preserve"> </w:t>
      </w:r>
      <w:r w:rsidRPr="00985857">
        <w:rPr>
          <w:b/>
          <w:bCs/>
          <w:i/>
        </w:rPr>
        <w:t>atbalsta</w:t>
      </w:r>
      <w:r>
        <w:rPr>
          <w:bCs/>
          <w:i/>
        </w:rPr>
        <w:t xml:space="preserve"> likumprojektu otrajā lasījumā.</w:t>
      </w:r>
    </w:p>
    <w:p w:rsidR="00D95AF2" w:rsidRPr="00985857" w:rsidRDefault="00D95AF2" w:rsidP="00B00B5E">
      <w:pPr>
        <w:tabs>
          <w:tab w:val="left" w:pos="426"/>
        </w:tabs>
        <w:jc w:val="both"/>
        <w:rPr>
          <w:b/>
        </w:rPr>
      </w:pPr>
    </w:p>
    <w:p w:rsidR="00D95AF2" w:rsidRPr="00985857" w:rsidRDefault="00D95AF2" w:rsidP="00D95AF2">
      <w:pPr>
        <w:tabs>
          <w:tab w:val="left" w:pos="426"/>
        </w:tabs>
        <w:ind w:firstLine="567"/>
        <w:jc w:val="both"/>
        <w:rPr>
          <w:b/>
        </w:rPr>
      </w:pPr>
      <w:r w:rsidRPr="00985857">
        <w:rPr>
          <w:b/>
        </w:rPr>
        <w:t xml:space="preserve">LĒMUMS: </w:t>
      </w:r>
    </w:p>
    <w:p w:rsidR="00D95AF2" w:rsidRDefault="00D95AF2" w:rsidP="00D95AF2">
      <w:pPr>
        <w:pStyle w:val="BodyTextIndent"/>
        <w:spacing w:after="0"/>
        <w:ind w:left="0" w:firstLine="567"/>
        <w:jc w:val="both"/>
      </w:pPr>
      <w:r w:rsidRPr="00523121">
        <w:rPr>
          <w:b/>
        </w:rPr>
        <w:t xml:space="preserve">- </w:t>
      </w:r>
      <w:r>
        <w:t>atbalstīt</w:t>
      </w:r>
      <w:r w:rsidRPr="00B15820">
        <w:t xml:space="preserve"> </w:t>
      </w:r>
      <w:r>
        <w:t xml:space="preserve">likumprojektu “Grozījumi </w:t>
      </w:r>
      <w:r w:rsidR="008653A8" w:rsidRPr="00B4372B">
        <w:t>Apcietinājumā turēša</w:t>
      </w:r>
      <w:r w:rsidR="008653A8">
        <w:t>nas kārtības likumā” (1312</w:t>
      </w:r>
      <w:r>
        <w:t>/Lp13) un virzīt izskatīšanai Saeimas sēdē 2.lasījumā;</w:t>
      </w:r>
    </w:p>
    <w:p w:rsidR="00D95AF2" w:rsidRDefault="00D95AF2" w:rsidP="00D95AF2">
      <w:pPr>
        <w:widowControl w:val="0"/>
        <w:tabs>
          <w:tab w:val="left" w:pos="709"/>
        </w:tabs>
        <w:ind w:firstLine="567"/>
        <w:jc w:val="both"/>
        <w:rPr>
          <w:rFonts w:eastAsiaTheme="minorHAnsi" w:cstheme="minorBidi"/>
          <w:szCs w:val="22"/>
        </w:rPr>
      </w:pPr>
      <w:r>
        <w:rPr>
          <w:rFonts w:eastAsiaTheme="minorHAnsi" w:cstheme="minorBidi"/>
          <w:szCs w:val="22"/>
        </w:rPr>
        <w:t xml:space="preserve">- noteikt priekšlikumu iesniegšanas termiņu 3.lasījumam – </w:t>
      </w:r>
      <w:r w:rsidR="00031C1F">
        <w:rPr>
          <w:rFonts w:eastAsiaTheme="minorHAnsi" w:cstheme="minorBidi"/>
          <w:szCs w:val="22"/>
        </w:rPr>
        <w:t>divas nedēļas</w:t>
      </w:r>
      <w:r w:rsidRPr="009A3DF4">
        <w:rPr>
          <w:rFonts w:eastAsiaTheme="minorHAnsi" w:cstheme="minorBidi"/>
          <w:szCs w:val="22"/>
        </w:rPr>
        <w:t>.</w:t>
      </w:r>
    </w:p>
    <w:p w:rsidR="00031C1F" w:rsidRDefault="00031C1F" w:rsidP="00D95AF2">
      <w:pPr>
        <w:widowControl w:val="0"/>
        <w:tabs>
          <w:tab w:val="left" w:pos="709"/>
        </w:tabs>
        <w:ind w:firstLine="567"/>
        <w:jc w:val="both"/>
        <w:rPr>
          <w:rFonts w:eastAsiaTheme="minorHAnsi" w:cstheme="minorBidi"/>
          <w:szCs w:val="22"/>
        </w:rPr>
      </w:pPr>
    </w:p>
    <w:p w:rsidR="00C67B04" w:rsidRDefault="00C67B04" w:rsidP="00C67B04">
      <w:pPr>
        <w:widowControl w:val="0"/>
        <w:tabs>
          <w:tab w:val="left" w:pos="709"/>
        </w:tabs>
        <w:ind w:firstLine="567"/>
        <w:jc w:val="both"/>
        <w:rPr>
          <w:rFonts w:eastAsiaTheme="minorHAnsi" w:cstheme="minorBidi"/>
          <w:b/>
          <w:szCs w:val="22"/>
        </w:rPr>
      </w:pPr>
      <w:r>
        <w:rPr>
          <w:rFonts w:eastAsiaTheme="minorHAnsi" w:cstheme="minorBidi"/>
          <w:b/>
          <w:szCs w:val="22"/>
        </w:rPr>
        <w:t>5</w:t>
      </w:r>
      <w:r w:rsidRPr="00B10941">
        <w:rPr>
          <w:rFonts w:eastAsiaTheme="minorHAnsi" w:cstheme="minorBidi"/>
          <w:b/>
          <w:szCs w:val="22"/>
        </w:rPr>
        <w:t>. Dažādi.</w:t>
      </w:r>
    </w:p>
    <w:p w:rsidR="00C67B04" w:rsidRPr="00C67B04" w:rsidRDefault="00C67B04" w:rsidP="00C67B04">
      <w:pPr>
        <w:widowControl w:val="0"/>
        <w:tabs>
          <w:tab w:val="left" w:pos="709"/>
        </w:tabs>
        <w:ind w:firstLine="567"/>
        <w:jc w:val="both"/>
        <w:rPr>
          <w:rFonts w:eastAsiaTheme="minorHAnsi" w:cstheme="minorBidi"/>
          <w:b/>
          <w:szCs w:val="22"/>
        </w:rPr>
      </w:pPr>
    </w:p>
    <w:p w:rsidR="00C67B04" w:rsidRPr="00B10941" w:rsidRDefault="00C67B04" w:rsidP="00C67B04">
      <w:pPr>
        <w:widowControl w:val="0"/>
        <w:tabs>
          <w:tab w:val="left" w:pos="709"/>
        </w:tabs>
        <w:ind w:firstLine="567"/>
        <w:jc w:val="both"/>
        <w:rPr>
          <w:rFonts w:eastAsiaTheme="minorHAnsi" w:cstheme="minorBidi"/>
          <w:b/>
          <w:szCs w:val="22"/>
        </w:rPr>
      </w:pPr>
      <w:r w:rsidRPr="00C67B04">
        <w:rPr>
          <w:b/>
        </w:rPr>
        <w:t>J. Rancāns</w:t>
      </w:r>
      <w:r>
        <w:t xml:space="preserve"> vaicā vai deputātiem ir, kas bilstams pie darba kārtības punkta “Dažādi”.</w:t>
      </w:r>
    </w:p>
    <w:p w:rsidR="00C67B04" w:rsidRPr="006021E2" w:rsidRDefault="00C67B04" w:rsidP="00C67B04">
      <w:pPr>
        <w:tabs>
          <w:tab w:val="left" w:pos="0"/>
          <w:tab w:val="left" w:pos="1418"/>
        </w:tabs>
        <w:ind w:firstLine="567"/>
        <w:rPr>
          <w:b/>
        </w:rPr>
      </w:pPr>
      <w:r>
        <w:rPr>
          <w:b/>
        </w:rPr>
        <w:t xml:space="preserve">A. </w:t>
      </w:r>
      <w:proofErr w:type="spellStart"/>
      <w:r>
        <w:rPr>
          <w:b/>
        </w:rPr>
        <w:t>Bašķis</w:t>
      </w:r>
      <w:proofErr w:type="spellEnd"/>
      <w:r>
        <w:rPr>
          <w:b/>
        </w:rPr>
        <w:t xml:space="preserve"> </w:t>
      </w:r>
      <w:r w:rsidRPr="00270AFB">
        <w:t>informē</w:t>
      </w:r>
      <w:r>
        <w:t xml:space="preserve">, ka </w:t>
      </w:r>
      <w:r w:rsidRPr="00794C67">
        <w:t xml:space="preserve">vēlas uzsākt darbību komisijas </w:t>
      </w:r>
      <w:r w:rsidRPr="006021E2">
        <w:rPr>
          <w:szCs w:val="18"/>
          <w:shd w:val="clear" w:color="auto" w:fill="FFFFFF"/>
        </w:rPr>
        <w:t>Stratēģ</w:t>
      </w:r>
      <w:r>
        <w:rPr>
          <w:szCs w:val="18"/>
          <w:shd w:val="clear" w:color="auto" w:fill="FFFFFF"/>
        </w:rPr>
        <w:t>iskās komunikācijas apakškomisijā.</w:t>
      </w:r>
    </w:p>
    <w:p w:rsidR="004A0372" w:rsidRPr="00794C67" w:rsidRDefault="00C67B04" w:rsidP="00C67B04">
      <w:pPr>
        <w:ind w:firstLine="567"/>
        <w:jc w:val="both"/>
      </w:pPr>
      <w:r>
        <w:t xml:space="preserve">Komisija pieņem informāciju zināšanai. Saeimas Prezidijs tiek informēts par to, ka Saeimas deputāts Ainars </w:t>
      </w:r>
      <w:proofErr w:type="spellStart"/>
      <w:r>
        <w:t>Bašķis</w:t>
      </w:r>
      <w:proofErr w:type="spellEnd"/>
      <w:r>
        <w:t xml:space="preserve"> š.g. 6</w:t>
      </w:r>
      <w:r w:rsidRPr="006E4979">
        <w:t xml:space="preserve">. </w:t>
      </w:r>
      <w:r>
        <w:t>aprīlī ir iekļauts</w:t>
      </w:r>
      <w:r w:rsidRPr="006E4979">
        <w:t xml:space="preserve"> Aizsardzības, iekšlietu un korupcijas novēršanas komisijas </w:t>
      </w:r>
      <w:r w:rsidRPr="006021E2">
        <w:rPr>
          <w:szCs w:val="18"/>
          <w:shd w:val="clear" w:color="auto" w:fill="FFFFFF"/>
        </w:rPr>
        <w:t>Stratēģ</w:t>
      </w:r>
      <w:r>
        <w:rPr>
          <w:szCs w:val="18"/>
          <w:shd w:val="clear" w:color="auto" w:fill="FFFFFF"/>
        </w:rPr>
        <w:t>iskās komunikācijas apakškomisijā.</w:t>
      </w:r>
      <w:bookmarkStart w:id="1" w:name="mainRow"/>
    </w:p>
    <w:p w:rsidR="00F5417F" w:rsidRPr="00794C67" w:rsidRDefault="00F826F2" w:rsidP="00594973">
      <w:pPr>
        <w:pStyle w:val="BodyText3"/>
        <w:tabs>
          <w:tab w:val="left" w:pos="426"/>
        </w:tabs>
        <w:ind w:firstLine="567"/>
        <w:rPr>
          <w:b w:val="0"/>
          <w:color w:val="000000"/>
          <w:lang w:eastAsia="lv-LV"/>
        </w:rPr>
      </w:pPr>
      <w:r w:rsidRPr="00F826F2">
        <w:t>J. Rancāns</w:t>
      </w:r>
      <w:r w:rsidRPr="00A4038B">
        <w:t xml:space="preserve"> </w:t>
      </w:r>
      <w:r w:rsidR="00794C67">
        <w:rPr>
          <w:b w:val="0"/>
          <w:bCs w:val="0"/>
        </w:rPr>
        <w:t xml:space="preserve">pasakās par dalību sēdē, slēdz sēdi. </w:t>
      </w:r>
    </w:p>
    <w:bookmarkEnd w:id="1"/>
    <w:p w:rsidR="00594973" w:rsidRDefault="00594973" w:rsidP="00594973">
      <w:pPr>
        <w:ind w:firstLine="567"/>
        <w:jc w:val="both"/>
      </w:pPr>
    </w:p>
    <w:p w:rsidR="006021E2" w:rsidRDefault="00594973" w:rsidP="004A128D">
      <w:pPr>
        <w:ind w:firstLine="567"/>
        <w:jc w:val="both"/>
      </w:pPr>
      <w:r>
        <w:t>S</w:t>
      </w:r>
      <w:r w:rsidR="004A0372">
        <w:t xml:space="preserve">ēde pabeigta plkst. </w:t>
      </w:r>
      <w:r w:rsidR="00031C1F">
        <w:t>11.48</w:t>
      </w:r>
    </w:p>
    <w:p w:rsidR="008653A8" w:rsidRDefault="008653A8" w:rsidP="004A128D">
      <w:pPr>
        <w:ind w:firstLine="567"/>
        <w:jc w:val="both"/>
      </w:pPr>
    </w:p>
    <w:p w:rsidR="008653A8" w:rsidRDefault="008653A8" w:rsidP="004A128D">
      <w:pPr>
        <w:ind w:firstLine="567"/>
        <w:jc w:val="both"/>
      </w:pPr>
    </w:p>
    <w:p w:rsidR="006021E2" w:rsidRPr="00523121" w:rsidRDefault="006021E2" w:rsidP="006021E2">
      <w:pPr>
        <w:jc w:val="both"/>
      </w:pPr>
    </w:p>
    <w:p w:rsidR="0005165A" w:rsidRDefault="0005165A" w:rsidP="004A128D">
      <w:pPr>
        <w:tabs>
          <w:tab w:val="left" w:pos="426"/>
          <w:tab w:val="left" w:pos="4253"/>
          <w:tab w:val="left" w:pos="7655"/>
        </w:tabs>
        <w:ind w:firstLine="426"/>
        <w:jc w:val="both"/>
      </w:pPr>
      <w:r w:rsidRPr="00523121">
        <w:t>Komisijas priekšsēdētājs</w:t>
      </w:r>
      <w:r w:rsidR="00D22171">
        <w:tab/>
        <w:t>(paraksts</w:t>
      </w:r>
      <w:r>
        <w:t>)</w:t>
      </w:r>
      <w:r>
        <w:tab/>
        <w:t>J.Rancāns</w:t>
      </w:r>
    </w:p>
    <w:p w:rsidR="008653A8" w:rsidRDefault="008653A8" w:rsidP="004A128D">
      <w:pPr>
        <w:tabs>
          <w:tab w:val="left" w:pos="426"/>
          <w:tab w:val="left" w:pos="4253"/>
          <w:tab w:val="left" w:pos="7655"/>
        </w:tabs>
        <w:ind w:firstLine="426"/>
        <w:jc w:val="both"/>
      </w:pPr>
    </w:p>
    <w:p w:rsidR="008653A8" w:rsidRDefault="008653A8" w:rsidP="004A128D">
      <w:pPr>
        <w:tabs>
          <w:tab w:val="left" w:pos="426"/>
          <w:tab w:val="left" w:pos="4253"/>
          <w:tab w:val="left" w:pos="7655"/>
        </w:tabs>
        <w:ind w:firstLine="426"/>
        <w:jc w:val="both"/>
      </w:pPr>
    </w:p>
    <w:p w:rsidR="008653A8" w:rsidRDefault="008653A8" w:rsidP="004A128D">
      <w:pPr>
        <w:tabs>
          <w:tab w:val="left" w:pos="426"/>
          <w:tab w:val="left" w:pos="4253"/>
          <w:tab w:val="left" w:pos="7655"/>
        </w:tabs>
        <w:ind w:firstLine="426"/>
        <w:jc w:val="both"/>
      </w:pPr>
    </w:p>
    <w:p w:rsidR="008653A8" w:rsidRDefault="008653A8" w:rsidP="004A128D">
      <w:pPr>
        <w:tabs>
          <w:tab w:val="left" w:pos="426"/>
          <w:tab w:val="left" w:pos="4253"/>
          <w:tab w:val="left" w:pos="7655"/>
        </w:tabs>
        <w:ind w:firstLine="426"/>
        <w:jc w:val="both"/>
      </w:pPr>
    </w:p>
    <w:p w:rsidR="008653A8" w:rsidRPr="00523121" w:rsidRDefault="008653A8" w:rsidP="004A128D">
      <w:pPr>
        <w:tabs>
          <w:tab w:val="left" w:pos="426"/>
          <w:tab w:val="left" w:pos="4253"/>
          <w:tab w:val="left" w:pos="7655"/>
        </w:tabs>
        <w:ind w:firstLine="426"/>
        <w:jc w:val="both"/>
      </w:pPr>
    </w:p>
    <w:p w:rsidR="0049323D" w:rsidRPr="000537E6" w:rsidRDefault="004A128D" w:rsidP="0005165A">
      <w:pPr>
        <w:tabs>
          <w:tab w:val="left" w:pos="426"/>
          <w:tab w:val="left" w:pos="4253"/>
          <w:tab w:val="left" w:pos="7655"/>
        </w:tabs>
        <w:jc w:val="both"/>
      </w:pPr>
      <w:r>
        <w:tab/>
      </w:r>
      <w:r w:rsidR="0005165A">
        <w:t>Komisijas sekretārs</w:t>
      </w:r>
      <w:r w:rsidR="0005165A">
        <w:tab/>
      </w:r>
      <w:r w:rsidR="00D22171">
        <w:t>(paraksts</w:t>
      </w:r>
      <w:r w:rsidR="0005165A" w:rsidRPr="00EE78F6">
        <w:t>)</w:t>
      </w:r>
      <w:r w:rsidR="0005165A">
        <w:tab/>
      </w:r>
      <w:r w:rsidR="0005165A" w:rsidRPr="00523121">
        <w:t>E.Šnore</w:t>
      </w:r>
      <w:r w:rsidR="0005165A" w:rsidRPr="00523121">
        <w:tab/>
      </w:r>
    </w:p>
    <w:sectPr w:rsidR="0049323D" w:rsidRPr="000537E6" w:rsidSect="004A128D">
      <w:footerReference w:type="even" r:id="rId8"/>
      <w:footerReference w:type="default" r:id="rId9"/>
      <w:pgSz w:w="11906" w:h="16838"/>
      <w:pgMar w:top="851" w:right="849"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570" w:rsidRDefault="00BA4570">
      <w:r>
        <w:separator/>
      </w:r>
    </w:p>
  </w:endnote>
  <w:endnote w:type="continuationSeparator" w:id="0">
    <w:p w:rsidR="00BA4570" w:rsidRDefault="00BA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88A" w:rsidRDefault="001D488A"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488A" w:rsidRDefault="001D48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1D488A" w:rsidRDefault="001D488A" w:rsidP="000537E6">
        <w:pPr>
          <w:pStyle w:val="Footer"/>
          <w:jc w:val="right"/>
        </w:pPr>
        <w:r>
          <w:fldChar w:fldCharType="begin"/>
        </w:r>
        <w:r>
          <w:instrText xml:space="preserve"> PAGE   \* MERGEFORMAT </w:instrText>
        </w:r>
        <w:r>
          <w:fldChar w:fldCharType="separate"/>
        </w:r>
        <w:r w:rsidR="003519E7">
          <w:rPr>
            <w:noProof/>
          </w:rPr>
          <w:t>9</w:t>
        </w:r>
        <w:r>
          <w:rPr>
            <w:noProof/>
          </w:rPr>
          <w:fldChar w:fldCharType="end"/>
        </w:r>
      </w:p>
    </w:sdtContent>
  </w:sdt>
  <w:p w:rsidR="001D488A" w:rsidRPr="00987E51" w:rsidRDefault="001D488A" w:rsidP="00053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570" w:rsidRDefault="00BA4570">
      <w:r>
        <w:separator/>
      </w:r>
    </w:p>
  </w:footnote>
  <w:footnote w:type="continuationSeparator" w:id="0">
    <w:p w:rsidR="00BA4570" w:rsidRDefault="00BA4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24A6693"/>
    <w:multiLevelType w:val="hybridMultilevel"/>
    <w:tmpl w:val="B01CADE6"/>
    <w:lvl w:ilvl="0" w:tplc="31D64036">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29E3272"/>
    <w:multiLevelType w:val="hybridMultilevel"/>
    <w:tmpl w:val="1728C582"/>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7826B8"/>
    <w:multiLevelType w:val="hybridMultilevel"/>
    <w:tmpl w:val="1BF02C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FD82F0F"/>
    <w:multiLevelType w:val="hybridMultilevel"/>
    <w:tmpl w:val="4D6464B6"/>
    <w:lvl w:ilvl="0" w:tplc="1528F75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01D763F"/>
    <w:multiLevelType w:val="hybridMultilevel"/>
    <w:tmpl w:val="5A9C65B8"/>
    <w:lvl w:ilvl="0" w:tplc="31D64036">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37671BE5"/>
    <w:multiLevelType w:val="hybridMultilevel"/>
    <w:tmpl w:val="D0365CB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15:restartNumberingAfterBreak="0">
    <w:nsid w:val="377C4C08"/>
    <w:multiLevelType w:val="hybridMultilevel"/>
    <w:tmpl w:val="15FCA50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9022DC"/>
    <w:multiLevelType w:val="hybridMultilevel"/>
    <w:tmpl w:val="600C1B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A361D36"/>
    <w:multiLevelType w:val="hybridMultilevel"/>
    <w:tmpl w:val="359C26D4"/>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5A872828"/>
    <w:multiLevelType w:val="hybridMultilevel"/>
    <w:tmpl w:val="60AAE498"/>
    <w:lvl w:ilvl="0" w:tplc="31D64036">
      <w:start w:val="1"/>
      <w:numFmt w:val="bullet"/>
      <w:lvlText w:val=""/>
      <w:lvlJc w:val="left"/>
      <w:pPr>
        <w:ind w:left="1440" w:hanging="360"/>
      </w:pPr>
      <w:rPr>
        <w:rFonts w:ascii="Symbol" w:hAnsi="Symbol"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5B6C10F7"/>
    <w:multiLevelType w:val="hybridMultilevel"/>
    <w:tmpl w:val="545E253E"/>
    <w:lvl w:ilvl="0" w:tplc="31D640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1CF65A6"/>
    <w:multiLevelType w:val="hybridMultilevel"/>
    <w:tmpl w:val="2482F322"/>
    <w:lvl w:ilvl="0" w:tplc="31D640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A026EC4"/>
    <w:multiLevelType w:val="hybridMultilevel"/>
    <w:tmpl w:val="BA583CB4"/>
    <w:lvl w:ilvl="0" w:tplc="37BA680C">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14"/>
  </w:num>
  <w:num w:numId="5">
    <w:abstractNumId w:val="13"/>
  </w:num>
  <w:num w:numId="6">
    <w:abstractNumId w:val="12"/>
  </w:num>
  <w:num w:numId="7">
    <w:abstractNumId w:val="10"/>
  </w:num>
  <w:num w:numId="8">
    <w:abstractNumId w:val="9"/>
  </w:num>
  <w:num w:numId="9">
    <w:abstractNumId w:val="11"/>
  </w:num>
  <w:num w:numId="10">
    <w:abstractNumId w:val="6"/>
  </w:num>
  <w:num w:numId="11">
    <w:abstractNumId w:val="19"/>
  </w:num>
  <w:num w:numId="12">
    <w:abstractNumId w:val="8"/>
  </w:num>
  <w:num w:numId="13">
    <w:abstractNumId w:val="15"/>
  </w:num>
  <w:num w:numId="14">
    <w:abstractNumId w:val="5"/>
  </w:num>
  <w:num w:numId="15">
    <w:abstractNumId w:val="4"/>
  </w:num>
  <w:num w:numId="16">
    <w:abstractNumId w:val="17"/>
  </w:num>
  <w:num w:numId="17">
    <w:abstractNumId w:val="16"/>
  </w:num>
  <w:num w:numId="18">
    <w:abstractNumId w:val="18"/>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6"/>
    <w:rsid w:val="00000C5E"/>
    <w:rsid w:val="00003A2C"/>
    <w:rsid w:val="000049AD"/>
    <w:rsid w:val="0000501D"/>
    <w:rsid w:val="00005611"/>
    <w:rsid w:val="0000563D"/>
    <w:rsid w:val="00005D7A"/>
    <w:rsid w:val="000076E4"/>
    <w:rsid w:val="000105C1"/>
    <w:rsid w:val="0001281A"/>
    <w:rsid w:val="0001358A"/>
    <w:rsid w:val="00013ADF"/>
    <w:rsid w:val="0001432F"/>
    <w:rsid w:val="000159BE"/>
    <w:rsid w:val="00021655"/>
    <w:rsid w:val="00022897"/>
    <w:rsid w:val="00022C83"/>
    <w:rsid w:val="000230ED"/>
    <w:rsid w:val="000258B4"/>
    <w:rsid w:val="00025E62"/>
    <w:rsid w:val="000269E1"/>
    <w:rsid w:val="00027B3C"/>
    <w:rsid w:val="0003094B"/>
    <w:rsid w:val="00030FF0"/>
    <w:rsid w:val="00030FF6"/>
    <w:rsid w:val="000311E8"/>
    <w:rsid w:val="00031C1F"/>
    <w:rsid w:val="0003450C"/>
    <w:rsid w:val="00035F83"/>
    <w:rsid w:val="0003714D"/>
    <w:rsid w:val="00037166"/>
    <w:rsid w:val="000376E9"/>
    <w:rsid w:val="00040A7E"/>
    <w:rsid w:val="000427AE"/>
    <w:rsid w:val="00042A64"/>
    <w:rsid w:val="0004318C"/>
    <w:rsid w:val="00043A24"/>
    <w:rsid w:val="0004514B"/>
    <w:rsid w:val="0004672A"/>
    <w:rsid w:val="000474B7"/>
    <w:rsid w:val="00050F48"/>
    <w:rsid w:val="0005165A"/>
    <w:rsid w:val="000537E6"/>
    <w:rsid w:val="00054BF9"/>
    <w:rsid w:val="00061B81"/>
    <w:rsid w:val="00062DF4"/>
    <w:rsid w:val="00065D28"/>
    <w:rsid w:val="00070D4F"/>
    <w:rsid w:val="00070E20"/>
    <w:rsid w:val="00073440"/>
    <w:rsid w:val="0007407F"/>
    <w:rsid w:val="00077CC3"/>
    <w:rsid w:val="00077D77"/>
    <w:rsid w:val="000822B2"/>
    <w:rsid w:val="000846F5"/>
    <w:rsid w:val="00087F59"/>
    <w:rsid w:val="000909B8"/>
    <w:rsid w:val="00093A31"/>
    <w:rsid w:val="00094D8B"/>
    <w:rsid w:val="00096D51"/>
    <w:rsid w:val="000A04A8"/>
    <w:rsid w:val="000A4FE9"/>
    <w:rsid w:val="000A687E"/>
    <w:rsid w:val="000A7C00"/>
    <w:rsid w:val="000B02A1"/>
    <w:rsid w:val="000B23B8"/>
    <w:rsid w:val="000B2BB6"/>
    <w:rsid w:val="000B43C7"/>
    <w:rsid w:val="000B6AA0"/>
    <w:rsid w:val="000B7D21"/>
    <w:rsid w:val="000C0340"/>
    <w:rsid w:val="000C04A9"/>
    <w:rsid w:val="000C07FC"/>
    <w:rsid w:val="000C0D5B"/>
    <w:rsid w:val="000C40FB"/>
    <w:rsid w:val="000C5DE3"/>
    <w:rsid w:val="000C6390"/>
    <w:rsid w:val="000C63A7"/>
    <w:rsid w:val="000C6D00"/>
    <w:rsid w:val="000D115D"/>
    <w:rsid w:val="000D20B9"/>
    <w:rsid w:val="000D29D3"/>
    <w:rsid w:val="000D45D1"/>
    <w:rsid w:val="000D4A94"/>
    <w:rsid w:val="000D5DE7"/>
    <w:rsid w:val="000D6EBB"/>
    <w:rsid w:val="000E1C30"/>
    <w:rsid w:val="000E293A"/>
    <w:rsid w:val="000E54AF"/>
    <w:rsid w:val="000E5505"/>
    <w:rsid w:val="000E5AD8"/>
    <w:rsid w:val="000E6C04"/>
    <w:rsid w:val="000F0E29"/>
    <w:rsid w:val="000F14A0"/>
    <w:rsid w:val="000F1EB1"/>
    <w:rsid w:val="000F494A"/>
    <w:rsid w:val="000F5F3D"/>
    <w:rsid w:val="001007DB"/>
    <w:rsid w:val="00100C16"/>
    <w:rsid w:val="00100E7E"/>
    <w:rsid w:val="00105D78"/>
    <w:rsid w:val="00107486"/>
    <w:rsid w:val="001102C6"/>
    <w:rsid w:val="00110DB9"/>
    <w:rsid w:val="001140D2"/>
    <w:rsid w:val="00114927"/>
    <w:rsid w:val="00115E35"/>
    <w:rsid w:val="00116CBD"/>
    <w:rsid w:val="00120DC5"/>
    <w:rsid w:val="00121792"/>
    <w:rsid w:val="0012264E"/>
    <w:rsid w:val="001226D0"/>
    <w:rsid w:val="0012387A"/>
    <w:rsid w:val="001262ED"/>
    <w:rsid w:val="00126924"/>
    <w:rsid w:val="001312E8"/>
    <w:rsid w:val="00131551"/>
    <w:rsid w:val="0013157E"/>
    <w:rsid w:val="00131801"/>
    <w:rsid w:val="001336F0"/>
    <w:rsid w:val="00137BDD"/>
    <w:rsid w:val="00141E68"/>
    <w:rsid w:val="001432A9"/>
    <w:rsid w:val="00145D4D"/>
    <w:rsid w:val="001460E8"/>
    <w:rsid w:val="00147120"/>
    <w:rsid w:val="001509D7"/>
    <w:rsid w:val="00151B7D"/>
    <w:rsid w:val="001541B1"/>
    <w:rsid w:val="00155C72"/>
    <w:rsid w:val="00156D20"/>
    <w:rsid w:val="001604E5"/>
    <w:rsid w:val="00160C14"/>
    <w:rsid w:val="0016257D"/>
    <w:rsid w:val="001632D3"/>
    <w:rsid w:val="001649A5"/>
    <w:rsid w:val="00165E00"/>
    <w:rsid w:val="00167D2C"/>
    <w:rsid w:val="00167EC6"/>
    <w:rsid w:val="00175D2D"/>
    <w:rsid w:val="001775AA"/>
    <w:rsid w:val="0018093C"/>
    <w:rsid w:val="001812B1"/>
    <w:rsid w:val="00181BE6"/>
    <w:rsid w:val="00181DAF"/>
    <w:rsid w:val="001837A4"/>
    <w:rsid w:val="0018505D"/>
    <w:rsid w:val="0018762D"/>
    <w:rsid w:val="001878E9"/>
    <w:rsid w:val="001900A9"/>
    <w:rsid w:val="00191FBB"/>
    <w:rsid w:val="00192CA1"/>
    <w:rsid w:val="001A03B5"/>
    <w:rsid w:val="001A0A07"/>
    <w:rsid w:val="001A2062"/>
    <w:rsid w:val="001A2FCB"/>
    <w:rsid w:val="001A34B6"/>
    <w:rsid w:val="001A53EB"/>
    <w:rsid w:val="001B1546"/>
    <w:rsid w:val="001B208D"/>
    <w:rsid w:val="001B282B"/>
    <w:rsid w:val="001B3090"/>
    <w:rsid w:val="001B3187"/>
    <w:rsid w:val="001B5CD1"/>
    <w:rsid w:val="001B65F5"/>
    <w:rsid w:val="001B6DD8"/>
    <w:rsid w:val="001C0F9E"/>
    <w:rsid w:val="001C301E"/>
    <w:rsid w:val="001C3756"/>
    <w:rsid w:val="001C3EC8"/>
    <w:rsid w:val="001C4001"/>
    <w:rsid w:val="001C4233"/>
    <w:rsid w:val="001C6170"/>
    <w:rsid w:val="001C67E6"/>
    <w:rsid w:val="001C7852"/>
    <w:rsid w:val="001D29D0"/>
    <w:rsid w:val="001D488A"/>
    <w:rsid w:val="001D524B"/>
    <w:rsid w:val="001D6FE3"/>
    <w:rsid w:val="001E2AAF"/>
    <w:rsid w:val="001E2DF4"/>
    <w:rsid w:val="001E4515"/>
    <w:rsid w:val="001E4E94"/>
    <w:rsid w:val="001F10E5"/>
    <w:rsid w:val="001F10F5"/>
    <w:rsid w:val="001F2199"/>
    <w:rsid w:val="001F3012"/>
    <w:rsid w:val="001F4DAC"/>
    <w:rsid w:val="001F5692"/>
    <w:rsid w:val="0020020C"/>
    <w:rsid w:val="00200820"/>
    <w:rsid w:val="002043EE"/>
    <w:rsid w:val="00204977"/>
    <w:rsid w:val="00206511"/>
    <w:rsid w:val="002105FD"/>
    <w:rsid w:val="00210A8F"/>
    <w:rsid w:val="00210E83"/>
    <w:rsid w:val="002114CA"/>
    <w:rsid w:val="00214057"/>
    <w:rsid w:val="00215B1E"/>
    <w:rsid w:val="00216DA3"/>
    <w:rsid w:val="002200DE"/>
    <w:rsid w:val="002221F7"/>
    <w:rsid w:val="00222E56"/>
    <w:rsid w:val="00226A15"/>
    <w:rsid w:val="00230713"/>
    <w:rsid w:val="00230741"/>
    <w:rsid w:val="00230E15"/>
    <w:rsid w:val="00231C40"/>
    <w:rsid w:val="00233134"/>
    <w:rsid w:val="002377A6"/>
    <w:rsid w:val="00241EB1"/>
    <w:rsid w:val="00243B74"/>
    <w:rsid w:val="00244EBC"/>
    <w:rsid w:val="002500A1"/>
    <w:rsid w:val="00250C91"/>
    <w:rsid w:val="0025394B"/>
    <w:rsid w:val="002567CE"/>
    <w:rsid w:val="00257592"/>
    <w:rsid w:val="00260904"/>
    <w:rsid w:val="0026178D"/>
    <w:rsid w:val="00263E00"/>
    <w:rsid w:val="00264C54"/>
    <w:rsid w:val="002656DD"/>
    <w:rsid w:val="00266098"/>
    <w:rsid w:val="00270539"/>
    <w:rsid w:val="0027263F"/>
    <w:rsid w:val="00273378"/>
    <w:rsid w:val="002802F4"/>
    <w:rsid w:val="00280BDE"/>
    <w:rsid w:val="002814B1"/>
    <w:rsid w:val="00282851"/>
    <w:rsid w:val="00282F7B"/>
    <w:rsid w:val="00283601"/>
    <w:rsid w:val="0028518D"/>
    <w:rsid w:val="0028685B"/>
    <w:rsid w:val="002870A7"/>
    <w:rsid w:val="00287B2F"/>
    <w:rsid w:val="00292691"/>
    <w:rsid w:val="00292A0E"/>
    <w:rsid w:val="0029322C"/>
    <w:rsid w:val="002941F3"/>
    <w:rsid w:val="0029422D"/>
    <w:rsid w:val="00295C0F"/>
    <w:rsid w:val="002A0D19"/>
    <w:rsid w:val="002A2342"/>
    <w:rsid w:val="002A24C9"/>
    <w:rsid w:val="002A2609"/>
    <w:rsid w:val="002A3F15"/>
    <w:rsid w:val="002A4737"/>
    <w:rsid w:val="002A560C"/>
    <w:rsid w:val="002A5726"/>
    <w:rsid w:val="002A73C0"/>
    <w:rsid w:val="002A751B"/>
    <w:rsid w:val="002B1853"/>
    <w:rsid w:val="002B2CF0"/>
    <w:rsid w:val="002B3119"/>
    <w:rsid w:val="002B4C8B"/>
    <w:rsid w:val="002B5FA2"/>
    <w:rsid w:val="002C0897"/>
    <w:rsid w:val="002C0B2E"/>
    <w:rsid w:val="002C1377"/>
    <w:rsid w:val="002C274B"/>
    <w:rsid w:val="002C3F1A"/>
    <w:rsid w:val="002C425B"/>
    <w:rsid w:val="002C44B1"/>
    <w:rsid w:val="002C470B"/>
    <w:rsid w:val="002D4F12"/>
    <w:rsid w:val="002D5041"/>
    <w:rsid w:val="002D5D4B"/>
    <w:rsid w:val="002D6E49"/>
    <w:rsid w:val="002D799C"/>
    <w:rsid w:val="002E1A27"/>
    <w:rsid w:val="002E50FF"/>
    <w:rsid w:val="002E6446"/>
    <w:rsid w:val="002F0389"/>
    <w:rsid w:val="002F2435"/>
    <w:rsid w:val="002F3BE6"/>
    <w:rsid w:val="002F3FAA"/>
    <w:rsid w:val="002F4860"/>
    <w:rsid w:val="002F7DC4"/>
    <w:rsid w:val="00305BE8"/>
    <w:rsid w:val="00305EC6"/>
    <w:rsid w:val="0030631B"/>
    <w:rsid w:val="00306DFA"/>
    <w:rsid w:val="00307195"/>
    <w:rsid w:val="003077DB"/>
    <w:rsid w:val="00310770"/>
    <w:rsid w:val="00310A0E"/>
    <w:rsid w:val="00310D2B"/>
    <w:rsid w:val="00311823"/>
    <w:rsid w:val="00314C80"/>
    <w:rsid w:val="0031792E"/>
    <w:rsid w:val="0032052E"/>
    <w:rsid w:val="00321839"/>
    <w:rsid w:val="00323C09"/>
    <w:rsid w:val="00323C0C"/>
    <w:rsid w:val="00323D08"/>
    <w:rsid w:val="00326595"/>
    <w:rsid w:val="00326CFD"/>
    <w:rsid w:val="003312AE"/>
    <w:rsid w:val="003336B8"/>
    <w:rsid w:val="00333EBA"/>
    <w:rsid w:val="0033530D"/>
    <w:rsid w:val="00335D53"/>
    <w:rsid w:val="00336E22"/>
    <w:rsid w:val="00337CCA"/>
    <w:rsid w:val="00340C1E"/>
    <w:rsid w:val="003411B5"/>
    <w:rsid w:val="003432A6"/>
    <w:rsid w:val="003432E7"/>
    <w:rsid w:val="0034366E"/>
    <w:rsid w:val="003436A9"/>
    <w:rsid w:val="00345851"/>
    <w:rsid w:val="00345CD3"/>
    <w:rsid w:val="00346445"/>
    <w:rsid w:val="003519E7"/>
    <w:rsid w:val="00352BE5"/>
    <w:rsid w:val="00357A24"/>
    <w:rsid w:val="003605D9"/>
    <w:rsid w:val="00361FEA"/>
    <w:rsid w:val="0036249B"/>
    <w:rsid w:val="003630EB"/>
    <w:rsid w:val="003641C8"/>
    <w:rsid w:val="00364209"/>
    <w:rsid w:val="00365368"/>
    <w:rsid w:val="00370E26"/>
    <w:rsid w:val="003715FE"/>
    <w:rsid w:val="00372D00"/>
    <w:rsid w:val="003741FC"/>
    <w:rsid w:val="00374F2A"/>
    <w:rsid w:val="0037534D"/>
    <w:rsid w:val="00381B7C"/>
    <w:rsid w:val="00382449"/>
    <w:rsid w:val="00383D19"/>
    <w:rsid w:val="003843BF"/>
    <w:rsid w:val="00384C4F"/>
    <w:rsid w:val="0038653C"/>
    <w:rsid w:val="00386FAA"/>
    <w:rsid w:val="00395994"/>
    <w:rsid w:val="00397F88"/>
    <w:rsid w:val="003A1678"/>
    <w:rsid w:val="003A5A98"/>
    <w:rsid w:val="003A6141"/>
    <w:rsid w:val="003A667D"/>
    <w:rsid w:val="003A70F2"/>
    <w:rsid w:val="003B1F62"/>
    <w:rsid w:val="003B3A4F"/>
    <w:rsid w:val="003B45A6"/>
    <w:rsid w:val="003B4BBF"/>
    <w:rsid w:val="003C126F"/>
    <w:rsid w:val="003C264C"/>
    <w:rsid w:val="003C2825"/>
    <w:rsid w:val="003C3AFA"/>
    <w:rsid w:val="003C63C0"/>
    <w:rsid w:val="003C7F48"/>
    <w:rsid w:val="003D03B8"/>
    <w:rsid w:val="003D0B20"/>
    <w:rsid w:val="003D28E0"/>
    <w:rsid w:val="003D3621"/>
    <w:rsid w:val="003D42FF"/>
    <w:rsid w:val="003D4344"/>
    <w:rsid w:val="003D4EAB"/>
    <w:rsid w:val="003D5B55"/>
    <w:rsid w:val="003D6E9F"/>
    <w:rsid w:val="003D74E7"/>
    <w:rsid w:val="003D7769"/>
    <w:rsid w:val="003D7CBF"/>
    <w:rsid w:val="003D7CC5"/>
    <w:rsid w:val="003E25EB"/>
    <w:rsid w:val="003E350C"/>
    <w:rsid w:val="003E733B"/>
    <w:rsid w:val="003E76A6"/>
    <w:rsid w:val="003F143E"/>
    <w:rsid w:val="003F1AB5"/>
    <w:rsid w:val="003F5F99"/>
    <w:rsid w:val="003F63A2"/>
    <w:rsid w:val="00400524"/>
    <w:rsid w:val="00401A30"/>
    <w:rsid w:val="00402DD5"/>
    <w:rsid w:val="00404C12"/>
    <w:rsid w:val="004064BA"/>
    <w:rsid w:val="00411892"/>
    <w:rsid w:val="0041290C"/>
    <w:rsid w:val="0041693C"/>
    <w:rsid w:val="00420E51"/>
    <w:rsid w:val="00426F70"/>
    <w:rsid w:val="00432E03"/>
    <w:rsid w:val="00435A01"/>
    <w:rsid w:val="00442A99"/>
    <w:rsid w:val="004432CA"/>
    <w:rsid w:val="004465B2"/>
    <w:rsid w:val="004466B8"/>
    <w:rsid w:val="004518F6"/>
    <w:rsid w:val="00451CEC"/>
    <w:rsid w:val="00451E77"/>
    <w:rsid w:val="00454224"/>
    <w:rsid w:val="0045437B"/>
    <w:rsid w:val="00454BB5"/>
    <w:rsid w:val="004567A4"/>
    <w:rsid w:val="0046242C"/>
    <w:rsid w:val="00462625"/>
    <w:rsid w:val="00462D3E"/>
    <w:rsid w:val="0046491F"/>
    <w:rsid w:val="0046643E"/>
    <w:rsid w:val="00467BD8"/>
    <w:rsid w:val="00470572"/>
    <w:rsid w:val="00471B63"/>
    <w:rsid w:val="00471BEF"/>
    <w:rsid w:val="00472044"/>
    <w:rsid w:val="00472C7F"/>
    <w:rsid w:val="0047404A"/>
    <w:rsid w:val="0047485C"/>
    <w:rsid w:val="0048131C"/>
    <w:rsid w:val="00482C69"/>
    <w:rsid w:val="00484099"/>
    <w:rsid w:val="0049024E"/>
    <w:rsid w:val="0049108F"/>
    <w:rsid w:val="00491E1C"/>
    <w:rsid w:val="0049323D"/>
    <w:rsid w:val="004940C7"/>
    <w:rsid w:val="004951FB"/>
    <w:rsid w:val="00495776"/>
    <w:rsid w:val="004A0372"/>
    <w:rsid w:val="004A128D"/>
    <w:rsid w:val="004A2AE0"/>
    <w:rsid w:val="004A55D7"/>
    <w:rsid w:val="004A6ACB"/>
    <w:rsid w:val="004B333B"/>
    <w:rsid w:val="004B3C0D"/>
    <w:rsid w:val="004B41A3"/>
    <w:rsid w:val="004B54DC"/>
    <w:rsid w:val="004C42E2"/>
    <w:rsid w:val="004C5572"/>
    <w:rsid w:val="004C6517"/>
    <w:rsid w:val="004C7DFA"/>
    <w:rsid w:val="004D153D"/>
    <w:rsid w:val="004D15C1"/>
    <w:rsid w:val="004D2644"/>
    <w:rsid w:val="004D2BC3"/>
    <w:rsid w:val="004D315F"/>
    <w:rsid w:val="004D4434"/>
    <w:rsid w:val="004D4CDB"/>
    <w:rsid w:val="004D7D3E"/>
    <w:rsid w:val="004E06E5"/>
    <w:rsid w:val="004E37D8"/>
    <w:rsid w:val="004E46E1"/>
    <w:rsid w:val="004F2AA8"/>
    <w:rsid w:val="004F2C79"/>
    <w:rsid w:val="004F623D"/>
    <w:rsid w:val="00501AAC"/>
    <w:rsid w:val="00503098"/>
    <w:rsid w:val="005050E4"/>
    <w:rsid w:val="005054BA"/>
    <w:rsid w:val="0050577D"/>
    <w:rsid w:val="00505BC7"/>
    <w:rsid w:val="00505E78"/>
    <w:rsid w:val="0050617D"/>
    <w:rsid w:val="00506585"/>
    <w:rsid w:val="005070FC"/>
    <w:rsid w:val="00510DD4"/>
    <w:rsid w:val="005123AD"/>
    <w:rsid w:val="00516427"/>
    <w:rsid w:val="00524962"/>
    <w:rsid w:val="00524D2B"/>
    <w:rsid w:val="00524DAA"/>
    <w:rsid w:val="00524EDF"/>
    <w:rsid w:val="0052607D"/>
    <w:rsid w:val="005321D1"/>
    <w:rsid w:val="00532841"/>
    <w:rsid w:val="005336E8"/>
    <w:rsid w:val="00533FA2"/>
    <w:rsid w:val="0053503D"/>
    <w:rsid w:val="00535AD7"/>
    <w:rsid w:val="0053662E"/>
    <w:rsid w:val="00537401"/>
    <w:rsid w:val="005416FD"/>
    <w:rsid w:val="005428CF"/>
    <w:rsid w:val="00543557"/>
    <w:rsid w:val="00543ADC"/>
    <w:rsid w:val="00543F26"/>
    <w:rsid w:val="005465A2"/>
    <w:rsid w:val="005467FE"/>
    <w:rsid w:val="00547451"/>
    <w:rsid w:val="00554FBC"/>
    <w:rsid w:val="00554FD7"/>
    <w:rsid w:val="00556780"/>
    <w:rsid w:val="00557D84"/>
    <w:rsid w:val="005621E4"/>
    <w:rsid w:val="00563590"/>
    <w:rsid w:val="00564C12"/>
    <w:rsid w:val="005651D7"/>
    <w:rsid w:val="00565BC9"/>
    <w:rsid w:val="00566088"/>
    <w:rsid w:val="0056654E"/>
    <w:rsid w:val="0056662A"/>
    <w:rsid w:val="00567401"/>
    <w:rsid w:val="005700BF"/>
    <w:rsid w:val="00572FA2"/>
    <w:rsid w:val="005759BC"/>
    <w:rsid w:val="00576317"/>
    <w:rsid w:val="00580A35"/>
    <w:rsid w:val="00581B24"/>
    <w:rsid w:val="00581BF5"/>
    <w:rsid w:val="0058415C"/>
    <w:rsid w:val="0058532B"/>
    <w:rsid w:val="00586EF8"/>
    <w:rsid w:val="00590679"/>
    <w:rsid w:val="00590AC7"/>
    <w:rsid w:val="00592E41"/>
    <w:rsid w:val="00594973"/>
    <w:rsid w:val="00597E49"/>
    <w:rsid w:val="005A446F"/>
    <w:rsid w:val="005A6026"/>
    <w:rsid w:val="005A67C9"/>
    <w:rsid w:val="005A73AA"/>
    <w:rsid w:val="005B2F12"/>
    <w:rsid w:val="005B5B95"/>
    <w:rsid w:val="005B6BC9"/>
    <w:rsid w:val="005C06EC"/>
    <w:rsid w:val="005C196B"/>
    <w:rsid w:val="005C20AE"/>
    <w:rsid w:val="005C2B9C"/>
    <w:rsid w:val="005C46EF"/>
    <w:rsid w:val="005C6045"/>
    <w:rsid w:val="005D6A4C"/>
    <w:rsid w:val="005D7D4B"/>
    <w:rsid w:val="005E22AE"/>
    <w:rsid w:val="005E36B3"/>
    <w:rsid w:val="005F3C45"/>
    <w:rsid w:val="005F40BE"/>
    <w:rsid w:val="005F5253"/>
    <w:rsid w:val="00601869"/>
    <w:rsid w:val="006021E2"/>
    <w:rsid w:val="006025E0"/>
    <w:rsid w:val="00605F97"/>
    <w:rsid w:val="0060663F"/>
    <w:rsid w:val="00607570"/>
    <w:rsid w:val="00607689"/>
    <w:rsid w:val="00611113"/>
    <w:rsid w:val="00611567"/>
    <w:rsid w:val="00611931"/>
    <w:rsid w:val="0061221F"/>
    <w:rsid w:val="00612340"/>
    <w:rsid w:val="00613391"/>
    <w:rsid w:val="00613804"/>
    <w:rsid w:val="006141E1"/>
    <w:rsid w:val="006142D2"/>
    <w:rsid w:val="006165EE"/>
    <w:rsid w:val="00616AA7"/>
    <w:rsid w:val="0061703A"/>
    <w:rsid w:val="00620ABB"/>
    <w:rsid w:val="00620CEA"/>
    <w:rsid w:val="00621F6E"/>
    <w:rsid w:val="0062250D"/>
    <w:rsid w:val="006227FF"/>
    <w:rsid w:val="00623223"/>
    <w:rsid w:val="00624918"/>
    <w:rsid w:val="00625EFA"/>
    <w:rsid w:val="006261CA"/>
    <w:rsid w:val="00626AD1"/>
    <w:rsid w:val="00635533"/>
    <w:rsid w:val="00635BA1"/>
    <w:rsid w:val="00635E3A"/>
    <w:rsid w:val="006406E0"/>
    <w:rsid w:val="006419FD"/>
    <w:rsid w:val="00647696"/>
    <w:rsid w:val="00647AF2"/>
    <w:rsid w:val="006519B6"/>
    <w:rsid w:val="00655A08"/>
    <w:rsid w:val="00655C48"/>
    <w:rsid w:val="00656A52"/>
    <w:rsid w:val="00657577"/>
    <w:rsid w:val="00657DA9"/>
    <w:rsid w:val="006601BE"/>
    <w:rsid w:val="00661946"/>
    <w:rsid w:val="00661A17"/>
    <w:rsid w:val="00663EA7"/>
    <w:rsid w:val="006658BB"/>
    <w:rsid w:val="00666893"/>
    <w:rsid w:val="00674575"/>
    <w:rsid w:val="006746BB"/>
    <w:rsid w:val="006748CE"/>
    <w:rsid w:val="0067574D"/>
    <w:rsid w:val="00675F8C"/>
    <w:rsid w:val="00676210"/>
    <w:rsid w:val="006763AF"/>
    <w:rsid w:val="00677E60"/>
    <w:rsid w:val="00680010"/>
    <w:rsid w:val="00680646"/>
    <w:rsid w:val="00681EAF"/>
    <w:rsid w:val="0068597B"/>
    <w:rsid w:val="006918F1"/>
    <w:rsid w:val="006922DA"/>
    <w:rsid w:val="00692615"/>
    <w:rsid w:val="00692B01"/>
    <w:rsid w:val="00692CA4"/>
    <w:rsid w:val="00693735"/>
    <w:rsid w:val="00694DB2"/>
    <w:rsid w:val="00695C3B"/>
    <w:rsid w:val="006978B0"/>
    <w:rsid w:val="006A1C82"/>
    <w:rsid w:val="006A3858"/>
    <w:rsid w:val="006A4EE1"/>
    <w:rsid w:val="006A661F"/>
    <w:rsid w:val="006A6E45"/>
    <w:rsid w:val="006B08D4"/>
    <w:rsid w:val="006B0FF9"/>
    <w:rsid w:val="006B1362"/>
    <w:rsid w:val="006B64C9"/>
    <w:rsid w:val="006B66ED"/>
    <w:rsid w:val="006C009A"/>
    <w:rsid w:val="006C0C90"/>
    <w:rsid w:val="006C3598"/>
    <w:rsid w:val="006C5457"/>
    <w:rsid w:val="006D005C"/>
    <w:rsid w:val="006D144D"/>
    <w:rsid w:val="006D3534"/>
    <w:rsid w:val="006D4887"/>
    <w:rsid w:val="006D5CF6"/>
    <w:rsid w:val="006D6D31"/>
    <w:rsid w:val="006D6E91"/>
    <w:rsid w:val="006E02DE"/>
    <w:rsid w:val="006E0333"/>
    <w:rsid w:val="006E0A42"/>
    <w:rsid w:val="006E1B4C"/>
    <w:rsid w:val="006E1D52"/>
    <w:rsid w:val="006E2834"/>
    <w:rsid w:val="006E34D8"/>
    <w:rsid w:val="006E36CF"/>
    <w:rsid w:val="006E4DCC"/>
    <w:rsid w:val="006E6447"/>
    <w:rsid w:val="006E6ACD"/>
    <w:rsid w:val="006E6D3D"/>
    <w:rsid w:val="006F0839"/>
    <w:rsid w:val="006F1068"/>
    <w:rsid w:val="006F35D5"/>
    <w:rsid w:val="006F54B9"/>
    <w:rsid w:val="0070173C"/>
    <w:rsid w:val="007026D5"/>
    <w:rsid w:val="007027B9"/>
    <w:rsid w:val="00703723"/>
    <w:rsid w:val="007076E8"/>
    <w:rsid w:val="00711560"/>
    <w:rsid w:val="007138A0"/>
    <w:rsid w:val="0071531C"/>
    <w:rsid w:val="00717685"/>
    <w:rsid w:val="00720F5D"/>
    <w:rsid w:val="00723CE5"/>
    <w:rsid w:val="00725B49"/>
    <w:rsid w:val="00726080"/>
    <w:rsid w:val="00727961"/>
    <w:rsid w:val="007312DA"/>
    <w:rsid w:val="00732C0B"/>
    <w:rsid w:val="007337CE"/>
    <w:rsid w:val="00735A25"/>
    <w:rsid w:val="007360AB"/>
    <w:rsid w:val="00737763"/>
    <w:rsid w:val="00740A75"/>
    <w:rsid w:val="00741647"/>
    <w:rsid w:val="00741D5D"/>
    <w:rsid w:val="00742067"/>
    <w:rsid w:val="00743850"/>
    <w:rsid w:val="007459C6"/>
    <w:rsid w:val="00747B6F"/>
    <w:rsid w:val="00750D0D"/>
    <w:rsid w:val="00751A64"/>
    <w:rsid w:val="007521E3"/>
    <w:rsid w:val="007527A0"/>
    <w:rsid w:val="007530CB"/>
    <w:rsid w:val="00753ACC"/>
    <w:rsid w:val="00755A60"/>
    <w:rsid w:val="0075687D"/>
    <w:rsid w:val="00757182"/>
    <w:rsid w:val="00757832"/>
    <w:rsid w:val="00760457"/>
    <w:rsid w:val="00761212"/>
    <w:rsid w:val="007624EC"/>
    <w:rsid w:val="00763AEB"/>
    <w:rsid w:val="0076585C"/>
    <w:rsid w:val="007677F1"/>
    <w:rsid w:val="00770149"/>
    <w:rsid w:val="00770E6C"/>
    <w:rsid w:val="007718C8"/>
    <w:rsid w:val="00773369"/>
    <w:rsid w:val="007756A7"/>
    <w:rsid w:val="007758D0"/>
    <w:rsid w:val="00783F68"/>
    <w:rsid w:val="0078400C"/>
    <w:rsid w:val="0078407D"/>
    <w:rsid w:val="00784126"/>
    <w:rsid w:val="00784571"/>
    <w:rsid w:val="0078532D"/>
    <w:rsid w:val="00787C38"/>
    <w:rsid w:val="007906A5"/>
    <w:rsid w:val="00791A4D"/>
    <w:rsid w:val="00791C42"/>
    <w:rsid w:val="00793B8F"/>
    <w:rsid w:val="00794C67"/>
    <w:rsid w:val="007950C1"/>
    <w:rsid w:val="007952D7"/>
    <w:rsid w:val="00796A45"/>
    <w:rsid w:val="00797502"/>
    <w:rsid w:val="00797E8A"/>
    <w:rsid w:val="007A0464"/>
    <w:rsid w:val="007A48E7"/>
    <w:rsid w:val="007A4C60"/>
    <w:rsid w:val="007A5AE0"/>
    <w:rsid w:val="007B0F86"/>
    <w:rsid w:val="007B56AF"/>
    <w:rsid w:val="007B59CE"/>
    <w:rsid w:val="007B5A93"/>
    <w:rsid w:val="007B60C5"/>
    <w:rsid w:val="007C3F0D"/>
    <w:rsid w:val="007C44D7"/>
    <w:rsid w:val="007C4BEF"/>
    <w:rsid w:val="007C587A"/>
    <w:rsid w:val="007C5C65"/>
    <w:rsid w:val="007C73E2"/>
    <w:rsid w:val="007D1FE2"/>
    <w:rsid w:val="007D26BE"/>
    <w:rsid w:val="007D35B5"/>
    <w:rsid w:val="007D365D"/>
    <w:rsid w:val="007D5CB8"/>
    <w:rsid w:val="007E3D69"/>
    <w:rsid w:val="007E6F8D"/>
    <w:rsid w:val="007F038F"/>
    <w:rsid w:val="007F347D"/>
    <w:rsid w:val="007F4DDC"/>
    <w:rsid w:val="008000DC"/>
    <w:rsid w:val="008002A4"/>
    <w:rsid w:val="00802142"/>
    <w:rsid w:val="0080369C"/>
    <w:rsid w:val="008052E6"/>
    <w:rsid w:val="00805A09"/>
    <w:rsid w:val="0080730C"/>
    <w:rsid w:val="00810D86"/>
    <w:rsid w:val="008124BC"/>
    <w:rsid w:val="00812AA8"/>
    <w:rsid w:val="0081316E"/>
    <w:rsid w:val="00813621"/>
    <w:rsid w:val="00824CF4"/>
    <w:rsid w:val="0082561B"/>
    <w:rsid w:val="00826BCC"/>
    <w:rsid w:val="00827E56"/>
    <w:rsid w:val="00830F33"/>
    <w:rsid w:val="0083778B"/>
    <w:rsid w:val="00837B4F"/>
    <w:rsid w:val="0084041A"/>
    <w:rsid w:val="00841847"/>
    <w:rsid w:val="008434DA"/>
    <w:rsid w:val="00843C16"/>
    <w:rsid w:val="008452E1"/>
    <w:rsid w:val="00850C55"/>
    <w:rsid w:val="00850CEA"/>
    <w:rsid w:val="00851CB3"/>
    <w:rsid w:val="0085270B"/>
    <w:rsid w:val="0085445B"/>
    <w:rsid w:val="008558E3"/>
    <w:rsid w:val="00857D1F"/>
    <w:rsid w:val="0086280E"/>
    <w:rsid w:val="00863CFC"/>
    <w:rsid w:val="008653A8"/>
    <w:rsid w:val="00871409"/>
    <w:rsid w:val="00872DC0"/>
    <w:rsid w:val="00873F4D"/>
    <w:rsid w:val="0087452D"/>
    <w:rsid w:val="00874A85"/>
    <w:rsid w:val="00875126"/>
    <w:rsid w:val="0087653D"/>
    <w:rsid w:val="00876D1D"/>
    <w:rsid w:val="0088180D"/>
    <w:rsid w:val="00882066"/>
    <w:rsid w:val="00882B71"/>
    <w:rsid w:val="00883A11"/>
    <w:rsid w:val="0088742D"/>
    <w:rsid w:val="00892E6B"/>
    <w:rsid w:val="00895736"/>
    <w:rsid w:val="0089579C"/>
    <w:rsid w:val="008961AF"/>
    <w:rsid w:val="008966FF"/>
    <w:rsid w:val="00897581"/>
    <w:rsid w:val="008A012A"/>
    <w:rsid w:val="008A282E"/>
    <w:rsid w:val="008A69CF"/>
    <w:rsid w:val="008B1097"/>
    <w:rsid w:val="008B2D4F"/>
    <w:rsid w:val="008B47E0"/>
    <w:rsid w:val="008B6198"/>
    <w:rsid w:val="008B7824"/>
    <w:rsid w:val="008C1377"/>
    <w:rsid w:val="008C3967"/>
    <w:rsid w:val="008C3FA1"/>
    <w:rsid w:val="008C4564"/>
    <w:rsid w:val="008C5456"/>
    <w:rsid w:val="008C5CB3"/>
    <w:rsid w:val="008C71ED"/>
    <w:rsid w:val="008D19E4"/>
    <w:rsid w:val="008D322A"/>
    <w:rsid w:val="008D44E6"/>
    <w:rsid w:val="008D7D9B"/>
    <w:rsid w:val="008E26F3"/>
    <w:rsid w:val="008E653C"/>
    <w:rsid w:val="008E6CA9"/>
    <w:rsid w:val="008E7369"/>
    <w:rsid w:val="008F0656"/>
    <w:rsid w:val="008F2789"/>
    <w:rsid w:val="008F46F5"/>
    <w:rsid w:val="008F4B7D"/>
    <w:rsid w:val="008F6D93"/>
    <w:rsid w:val="008F78A0"/>
    <w:rsid w:val="00901512"/>
    <w:rsid w:val="00901A6A"/>
    <w:rsid w:val="0090487C"/>
    <w:rsid w:val="00905193"/>
    <w:rsid w:val="00906B76"/>
    <w:rsid w:val="00907201"/>
    <w:rsid w:val="00910648"/>
    <w:rsid w:val="009122B7"/>
    <w:rsid w:val="009138D8"/>
    <w:rsid w:val="00914766"/>
    <w:rsid w:val="00922635"/>
    <w:rsid w:val="00924EE5"/>
    <w:rsid w:val="0092685F"/>
    <w:rsid w:val="009312EE"/>
    <w:rsid w:val="00931FC8"/>
    <w:rsid w:val="00933A14"/>
    <w:rsid w:val="009344E9"/>
    <w:rsid w:val="00936D68"/>
    <w:rsid w:val="00940103"/>
    <w:rsid w:val="00940A7B"/>
    <w:rsid w:val="00943D69"/>
    <w:rsid w:val="00945E18"/>
    <w:rsid w:val="009516F3"/>
    <w:rsid w:val="00951A28"/>
    <w:rsid w:val="00951F7C"/>
    <w:rsid w:val="00953C5D"/>
    <w:rsid w:val="0095573C"/>
    <w:rsid w:val="009605F5"/>
    <w:rsid w:val="009626FE"/>
    <w:rsid w:val="00962723"/>
    <w:rsid w:val="009647E0"/>
    <w:rsid w:val="00964C7A"/>
    <w:rsid w:val="009755C7"/>
    <w:rsid w:val="009760FC"/>
    <w:rsid w:val="009774BA"/>
    <w:rsid w:val="00980683"/>
    <w:rsid w:val="009826B3"/>
    <w:rsid w:val="009827CC"/>
    <w:rsid w:val="00983054"/>
    <w:rsid w:val="00983A77"/>
    <w:rsid w:val="00985411"/>
    <w:rsid w:val="00985857"/>
    <w:rsid w:val="00986D0E"/>
    <w:rsid w:val="00987138"/>
    <w:rsid w:val="0098774B"/>
    <w:rsid w:val="00987EED"/>
    <w:rsid w:val="00990B1C"/>
    <w:rsid w:val="00993125"/>
    <w:rsid w:val="009A0FC0"/>
    <w:rsid w:val="009A103E"/>
    <w:rsid w:val="009A1B7E"/>
    <w:rsid w:val="009A23E5"/>
    <w:rsid w:val="009A272C"/>
    <w:rsid w:val="009A3DF4"/>
    <w:rsid w:val="009A5275"/>
    <w:rsid w:val="009A64CA"/>
    <w:rsid w:val="009A7EE8"/>
    <w:rsid w:val="009B06BF"/>
    <w:rsid w:val="009B239B"/>
    <w:rsid w:val="009B280B"/>
    <w:rsid w:val="009B447D"/>
    <w:rsid w:val="009B44CE"/>
    <w:rsid w:val="009B779A"/>
    <w:rsid w:val="009B7FFB"/>
    <w:rsid w:val="009C0AC4"/>
    <w:rsid w:val="009C57AE"/>
    <w:rsid w:val="009C6737"/>
    <w:rsid w:val="009C693F"/>
    <w:rsid w:val="009D4E0C"/>
    <w:rsid w:val="009D6600"/>
    <w:rsid w:val="009D7011"/>
    <w:rsid w:val="009E2CD8"/>
    <w:rsid w:val="009E44CC"/>
    <w:rsid w:val="009E7887"/>
    <w:rsid w:val="009F0FF9"/>
    <w:rsid w:val="009F3FC8"/>
    <w:rsid w:val="009F4C42"/>
    <w:rsid w:val="009F4D56"/>
    <w:rsid w:val="009F4FF2"/>
    <w:rsid w:val="00A026A9"/>
    <w:rsid w:val="00A02A76"/>
    <w:rsid w:val="00A0436C"/>
    <w:rsid w:val="00A05709"/>
    <w:rsid w:val="00A07907"/>
    <w:rsid w:val="00A07954"/>
    <w:rsid w:val="00A07AC2"/>
    <w:rsid w:val="00A1114D"/>
    <w:rsid w:val="00A11A60"/>
    <w:rsid w:val="00A13513"/>
    <w:rsid w:val="00A14186"/>
    <w:rsid w:val="00A14B68"/>
    <w:rsid w:val="00A1723B"/>
    <w:rsid w:val="00A2099D"/>
    <w:rsid w:val="00A213B0"/>
    <w:rsid w:val="00A21440"/>
    <w:rsid w:val="00A21C91"/>
    <w:rsid w:val="00A2266B"/>
    <w:rsid w:val="00A24CF3"/>
    <w:rsid w:val="00A2504F"/>
    <w:rsid w:val="00A27952"/>
    <w:rsid w:val="00A30D32"/>
    <w:rsid w:val="00A3718E"/>
    <w:rsid w:val="00A37779"/>
    <w:rsid w:val="00A410D1"/>
    <w:rsid w:val="00A427E4"/>
    <w:rsid w:val="00A441EA"/>
    <w:rsid w:val="00A44C97"/>
    <w:rsid w:val="00A44DF9"/>
    <w:rsid w:val="00A4511C"/>
    <w:rsid w:val="00A46152"/>
    <w:rsid w:val="00A461F8"/>
    <w:rsid w:val="00A5137E"/>
    <w:rsid w:val="00A536B4"/>
    <w:rsid w:val="00A53C03"/>
    <w:rsid w:val="00A616A9"/>
    <w:rsid w:val="00A61DD9"/>
    <w:rsid w:val="00A64BBC"/>
    <w:rsid w:val="00A65669"/>
    <w:rsid w:val="00A67069"/>
    <w:rsid w:val="00A6787B"/>
    <w:rsid w:val="00A704BB"/>
    <w:rsid w:val="00A708B9"/>
    <w:rsid w:val="00A728CF"/>
    <w:rsid w:val="00A733C0"/>
    <w:rsid w:val="00A7737E"/>
    <w:rsid w:val="00A80517"/>
    <w:rsid w:val="00A810FE"/>
    <w:rsid w:val="00A821FD"/>
    <w:rsid w:val="00A8285D"/>
    <w:rsid w:val="00A83225"/>
    <w:rsid w:val="00A83AD6"/>
    <w:rsid w:val="00A85206"/>
    <w:rsid w:val="00A87C63"/>
    <w:rsid w:val="00A900FA"/>
    <w:rsid w:val="00A90EDB"/>
    <w:rsid w:val="00A9208C"/>
    <w:rsid w:val="00A929E8"/>
    <w:rsid w:val="00A9332B"/>
    <w:rsid w:val="00A95005"/>
    <w:rsid w:val="00A9606A"/>
    <w:rsid w:val="00A97300"/>
    <w:rsid w:val="00A97F24"/>
    <w:rsid w:val="00AA0756"/>
    <w:rsid w:val="00AA5423"/>
    <w:rsid w:val="00AA5B45"/>
    <w:rsid w:val="00AA728F"/>
    <w:rsid w:val="00AB0ECE"/>
    <w:rsid w:val="00AB23DB"/>
    <w:rsid w:val="00AB5315"/>
    <w:rsid w:val="00AB5BFE"/>
    <w:rsid w:val="00AB5F8C"/>
    <w:rsid w:val="00AC2699"/>
    <w:rsid w:val="00AC2C17"/>
    <w:rsid w:val="00AC3581"/>
    <w:rsid w:val="00AC4C6B"/>
    <w:rsid w:val="00AC548A"/>
    <w:rsid w:val="00AC6901"/>
    <w:rsid w:val="00AC7A6A"/>
    <w:rsid w:val="00AC7BA9"/>
    <w:rsid w:val="00AD1217"/>
    <w:rsid w:val="00AD2418"/>
    <w:rsid w:val="00AD2EC4"/>
    <w:rsid w:val="00AE0064"/>
    <w:rsid w:val="00AE1174"/>
    <w:rsid w:val="00AE1A88"/>
    <w:rsid w:val="00AE2B49"/>
    <w:rsid w:val="00AE5E9F"/>
    <w:rsid w:val="00AE6094"/>
    <w:rsid w:val="00AE674B"/>
    <w:rsid w:val="00AE6A27"/>
    <w:rsid w:val="00AF0292"/>
    <w:rsid w:val="00AF09C8"/>
    <w:rsid w:val="00AF588C"/>
    <w:rsid w:val="00AF692C"/>
    <w:rsid w:val="00AF79D0"/>
    <w:rsid w:val="00B00527"/>
    <w:rsid w:val="00B00B5E"/>
    <w:rsid w:val="00B011CB"/>
    <w:rsid w:val="00B05A8F"/>
    <w:rsid w:val="00B10941"/>
    <w:rsid w:val="00B112DD"/>
    <w:rsid w:val="00B14D4D"/>
    <w:rsid w:val="00B16BFB"/>
    <w:rsid w:val="00B17AEE"/>
    <w:rsid w:val="00B17B98"/>
    <w:rsid w:val="00B20399"/>
    <w:rsid w:val="00B20F94"/>
    <w:rsid w:val="00B21881"/>
    <w:rsid w:val="00B24821"/>
    <w:rsid w:val="00B262DE"/>
    <w:rsid w:val="00B27058"/>
    <w:rsid w:val="00B2754E"/>
    <w:rsid w:val="00B33D60"/>
    <w:rsid w:val="00B34654"/>
    <w:rsid w:val="00B34FFF"/>
    <w:rsid w:val="00B35EE7"/>
    <w:rsid w:val="00B42749"/>
    <w:rsid w:val="00B4372B"/>
    <w:rsid w:val="00B467A5"/>
    <w:rsid w:val="00B46D2E"/>
    <w:rsid w:val="00B4744E"/>
    <w:rsid w:val="00B51079"/>
    <w:rsid w:val="00B528AE"/>
    <w:rsid w:val="00B55953"/>
    <w:rsid w:val="00B604BC"/>
    <w:rsid w:val="00B60561"/>
    <w:rsid w:val="00B623CF"/>
    <w:rsid w:val="00B625FE"/>
    <w:rsid w:val="00B64791"/>
    <w:rsid w:val="00B66C69"/>
    <w:rsid w:val="00B6703B"/>
    <w:rsid w:val="00B67EB4"/>
    <w:rsid w:val="00B7341C"/>
    <w:rsid w:val="00B73BFF"/>
    <w:rsid w:val="00B7588A"/>
    <w:rsid w:val="00B7749C"/>
    <w:rsid w:val="00B8061D"/>
    <w:rsid w:val="00B8301C"/>
    <w:rsid w:val="00B8368C"/>
    <w:rsid w:val="00B836E1"/>
    <w:rsid w:val="00B837D2"/>
    <w:rsid w:val="00B83989"/>
    <w:rsid w:val="00B847C3"/>
    <w:rsid w:val="00B857CA"/>
    <w:rsid w:val="00B865E9"/>
    <w:rsid w:val="00B86B46"/>
    <w:rsid w:val="00B87032"/>
    <w:rsid w:val="00B93BBC"/>
    <w:rsid w:val="00B94073"/>
    <w:rsid w:val="00B97392"/>
    <w:rsid w:val="00B97590"/>
    <w:rsid w:val="00BA09BB"/>
    <w:rsid w:val="00BA15A5"/>
    <w:rsid w:val="00BA4117"/>
    <w:rsid w:val="00BA4570"/>
    <w:rsid w:val="00BA4E4B"/>
    <w:rsid w:val="00BA52CD"/>
    <w:rsid w:val="00BA75B8"/>
    <w:rsid w:val="00BB02AB"/>
    <w:rsid w:val="00BB12A1"/>
    <w:rsid w:val="00BB24E1"/>
    <w:rsid w:val="00BB2CF6"/>
    <w:rsid w:val="00BB37F7"/>
    <w:rsid w:val="00BB3B25"/>
    <w:rsid w:val="00BB3D86"/>
    <w:rsid w:val="00BB470E"/>
    <w:rsid w:val="00BB6646"/>
    <w:rsid w:val="00BB67F4"/>
    <w:rsid w:val="00BB6C68"/>
    <w:rsid w:val="00BC001C"/>
    <w:rsid w:val="00BC117A"/>
    <w:rsid w:val="00BC1DC9"/>
    <w:rsid w:val="00BD045C"/>
    <w:rsid w:val="00BD3EC9"/>
    <w:rsid w:val="00BD4032"/>
    <w:rsid w:val="00BD43B3"/>
    <w:rsid w:val="00BE15CF"/>
    <w:rsid w:val="00BE19B6"/>
    <w:rsid w:val="00BE59E1"/>
    <w:rsid w:val="00BF0364"/>
    <w:rsid w:val="00BF1458"/>
    <w:rsid w:val="00BF18A8"/>
    <w:rsid w:val="00BF5858"/>
    <w:rsid w:val="00BF5E1A"/>
    <w:rsid w:val="00C0033C"/>
    <w:rsid w:val="00C012E2"/>
    <w:rsid w:val="00C01870"/>
    <w:rsid w:val="00C02037"/>
    <w:rsid w:val="00C03C88"/>
    <w:rsid w:val="00C0494F"/>
    <w:rsid w:val="00C07C39"/>
    <w:rsid w:val="00C1321F"/>
    <w:rsid w:val="00C1424B"/>
    <w:rsid w:val="00C16922"/>
    <w:rsid w:val="00C202B3"/>
    <w:rsid w:val="00C211C9"/>
    <w:rsid w:val="00C2455D"/>
    <w:rsid w:val="00C24803"/>
    <w:rsid w:val="00C25A5A"/>
    <w:rsid w:val="00C2720B"/>
    <w:rsid w:val="00C27268"/>
    <w:rsid w:val="00C2732A"/>
    <w:rsid w:val="00C276C4"/>
    <w:rsid w:val="00C31FAC"/>
    <w:rsid w:val="00C33C03"/>
    <w:rsid w:val="00C33FC1"/>
    <w:rsid w:val="00C34699"/>
    <w:rsid w:val="00C35037"/>
    <w:rsid w:val="00C41914"/>
    <w:rsid w:val="00C4235F"/>
    <w:rsid w:val="00C42D58"/>
    <w:rsid w:val="00C45D40"/>
    <w:rsid w:val="00C477B5"/>
    <w:rsid w:val="00C477F4"/>
    <w:rsid w:val="00C47813"/>
    <w:rsid w:val="00C50311"/>
    <w:rsid w:val="00C5107F"/>
    <w:rsid w:val="00C53B62"/>
    <w:rsid w:val="00C55C79"/>
    <w:rsid w:val="00C56D16"/>
    <w:rsid w:val="00C57AB0"/>
    <w:rsid w:val="00C57C5D"/>
    <w:rsid w:val="00C6019D"/>
    <w:rsid w:val="00C63880"/>
    <w:rsid w:val="00C65712"/>
    <w:rsid w:val="00C65E84"/>
    <w:rsid w:val="00C671F5"/>
    <w:rsid w:val="00C67B04"/>
    <w:rsid w:val="00C72DC4"/>
    <w:rsid w:val="00C761D8"/>
    <w:rsid w:val="00C81572"/>
    <w:rsid w:val="00C839E5"/>
    <w:rsid w:val="00C84F4C"/>
    <w:rsid w:val="00C85801"/>
    <w:rsid w:val="00C87BAE"/>
    <w:rsid w:val="00C94112"/>
    <w:rsid w:val="00C95E31"/>
    <w:rsid w:val="00C95FC1"/>
    <w:rsid w:val="00C96980"/>
    <w:rsid w:val="00CA0458"/>
    <w:rsid w:val="00CA0D05"/>
    <w:rsid w:val="00CA245B"/>
    <w:rsid w:val="00CA2EB9"/>
    <w:rsid w:val="00CA3205"/>
    <w:rsid w:val="00CA326C"/>
    <w:rsid w:val="00CA3AB7"/>
    <w:rsid w:val="00CB165B"/>
    <w:rsid w:val="00CB5390"/>
    <w:rsid w:val="00CC10BA"/>
    <w:rsid w:val="00CC2140"/>
    <w:rsid w:val="00CC3FFA"/>
    <w:rsid w:val="00CC4314"/>
    <w:rsid w:val="00CC5989"/>
    <w:rsid w:val="00CC5C38"/>
    <w:rsid w:val="00CC63A8"/>
    <w:rsid w:val="00CD1644"/>
    <w:rsid w:val="00CD1D3A"/>
    <w:rsid w:val="00CD3620"/>
    <w:rsid w:val="00CD5514"/>
    <w:rsid w:val="00CD6978"/>
    <w:rsid w:val="00CE143E"/>
    <w:rsid w:val="00CE1D2D"/>
    <w:rsid w:val="00CE1D63"/>
    <w:rsid w:val="00CE250B"/>
    <w:rsid w:val="00CE439F"/>
    <w:rsid w:val="00CE49AA"/>
    <w:rsid w:val="00CE68A4"/>
    <w:rsid w:val="00CE6F00"/>
    <w:rsid w:val="00CF05CE"/>
    <w:rsid w:val="00CF145B"/>
    <w:rsid w:val="00CF2802"/>
    <w:rsid w:val="00CF3C04"/>
    <w:rsid w:val="00CF5B74"/>
    <w:rsid w:val="00CF6840"/>
    <w:rsid w:val="00CF78CF"/>
    <w:rsid w:val="00D0144D"/>
    <w:rsid w:val="00D016EE"/>
    <w:rsid w:val="00D025EB"/>
    <w:rsid w:val="00D0319F"/>
    <w:rsid w:val="00D04172"/>
    <w:rsid w:val="00D04D38"/>
    <w:rsid w:val="00D05766"/>
    <w:rsid w:val="00D07549"/>
    <w:rsid w:val="00D076F2"/>
    <w:rsid w:val="00D11438"/>
    <w:rsid w:val="00D163B1"/>
    <w:rsid w:val="00D1722C"/>
    <w:rsid w:val="00D20BBC"/>
    <w:rsid w:val="00D20D04"/>
    <w:rsid w:val="00D21D89"/>
    <w:rsid w:val="00D22171"/>
    <w:rsid w:val="00D224A7"/>
    <w:rsid w:val="00D22E3E"/>
    <w:rsid w:val="00D2692F"/>
    <w:rsid w:val="00D26C7B"/>
    <w:rsid w:val="00D271F1"/>
    <w:rsid w:val="00D31EB8"/>
    <w:rsid w:val="00D33ADD"/>
    <w:rsid w:val="00D34655"/>
    <w:rsid w:val="00D35A0A"/>
    <w:rsid w:val="00D4027F"/>
    <w:rsid w:val="00D51150"/>
    <w:rsid w:val="00D5170E"/>
    <w:rsid w:val="00D51D56"/>
    <w:rsid w:val="00D522CE"/>
    <w:rsid w:val="00D53C7C"/>
    <w:rsid w:val="00D54EA6"/>
    <w:rsid w:val="00D55FE4"/>
    <w:rsid w:val="00D572F9"/>
    <w:rsid w:val="00D574BB"/>
    <w:rsid w:val="00D60E3F"/>
    <w:rsid w:val="00D63D4B"/>
    <w:rsid w:val="00D644BC"/>
    <w:rsid w:val="00D64679"/>
    <w:rsid w:val="00D64B12"/>
    <w:rsid w:val="00D652BF"/>
    <w:rsid w:val="00D702C4"/>
    <w:rsid w:val="00D711E5"/>
    <w:rsid w:val="00D7252F"/>
    <w:rsid w:val="00D73CE4"/>
    <w:rsid w:val="00D73F3F"/>
    <w:rsid w:val="00D74792"/>
    <w:rsid w:val="00D74D96"/>
    <w:rsid w:val="00D750D8"/>
    <w:rsid w:val="00D757F5"/>
    <w:rsid w:val="00D75D93"/>
    <w:rsid w:val="00D76580"/>
    <w:rsid w:val="00D81948"/>
    <w:rsid w:val="00D82216"/>
    <w:rsid w:val="00D82459"/>
    <w:rsid w:val="00D83E18"/>
    <w:rsid w:val="00D83FB8"/>
    <w:rsid w:val="00D84880"/>
    <w:rsid w:val="00D85BBD"/>
    <w:rsid w:val="00D86883"/>
    <w:rsid w:val="00D87B54"/>
    <w:rsid w:val="00D87D28"/>
    <w:rsid w:val="00D90000"/>
    <w:rsid w:val="00D92181"/>
    <w:rsid w:val="00D92BD6"/>
    <w:rsid w:val="00D93346"/>
    <w:rsid w:val="00D93FCB"/>
    <w:rsid w:val="00D9568D"/>
    <w:rsid w:val="00D956CF"/>
    <w:rsid w:val="00D95AF2"/>
    <w:rsid w:val="00D9642B"/>
    <w:rsid w:val="00D9643F"/>
    <w:rsid w:val="00D975D1"/>
    <w:rsid w:val="00DA34C8"/>
    <w:rsid w:val="00DA4140"/>
    <w:rsid w:val="00DA484F"/>
    <w:rsid w:val="00DA6313"/>
    <w:rsid w:val="00DA6A6E"/>
    <w:rsid w:val="00DB0685"/>
    <w:rsid w:val="00DB245B"/>
    <w:rsid w:val="00DB324F"/>
    <w:rsid w:val="00DB3C5A"/>
    <w:rsid w:val="00DB3D45"/>
    <w:rsid w:val="00DB46E8"/>
    <w:rsid w:val="00DB7150"/>
    <w:rsid w:val="00DB71AC"/>
    <w:rsid w:val="00DC2BD5"/>
    <w:rsid w:val="00DC53AF"/>
    <w:rsid w:val="00DC5AD1"/>
    <w:rsid w:val="00DC67B9"/>
    <w:rsid w:val="00DD1142"/>
    <w:rsid w:val="00DD2BD7"/>
    <w:rsid w:val="00DD3ADE"/>
    <w:rsid w:val="00DD3FD8"/>
    <w:rsid w:val="00DD4CB1"/>
    <w:rsid w:val="00DD692E"/>
    <w:rsid w:val="00DD7333"/>
    <w:rsid w:val="00DE0105"/>
    <w:rsid w:val="00DE0329"/>
    <w:rsid w:val="00DE0A7B"/>
    <w:rsid w:val="00DE28C6"/>
    <w:rsid w:val="00DE30E7"/>
    <w:rsid w:val="00DE6F4F"/>
    <w:rsid w:val="00DF21C7"/>
    <w:rsid w:val="00DF22D5"/>
    <w:rsid w:val="00DF401B"/>
    <w:rsid w:val="00DF73C4"/>
    <w:rsid w:val="00DF7463"/>
    <w:rsid w:val="00E055B9"/>
    <w:rsid w:val="00E06039"/>
    <w:rsid w:val="00E07B1F"/>
    <w:rsid w:val="00E1011E"/>
    <w:rsid w:val="00E1042D"/>
    <w:rsid w:val="00E1070B"/>
    <w:rsid w:val="00E117AD"/>
    <w:rsid w:val="00E12584"/>
    <w:rsid w:val="00E1273F"/>
    <w:rsid w:val="00E12D46"/>
    <w:rsid w:val="00E218A7"/>
    <w:rsid w:val="00E21948"/>
    <w:rsid w:val="00E22F80"/>
    <w:rsid w:val="00E251FF"/>
    <w:rsid w:val="00E25E39"/>
    <w:rsid w:val="00E27C7B"/>
    <w:rsid w:val="00E3080B"/>
    <w:rsid w:val="00E30CF4"/>
    <w:rsid w:val="00E30D47"/>
    <w:rsid w:val="00E31EB0"/>
    <w:rsid w:val="00E324D7"/>
    <w:rsid w:val="00E32A02"/>
    <w:rsid w:val="00E332A3"/>
    <w:rsid w:val="00E3401E"/>
    <w:rsid w:val="00E34104"/>
    <w:rsid w:val="00E351C7"/>
    <w:rsid w:val="00E404B5"/>
    <w:rsid w:val="00E41E5B"/>
    <w:rsid w:val="00E44484"/>
    <w:rsid w:val="00E445BE"/>
    <w:rsid w:val="00E4493C"/>
    <w:rsid w:val="00E456D8"/>
    <w:rsid w:val="00E474CA"/>
    <w:rsid w:val="00E50280"/>
    <w:rsid w:val="00E5629E"/>
    <w:rsid w:val="00E56417"/>
    <w:rsid w:val="00E56ED4"/>
    <w:rsid w:val="00E57CC3"/>
    <w:rsid w:val="00E60324"/>
    <w:rsid w:val="00E61155"/>
    <w:rsid w:val="00E61934"/>
    <w:rsid w:val="00E61B16"/>
    <w:rsid w:val="00E6300F"/>
    <w:rsid w:val="00E64D42"/>
    <w:rsid w:val="00E66A02"/>
    <w:rsid w:val="00E70F92"/>
    <w:rsid w:val="00E710E8"/>
    <w:rsid w:val="00E711F9"/>
    <w:rsid w:val="00E7193B"/>
    <w:rsid w:val="00E736BE"/>
    <w:rsid w:val="00E7516E"/>
    <w:rsid w:val="00E755B7"/>
    <w:rsid w:val="00E768BE"/>
    <w:rsid w:val="00E77CA7"/>
    <w:rsid w:val="00E77EEC"/>
    <w:rsid w:val="00E80766"/>
    <w:rsid w:val="00E81C9A"/>
    <w:rsid w:val="00E82E27"/>
    <w:rsid w:val="00E86314"/>
    <w:rsid w:val="00E863A3"/>
    <w:rsid w:val="00E8670F"/>
    <w:rsid w:val="00E8704B"/>
    <w:rsid w:val="00E93132"/>
    <w:rsid w:val="00E9354F"/>
    <w:rsid w:val="00E96D65"/>
    <w:rsid w:val="00EA08D7"/>
    <w:rsid w:val="00EA0C25"/>
    <w:rsid w:val="00EA1F68"/>
    <w:rsid w:val="00EA2031"/>
    <w:rsid w:val="00EB124F"/>
    <w:rsid w:val="00EB1902"/>
    <w:rsid w:val="00EB1C0C"/>
    <w:rsid w:val="00EB496A"/>
    <w:rsid w:val="00EB4D82"/>
    <w:rsid w:val="00EB6EF1"/>
    <w:rsid w:val="00EC1398"/>
    <w:rsid w:val="00EC750F"/>
    <w:rsid w:val="00EC7EE1"/>
    <w:rsid w:val="00ED0E76"/>
    <w:rsid w:val="00ED1CE8"/>
    <w:rsid w:val="00ED2251"/>
    <w:rsid w:val="00ED4612"/>
    <w:rsid w:val="00ED4C1D"/>
    <w:rsid w:val="00ED4C86"/>
    <w:rsid w:val="00ED51AB"/>
    <w:rsid w:val="00ED587E"/>
    <w:rsid w:val="00ED607D"/>
    <w:rsid w:val="00ED64F4"/>
    <w:rsid w:val="00ED6DF0"/>
    <w:rsid w:val="00ED751D"/>
    <w:rsid w:val="00EE0F35"/>
    <w:rsid w:val="00EE179E"/>
    <w:rsid w:val="00EE1A93"/>
    <w:rsid w:val="00EE1FD7"/>
    <w:rsid w:val="00EE357F"/>
    <w:rsid w:val="00EE36D9"/>
    <w:rsid w:val="00EE5481"/>
    <w:rsid w:val="00EE632D"/>
    <w:rsid w:val="00EE74C2"/>
    <w:rsid w:val="00EF121E"/>
    <w:rsid w:val="00EF26B0"/>
    <w:rsid w:val="00EF30D2"/>
    <w:rsid w:val="00EF387A"/>
    <w:rsid w:val="00EF49B8"/>
    <w:rsid w:val="00EF5401"/>
    <w:rsid w:val="00EF64D0"/>
    <w:rsid w:val="00EF6EC6"/>
    <w:rsid w:val="00F00F2B"/>
    <w:rsid w:val="00F029B3"/>
    <w:rsid w:val="00F02A42"/>
    <w:rsid w:val="00F036F2"/>
    <w:rsid w:val="00F11C2C"/>
    <w:rsid w:val="00F1290F"/>
    <w:rsid w:val="00F1314B"/>
    <w:rsid w:val="00F144D7"/>
    <w:rsid w:val="00F145E3"/>
    <w:rsid w:val="00F15A4C"/>
    <w:rsid w:val="00F16F8E"/>
    <w:rsid w:val="00F171A4"/>
    <w:rsid w:val="00F17725"/>
    <w:rsid w:val="00F17AA4"/>
    <w:rsid w:val="00F20F44"/>
    <w:rsid w:val="00F22816"/>
    <w:rsid w:val="00F24A23"/>
    <w:rsid w:val="00F250C9"/>
    <w:rsid w:val="00F34080"/>
    <w:rsid w:val="00F402E7"/>
    <w:rsid w:val="00F4113F"/>
    <w:rsid w:val="00F41CAC"/>
    <w:rsid w:val="00F4310D"/>
    <w:rsid w:val="00F43B9E"/>
    <w:rsid w:val="00F459CC"/>
    <w:rsid w:val="00F45AC7"/>
    <w:rsid w:val="00F46D45"/>
    <w:rsid w:val="00F528F1"/>
    <w:rsid w:val="00F52DD3"/>
    <w:rsid w:val="00F5417F"/>
    <w:rsid w:val="00F54336"/>
    <w:rsid w:val="00F5543E"/>
    <w:rsid w:val="00F55907"/>
    <w:rsid w:val="00F5624D"/>
    <w:rsid w:val="00F603CD"/>
    <w:rsid w:val="00F62895"/>
    <w:rsid w:val="00F64CC3"/>
    <w:rsid w:val="00F65A1D"/>
    <w:rsid w:val="00F674C6"/>
    <w:rsid w:val="00F6780A"/>
    <w:rsid w:val="00F80C46"/>
    <w:rsid w:val="00F80ED7"/>
    <w:rsid w:val="00F81503"/>
    <w:rsid w:val="00F81FE9"/>
    <w:rsid w:val="00F826F2"/>
    <w:rsid w:val="00F835FB"/>
    <w:rsid w:val="00F84302"/>
    <w:rsid w:val="00F847C4"/>
    <w:rsid w:val="00F849D2"/>
    <w:rsid w:val="00F86226"/>
    <w:rsid w:val="00F867FE"/>
    <w:rsid w:val="00F87A98"/>
    <w:rsid w:val="00F9292D"/>
    <w:rsid w:val="00F92A8C"/>
    <w:rsid w:val="00F93A2B"/>
    <w:rsid w:val="00F9468A"/>
    <w:rsid w:val="00F95A9F"/>
    <w:rsid w:val="00F95B0B"/>
    <w:rsid w:val="00F97CCB"/>
    <w:rsid w:val="00FA05D1"/>
    <w:rsid w:val="00FA2067"/>
    <w:rsid w:val="00FA270C"/>
    <w:rsid w:val="00FA3028"/>
    <w:rsid w:val="00FA40E6"/>
    <w:rsid w:val="00FA606E"/>
    <w:rsid w:val="00FA66B5"/>
    <w:rsid w:val="00FA77B8"/>
    <w:rsid w:val="00FA788E"/>
    <w:rsid w:val="00FB2042"/>
    <w:rsid w:val="00FB261F"/>
    <w:rsid w:val="00FB2D9B"/>
    <w:rsid w:val="00FB3154"/>
    <w:rsid w:val="00FB7FED"/>
    <w:rsid w:val="00FC1132"/>
    <w:rsid w:val="00FC4613"/>
    <w:rsid w:val="00FC7C5A"/>
    <w:rsid w:val="00FD0C7D"/>
    <w:rsid w:val="00FD25A1"/>
    <w:rsid w:val="00FD2AEE"/>
    <w:rsid w:val="00FD525D"/>
    <w:rsid w:val="00FE38CA"/>
    <w:rsid w:val="00FE5CB0"/>
    <w:rsid w:val="00FE75D4"/>
    <w:rsid w:val="00FF1003"/>
    <w:rsid w:val="00FF1E91"/>
    <w:rsid w:val="00FF214F"/>
    <w:rsid w:val="00FF49BF"/>
    <w:rsid w:val="00FF4C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857E6"/>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73"/>
    <w:rPr>
      <w:rFonts w:eastAsia="Times New Roman" w:cs="Times New Roman"/>
      <w:szCs w:val="24"/>
    </w:rPr>
  </w:style>
  <w:style w:type="paragraph" w:styleId="Heading3">
    <w:name w:val="heading 3"/>
    <w:basedOn w:val="Normal"/>
    <w:link w:val="Heading3Char"/>
    <w:uiPriority w:val="9"/>
    <w:qFormat/>
    <w:rsid w:val="00160C14"/>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semiHidden/>
    <w:unhideWhenUsed/>
    <w:rsid w:val="000537E6"/>
    <w:pPr>
      <w:spacing w:after="120"/>
    </w:pPr>
  </w:style>
  <w:style w:type="character" w:customStyle="1" w:styleId="BodyTextChar">
    <w:name w:val="Body Text Char"/>
    <w:basedOn w:val="DefaultParagraphFont"/>
    <w:link w:val="BodyText"/>
    <w:uiPriority w:val="99"/>
    <w:semiHidden/>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 w:type="character" w:customStyle="1" w:styleId="Heading3Char">
    <w:name w:val="Heading 3 Char"/>
    <w:basedOn w:val="DefaultParagraphFont"/>
    <w:link w:val="Heading3"/>
    <w:uiPriority w:val="9"/>
    <w:rsid w:val="00160C14"/>
    <w:rPr>
      <w:rFonts w:eastAsia="Times New Roman" w:cs="Times New Roman"/>
      <w:b/>
      <w:bCs/>
      <w:sz w:val="27"/>
      <w:szCs w:val="27"/>
      <w:lang w:eastAsia="lv-LV"/>
    </w:rPr>
  </w:style>
  <w:style w:type="paragraph" w:customStyle="1" w:styleId="tv213">
    <w:name w:val="tv213"/>
    <w:basedOn w:val="Normal"/>
    <w:rsid w:val="008F0656"/>
    <w:pPr>
      <w:spacing w:before="100" w:beforeAutospacing="1" w:after="100" w:afterAutospacing="1"/>
    </w:pPr>
    <w:rPr>
      <w:lang w:eastAsia="lv-LV"/>
    </w:rPr>
  </w:style>
  <w:style w:type="paragraph" w:styleId="NoSpacing">
    <w:name w:val="No Spacing"/>
    <w:basedOn w:val="Normal"/>
    <w:uiPriority w:val="1"/>
    <w:qFormat/>
    <w:rsid w:val="008F0656"/>
    <w:pPr>
      <w:spacing w:before="100" w:beforeAutospacing="1" w:after="100" w:afterAutospacing="1"/>
    </w:pPr>
    <w:rPr>
      <w:lang w:eastAsia="lv-LV"/>
    </w:rPr>
  </w:style>
  <w:style w:type="character" w:styleId="Emphasis">
    <w:name w:val="Emphasis"/>
    <w:basedOn w:val="DefaultParagraphFont"/>
    <w:uiPriority w:val="20"/>
    <w:qFormat/>
    <w:rsid w:val="00AE6A27"/>
    <w:rPr>
      <w:i/>
      <w:iCs/>
    </w:rPr>
  </w:style>
  <w:style w:type="paragraph" w:styleId="Header">
    <w:name w:val="header"/>
    <w:basedOn w:val="Normal"/>
    <w:link w:val="HeaderChar"/>
    <w:uiPriority w:val="99"/>
    <w:unhideWhenUsed/>
    <w:rsid w:val="00883A11"/>
    <w:pPr>
      <w:tabs>
        <w:tab w:val="center" w:pos="4153"/>
        <w:tab w:val="right" w:pos="8306"/>
      </w:tabs>
    </w:pPr>
  </w:style>
  <w:style w:type="character" w:customStyle="1" w:styleId="HeaderChar">
    <w:name w:val="Header Char"/>
    <w:basedOn w:val="DefaultParagraphFont"/>
    <w:link w:val="Header"/>
    <w:uiPriority w:val="99"/>
    <w:rsid w:val="00883A11"/>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 w:id="459342432">
      <w:bodyDiv w:val="1"/>
      <w:marLeft w:val="0"/>
      <w:marRight w:val="0"/>
      <w:marTop w:val="0"/>
      <w:marBottom w:val="0"/>
      <w:divBdr>
        <w:top w:val="none" w:sz="0" w:space="0" w:color="auto"/>
        <w:left w:val="none" w:sz="0" w:space="0" w:color="auto"/>
        <w:bottom w:val="none" w:sz="0" w:space="0" w:color="auto"/>
        <w:right w:val="none" w:sz="0" w:space="0" w:color="auto"/>
      </w:divBdr>
      <w:divsChild>
        <w:div w:id="637303925">
          <w:marLeft w:val="0"/>
          <w:marRight w:val="0"/>
          <w:marTop w:val="0"/>
          <w:marBottom w:val="0"/>
          <w:divBdr>
            <w:top w:val="none" w:sz="0" w:space="0" w:color="auto"/>
            <w:left w:val="none" w:sz="0" w:space="0" w:color="auto"/>
            <w:bottom w:val="none" w:sz="0" w:space="0" w:color="auto"/>
            <w:right w:val="none" w:sz="0" w:space="0" w:color="auto"/>
          </w:divBdr>
        </w:div>
      </w:divsChild>
    </w:div>
    <w:div w:id="1369603291">
      <w:bodyDiv w:val="1"/>
      <w:marLeft w:val="0"/>
      <w:marRight w:val="0"/>
      <w:marTop w:val="0"/>
      <w:marBottom w:val="0"/>
      <w:divBdr>
        <w:top w:val="none" w:sz="0" w:space="0" w:color="auto"/>
        <w:left w:val="none" w:sz="0" w:space="0" w:color="auto"/>
        <w:bottom w:val="none" w:sz="0" w:space="0" w:color="auto"/>
        <w:right w:val="none" w:sz="0" w:space="0" w:color="auto"/>
      </w:divBdr>
    </w:div>
    <w:div w:id="21283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51CCE-D4EC-4573-9A01-0FD15074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9</Pages>
  <Words>15013</Words>
  <Characters>8558</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Brenda</cp:lastModifiedBy>
  <cp:revision>17</cp:revision>
  <dcterms:created xsi:type="dcterms:W3CDTF">2022-04-05T08:19:00Z</dcterms:created>
  <dcterms:modified xsi:type="dcterms:W3CDTF">2022-04-06T13:05:00Z</dcterms:modified>
</cp:coreProperties>
</file>