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C2CC" w14:textId="77777777" w:rsidR="00494EF1" w:rsidRPr="00523121" w:rsidRDefault="00494EF1" w:rsidP="005D610B">
      <w:pPr>
        <w:pStyle w:val="Title"/>
        <w:jc w:val="both"/>
        <w:rPr>
          <w:caps/>
        </w:rPr>
      </w:pPr>
    </w:p>
    <w:p w14:paraId="613EC0DB" w14:textId="77777777" w:rsidR="00CE4078" w:rsidRDefault="00CE4078" w:rsidP="005D610B">
      <w:pPr>
        <w:pStyle w:val="Title"/>
      </w:pPr>
    </w:p>
    <w:p w14:paraId="3F798CF7" w14:textId="77777777" w:rsidR="004147D2" w:rsidRPr="00874BA0" w:rsidRDefault="004147D2" w:rsidP="004147D2">
      <w:pPr>
        <w:pStyle w:val="Title"/>
      </w:pPr>
      <w:r>
        <w:t>L</w:t>
      </w:r>
      <w:r w:rsidRPr="00874BA0">
        <w:t>ATVIJAS REPUBLIKAS 13. SAEIMAS</w:t>
      </w:r>
    </w:p>
    <w:p w14:paraId="3521BFCA" w14:textId="77777777" w:rsidR="004147D2" w:rsidRPr="00874BA0" w:rsidRDefault="004147D2" w:rsidP="004147D2">
      <w:pPr>
        <w:pStyle w:val="Title"/>
      </w:pPr>
      <w:r w:rsidRPr="00874BA0">
        <w:t>AIZSARDZĪBAS, IEKŠLIETU UN KORUPCIJAS NOVĒRŠANAS KOMISIJAS SĒDES</w:t>
      </w:r>
    </w:p>
    <w:p w14:paraId="6AC77CF9" w14:textId="5C3639BB" w:rsidR="004147D2" w:rsidRPr="00325B20" w:rsidRDefault="004147D2" w:rsidP="004147D2">
      <w:pPr>
        <w:jc w:val="center"/>
      </w:pPr>
      <w:r w:rsidRPr="00325B20">
        <w:rPr>
          <w:b/>
        </w:rPr>
        <w:t xml:space="preserve">PROTOKOLS Nr. </w:t>
      </w:r>
      <w:r w:rsidR="00B84CE6">
        <w:rPr>
          <w:b/>
        </w:rPr>
        <w:t>2</w:t>
      </w:r>
      <w:r w:rsidR="001A568D">
        <w:rPr>
          <w:b/>
        </w:rPr>
        <w:t>70</w:t>
      </w:r>
    </w:p>
    <w:p w14:paraId="02125F70" w14:textId="4F96D685" w:rsidR="004147D2" w:rsidRPr="00874BA0" w:rsidRDefault="004147D2" w:rsidP="004147D2">
      <w:pPr>
        <w:jc w:val="center"/>
        <w:rPr>
          <w:b/>
          <w:bCs/>
        </w:rPr>
      </w:pPr>
      <w:r w:rsidRPr="00874BA0">
        <w:rPr>
          <w:b/>
          <w:bCs/>
        </w:rPr>
        <w:t>20</w:t>
      </w:r>
      <w:r w:rsidR="006452E9">
        <w:rPr>
          <w:b/>
          <w:bCs/>
        </w:rPr>
        <w:t>22</w:t>
      </w:r>
      <w:r w:rsidR="00B83C14">
        <w:rPr>
          <w:b/>
          <w:bCs/>
        </w:rPr>
        <w:t xml:space="preserve">. gada </w:t>
      </w:r>
      <w:r w:rsidR="00736388">
        <w:rPr>
          <w:b/>
          <w:bCs/>
        </w:rPr>
        <w:t>1</w:t>
      </w:r>
      <w:r>
        <w:rPr>
          <w:b/>
          <w:bCs/>
        </w:rPr>
        <w:t xml:space="preserve">. </w:t>
      </w:r>
      <w:r w:rsidR="00736388">
        <w:rPr>
          <w:b/>
          <w:bCs/>
        </w:rPr>
        <w:t>marts</w:t>
      </w:r>
    </w:p>
    <w:p w14:paraId="15E3EC49" w14:textId="3A410710"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1A568D">
        <w:rPr>
          <w:bCs/>
        </w:rPr>
        <w:t>11</w:t>
      </w:r>
      <w:r w:rsidR="001C61CA">
        <w:rPr>
          <w:bCs/>
        </w:rPr>
        <w:t>.</w:t>
      </w:r>
      <w:r w:rsidR="001A568D">
        <w:rPr>
          <w:bCs/>
        </w:rPr>
        <w:t>50</w:t>
      </w:r>
    </w:p>
    <w:p w14:paraId="63EC6085" w14:textId="77777777" w:rsidR="00CE4078" w:rsidRPr="00060F30" w:rsidRDefault="004147D2" w:rsidP="00060F30">
      <w:pPr>
        <w:pStyle w:val="BodyText3"/>
        <w:jc w:val="center"/>
        <w:rPr>
          <w:b w:val="0"/>
        </w:rPr>
      </w:pPr>
      <w:r>
        <w:rPr>
          <w:b w:val="0"/>
        </w:rPr>
        <w:t>Videokonferences formātā</w:t>
      </w:r>
    </w:p>
    <w:p w14:paraId="7E3FC167" w14:textId="77777777" w:rsidR="00CE4078" w:rsidRPr="00523121" w:rsidRDefault="00CE4078" w:rsidP="005D610B">
      <w:pPr>
        <w:pStyle w:val="BodyText3"/>
        <w:jc w:val="center"/>
      </w:pPr>
    </w:p>
    <w:p w14:paraId="6EEB8C9E" w14:textId="77777777" w:rsidR="00602419" w:rsidRPr="00523121" w:rsidRDefault="00602419" w:rsidP="005D610B">
      <w:pPr>
        <w:pStyle w:val="BodyText3"/>
      </w:pPr>
    </w:p>
    <w:p w14:paraId="5D7E8182" w14:textId="77777777" w:rsidR="001034C8" w:rsidRPr="00523121" w:rsidRDefault="0068512D" w:rsidP="005D610B">
      <w:pPr>
        <w:pStyle w:val="BodyText3"/>
      </w:pPr>
      <w:r w:rsidRPr="00523121">
        <w:t>Sēdē piedalās:</w:t>
      </w:r>
      <w:r w:rsidR="00884343" w:rsidRPr="00523121">
        <w:t xml:space="preserve"> </w:t>
      </w:r>
    </w:p>
    <w:p w14:paraId="593B38A8" w14:textId="77777777"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14:paraId="4FF97C77" w14:textId="77777777" w:rsidR="00801C5A" w:rsidRPr="00801C5A" w:rsidRDefault="00801C5A" w:rsidP="001C61CA">
      <w:pPr>
        <w:jc w:val="both"/>
        <w:rPr>
          <w:rStyle w:val="Strong"/>
          <w:b w:val="0"/>
          <w:bCs w:val="0"/>
        </w:rPr>
      </w:pPr>
      <w:r w:rsidRPr="00437271">
        <w:rPr>
          <w:b/>
        </w:rPr>
        <w:t>Juris Rancāns</w:t>
      </w:r>
      <w:r w:rsidRPr="00437271">
        <w:t xml:space="preserve"> </w:t>
      </w:r>
      <w:r w:rsidRPr="00437271">
        <w:rPr>
          <w:i/>
        </w:rPr>
        <w:t>(komisijas priekšsēdētājs)</w:t>
      </w:r>
    </w:p>
    <w:p w14:paraId="3128CF9A" w14:textId="77777777"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14:paraId="05B10FC8" w14:textId="77777777" w:rsidR="00263C76" w:rsidRPr="00263C76" w:rsidRDefault="00263C76" w:rsidP="001C61CA">
      <w:pPr>
        <w:jc w:val="both"/>
        <w:rPr>
          <w:rStyle w:val="Strong"/>
        </w:rPr>
      </w:pPr>
      <w:r w:rsidRPr="00263C76">
        <w:rPr>
          <w:rStyle w:val="Strong"/>
        </w:rPr>
        <w:t>Ainars Bašķis</w:t>
      </w:r>
    </w:p>
    <w:p w14:paraId="74B70E0C" w14:textId="77777777" w:rsidR="001C61CA" w:rsidRPr="00437271" w:rsidRDefault="001C61CA" w:rsidP="001C61CA">
      <w:pPr>
        <w:jc w:val="both"/>
        <w:rPr>
          <w:rStyle w:val="Strong"/>
        </w:rPr>
      </w:pPr>
      <w:r>
        <w:rPr>
          <w:rStyle w:val="Strong"/>
        </w:rPr>
        <w:t>Raimonds Bergmanis</w:t>
      </w:r>
    </w:p>
    <w:p w14:paraId="2DA2CA83" w14:textId="77777777" w:rsidR="001C61CA" w:rsidRDefault="001C61CA" w:rsidP="001C61CA">
      <w:pPr>
        <w:jc w:val="both"/>
        <w:rPr>
          <w:rStyle w:val="Strong"/>
        </w:rPr>
      </w:pPr>
      <w:r>
        <w:rPr>
          <w:rStyle w:val="Strong"/>
        </w:rPr>
        <w:t>Ivans Klementjevs</w:t>
      </w:r>
      <w:r w:rsidRPr="00437271">
        <w:rPr>
          <w:rStyle w:val="Strong"/>
        </w:rPr>
        <w:t xml:space="preserve"> </w:t>
      </w:r>
    </w:p>
    <w:p w14:paraId="593FC9A6" w14:textId="77777777" w:rsidR="0011296B" w:rsidRPr="00437271" w:rsidRDefault="0011296B" w:rsidP="001C61CA">
      <w:pPr>
        <w:jc w:val="both"/>
        <w:rPr>
          <w:rStyle w:val="Strong"/>
        </w:rPr>
      </w:pPr>
      <w:r>
        <w:rPr>
          <w:rStyle w:val="Strong"/>
        </w:rPr>
        <w:t>Ainars Latkovskis</w:t>
      </w:r>
    </w:p>
    <w:p w14:paraId="7F27B8C5" w14:textId="77777777" w:rsidR="001C61CA" w:rsidRPr="00411BF1" w:rsidRDefault="001C61CA" w:rsidP="001C61CA">
      <w:pPr>
        <w:pStyle w:val="ListParagraph"/>
        <w:ind w:left="0"/>
        <w:jc w:val="both"/>
        <w:rPr>
          <w:rStyle w:val="Strong"/>
          <w:bCs w:val="0"/>
        </w:rPr>
      </w:pPr>
      <w:r w:rsidRPr="00411BF1">
        <w:rPr>
          <w:rStyle w:val="Strong"/>
          <w:bCs w:val="0"/>
        </w:rPr>
        <w:t>Māris Možvillo</w:t>
      </w:r>
    </w:p>
    <w:p w14:paraId="31E86B1B" w14:textId="5E25518B" w:rsidR="001C61CA" w:rsidRDefault="001C61CA" w:rsidP="001C61CA">
      <w:pPr>
        <w:pStyle w:val="ListParagraph"/>
        <w:ind w:left="0"/>
        <w:jc w:val="both"/>
        <w:rPr>
          <w:rStyle w:val="Strong"/>
          <w:bCs w:val="0"/>
        </w:rPr>
      </w:pPr>
      <w:r w:rsidRPr="00411BF1">
        <w:rPr>
          <w:rStyle w:val="Strong"/>
          <w:bCs w:val="0"/>
        </w:rPr>
        <w:t>Mārtiņš Šteins</w:t>
      </w:r>
    </w:p>
    <w:p w14:paraId="58B62A78" w14:textId="6052FB8A" w:rsidR="00AC1EE8" w:rsidRPr="00411BF1" w:rsidRDefault="00AC1EE8" w:rsidP="001C61CA">
      <w:pPr>
        <w:pStyle w:val="ListParagraph"/>
        <w:ind w:left="0"/>
        <w:jc w:val="both"/>
        <w:rPr>
          <w:rStyle w:val="Strong"/>
          <w:bCs w:val="0"/>
        </w:rPr>
      </w:pPr>
      <w:r>
        <w:rPr>
          <w:rStyle w:val="Strong"/>
          <w:bCs w:val="0"/>
        </w:rPr>
        <w:t>Atis Zakatistovs</w:t>
      </w:r>
    </w:p>
    <w:p w14:paraId="3C61C94B" w14:textId="77777777" w:rsidR="00E36193" w:rsidRPr="00E36193" w:rsidRDefault="00E36193" w:rsidP="005D610B">
      <w:pPr>
        <w:pStyle w:val="ListParagraph"/>
        <w:ind w:left="0"/>
        <w:jc w:val="both"/>
        <w:rPr>
          <w:rStyle w:val="Strong"/>
          <w:b w:val="0"/>
          <w:bCs w:val="0"/>
        </w:rPr>
      </w:pPr>
    </w:p>
    <w:p w14:paraId="329C6758" w14:textId="77777777" w:rsidR="00A75BDA" w:rsidRPr="008200EC" w:rsidRDefault="00A75BDA" w:rsidP="00A75BDA">
      <w:pPr>
        <w:pStyle w:val="ListParagraph"/>
        <w:ind w:left="0"/>
        <w:jc w:val="both"/>
        <w:rPr>
          <w:i/>
          <w:u w:val="single"/>
        </w:rPr>
      </w:pPr>
      <w:r w:rsidRPr="008200EC">
        <w:rPr>
          <w:i/>
          <w:u w:val="single"/>
        </w:rPr>
        <w:t>uzaicinātās personas</w:t>
      </w:r>
      <w:r>
        <w:rPr>
          <w:i/>
          <w:u w:val="single"/>
        </w:rPr>
        <w:t xml:space="preserve"> par 1. darba kārtības jautājumu</w:t>
      </w:r>
      <w:r w:rsidRPr="008200EC">
        <w:rPr>
          <w:i/>
          <w:u w:val="single"/>
        </w:rPr>
        <w:t>:</w:t>
      </w:r>
    </w:p>
    <w:p w14:paraId="2796540D" w14:textId="7C2E4C64" w:rsidR="006641C5" w:rsidRDefault="006641C5" w:rsidP="006641C5">
      <w:pPr>
        <w:numPr>
          <w:ilvl w:val="0"/>
          <w:numId w:val="9"/>
        </w:numPr>
        <w:autoSpaceDE w:val="0"/>
        <w:autoSpaceDN w:val="0"/>
        <w:adjustRightInd w:val="0"/>
        <w:rPr>
          <w:color w:val="000000"/>
          <w:lang w:eastAsia="lv-LV"/>
        </w:rPr>
      </w:pPr>
      <w:r w:rsidRPr="006641C5">
        <w:rPr>
          <w:color w:val="000000"/>
          <w:lang w:eastAsia="lv-LV"/>
        </w:rPr>
        <w:t>Valsts ugu</w:t>
      </w:r>
      <w:r>
        <w:rPr>
          <w:color w:val="000000"/>
          <w:lang w:eastAsia="lv-LV"/>
        </w:rPr>
        <w:t xml:space="preserve">nsdzēsības un glābšanas dienesta priekšnieka vietnieks </w:t>
      </w:r>
      <w:r w:rsidRPr="006641C5">
        <w:rPr>
          <w:b/>
          <w:color w:val="000000"/>
          <w:lang w:eastAsia="lv-LV"/>
        </w:rPr>
        <w:t>Mārtiņš Baltmanis;</w:t>
      </w:r>
    </w:p>
    <w:p w14:paraId="1735A56C" w14:textId="2DF72F36" w:rsidR="006641C5" w:rsidRDefault="00AE6B36" w:rsidP="006641C5">
      <w:pPr>
        <w:numPr>
          <w:ilvl w:val="0"/>
          <w:numId w:val="9"/>
        </w:numPr>
        <w:autoSpaceDE w:val="0"/>
        <w:autoSpaceDN w:val="0"/>
        <w:adjustRightInd w:val="0"/>
        <w:rPr>
          <w:color w:val="000000"/>
          <w:lang w:eastAsia="lv-LV"/>
        </w:rPr>
      </w:pPr>
      <w:r>
        <w:rPr>
          <w:color w:val="000000"/>
          <w:lang w:eastAsia="lv-LV"/>
        </w:rPr>
        <w:t xml:space="preserve">Iekšlietu ministrijas valsts sekretāra vietnieks </w:t>
      </w:r>
      <w:r w:rsidRPr="00AE6B36">
        <w:rPr>
          <w:b/>
          <w:color w:val="000000"/>
          <w:lang w:eastAsia="lv-LV"/>
        </w:rPr>
        <w:t>Jānis Bekmanis;</w:t>
      </w:r>
    </w:p>
    <w:p w14:paraId="7EDB05BA" w14:textId="63033276" w:rsidR="00AE6B36" w:rsidRDefault="00AE6B36" w:rsidP="00AE6B36">
      <w:pPr>
        <w:numPr>
          <w:ilvl w:val="0"/>
          <w:numId w:val="9"/>
        </w:numPr>
        <w:autoSpaceDE w:val="0"/>
        <w:autoSpaceDN w:val="0"/>
        <w:adjustRightInd w:val="0"/>
        <w:rPr>
          <w:color w:val="000000"/>
          <w:lang w:eastAsia="lv-LV"/>
        </w:rPr>
      </w:pPr>
      <w:r w:rsidRPr="00AE6B36">
        <w:rPr>
          <w:color w:val="000000"/>
          <w:lang w:eastAsia="lv-LV"/>
        </w:rPr>
        <w:t>Pilsonības un migrācijas lietu pārvalde</w:t>
      </w:r>
      <w:r>
        <w:rPr>
          <w:color w:val="000000"/>
          <w:lang w:eastAsia="lv-LV"/>
        </w:rPr>
        <w:t xml:space="preserve">s priekšniece </w:t>
      </w:r>
      <w:r w:rsidRPr="00AE6B36">
        <w:rPr>
          <w:b/>
          <w:color w:val="000000"/>
          <w:lang w:eastAsia="lv-LV"/>
        </w:rPr>
        <w:t>Maira Roze;</w:t>
      </w:r>
    </w:p>
    <w:p w14:paraId="0730AE6F" w14:textId="26FD28E7" w:rsidR="00726EA6" w:rsidRDefault="00726EA6" w:rsidP="00726EA6">
      <w:pPr>
        <w:numPr>
          <w:ilvl w:val="0"/>
          <w:numId w:val="9"/>
        </w:numPr>
        <w:autoSpaceDE w:val="0"/>
        <w:autoSpaceDN w:val="0"/>
        <w:adjustRightInd w:val="0"/>
        <w:rPr>
          <w:color w:val="000000"/>
          <w:lang w:eastAsia="lv-LV"/>
        </w:rPr>
      </w:pPr>
      <w:r>
        <w:rPr>
          <w:color w:val="000000"/>
          <w:lang w:eastAsia="lv-LV"/>
        </w:rPr>
        <w:t xml:space="preserve">Ārlietu ministrijas parlamentārā sekretāre </w:t>
      </w:r>
      <w:r w:rsidRPr="00726EA6">
        <w:rPr>
          <w:b/>
          <w:color w:val="000000"/>
          <w:lang w:eastAsia="lv-LV"/>
        </w:rPr>
        <w:t>Zanda Kalniņa-Lukaševica;</w:t>
      </w:r>
    </w:p>
    <w:p w14:paraId="5916FBB6" w14:textId="566516DB" w:rsidR="00726EA6" w:rsidRPr="00726EA6" w:rsidRDefault="00726EA6" w:rsidP="00726EA6">
      <w:pPr>
        <w:numPr>
          <w:ilvl w:val="0"/>
          <w:numId w:val="9"/>
        </w:numPr>
        <w:autoSpaceDE w:val="0"/>
        <w:autoSpaceDN w:val="0"/>
        <w:adjustRightInd w:val="0"/>
        <w:rPr>
          <w:color w:val="000000"/>
          <w:lang w:eastAsia="lv-LV"/>
        </w:rPr>
      </w:pPr>
      <w:r w:rsidRPr="005A2B53">
        <w:rPr>
          <w:color w:val="000000"/>
          <w:szCs w:val="22"/>
          <w:lang w:eastAsia="lv-LV"/>
        </w:rPr>
        <w:t>Izglītības un zinātnes ministrijas</w:t>
      </w:r>
      <w:r>
        <w:rPr>
          <w:color w:val="000000"/>
          <w:lang w:eastAsia="lv-LV"/>
        </w:rPr>
        <w:t xml:space="preserve"> ministres padomnieks </w:t>
      </w:r>
      <w:r w:rsidRPr="00726EA6">
        <w:rPr>
          <w:b/>
          <w:color w:val="000000"/>
          <w:lang w:eastAsia="lv-LV"/>
        </w:rPr>
        <w:t>Jānis Ozols;</w:t>
      </w:r>
    </w:p>
    <w:p w14:paraId="5030B52D" w14:textId="61C2BF45" w:rsidR="00726EA6" w:rsidRPr="005A2B53" w:rsidRDefault="00726EA6" w:rsidP="00726EA6">
      <w:pPr>
        <w:pStyle w:val="ListParagraph"/>
        <w:numPr>
          <w:ilvl w:val="0"/>
          <w:numId w:val="9"/>
        </w:numPr>
        <w:autoSpaceDE w:val="0"/>
        <w:autoSpaceDN w:val="0"/>
        <w:adjustRightInd w:val="0"/>
        <w:rPr>
          <w:b/>
          <w:bCs/>
          <w:color w:val="212100"/>
          <w:sz w:val="28"/>
        </w:rPr>
      </w:pPr>
      <w:r w:rsidRPr="005A2B53">
        <w:rPr>
          <w:color w:val="000000"/>
          <w:szCs w:val="22"/>
          <w:lang w:eastAsia="lv-LV"/>
        </w:rPr>
        <w:t xml:space="preserve">Izglītības un zinātnes ministrijas Izglītības departamenta direktora vietniece </w:t>
      </w:r>
      <w:r w:rsidRPr="005A2B53">
        <w:rPr>
          <w:b/>
          <w:color w:val="000000"/>
          <w:szCs w:val="22"/>
          <w:lang w:eastAsia="lv-LV"/>
        </w:rPr>
        <w:t>Ilze Seipule;</w:t>
      </w:r>
    </w:p>
    <w:p w14:paraId="089D04DF" w14:textId="4A85D270" w:rsidR="00726EA6" w:rsidRPr="00C6666B" w:rsidRDefault="00726EA6" w:rsidP="00C6666B">
      <w:pPr>
        <w:pStyle w:val="ListParagraph"/>
        <w:numPr>
          <w:ilvl w:val="0"/>
          <w:numId w:val="9"/>
        </w:numPr>
        <w:autoSpaceDE w:val="0"/>
        <w:autoSpaceDN w:val="0"/>
        <w:adjustRightInd w:val="0"/>
        <w:rPr>
          <w:b/>
          <w:bCs/>
          <w:color w:val="212100"/>
          <w:sz w:val="28"/>
        </w:rPr>
      </w:pPr>
      <w:r w:rsidRPr="005A2B53">
        <w:rPr>
          <w:color w:val="000000"/>
          <w:szCs w:val="22"/>
          <w:lang w:eastAsia="lv-LV"/>
        </w:rPr>
        <w:t xml:space="preserve">Izglītības un zinātnes ministrijas Izglītības departamenta direktora vecākā eksperte </w:t>
      </w:r>
      <w:r w:rsidRPr="005A2B53">
        <w:rPr>
          <w:b/>
          <w:color w:val="000000"/>
          <w:szCs w:val="22"/>
          <w:lang w:eastAsia="lv-LV"/>
        </w:rPr>
        <w:t>Olita Arkle;</w:t>
      </w:r>
    </w:p>
    <w:p w14:paraId="7CE119F8" w14:textId="0A5986D5" w:rsidR="005A2B53" w:rsidRPr="005A2B53" w:rsidRDefault="005A2B53" w:rsidP="005A2B53">
      <w:pPr>
        <w:numPr>
          <w:ilvl w:val="0"/>
          <w:numId w:val="9"/>
        </w:numPr>
        <w:autoSpaceDE w:val="0"/>
        <w:autoSpaceDN w:val="0"/>
        <w:adjustRightInd w:val="0"/>
        <w:rPr>
          <w:color w:val="000000"/>
          <w:lang w:eastAsia="lv-LV"/>
        </w:rPr>
      </w:pPr>
      <w:r w:rsidRPr="005A2B53">
        <w:rPr>
          <w:color w:val="000000"/>
          <w:lang w:eastAsia="lv-LV"/>
        </w:rPr>
        <w:t xml:space="preserve">Veselības ministrijas Valsts sekretāre </w:t>
      </w:r>
      <w:r w:rsidRPr="005A2B53">
        <w:rPr>
          <w:b/>
          <w:color w:val="000000"/>
          <w:lang w:eastAsia="lv-LV"/>
        </w:rPr>
        <w:t>Indra Dreika;</w:t>
      </w:r>
    </w:p>
    <w:p w14:paraId="62AE32A2" w14:textId="3DB9E51A" w:rsidR="005A2B53" w:rsidRPr="005A2B53" w:rsidRDefault="005A2B53" w:rsidP="005A2B53">
      <w:pPr>
        <w:numPr>
          <w:ilvl w:val="0"/>
          <w:numId w:val="9"/>
        </w:numPr>
        <w:autoSpaceDE w:val="0"/>
        <w:autoSpaceDN w:val="0"/>
        <w:adjustRightInd w:val="0"/>
        <w:rPr>
          <w:color w:val="000000"/>
          <w:lang w:eastAsia="lv-LV"/>
        </w:rPr>
      </w:pPr>
      <w:r w:rsidRPr="005A2B53">
        <w:rPr>
          <w:color w:val="000000"/>
          <w:lang w:eastAsia="lv-LV"/>
        </w:rPr>
        <w:t xml:space="preserve">Veselības ministra biroja vadītāja </w:t>
      </w:r>
      <w:r w:rsidRPr="005A2B53">
        <w:rPr>
          <w:b/>
          <w:color w:val="000000"/>
          <w:lang w:eastAsia="lv-LV"/>
        </w:rPr>
        <w:t>Vladislava Šķēle;</w:t>
      </w:r>
    </w:p>
    <w:p w14:paraId="4FD959AD" w14:textId="2B4D1E68" w:rsidR="005A2B53" w:rsidRPr="005A2B53" w:rsidRDefault="005A2B53" w:rsidP="005A2B53">
      <w:pPr>
        <w:numPr>
          <w:ilvl w:val="0"/>
          <w:numId w:val="9"/>
        </w:numPr>
        <w:autoSpaceDE w:val="0"/>
        <w:autoSpaceDN w:val="0"/>
        <w:adjustRightInd w:val="0"/>
        <w:rPr>
          <w:color w:val="000000"/>
          <w:lang w:eastAsia="lv-LV"/>
        </w:rPr>
      </w:pPr>
      <w:r w:rsidRPr="005A2B53">
        <w:rPr>
          <w:color w:val="000000"/>
          <w:lang w:eastAsia="lv-LV"/>
        </w:rPr>
        <w:t xml:space="preserve">Veselības ministrijas Veselības aprūpes departamenta direktore </w:t>
      </w:r>
      <w:r w:rsidRPr="005A2B53">
        <w:rPr>
          <w:b/>
          <w:color w:val="000000"/>
          <w:lang w:eastAsia="lv-LV"/>
        </w:rPr>
        <w:t>Sanita Janka;</w:t>
      </w:r>
    </w:p>
    <w:p w14:paraId="6052201B" w14:textId="025CB9E7" w:rsidR="005A2B53" w:rsidRPr="005A2B53" w:rsidRDefault="005A2B53" w:rsidP="005A2B53">
      <w:pPr>
        <w:numPr>
          <w:ilvl w:val="0"/>
          <w:numId w:val="9"/>
        </w:numPr>
        <w:autoSpaceDE w:val="0"/>
        <w:autoSpaceDN w:val="0"/>
        <w:adjustRightInd w:val="0"/>
        <w:rPr>
          <w:color w:val="000000"/>
          <w:lang w:eastAsia="lv-LV"/>
        </w:rPr>
      </w:pPr>
      <w:r w:rsidRPr="005A2B53">
        <w:rPr>
          <w:color w:val="000000"/>
          <w:lang w:eastAsia="lv-LV"/>
        </w:rPr>
        <w:t xml:space="preserve">Veselības ministrijas Veselības aprūpes organizācijas nodaļas vadītāja </w:t>
      </w:r>
      <w:r w:rsidRPr="005A2B53">
        <w:rPr>
          <w:b/>
          <w:color w:val="000000"/>
          <w:lang w:eastAsia="lv-LV"/>
        </w:rPr>
        <w:t>Ineta Būmane;</w:t>
      </w:r>
    </w:p>
    <w:p w14:paraId="3AC4884A" w14:textId="69F41C00" w:rsidR="005A2B53" w:rsidRPr="005A2B53" w:rsidRDefault="005A2B53" w:rsidP="005A2B53">
      <w:pPr>
        <w:pStyle w:val="ListParagraph"/>
        <w:numPr>
          <w:ilvl w:val="0"/>
          <w:numId w:val="9"/>
        </w:numPr>
        <w:autoSpaceDE w:val="0"/>
        <w:autoSpaceDN w:val="0"/>
        <w:adjustRightInd w:val="0"/>
        <w:rPr>
          <w:b/>
          <w:bCs/>
          <w:color w:val="212100"/>
          <w:sz w:val="28"/>
        </w:rPr>
      </w:pPr>
      <w:r w:rsidRPr="005A2B53">
        <w:rPr>
          <w:color w:val="000000"/>
          <w:lang w:eastAsia="lv-LV"/>
        </w:rPr>
        <w:t xml:space="preserve">Veselības ministrijas Ārstniecības kvalitātes nodaļas vecākā eksperte </w:t>
      </w:r>
      <w:r w:rsidRPr="005A2B53">
        <w:rPr>
          <w:b/>
          <w:color w:val="000000"/>
          <w:lang w:eastAsia="lv-LV"/>
        </w:rPr>
        <w:t>Guna Jermacāne;</w:t>
      </w:r>
    </w:p>
    <w:p w14:paraId="39C28735" w14:textId="489F505A" w:rsidR="00A03F42" w:rsidRPr="00A03F42" w:rsidRDefault="00A03F42" w:rsidP="00A03F42">
      <w:pPr>
        <w:pStyle w:val="ListParagraph"/>
        <w:numPr>
          <w:ilvl w:val="0"/>
          <w:numId w:val="9"/>
        </w:numPr>
        <w:autoSpaceDE w:val="0"/>
        <w:autoSpaceDN w:val="0"/>
        <w:adjustRightInd w:val="0"/>
        <w:rPr>
          <w:bCs/>
        </w:rPr>
      </w:pPr>
      <w:r w:rsidRPr="00A03F42">
        <w:rPr>
          <w:bCs/>
          <w:lang w:eastAsia="lv-LV"/>
        </w:rPr>
        <w:t>UNHCR Representation for the Nordic and Baltic Countries</w:t>
      </w:r>
      <w:r w:rsidRPr="00A03F42">
        <w:rPr>
          <w:lang w:eastAsia="lv-LV"/>
        </w:rPr>
        <w:t xml:space="preserve"> Senior External Relations Associate </w:t>
      </w:r>
      <w:r w:rsidRPr="00A03F42">
        <w:rPr>
          <w:b/>
          <w:lang w:eastAsia="lv-LV"/>
        </w:rPr>
        <w:t>Anna Audere;</w:t>
      </w:r>
    </w:p>
    <w:p w14:paraId="365EFAD9" w14:textId="3BBCDE1D" w:rsidR="00A75BDA" w:rsidRPr="00A75BDA" w:rsidRDefault="00A75BDA" w:rsidP="00A75BDA">
      <w:pPr>
        <w:jc w:val="both"/>
        <w:rPr>
          <w:i/>
          <w:u w:val="single"/>
        </w:rPr>
      </w:pPr>
      <w:r w:rsidRPr="00A75BDA">
        <w:rPr>
          <w:i/>
          <w:u w:val="single"/>
        </w:rPr>
        <w:t>uzaicinātās personas</w:t>
      </w:r>
      <w:r>
        <w:rPr>
          <w:i/>
          <w:u w:val="single"/>
        </w:rPr>
        <w:t xml:space="preserve"> par 2</w:t>
      </w:r>
      <w:r w:rsidRPr="00A75BDA">
        <w:rPr>
          <w:i/>
          <w:u w:val="single"/>
        </w:rPr>
        <w:t>. darba kārtības jautājumu:</w:t>
      </w:r>
    </w:p>
    <w:p w14:paraId="761ACFB4" w14:textId="40DB8695" w:rsidR="00A03F42" w:rsidRPr="00A03F42" w:rsidRDefault="00A03F42" w:rsidP="00A03F42">
      <w:pPr>
        <w:pStyle w:val="ListParagraph"/>
        <w:numPr>
          <w:ilvl w:val="0"/>
          <w:numId w:val="12"/>
        </w:numPr>
        <w:spacing w:after="240"/>
        <w:jc w:val="both"/>
        <w:rPr>
          <w:b/>
          <w:sz w:val="36"/>
          <w:szCs w:val="28"/>
        </w:rPr>
      </w:pPr>
      <w:r w:rsidRPr="00A03F42">
        <w:rPr>
          <w:color w:val="000000"/>
          <w:szCs w:val="22"/>
          <w:lang w:eastAsia="lv-LV"/>
        </w:rPr>
        <w:t xml:space="preserve">Aizsardzības ministrijas Juridiskā departamenta Tiesību aktu nodaļas vadītāja </w:t>
      </w:r>
      <w:r w:rsidRPr="00A03F42">
        <w:rPr>
          <w:b/>
          <w:color w:val="000000"/>
          <w:szCs w:val="22"/>
          <w:lang w:eastAsia="lv-LV"/>
        </w:rPr>
        <w:t>Irina Šamarina;</w:t>
      </w:r>
    </w:p>
    <w:p w14:paraId="7CD21FC4" w14:textId="545B38E1" w:rsidR="00A03F42" w:rsidRPr="00A03F42" w:rsidRDefault="00A03F42" w:rsidP="00A03F42">
      <w:pPr>
        <w:pStyle w:val="ListParagraph"/>
        <w:numPr>
          <w:ilvl w:val="0"/>
          <w:numId w:val="12"/>
        </w:numPr>
        <w:spacing w:after="240"/>
        <w:jc w:val="both"/>
        <w:rPr>
          <w:b/>
          <w:sz w:val="36"/>
          <w:szCs w:val="28"/>
        </w:rPr>
      </w:pPr>
      <w:r w:rsidRPr="00A03F42">
        <w:rPr>
          <w:color w:val="000000"/>
          <w:szCs w:val="22"/>
          <w:lang w:eastAsia="lv-LV"/>
        </w:rPr>
        <w:t xml:space="preserve">Nacionālo bruņoto spēku Apvienotā štāba Juridiskās pārvaldes Normatīvo aktu un līgumu daļas priekšniece majore (OF-3) </w:t>
      </w:r>
      <w:r w:rsidRPr="00A03F42">
        <w:rPr>
          <w:b/>
          <w:color w:val="000000"/>
          <w:szCs w:val="22"/>
          <w:lang w:eastAsia="lv-LV"/>
        </w:rPr>
        <w:t>Madara Pāvele;</w:t>
      </w:r>
    </w:p>
    <w:p w14:paraId="4AA2000E" w14:textId="4FAA6584" w:rsidR="00A03F42" w:rsidRPr="00A03F42" w:rsidRDefault="00A03F42" w:rsidP="00A03F42">
      <w:pPr>
        <w:pStyle w:val="ListParagraph"/>
        <w:numPr>
          <w:ilvl w:val="0"/>
          <w:numId w:val="12"/>
        </w:numPr>
        <w:autoSpaceDE w:val="0"/>
        <w:autoSpaceDN w:val="0"/>
        <w:adjustRightInd w:val="0"/>
        <w:rPr>
          <w:szCs w:val="22"/>
          <w:lang w:eastAsia="lv-LV"/>
        </w:rPr>
      </w:pPr>
      <w:r w:rsidRPr="00A03F42">
        <w:rPr>
          <w:szCs w:val="22"/>
          <w:lang w:eastAsia="lv-LV"/>
        </w:rPr>
        <w:t xml:space="preserve">Nacionālo bruņoto spēku Apvienotā štāba Personālvadības </w:t>
      </w:r>
      <w:r>
        <w:rPr>
          <w:szCs w:val="22"/>
          <w:lang w:eastAsia="lv-LV"/>
        </w:rPr>
        <w:t xml:space="preserve">pārvaldes pārstāve </w:t>
      </w:r>
      <w:r w:rsidRPr="00A03F42">
        <w:rPr>
          <w:b/>
          <w:szCs w:val="22"/>
          <w:lang w:eastAsia="lv-LV"/>
        </w:rPr>
        <w:t>Jurāte Babre;</w:t>
      </w:r>
    </w:p>
    <w:p w14:paraId="7CB81297" w14:textId="49213332" w:rsidR="00A75BDA" w:rsidRPr="00221FA8" w:rsidRDefault="00A75BDA" w:rsidP="00221FA8">
      <w:pPr>
        <w:pStyle w:val="ListParagraph"/>
        <w:spacing w:after="240"/>
        <w:ind w:hanging="720"/>
        <w:jc w:val="both"/>
        <w:rPr>
          <w:b/>
          <w:sz w:val="32"/>
          <w:szCs w:val="28"/>
        </w:rPr>
      </w:pPr>
      <w:r w:rsidRPr="00221FA8">
        <w:rPr>
          <w:i/>
          <w:u w:val="single"/>
        </w:rPr>
        <w:t>uzaicinātās personas par 3. darba kārtības jautājumu:</w:t>
      </w:r>
    </w:p>
    <w:p w14:paraId="6DE0CC8C" w14:textId="7F343D49" w:rsidR="00A03F42" w:rsidRPr="00A03F42" w:rsidRDefault="00A03F42" w:rsidP="00A03F42">
      <w:pPr>
        <w:pStyle w:val="ListParagraph"/>
        <w:numPr>
          <w:ilvl w:val="0"/>
          <w:numId w:val="13"/>
        </w:numPr>
        <w:autoSpaceDE w:val="0"/>
        <w:autoSpaceDN w:val="0"/>
        <w:adjustRightInd w:val="0"/>
        <w:ind w:left="709" w:hanging="425"/>
        <w:rPr>
          <w:color w:val="000000"/>
        </w:rPr>
      </w:pPr>
      <w:r w:rsidRPr="00A03F42">
        <w:rPr>
          <w:color w:val="000000"/>
        </w:rPr>
        <w:t xml:space="preserve">Iekšlietu ministrijas </w:t>
      </w:r>
      <w:r w:rsidR="0050368D" w:rsidRPr="00A03F42">
        <w:rPr>
          <w:color w:val="000000"/>
          <w:lang w:eastAsia="lv-LV"/>
        </w:rPr>
        <w:t xml:space="preserve">Noziedzīgo nodarījumu uzskaites nodaļas vadītāja </w:t>
      </w:r>
      <w:r w:rsidR="0050368D" w:rsidRPr="00A03F42">
        <w:rPr>
          <w:b/>
          <w:bCs/>
          <w:color w:val="000000"/>
          <w:lang w:eastAsia="lv-LV"/>
        </w:rPr>
        <w:t>Sarmīte Klementjeva</w:t>
      </w:r>
      <w:r w:rsidRPr="00A03F42">
        <w:rPr>
          <w:color w:val="000000"/>
          <w:lang w:eastAsia="lv-LV"/>
        </w:rPr>
        <w:t>;</w:t>
      </w:r>
    </w:p>
    <w:p w14:paraId="730E0C80" w14:textId="6D142513" w:rsidR="00A03F42" w:rsidRPr="00A03F42" w:rsidRDefault="00A03F42" w:rsidP="0050368D">
      <w:pPr>
        <w:pStyle w:val="ListParagraph"/>
        <w:numPr>
          <w:ilvl w:val="0"/>
          <w:numId w:val="13"/>
        </w:numPr>
        <w:autoSpaceDE w:val="0"/>
        <w:autoSpaceDN w:val="0"/>
        <w:adjustRightInd w:val="0"/>
        <w:ind w:left="709" w:hanging="425"/>
        <w:rPr>
          <w:color w:val="000000"/>
        </w:rPr>
      </w:pPr>
      <w:r w:rsidRPr="00A03F42">
        <w:rPr>
          <w:color w:val="000000"/>
        </w:rPr>
        <w:t xml:space="preserve">Iekšlietu ministrijas </w:t>
      </w:r>
      <w:r w:rsidR="0050368D" w:rsidRPr="00A03F42">
        <w:rPr>
          <w:color w:val="000000"/>
          <w:lang w:eastAsia="lv-LV"/>
        </w:rPr>
        <w:t xml:space="preserve">Noziedzīgo nodarījumu izdarījušo personu uzskaites sektora vadītāja </w:t>
      </w:r>
      <w:r w:rsidR="0050368D" w:rsidRPr="00A03F42">
        <w:rPr>
          <w:b/>
          <w:bCs/>
          <w:color w:val="000000"/>
          <w:lang w:eastAsia="lv-LV"/>
        </w:rPr>
        <w:t>Jeļena Platace</w:t>
      </w:r>
      <w:r w:rsidRPr="00A03F42">
        <w:rPr>
          <w:color w:val="000000"/>
          <w:lang w:eastAsia="lv-LV"/>
        </w:rPr>
        <w:t>;</w:t>
      </w:r>
    </w:p>
    <w:p w14:paraId="6033401B" w14:textId="48CE922A" w:rsidR="0050368D" w:rsidRPr="00A03F42" w:rsidRDefault="00A03F42" w:rsidP="0050368D">
      <w:pPr>
        <w:pStyle w:val="ListParagraph"/>
        <w:numPr>
          <w:ilvl w:val="0"/>
          <w:numId w:val="13"/>
        </w:numPr>
        <w:autoSpaceDE w:val="0"/>
        <w:autoSpaceDN w:val="0"/>
        <w:adjustRightInd w:val="0"/>
        <w:ind w:left="709" w:hanging="425"/>
        <w:rPr>
          <w:color w:val="000000"/>
        </w:rPr>
      </w:pPr>
      <w:r w:rsidRPr="00A03F42">
        <w:rPr>
          <w:color w:val="000000"/>
        </w:rPr>
        <w:t xml:space="preserve">Iekšlietu ministrijas </w:t>
      </w:r>
      <w:r w:rsidR="0050368D" w:rsidRPr="00A03F42">
        <w:rPr>
          <w:color w:val="000000"/>
          <w:lang w:eastAsia="lv-LV"/>
        </w:rPr>
        <w:t xml:space="preserve">Juridiskās nodaļas vadītāja </w:t>
      </w:r>
      <w:r w:rsidR="0050368D" w:rsidRPr="00A03F42">
        <w:rPr>
          <w:b/>
          <w:bCs/>
          <w:color w:val="000000"/>
          <w:lang w:eastAsia="lv-LV"/>
        </w:rPr>
        <w:t>Druvita Irbe</w:t>
      </w:r>
      <w:r w:rsidRPr="00A03F42">
        <w:rPr>
          <w:color w:val="000000"/>
          <w:lang w:eastAsia="lv-LV"/>
        </w:rPr>
        <w:t>;</w:t>
      </w:r>
    </w:p>
    <w:p w14:paraId="6EBD84F3" w14:textId="540330C7" w:rsidR="00A03F42" w:rsidRPr="00A03F42" w:rsidRDefault="00A03F42" w:rsidP="002C7426">
      <w:pPr>
        <w:pStyle w:val="ListParagraph"/>
        <w:numPr>
          <w:ilvl w:val="0"/>
          <w:numId w:val="13"/>
        </w:numPr>
        <w:autoSpaceDE w:val="0"/>
        <w:autoSpaceDN w:val="0"/>
        <w:adjustRightInd w:val="0"/>
        <w:ind w:left="709" w:hanging="425"/>
        <w:jc w:val="both"/>
        <w:rPr>
          <w:i/>
          <w:u w:val="single"/>
        </w:rPr>
      </w:pPr>
      <w:r w:rsidRPr="00A03F42">
        <w:rPr>
          <w:color w:val="000000"/>
        </w:rPr>
        <w:t xml:space="preserve">Iekšlietu ministrijas </w:t>
      </w:r>
      <w:r w:rsidR="0050368D" w:rsidRPr="00A03F42">
        <w:rPr>
          <w:color w:val="000000"/>
          <w:lang w:eastAsia="lv-LV"/>
        </w:rPr>
        <w:t xml:space="preserve">Juridiskās nodaļas juriste </w:t>
      </w:r>
      <w:r w:rsidR="0050368D" w:rsidRPr="00A03F42">
        <w:rPr>
          <w:b/>
          <w:bCs/>
          <w:color w:val="000000"/>
          <w:lang w:eastAsia="lv-LV"/>
        </w:rPr>
        <w:t>Sigita Alekse</w:t>
      </w:r>
      <w:r w:rsidR="0050368D" w:rsidRPr="00A03F42">
        <w:rPr>
          <w:color w:val="000000"/>
          <w:lang w:eastAsia="lv-LV"/>
        </w:rPr>
        <w:t xml:space="preserve"> </w:t>
      </w:r>
    </w:p>
    <w:p w14:paraId="1A81AE8F" w14:textId="0946732F" w:rsidR="00221FA8" w:rsidRPr="00A03F42" w:rsidRDefault="00221FA8" w:rsidP="00A03F42">
      <w:pPr>
        <w:autoSpaceDE w:val="0"/>
        <w:autoSpaceDN w:val="0"/>
        <w:adjustRightInd w:val="0"/>
        <w:ind w:left="284"/>
        <w:jc w:val="both"/>
        <w:rPr>
          <w:i/>
          <w:u w:val="single"/>
        </w:rPr>
      </w:pPr>
      <w:r w:rsidRPr="00A03F42">
        <w:rPr>
          <w:i/>
          <w:u w:val="single"/>
        </w:rPr>
        <w:t>uzaicinātās personas par 4. darba kārtības jautājumu:</w:t>
      </w:r>
    </w:p>
    <w:p w14:paraId="43A24AF4" w14:textId="4EB956E6" w:rsidR="00A03F42" w:rsidRPr="00A03F42" w:rsidRDefault="00A03F42" w:rsidP="00221FA8">
      <w:pPr>
        <w:pStyle w:val="ListParagraph"/>
        <w:numPr>
          <w:ilvl w:val="0"/>
          <w:numId w:val="15"/>
        </w:numPr>
        <w:autoSpaceDE w:val="0"/>
        <w:autoSpaceDN w:val="0"/>
        <w:adjustRightInd w:val="0"/>
        <w:rPr>
          <w:color w:val="000000"/>
          <w:sz w:val="32"/>
        </w:rPr>
      </w:pPr>
      <w:r w:rsidRPr="00A03F42">
        <w:rPr>
          <w:color w:val="000000"/>
          <w:szCs w:val="20"/>
          <w:lang w:eastAsia="lv-LV"/>
        </w:rPr>
        <w:lastRenderedPageBreak/>
        <w:t>Valsts robežsardzes Robežpārbaudes un imigrācijas kontroles pārvaldes priekšnieks</w:t>
      </w:r>
      <w:r>
        <w:rPr>
          <w:color w:val="000000"/>
          <w:szCs w:val="20"/>
          <w:lang w:eastAsia="lv-LV"/>
        </w:rPr>
        <w:t xml:space="preserve"> </w:t>
      </w:r>
      <w:r w:rsidRPr="00A03F42">
        <w:rPr>
          <w:b/>
          <w:color w:val="000000"/>
          <w:szCs w:val="20"/>
          <w:lang w:eastAsia="lv-LV"/>
        </w:rPr>
        <w:t>Rinalds Belijs;</w:t>
      </w:r>
    </w:p>
    <w:p w14:paraId="55D16DAE" w14:textId="3B280031" w:rsidR="00A03F42" w:rsidRPr="00A03F42" w:rsidRDefault="00A03F42" w:rsidP="00221FA8">
      <w:pPr>
        <w:pStyle w:val="ListParagraph"/>
        <w:numPr>
          <w:ilvl w:val="0"/>
          <w:numId w:val="15"/>
        </w:numPr>
        <w:autoSpaceDE w:val="0"/>
        <w:autoSpaceDN w:val="0"/>
        <w:adjustRightInd w:val="0"/>
        <w:rPr>
          <w:color w:val="000000"/>
          <w:sz w:val="32"/>
        </w:rPr>
      </w:pPr>
      <w:r w:rsidRPr="00A03F42">
        <w:rPr>
          <w:color w:val="000000"/>
          <w:szCs w:val="20"/>
          <w:lang w:eastAsia="lv-LV"/>
        </w:rPr>
        <w:t xml:space="preserve">Valsts </w:t>
      </w:r>
      <w:r>
        <w:rPr>
          <w:color w:val="000000"/>
          <w:szCs w:val="20"/>
          <w:lang w:eastAsia="lv-LV"/>
        </w:rPr>
        <w:t>robežsardzes </w:t>
      </w:r>
      <w:r w:rsidRPr="00A03F42">
        <w:rPr>
          <w:color w:val="000000"/>
          <w:szCs w:val="20"/>
          <w:lang w:eastAsia="lv-LV"/>
        </w:rPr>
        <w:t>Robežpārbaudes un imigrācijas kontroles pārvalde</w:t>
      </w:r>
      <w:r>
        <w:rPr>
          <w:color w:val="000000"/>
          <w:szCs w:val="20"/>
          <w:lang w:eastAsia="lv-LV"/>
        </w:rPr>
        <w:t xml:space="preserve">s </w:t>
      </w:r>
      <w:r w:rsidRPr="00A03F42">
        <w:rPr>
          <w:color w:val="000000"/>
          <w:szCs w:val="20"/>
          <w:lang w:eastAsia="lv-LV"/>
        </w:rPr>
        <w:t xml:space="preserve">Robežpārbaudes nodaļas priekšniece </w:t>
      </w:r>
      <w:r w:rsidRPr="00A03F42">
        <w:rPr>
          <w:b/>
          <w:color w:val="000000"/>
          <w:szCs w:val="20"/>
          <w:lang w:eastAsia="lv-LV"/>
        </w:rPr>
        <w:t>Inese Sticere</w:t>
      </w:r>
      <w:r w:rsidR="005A2B53">
        <w:rPr>
          <w:b/>
          <w:color w:val="000000"/>
          <w:szCs w:val="20"/>
          <w:lang w:eastAsia="lv-LV"/>
        </w:rPr>
        <w:t>.</w:t>
      </w:r>
    </w:p>
    <w:p w14:paraId="0244061B" w14:textId="77777777" w:rsidR="00A03F42" w:rsidRDefault="00A03F42" w:rsidP="00163074">
      <w:pPr>
        <w:jc w:val="both"/>
        <w:rPr>
          <w:rStyle w:val="Strong"/>
          <w:u w:val="single"/>
        </w:rPr>
      </w:pPr>
    </w:p>
    <w:p w14:paraId="426AA608" w14:textId="1136E6E1"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10706A42" w14:textId="1EEAC95D"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r w:rsidRPr="00E36193">
        <w:rPr>
          <w:rStyle w:val="Strong"/>
          <w:b w:val="0"/>
        </w:rPr>
        <w:t>Barvika</w:t>
      </w:r>
      <w:r>
        <w:rPr>
          <w:rStyle w:val="Strong"/>
          <w:b w:val="0"/>
        </w:rPr>
        <w:t>, konsultanti Egita Kalniņa</w:t>
      </w:r>
      <w:r w:rsidR="00B83C14">
        <w:rPr>
          <w:rStyle w:val="Strong"/>
          <w:b w:val="0"/>
        </w:rPr>
        <w:t>, Inese Silabriede</w:t>
      </w:r>
      <w:r w:rsidR="003B030E">
        <w:rPr>
          <w:rStyle w:val="Strong"/>
          <w:b w:val="0"/>
        </w:rPr>
        <w:t>, Māris Veinalds</w:t>
      </w:r>
      <w:r>
        <w:rPr>
          <w:rStyle w:val="Strong"/>
          <w:b w:val="0"/>
        </w:rPr>
        <w:t xml:space="preserve"> un </w:t>
      </w:r>
      <w:r>
        <w:rPr>
          <w:bCs/>
        </w:rPr>
        <w:t>Brenda Veiskate.</w:t>
      </w:r>
    </w:p>
    <w:p w14:paraId="43A9284A" w14:textId="77777777" w:rsidR="00DF1334" w:rsidRPr="00523121" w:rsidRDefault="00DF1334" w:rsidP="005D610B">
      <w:pPr>
        <w:jc w:val="both"/>
        <w:rPr>
          <w:b/>
          <w:bCs/>
        </w:rPr>
      </w:pPr>
    </w:p>
    <w:p w14:paraId="4B7B6F35"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966134D" w14:textId="77777777"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14:paraId="4F865576" w14:textId="47705719" w:rsidR="00263C76" w:rsidRPr="00CB1E7E" w:rsidRDefault="006D1857" w:rsidP="00CB1E7E">
      <w:pPr>
        <w:jc w:val="both"/>
        <w:rPr>
          <w:bCs/>
        </w:rPr>
      </w:pPr>
      <w:r w:rsidRPr="00523121">
        <w:rPr>
          <w:b/>
          <w:bCs/>
        </w:rPr>
        <w:t xml:space="preserve">Sēdes veids: </w:t>
      </w:r>
      <w:r w:rsidR="0013430C" w:rsidRPr="00523121">
        <w:rPr>
          <w:bCs/>
        </w:rPr>
        <w:t>atklāta</w:t>
      </w:r>
    </w:p>
    <w:p w14:paraId="6F8974DE" w14:textId="77777777" w:rsidR="00263C76" w:rsidRDefault="00263C76" w:rsidP="005D610B">
      <w:pPr>
        <w:pStyle w:val="BodyText3"/>
        <w:rPr>
          <w:u w:val="single"/>
        </w:rPr>
      </w:pPr>
    </w:p>
    <w:p w14:paraId="0755632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0D125E0E" w14:textId="2B06FF5B" w:rsidR="002B4713" w:rsidRDefault="002B4713" w:rsidP="00736388">
      <w:pPr>
        <w:pStyle w:val="ListParagraph"/>
        <w:numPr>
          <w:ilvl w:val="0"/>
          <w:numId w:val="3"/>
        </w:numPr>
        <w:jc w:val="both"/>
        <w:rPr>
          <w:b/>
        </w:rPr>
      </w:pPr>
      <w:r>
        <w:rPr>
          <w:b/>
        </w:rPr>
        <w:t>Latvijas gatavība uzņemt bēgļus no Ukrainas.</w:t>
      </w:r>
    </w:p>
    <w:p w14:paraId="6700D7B0" w14:textId="2898E83E" w:rsidR="00736388" w:rsidRDefault="00736388" w:rsidP="00736388">
      <w:pPr>
        <w:pStyle w:val="ListParagraph"/>
        <w:numPr>
          <w:ilvl w:val="0"/>
          <w:numId w:val="3"/>
        </w:numPr>
        <w:jc w:val="both"/>
        <w:rPr>
          <w:b/>
        </w:rPr>
      </w:pPr>
      <w:r w:rsidRPr="00736388">
        <w:rPr>
          <w:b/>
        </w:rPr>
        <w:t>Grozījumi Militārā dienesta likumā (1178/Lp13) 2. lasījums.</w:t>
      </w:r>
    </w:p>
    <w:p w14:paraId="513F890C" w14:textId="75EED8D2" w:rsidR="00736388" w:rsidRPr="00736388" w:rsidRDefault="00736388" w:rsidP="00736388">
      <w:pPr>
        <w:pStyle w:val="ListParagraph"/>
        <w:numPr>
          <w:ilvl w:val="0"/>
          <w:numId w:val="3"/>
        </w:numPr>
        <w:jc w:val="both"/>
        <w:rPr>
          <w:b/>
        </w:rPr>
      </w:pPr>
      <w:r w:rsidRPr="00736388">
        <w:rPr>
          <w:b/>
        </w:rPr>
        <w:t>Grozījumi Sodu reģistra likumā (1229/Lp13) 2. lasījums.</w:t>
      </w:r>
    </w:p>
    <w:p w14:paraId="0D79843A" w14:textId="6D1241FB" w:rsidR="00736388" w:rsidRPr="00736388" w:rsidRDefault="00736388" w:rsidP="00736388">
      <w:pPr>
        <w:pStyle w:val="ListParagraph"/>
        <w:numPr>
          <w:ilvl w:val="0"/>
          <w:numId w:val="3"/>
        </w:numPr>
        <w:jc w:val="both"/>
        <w:rPr>
          <w:b/>
          <w:bCs/>
        </w:rPr>
      </w:pPr>
      <w:r w:rsidRPr="00736388">
        <w:rPr>
          <w:b/>
          <w:bCs/>
        </w:rPr>
        <w:t>Grozījumi Latvijas Republikas valsts robežas likumā (1276/Lp13) 2. lasījums.</w:t>
      </w:r>
    </w:p>
    <w:p w14:paraId="6872EF54" w14:textId="6D5ECD24" w:rsidR="00736388" w:rsidRPr="00672848" w:rsidRDefault="00736388" w:rsidP="00B83C14">
      <w:pPr>
        <w:pStyle w:val="ListParagraph"/>
        <w:numPr>
          <w:ilvl w:val="0"/>
          <w:numId w:val="3"/>
        </w:numPr>
        <w:tabs>
          <w:tab w:val="left" w:pos="1418"/>
        </w:tabs>
        <w:rPr>
          <w:b/>
        </w:rPr>
      </w:pPr>
      <w:r>
        <w:rPr>
          <w:b/>
        </w:rPr>
        <w:t>Dažādi.</w:t>
      </w:r>
    </w:p>
    <w:p w14:paraId="74970E9E" w14:textId="77777777" w:rsidR="00672848" w:rsidRPr="00672848" w:rsidRDefault="00672848" w:rsidP="00672848">
      <w:pPr>
        <w:pStyle w:val="ListParagraph"/>
        <w:tabs>
          <w:tab w:val="left" w:pos="1418"/>
        </w:tabs>
        <w:ind w:left="360"/>
        <w:rPr>
          <w:b/>
        </w:rPr>
      </w:pPr>
    </w:p>
    <w:p w14:paraId="660E4237" w14:textId="45A2521F" w:rsidR="00801C5A" w:rsidRDefault="00801C5A" w:rsidP="002C7426">
      <w:pPr>
        <w:pStyle w:val="BodyText3"/>
        <w:ind w:firstLine="284"/>
        <w:rPr>
          <w:b w:val="0"/>
          <w:szCs w:val="28"/>
        </w:rPr>
      </w:pPr>
      <w:r>
        <w:t>J. 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sidR="00C5077B">
        <w:rPr>
          <w:b w:val="0"/>
        </w:rPr>
        <w:t>.</w:t>
      </w:r>
      <w:r w:rsidR="002C7426">
        <w:rPr>
          <w:b w:val="0"/>
        </w:rPr>
        <w:t xml:space="preserve"> Uzsver, ka, ja kāds no likumprojektiem šīs sēdes darba kārtībā netiks izskatīts, to izskatīs nākamajā komisijas sēdē. Dod vārdu Iekšlietu ministrijas </w:t>
      </w:r>
      <w:r w:rsidR="00CB1E7E">
        <w:rPr>
          <w:b w:val="0"/>
        </w:rPr>
        <w:t>pārstāvjiem</w:t>
      </w:r>
      <w:r w:rsidR="002C7426">
        <w:rPr>
          <w:b w:val="0"/>
        </w:rPr>
        <w:t>.</w:t>
      </w:r>
    </w:p>
    <w:p w14:paraId="729AF671" w14:textId="1ECD4F7B" w:rsidR="00B83C14" w:rsidRDefault="00B83C14" w:rsidP="006C0843">
      <w:pPr>
        <w:pStyle w:val="BodyText3"/>
        <w:rPr>
          <w:szCs w:val="28"/>
        </w:rPr>
      </w:pPr>
    </w:p>
    <w:p w14:paraId="561112EC" w14:textId="0E11179F" w:rsidR="002B4713" w:rsidRDefault="002B4713" w:rsidP="002B4713">
      <w:pPr>
        <w:ind w:firstLine="284"/>
        <w:jc w:val="both"/>
        <w:rPr>
          <w:b/>
        </w:rPr>
      </w:pPr>
      <w:r>
        <w:rPr>
          <w:b/>
        </w:rPr>
        <w:t xml:space="preserve">1. </w:t>
      </w:r>
      <w:r w:rsidRPr="002B4713">
        <w:rPr>
          <w:b/>
        </w:rPr>
        <w:t>Latvijas gatavība uzņemt bēgļus no Ukrainas.</w:t>
      </w:r>
    </w:p>
    <w:p w14:paraId="40C3EE4D" w14:textId="734EE724" w:rsidR="002B4713" w:rsidRDefault="002B4713" w:rsidP="002B4713">
      <w:pPr>
        <w:ind w:firstLine="284"/>
        <w:jc w:val="both"/>
        <w:rPr>
          <w:b/>
        </w:rPr>
      </w:pPr>
    </w:p>
    <w:p w14:paraId="08278236" w14:textId="661FDD6D" w:rsidR="00BA3730" w:rsidRDefault="002C7426" w:rsidP="002B4713">
      <w:pPr>
        <w:ind w:firstLine="284"/>
        <w:jc w:val="both"/>
      </w:pPr>
      <w:r>
        <w:rPr>
          <w:b/>
        </w:rPr>
        <w:t>M. Baltmanis</w:t>
      </w:r>
      <w:r w:rsidR="006641C5">
        <w:rPr>
          <w:b/>
        </w:rPr>
        <w:t xml:space="preserve"> </w:t>
      </w:r>
      <w:r w:rsidR="006641C5">
        <w:t>informē, ka par Ukrainas valstspiederīgo izmitināšanu un ēdināšanu bija apzinātas pašvaldības. Pašlaik gatavas uzņemt ir 25 pašvaldības, bet pamazām nāk klāt vēl dati. Attiecīgi uz esošajiem mehānismiem ir iespējams izmitināt 6593 personas</w:t>
      </w:r>
      <w:r w:rsidR="00CB1E7E">
        <w:t>,</w:t>
      </w:r>
      <w:r w:rsidR="006641C5">
        <w:t xml:space="preserve"> ar visu ēdināšanu 5020 personas. Skaidro, ka brīvdienās bija izstrādāts algoritms par to, kā notiek informācijas apmaiņa starp Valsts robežsardzi, </w:t>
      </w:r>
      <w:r w:rsidR="006641C5" w:rsidRPr="006641C5">
        <w:t>Valsts ugu</w:t>
      </w:r>
      <w:r w:rsidR="006641C5">
        <w:t xml:space="preserve">nsdzēsības un glābšanas dienestu un sadarbības teritorijām civilās aizsardzības komisijām. Attiecīgi šo algoritmu izmantojot, kopā ar pašvaldībām </w:t>
      </w:r>
      <w:r w:rsidR="00BA3730">
        <w:t>ir izmitināts 31 Ukrainas valstspiederīgais, 4 vēl ir procesā un trīs ierodas šodien (01.02.2022.) Skaidro, kāds ir personu profils – 12% vīrieši 43% sievietes 45% bērni. Uzsver, ka Ekonomikas ministrija ir sazinājusies ar viesnīcām un viesu namiem, kuri ir gatavi sniegt palīdzību.</w:t>
      </w:r>
    </w:p>
    <w:p w14:paraId="485A8AA8" w14:textId="3494C28B" w:rsidR="00BA3730" w:rsidRDefault="00BA3730" w:rsidP="002B4713">
      <w:pPr>
        <w:ind w:firstLine="284"/>
        <w:jc w:val="both"/>
      </w:pPr>
      <w:r w:rsidRPr="00BA3730">
        <w:rPr>
          <w:b/>
        </w:rPr>
        <w:t>E. Šnore</w:t>
      </w:r>
      <w:r>
        <w:t xml:space="preserve"> vaicā par to, kādi ir šie vīrieši, kuri ir Latvijā, jo pēc informācijas vīriešiem ir jāpaliek Ukrainā karot.</w:t>
      </w:r>
    </w:p>
    <w:p w14:paraId="6A2D9441" w14:textId="25BB8202" w:rsidR="002C7426" w:rsidRDefault="00BA3730" w:rsidP="002B4713">
      <w:pPr>
        <w:ind w:firstLine="284"/>
        <w:jc w:val="both"/>
      </w:pPr>
      <w:r>
        <w:rPr>
          <w:b/>
        </w:rPr>
        <w:t xml:space="preserve">M. Baltmanis </w:t>
      </w:r>
      <w:r w:rsidRPr="00CD75BC">
        <w:t>atbild, ka primāri tās ir personas, kuras jau reiz ir uzturējušās Latvijā.</w:t>
      </w:r>
      <w:r>
        <w:t xml:space="preserve"> </w:t>
      </w:r>
    </w:p>
    <w:p w14:paraId="25774897" w14:textId="29D07592" w:rsidR="00BA3730" w:rsidRDefault="00BA3730" w:rsidP="002B4713">
      <w:pPr>
        <w:ind w:firstLine="284"/>
        <w:jc w:val="both"/>
        <w:rPr>
          <w:b/>
        </w:rPr>
      </w:pPr>
      <w:r w:rsidRPr="00BA3730">
        <w:rPr>
          <w:b/>
        </w:rPr>
        <w:t>E. Šnore</w:t>
      </w:r>
      <w:r>
        <w:rPr>
          <w:b/>
        </w:rPr>
        <w:t xml:space="preserve"> </w:t>
      </w:r>
      <w:r w:rsidRPr="00CD75BC">
        <w:t>vaicā</w:t>
      </w:r>
      <w:r w:rsidR="00CD75BC" w:rsidRPr="00CD75BC">
        <w:t>,</w:t>
      </w:r>
      <w:r w:rsidRPr="00CD75BC">
        <w:t xml:space="preserve"> vai informācija ir par tām personām, kuras pašlaik ir ieradušās no Ukrainas</w:t>
      </w:r>
      <w:r w:rsidR="00CD75BC" w:rsidRPr="00CD75BC">
        <w:t xml:space="preserve">, vai arī </w:t>
      </w:r>
      <w:r w:rsidR="00CD75BC">
        <w:t>par tām personām</w:t>
      </w:r>
      <w:r w:rsidR="00CD75BC" w:rsidRPr="00CD75BC">
        <w:t>, kuras jau šeit bija un pašlaik kaut ko pieprasa.</w:t>
      </w:r>
      <w:r w:rsidR="00CD75BC">
        <w:rPr>
          <w:b/>
        </w:rPr>
        <w:t xml:space="preserve"> </w:t>
      </w:r>
    </w:p>
    <w:p w14:paraId="3D3B2F4A" w14:textId="4677D4C4" w:rsidR="00CD75BC" w:rsidRDefault="00CD75BC" w:rsidP="002B4713">
      <w:pPr>
        <w:ind w:firstLine="284"/>
        <w:jc w:val="both"/>
        <w:rPr>
          <w:b/>
        </w:rPr>
      </w:pPr>
      <w:r>
        <w:rPr>
          <w:b/>
        </w:rPr>
        <w:t xml:space="preserve">M. Baltmanis </w:t>
      </w:r>
      <w:r w:rsidRPr="00CD75BC">
        <w:t>skaidro, ka tas ir gan tā, gan tā, ir šie abi profili.</w:t>
      </w:r>
      <w:r>
        <w:rPr>
          <w:b/>
        </w:rPr>
        <w:t xml:space="preserve"> </w:t>
      </w:r>
    </w:p>
    <w:p w14:paraId="6260786C" w14:textId="3A7C06CE" w:rsidR="00CD75BC" w:rsidRDefault="00CD75BC" w:rsidP="002B4713">
      <w:pPr>
        <w:ind w:firstLine="284"/>
        <w:jc w:val="both"/>
      </w:pPr>
      <w:r w:rsidRPr="00BA3730">
        <w:rPr>
          <w:b/>
        </w:rPr>
        <w:t>E. Šnore</w:t>
      </w:r>
      <w:r>
        <w:rPr>
          <w:b/>
        </w:rPr>
        <w:t xml:space="preserve"> </w:t>
      </w:r>
      <w:r w:rsidRPr="00CD75BC">
        <w:t>jautā par to, cik personas ir ieradušās tieši šīs nedēļās laikā</w:t>
      </w:r>
      <w:r>
        <w:t>, jo tas ir svarīgi</w:t>
      </w:r>
      <w:r w:rsidRPr="00CD75BC">
        <w:t>.</w:t>
      </w:r>
    </w:p>
    <w:p w14:paraId="427AB256" w14:textId="7873B494" w:rsidR="006D09F1" w:rsidRDefault="00CD75BC" w:rsidP="002B4713">
      <w:pPr>
        <w:ind w:firstLine="284"/>
        <w:jc w:val="both"/>
      </w:pPr>
      <w:r w:rsidRPr="00CD75BC">
        <w:rPr>
          <w:b/>
        </w:rPr>
        <w:t>J. Bekmanis</w:t>
      </w:r>
      <w:r>
        <w:t xml:space="preserve"> papildina, ka pilnveidošanā esošais algoritms nešķiro Ukrainas pilsoņus, nedz ar kuru datumu personas ieradās</w:t>
      </w:r>
      <w:r w:rsidR="006D09F1">
        <w:t xml:space="preserve">, nedz kā savādāk, ja personas bēg no kara, neviens viņus nesūtīs atpakaļ. Vaicā par to, kāpēc šis jautājums ir svarīgs. </w:t>
      </w:r>
    </w:p>
    <w:p w14:paraId="7E2A40EF" w14:textId="70146B0B" w:rsidR="00CD75BC" w:rsidRDefault="006D09F1" w:rsidP="002B4713">
      <w:pPr>
        <w:ind w:firstLine="284"/>
        <w:jc w:val="both"/>
      </w:pPr>
      <w:r w:rsidRPr="00BA3730">
        <w:rPr>
          <w:b/>
        </w:rPr>
        <w:t>E. Šnore</w:t>
      </w:r>
      <w:r>
        <w:rPr>
          <w:b/>
        </w:rPr>
        <w:t xml:space="preserve"> </w:t>
      </w:r>
      <w:r w:rsidRPr="006D09F1">
        <w:t xml:space="preserve">atbild, ka, ja Ukraina ir noteikusi šo vīriešu palikšanu valstī un doties karadarbībā, tad nebūtu labi, ja tas kaut kā tiktu apiets. </w:t>
      </w:r>
    </w:p>
    <w:p w14:paraId="5A5B89EB" w14:textId="1FAEEEB0" w:rsidR="006D09F1" w:rsidRDefault="006D09F1" w:rsidP="002B4713">
      <w:pPr>
        <w:ind w:firstLine="284"/>
        <w:jc w:val="both"/>
        <w:rPr>
          <w:b/>
        </w:rPr>
      </w:pPr>
      <w:r w:rsidRPr="00CD75BC">
        <w:rPr>
          <w:b/>
        </w:rPr>
        <w:t>J. Bekmanis</w:t>
      </w:r>
      <w:r>
        <w:rPr>
          <w:b/>
        </w:rPr>
        <w:t xml:space="preserve"> </w:t>
      </w:r>
      <w:r w:rsidRPr="00591476">
        <w:t>uzsver, ka personas netiks šķirotas</w:t>
      </w:r>
      <w:r w:rsidR="00591476" w:rsidRPr="00591476">
        <w:t>, ja vien Saeima to nelems.</w:t>
      </w:r>
      <w:r w:rsidR="00591476">
        <w:rPr>
          <w:b/>
        </w:rPr>
        <w:t xml:space="preserve"> </w:t>
      </w:r>
    </w:p>
    <w:p w14:paraId="79AD4D21" w14:textId="4A41A434" w:rsidR="00591476" w:rsidRDefault="00591476" w:rsidP="002B4713">
      <w:pPr>
        <w:ind w:firstLine="284"/>
        <w:jc w:val="both"/>
      </w:pPr>
      <w:r>
        <w:rPr>
          <w:b/>
        </w:rPr>
        <w:lastRenderedPageBreak/>
        <w:t xml:space="preserve">R. Bergmanis </w:t>
      </w:r>
      <w:r>
        <w:t xml:space="preserve">vaicā vai no materiālajām rezervēm ir iespēja dot teltis un citas pagaidu izvietošanas vietas. Kā arī vai ir kāds vienots kontaktu kanāls. </w:t>
      </w:r>
    </w:p>
    <w:p w14:paraId="48DBD598" w14:textId="2709D5C4" w:rsidR="00591476" w:rsidRPr="00591476" w:rsidRDefault="00591476" w:rsidP="002B4713">
      <w:pPr>
        <w:ind w:firstLine="284"/>
        <w:jc w:val="both"/>
      </w:pPr>
      <w:r>
        <w:rPr>
          <w:b/>
        </w:rPr>
        <w:t xml:space="preserve">M. Baltmanis </w:t>
      </w:r>
      <w:r w:rsidRPr="00591476">
        <w:t>atbild, ka 5020 personām šī vieta ir balstīta uz esošiem normatīviem aktiem. Papildu resurss ir no Ekonomikas ministrijas šīs viesnīcas un viesu mājas.</w:t>
      </w:r>
      <w:r>
        <w:rPr>
          <w:b/>
        </w:rPr>
        <w:t xml:space="preserve"> </w:t>
      </w:r>
      <w:r>
        <w:t xml:space="preserve">Ir izveidots arī humānās palīdzības algoritms, kurš ir apstiprināts. Skaidro, ka no Ukrainas ir saņemts pašlaik vēl viens pieprasījums, līdz ar to tiek apzināti uzņēmumi. </w:t>
      </w:r>
    </w:p>
    <w:p w14:paraId="32253140" w14:textId="552AF794" w:rsidR="00591476" w:rsidRDefault="00591476" w:rsidP="002B4713">
      <w:pPr>
        <w:ind w:firstLine="284"/>
        <w:jc w:val="both"/>
        <w:rPr>
          <w:b/>
        </w:rPr>
      </w:pPr>
      <w:r>
        <w:rPr>
          <w:b/>
        </w:rPr>
        <w:t xml:space="preserve">R. Bergmanis </w:t>
      </w:r>
      <w:r w:rsidRPr="00591476">
        <w:t>informē, ka medijos nav redzama viena vietne informācijai.</w:t>
      </w:r>
      <w:r>
        <w:rPr>
          <w:b/>
        </w:rPr>
        <w:t xml:space="preserve"> </w:t>
      </w:r>
    </w:p>
    <w:p w14:paraId="6C68DD5A" w14:textId="1D959B2F" w:rsidR="00591476" w:rsidRDefault="00AE6B36" w:rsidP="002B4713">
      <w:pPr>
        <w:ind w:firstLine="284"/>
        <w:jc w:val="both"/>
        <w:rPr>
          <w:b/>
        </w:rPr>
      </w:pPr>
      <w:r>
        <w:rPr>
          <w:b/>
        </w:rPr>
        <w:t xml:space="preserve">M. Šteins </w:t>
      </w:r>
      <w:r w:rsidRPr="00AE6B36">
        <w:t>papildina, ka pēdējās dienās tiek veidots vienots tālrunis, kā arī uzsver, ka cilvēki, kuri vēla palīdzēt, lai dara to vienotā sistēmā, nevis pašorganizējoties.</w:t>
      </w:r>
      <w:r>
        <w:rPr>
          <w:b/>
        </w:rPr>
        <w:t xml:space="preserve"> </w:t>
      </w:r>
    </w:p>
    <w:p w14:paraId="0F6F200F" w14:textId="42F9B52A" w:rsidR="00AE6B36" w:rsidRDefault="00AE6B36" w:rsidP="002B4713">
      <w:pPr>
        <w:ind w:firstLine="284"/>
        <w:jc w:val="both"/>
      </w:pPr>
      <w:r>
        <w:rPr>
          <w:b/>
        </w:rPr>
        <w:t xml:space="preserve">R. Bergmanis </w:t>
      </w:r>
      <w:r w:rsidRPr="00AE6B36">
        <w:t xml:space="preserve">uzsver, ka ir nepieciešams šis vienotais, īsais telefona numurs. Vaicā par kapacitāti Pilsonības un migrācijas lietu pārvaldē, lai izskatītu </w:t>
      </w:r>
      <w:r>
        <w:t>attiecīgo dokumentāciju</w:t>
      </w:r>
      <w:r w:rsidRPr="00AE6B36">
        <w:t xml:space="preserve">. </w:t>
      </w:r>
    </w:p>
    <w:p w14:paraId="00A7EA4C" w14:textId="22856571" w:rsidR="00AE6B36" w:rsidRDefault="00AE6B36" w:rsidP="002B4713">
      <w:pPr>
        <w:ind w:firstLine="284"/>
        <w:jc w:val="both"/>
      </w:pPr>
      <w:r w:rsidRPr="00AE6B36">
        <w:rPr>
          <w:b/>
        </w:rPr>
        <w:t>M. Roze</w:t>
      </w:r>
      <w:r>
        <w:t xml:space="preserve"> informē par to, ka patvērumu ir pieprasījuši tikai trīs Ukrainas pilsoņi. Uzsver, ka šis ir savādāks process, jo tiek runāts par īpašu pagaidu aizsa</w:t>
      </w:r>
      <w:r w:rsidR="00CB1E7E">
        <w:t>rdzību, šobrīd Ministru Kabinetā</w:t>
      </w:r>
      <w:bookmarkStart w:id="0" w:name="_GoBack"/>
      <w:bookmarkEnd w:id="0"/>
      <w:r>
        <w:t xml:space="preserve"> ir iesniegts likumprojekts par civiliedzīvotāju aizsardzību, kur nav paredzēts viņiem piešķirt patvērumu kā šo sarežģīto procedūru, bet tiks izsniegta humānā vīza ar tiesībām uz nodarbinātību pie jebkura darba devēja. </w:t>
      </w:r>
      <w:r w:rsidR="00B13CC5">
        <w:t xml:space="preserve">Piemin speciālo likumu, kurā viss šis tiks atrunāts. </w:t>
      </w:r>
    </w:p>
    <w:p w14:paraId="09102A8D" w14:textId="280FF162" w:rsidR="00E065AB" w:rsidRDefault="00B13CC5" w:rsidP="00E065AB">
      <w:pPr>
        <w:ind w:firstLine="284"/>
        <w:jc w:val="both"/>
      </w:pPr>
      <w:r w:rsidRPr="00B13CC5">
        <w:rPr>
          <w:b/>
        </w:rPr>
        <w:t xml:space="preserve">M. Šteins </w:t>
      </w:r>
      <w:r w:rsidRPr="00B13CC5">
        <w:rPr>
          <w:i/>
        </w:rPr>
        <w:t>(Demonstrē prezentāciju, tā pievienota protokolam)</w:t>
      </w:r>
      <w:r>
        <w:rPr>
          <w:i/>
        </w:rPr>
        <w:t xml:space="preserve"> </w:t>
      </w:r>
      <w:r>
        <w:t>Īsi raksturo pašreizējo situāciju</w:t>
      </w:r>
      <w:r w:rsidR="00E065AB">
        <w:t xml:space="preserve">. Izskaidro regulējuma nepieciešamību, kurš šonedēļ būs Saeimā, mērķis ir sniegt atbalstu pilsoņiem un viņu ģimenes locekļiem, kuri izceļo no Ukrainas. Informē arī par atbalsta koordināciju, atbalsta sniegšanas apjomu, nodarbinātības atvieglojumiem. </w:t>
      </w:r>
    </w:p>
    <w:p w14:paraId="06ABF242" w14:textId="4180EA95" w:rsidR="00E065AB" w:rsidRPr="00B13CC5" w:rsidRDefault="00E065AB" w:rsidP="00E065AB">
      <w:pPr>
        <w:ind w:firstLine="284"/>
        <w:jc w:val="both"/>
      </w:pPr>
      <w:r w:rsidRPr="00E065AB">
        <w:rPr>
          <w:b/>
        </w:rPr>
        <w:t>J. Rancāns</w:t>
      </w:r>
      <w:r>
        <w:t xml:space="preserve"> dod vārdu Ārlietu ministrijai papildināt jau sacīto, par to kāda ir situācija. </w:t>
      </w:r>
    </w:p>
    <w:p w14:paraId="748FE344" w14:textId="77777777" w:rsidR="00726EA6" w:rsidRDefault="00EF2FC8" w:rsidP="00726EA6">
      <w:pPr>
        <w:ind w:firstLine="284"/>
        <w:jc w:val="both"/>
      </w:pPr>
      <w:r>
        <w:rPr>
          <w:b/>
        </w:rPr>
        <w:t xml:space="preserve">Z. Kalniņa-Lukašēvica </w:t>
      </w:r>
      <w:r w:rsidR="00E065AB" w:rsidRPr="00E065AB">
        <w:t>informē, ka katru dienu šie skaitļi, protams, ir augoši</w:t>
      </w:r>
      <w:r w:rsidR="00E065AB">
        <w:t xml:space="preserve">, pirmajās sešās kara dienās un naktīs Ukrainu ir pametuši 520. tūkst cilvēki, tas ir straujākā bēgļu plūsma, kas ir redzēta. Uzsver, ka uz Moldovu pieaug humanitārais spiediens, kur ir ļoti daudz bēgļi un kur arī kapacitātes lēnām tiek izsmeltas. Akcentē, ka cilvēki, protams, nav detalizēti izdomājuši, kurp doties tālāk, galvenais ir šķērsot Ukrainas robežu, taču Latvijā noteikti pieaugs šis bēgļu skaits. </w:t>
      </w:r>
      <w:r w:rsidR="00F61197">
        <w:t xml:space="preserve">Uzsver, ka Latvijas iedzīvotāji ir ļoti atsaucīgi un lielāko daļu ir uzņēmuši privātpersonas - radi, draugi, paziņas un arī vienkāršie cilvēki. Svarīgi ir saprast, ka pilsoniskās sabiedrības organizācijas ir tieši tikpat svarīgs partneris un pat svarīgāks partneris, nekā kāda ministrija. </w:t>
      </w:r>
      <w:r w:rsidRPr="00E065AB">
        <w:t xml:space="preserve">Akcentē </w:t>
      </w:r>
      <w:r w:rsidR="00F61197">
        <w:t xml:space="preserve">mājaslapu </w:t>
      </w:r>
      <w:r w:rsidRPr="00E065AB">
        <w:t>ukraine-</w:t>
      </w:r>
      <w:r>
        <w:t>latvija.lv</w:t>
      </w:r>
      <w:r w:rsidR="00F61197">
        <w:t xml:space="preserve"> un nepieciešamību, </w:t>
      </w:r>
      <w:r>
        <w:t>lai visi tiktu virzīti uz vienu informācija</w:t>
      </w:r>
      <w:r w:rsidR="00F61197">
        <w:t>s punktu, kur</w:t>
      </w:r>
      <w:r>
        <w:t xml:space="preserve"> piedāvā</w:t>
      </w:r>
      <w:r w:rsidR="00F61197">
        <w:t>t</w:t>
      </w:r>
      <w:r>
        <w:t xml:space="preserve"> šo palīdzību un </w:t>
      </w:r>
      <w:r w:rsidR="00F61197">
        <w:t>saņemt</w:t>
      </w:r>
      <w:r>
        <w:t xml:space="preserve"> palīdzību. Uzsver, ka tiek iegūta informācija par </w:t>
      </w:r>
      <w:r w:rsidR="00F61197">
        <w:t>to, kādas preces cilvēki un uzņēmumi ir gatavi ziedot, tiek piedāvāts, sākot ar apģērbu un beidzot ar medikamentiem, un vēl specifiskākām lietām. Tiek strādāts pie tā, lai raiti veiktu</w:t>
      </w:r>
      <w:r>
        <w:t xml:space="preserve"> nosūtīšanu, kas </w:t>
      </w:r>
      <w:r w:rsidR="00F61197">
        <w:t>nav vienkārši</w:t>
      </w:r>
      <w:r>
        <w:t xml:space="preserve">. Piebilst, ka mājaslapas uzturētāji </w:t>
      </w:r>
      <w:r w:rsidR="00726EA6">
        <w:t xml:space="preserve">Egīla Grasmaņa vadībā </w:t>
      </w:r>
      <w:r>
        <w:t xml:space="preserve">strādā pie tā, lai tiktu izveidots vienotais tālruņa numurs. </w:t>
      </w:r>
    </w:p>
    <w:p w14:paraId="3506420C" w14:textId="247206F7" w:rsidR="002B4713" w:rsidRPr="00726EA6" w:rsidRDefault="00EF2FC8" w:rsidP="00726EA6">
      <w:pPr>
        <w:jc w:val="both"/>
        <w:rPr>
          <w:b/>
        </w:rPr>
      </w:pPr>
      <w:r w:rsidRPr="00726EA6">
        <w:rPr>
          <w:b/>
        </w:rPr>
        <w:t>Vēlreiz akcentē, ka ir viena</w:t>
      </w:r>
      <w:r w:rsidR="00726EA6">
        <w:rPr>
          <w:b/>
        </w:rPr>
        <w:t xml:space="preserve"> mājaslapa un būs viens tālrunis</w:t>
      </w:r>
      <w:r w:rsidRPr="00726EA6">
        <w:rPr>
          <w:b/>
        </w:rPr>
        <w:t>,</w:t>
      </w:r>
      <w:r w:rsidR="00726EA6" w:rsidRPr="00726EA6">
        <w:rPr>
          <w:b/>
        </w:rPr>
        <w:t xml:space="preserve"> attiecīgi</w:t>
      </w:r>
      <w:r w:rsidRPr="00726EA6">
        <w:rPr>
          <w:b/>
        </w:rPr>
        <w:t xml:space="preserve"> sabiedrība </w:t>
      </w:r>
      <w:r w:rsidR="00726EA6" w:rsidRPr="00726EA6">
        <w:rPr>
          <w:b/>
        </w:rPr>
        <w:t xml:space="preserve">jāvirza </w:t>
      </w:r>
      <w:r w:rsidRPr="00726EA6">
        <w:rPr>
          <w:b/>
        </w:rPr>
        <w:t xml:space="preserve">tur. </w:t>
      </w:r>
    </w:p>
    <w:p w14:paraId="4DAE7493" w14:textId="44D36D2F" w:rsidR="00EF2FC8" w:rsidRDefault="00EF2FC8" w:rsidP="002B4713">
      <w:pPr>
        <w:ind w:firstLine="284"/>
        <w:jc w:val="both"/>
      </w:pPr>
      <w:r w:rsidRPr="00EF2FC8">
        <w:rPr>
          <w:b/>
        </w:rPr>
        <w:t xml:space="preserve">I. Klementjevs </w:t>
      </w:r>
      <w:r w:rsidR="00726EA6">
        <w:t xml:space="preserve">vaicā, </w:t>
      </w:r>
      <w:r>
        <w:t xml:space="preserve">par </w:t>
      </w:r>
      <w:r w:rsidR="00726EA6">
        <w:t>Valsts nodarbinātības aģentūru</w:t>
      </w:r>
      <w:r>
        <w:t>, vai valstiskā</w:t>
      </w:r>
      <w:r w:rsidR="00726EA6">
        <w:t xml:space="preserve"> līmenī būs, ko piedāvāt darba tirgū</w:t>
      </w:r>
      <w:r>
        <w:t>?</w:t>
      </w:r>
    </w:p>
    <w:p w14:paraId="1755CF11" w14:textId="3FB158A2" w:rsidR="00EF2FC8" w:rsidRDefault="00EF2FC8" w:rsidP="002B4713">
      <w:pPr>
        <w:ind w:firstLine="284"/>
        <w:jc w:val="both"/>
      </w:pPr>
      <w:r w:rsidRPr="00EF2FC8">
        <w:rPr>
          <w:b/>
        </w:rPr>
        <w:t>M. Roze</w:t>
      </w:r>
      <w:r>
        <w:t xml:space="preserve"> </w:t>
      </w:r>
      <w:r w:rsidR="00726EA6">
        <w:t xml:space="preserve">atbild, ka </w:t>
      </w:r>
      <w:r>
        <w:t xml:space="preserve">speciālajā regulējumā </w:t>
      </w:r>
      <w:r w:rsidR="00726EA6">
        <w:t xml:space="preserve">tiks izsniegtas </w:t>
      </w:r>
      <w:r>
        <w:t>vīzas ar tiesībām uz nodarbinātību, līdz ar to</w:t>
      </w:r>
      <w:r w:rsidR="00726EA6">
        <w:t xml:space="preserve"> pie jebkura darba devēja.</w:t>
      </w:r>
      <w:r>
        <w:t xml:space="preserve"> Valsts nodarbinātības aģentūra noteikti piedāvās cilvēkiem darbu, no personu vēlmēm un </w:t>
      </w:r>
      <w:r w:rsidR="00726EA6">
        <w:t>spējām</w:t>
      </w:r>
      <w:r>
        <w:t>.</w:t>
      </w:r>
    </w:p>
    <w:p w14:paraId="31EE64C1" w14:textId="2E032792" w:rsidR="00EF2FC8" w:rsidRDefault="00EF2FC8" w:rsidP="002B4713">
      <w:pPr>
        <w:ind w:firstLine="284"/>
        <w:jc w:val="both"/>
      </w:pPr>
      <w:r w:rsidRPr="00EF2FC8">
        <w:rPr>
          <w:b/>
        </w:rPr>
        <w:t>I. Klementjevs</w:t>
      </w:r>
      <w:r>
        <w:rPr>
          <w:b/>
        </w:rPr>
        <w:t xml:space="preserve"> </w:t>
      </w:r>
      <w:r>
        <w:t>vaicā par Ukrainas skolu</w:t>
      </w:r>
      <w:r w:rsidR="00726EA6">
        <w:t>,</w:t>
      </w:r>
      <w:r>
        <w:t xml:space="preserve"> Rīgas pilsētā</w:t>
      </w:r>
      <w:r w:rsidR="00726EA6">
        <w:t>, iespējamību uzņemt bērnus.</w:t>
      </w:r>
    </w:p>
    <w:p w14:paraId="1E05F29F" w14:textId="77777777" w:rsidR="00C6666B" w:rsidRDefault="00BB58C6" w:rsidP="002B4713">
      <w:pPr>
        <w:ind w:firstLine="284"/>
        <w:jc w:val="both"/>
      </w:pPr>
      <w:r w:rsidRPr="00BB58C6">
        <w:rPr>
          <w:b/>
        </w:rPr>
        <w:t xml:space="preserve">J. Ozols </w:t>
      </w:r>
      <w:r>
        <w:t xml:space="preserve">akcentē šo speciālo likumu, kas paredz līdzvērtīgu izglītību saņemt ukraiņu bērniem tāpat kā </w:t>
      </w:r>
      <w:r w:rsidR="009D1CD1">
        <w:t>Latvijas pilsoņiem, kā arī daļēji risināt jautājumu par darbu izglītības jomā</w:t>
      </w:r>
      <w:r>
        <w:t xml:space="preserve">. </w:t>
      </w:r>
      <w:r w:rsidR="009D1CD1" w:rsidRPr="005A2B53">
        <w:rPr>
          <w:color w:val="000000"/>
          <w:szCs w:val="22"/>
          <w:lang w:eastAsia="lv-LV"/>
        </w:rPr>
        <w:t>Iz</w:t>
      </w:r>
      <w:r w:rsidR="009D1CD1">
        <w:rPr>
          <w:color w:val="000000"/>
          <w:szCs w:val="22"/>
          <w:lang w:eastAsia="lv-LV"/>
        </w:rPr>
        <w:t xml:space="preserve">glītības un zinātnes ministrija ir nostādījusi, ka darba piedāvājums izglītības jomā varētu būt Ukrainas bēgļiem ar attiecīgo kvalifikāciju, bet ar zināmu ierobežojumu, kad nevarēs pārbaudīt šo kvalifikāciju. Nebūs reāli saņemt datus no Ukrainas sistēmas elektroniskos ierakstus, nedz arī papīra veidā saņemt šo informāciju. </w:t>
      </w:r>
      <w:r>
        <w:t xml:space="preserve">Skaidro, ka bēgļu bērniem būs iespējams mācīties gan latviešu skolās, gan mazākumtautības skolās. </w:t>
      </w:r>
      <w:r w:rsidR="009D1CD1">
        <w:t xml:space="preserve">Uzsver, ka protams, bērni nevarēs pieslēgties mācībām </w:t>
      </w:r>
      <w:r w:rsidR="009D1CD1">
        <w:lastRenderedPageBreak/>
        <w:t xml:space="preserve">latviešu valodā, attiecīgi tiks sniegtas </w:t>
      </w:r>
      <w:r w:rsidR="00A03EDD">
        <w:t xml:space="preserve">pastiprinātas latviešu valodas stundas. Lielā neziņa ir tā, ka nav iespējams zināt, kurp dosies šie bēgļi, pēc esošajiem datiem </w:t>
      </w:r>
      <w:r w:rsidR="00A03EDD" w:rsidRPr="005A2B53">
        <w:rPr>
          <w:color w:val="000000"/>
          <w:szCs w:val="22"/>
          <w:lang w:eastAsia="lv-LV"/>
        </w:rPr>
        <w:t>Izglītības un zinātnes ministrijas</w:t>
      </w:r>
      <w:r w:rsidR="00A03EDD">
        <w:rPr>
          <w:color w:val="000000"/>
          <w:szCs w:val="22"/>
          <w:lang w:eastAsia="lv-LV"/>
        </w:rPr>
        <w:t xml:space="preserve"> redzeslokā ir nonākuši aptuveni 20 bērni, aptuveni 50 vietas ir gatavas, jau sadarbība ar pašvaldībām notiek. Tā kā ir iespējamība, kad šis bēgļu skaits palielināsies tiek strādāts ar vēl vairākām pašvaldībām. </w:t>
      </w:r>
      <w:r w:rsidR="00A03EDD">
        <w:t xml:space="preserve">Piebilst, ka šāda situācija ir tāda, kā nekad, attiecīgi iemesls, kāpēc šie cilvēki ir šeit ir pilnīgi savādāks, </w:t>
      </w:r>
      <w:r w:rsidR="000C5B9C">
        <w:t>attiecīgi lai</w:t>
      </w:r>
      <w:r w:rsidR="00A03EDD">
        <w:t xml:space="preserve"> bērni</w:t>
      </w:r>
      <w:r>
        <w:t xml:space="preserve"> nezaudētu saites ar Ukrainas kultūru</w:t>
      </w:r>
      <w:r w:rsidR="00A03EDD">
        <w:t>, kas ir tikai izstrādes procesā, tiks veidota</w:t>
      </w:r>
      <w:r>
        <w:t xml:space="preserve"> </w:t>
      </w:r>
      <w:r w:rsidR="00A03EDD">
        <w:t>sadarbība ar Ukraiņu skolu kā Ukraiņu izglītības koordinatoru.</w:t>
      </w:r>
    </w:p>
    <w:p w14:paraId="5C042692" w14:textId="1878C738" w:rsidR="00BB58C6" w:rsidRDefault="00C6666B" w:rsidP="002B4713">
      <w:pPr>
        <w:ind w:firstLine="284"/>
        <w:jc w:val="both"/>
      </w:pPr>
      <w:r w:rsidRPr="00C6666B">
        <w:rPr>
          <w:b/>
        </w:rPr>
        <w:t>J. Rancāns</w:t>
      </w:r>
      <w:r>
        <w:t xml:space="preserve"> dod vārdu Veselības ministrijas pārstāvjiem. </w:t>
      </w:r>
      <w:r w:rsidR="00A03EDD">
        <w:t xml:space="preserve"> </w:t>
      </w:r>
    </w:p>
    <w:p w14:paraId="777BAFE5" w14:textId="77777777" w:rsidR="007614EB" w:rsidRDefault="00BB58C6" w:rsidP="007614EB">
      <w:pPr>
        <w:ind w:firstLine="284"/>
        <w:jc w:val="both"/>
      </w:pPr>
      <w:r w:rsidRPr="00BB58C6">
        <w:rPr>
          <w:b/>
        </w:rPr>
        <w:t xml:space="preserve">I. Dreika </w:t>
      </w:r>
      <w:r w:rsidR="00C6666B" w:rsidRPr="00B13CC5">
        <w:rPr>
          <w:i/>
        </w:rPr>
        <w:t>(Demonstrē prezentāciju, tā pievienota protokolam)</w:t>
      </w:r>
      <w:r w:rsidR="00C6666B">
        <w:rPr>
          <w:i/>
        </w:rPr>
        <w:t xml:space="preserve"> </w:t>
      </w:r>
      <w:r>
        <w:t>uzsver, ka</w:t>
      </w:r>
      <w:r w:rsidR="00C6666B">
        <w:t xml:space="preserve"> Veselības ministrija ir ieguvēji no Covid krīzes,</w:t>
      </w:r>
      <w:r w:rsidR="00185539">
        <w:t xml:space="preserve"> jo ir gatava</w:t>
      </w:r>
      <w:r w:rsidR="00C6666B">
        <w:t>s struktūras ar, kurām tiek strādāts krīzes vadībā. Būtiskākie jautājumi – krīzes vadība, slimnīcu gatavība, primārā veselības aprūpe un veselības pakalpojumu apmaksa. Pašlaik (1. martā)</w:t>
      </w:r>
      <w:r>
        <w:t xml:space="preserve"> </w:t>
      </w:r>
      <w:r w:rsidR="00C6666B">
        <w:t>Ministru kabinets</w:t>
      </w:r>
      <w:r>
        <w:t xml:space="preserve"> skata </w:t>
      </w:r>
      <w:r w:rsidR="00C6666B">
        <w:t xml:space="preserve">karavīru rehabilitācijas iespējas, kuras </w:t>
      </w:r>
      <w:r w:rsidR="00185539">
        <w:t xml:space="preserve">tiek </w:t>
      </w:r>
      <w:r w:rsidR="00C6666B">
        <w:t>plā</w:t>
      </w:r>
      <w:r w:rsidR="00185539">
        <w:t>not</w:t>
      </w:r>
      <w:r w:rsidR="00C6666B">
        <w:t>s veikt Vaivaros, Veselības ministrija orientējās uz 50 cilvēkiem.</w:t>
      </w:r>
      <w:r w:rsidR="00A96DB0">
        <w:t xml:space="preserve"> Skaidro, ka civiliedzīvotājiem tiek plānota veselības aprūpe</w:t>
      </w:r>
      <w:r w:rsidR="00185539">
        <w:t>s sniegšana</w:t>
      </w:r>
      <w:r w:rsidR="00A96DB0">
        <w:t>, kā cietušajiem vai kā bēgļ</w:t>
      </w:r>
      <w:r w:rsidR="00185539">
        <w:t>iem, tāpēc likumprojektā paredzēts, ka šie Ukrainas iedzīvotāji, kuri ierodas Latvijā, varēs saņemt veselības aprūpi uz tādiem pašiem noteikumiem kā Latvijas pilsoņi, uzrādot pasi vai šīs vīzas ar, kurām persona varēs būt nodarbināta. Uzsver, ka būtiski ir, lai šīs personas varētu identificēt pēc vienotiem kritērijiem, atpazīšanas iespēja, lai attiecīgi varētu saņemt kompensējamās zā</w:t>
      </w:r>
      <w:r w:rsidR="007614EB">
        <w:t xml:space="preserve">les gan citus pakalpojumus. Piebilst, ka tiek domāts par psihiskās veselības stiprināšanu, kas akūti varētu būt bērniem. Akcentē, ka veselības ministrija ļoti labi apzinās problemātiskās vietas. </w:t>
      </w:r>
    </w:p>
    <w:p w14:paraId="4366E6C8" w14:textId="438A38D9" w:rsidR="005F381B" w:rsidRDefault="005F381B" w:rsidP="007614EB">
      <w:pPr>
        <w:ind w:firstLine="284"/>
        <w:jc w:val="both"/>
      </w:pPr>
      <w:r w:rsidRPr="005F381B">
        <w:rPr>
          <w:b/>
        </w:rPr>
        <w:t>E. Šnore</w:t>
      </w:r>
      <w:r>
        <w:t xml:space="preserve"> vaicā par </w:t>
      </w:r>
      <w:r w:rsidR="007614EB">
        <w:t>izglītības jomas jautājumu</w:t>
      </w:r>
      <w:r w:rsidR="000C5B9C">
        <w:t>,</w:t>
      </w:r>
      <w:r>
        <w:t xml:space="preserve"> cik plašas ir iespējas šiem bērniem mācīties ukraiņu valodā?</w:t>
      </w:r>
    </w:p>
    <w:p w14:paraId="260C53F1" w14:textId="2FF1D27A" w:rsidR="005F381B" w:rsidRDefault="005F381B" w:rsidP="002B4713">
      <w:pPr>
        <w:ind w:firstLine="284"/>
        <w:jc w:val="both"/>
      </w:pPr>
      <w:r w:rsidRPr="00C6666B">
        <w:rPr>
          <w:b/>
        </w:rPr>
        <w:t>J. Ozols</w:t>
      </w:r>
      <w:r>
        <w:t xml:space="preserve"> </w:t>
      </w:r>
      <w:r w:rsidR="007614EB">
        <w:t>atbild</w:t>
      </w:r>
      <w:r>
        <w:t xml:space="preserve">, ka </w:t>
      </w:r>
      <w:r w:rsidR="007614EB">
        <w:t xml:space="preserve">Ukraiņu skolā </w:t>
      </w:r>
      <w:r>
        <w:t xml:space="preserve">ir 90 </w:t>
      </w:r>
      <w:r w:rsidR="007614EB">
        <w:t>brīvas</w:t>
      </w:r>
      <w:r w:rsidR="007614EB">
        <w:t xml:space="preserve"> </w:t>
      </w:r>
      <w:r>
        <w:t xml:space="preserve">vietas. </w:t>
      </w:r>
      <w:r w:rsidR="007614EB">
        <w:t>Akcentē, ka šī skola ir tikai Rīgā, bet būs noteikti bēgļi, kuri dosies ārpus Rīgas, kur atrodas draugi, radi un paziņas. Mazāk skaidra situācija ir attiecīgi ar pirmsskolu, tajās nav vietas jau tagad, uzsver, ka nepieciešams komunicēt ar pašvaldību sadarbību ar privāto sektoru. Piebilst, ka normatīvā bāze nav ideāla, bet pēc 2-4</w:t>
      </w:r>
      <w:r w:rsidR="00094850">
        <w:t xml:space="preserve"> mēnešiem</w:t>
      </w:r>
      <w:r w:rsidR="007614EB">
        <w:t xml:space="preserve"> </w:t>
      </w:r>
      <w:r w:rsidR="00094850">
        <w:t xml:space="preserve">ir jāsaredz, kā tā tiks papildināta. </w:t>
      </w:r>
    </w:p>
    <w:p w14:paraId="627FA66E" w14:textId="3338C730" w:rsidR="00094850" w:rsidRDefault="00094850" w:rsidP="002B4713">
      <w:pPr>
        <w:ind w:firstLine="284"/>
        <w:jc w:val="both"/>
      </w:pPr>
      <w:r w:rsidRPr="005F381B">
        <w:rPr>
          <w:b/>
        </w:rPr>
        <w:t>E. Šnore</w:t>
      </w:r>
      <w:r>
        <w:t xml:space="preserve"> </w:t>
      </w:r>
      <w:r>
        <w:t>komentē, ka varbūt ir iespējams piesaistīt no Ukrainas pirmsskolas pedagogus, kuri komunicē ukraiņu valodā.</w:t>
      </w:r>
    </w:p>
    <w:p w14:paraId="6B24500F" w14:textId="335F9160" w:rsidR="00094850" w:rsidRDefault="00094850" w:rsidP="002B4713">
      <w:pPr>
        <w:ind w:firstLine="284"/>
        <w:jc w:val="both"/>
      </w:pPr>
      <w:r>
        <w:t xml:space="preserve"> </w:t>
      </w:r>
      <w:r w:rsidRPr="00C6666B">
        <w:rPr>
          <w:b/>
        </w:rPr>
        <w:t>J. Ozols</w:t>
      </w:r>
      <w:r>
        <w:rPr>
          <w:b/>
        </w:rPr>
        <w:t xml:space="preserve"> </w:t>
      </w:r>
      <w:r w:rsidR="0055193E" w:rsidRPr="0055193E">
        <w:t>atbild, ka šāda ideja ir paredzēta un iestrādāta jaunajā likumā. Grupas, kuras ir nokomplektētas ar ukraiņu bēgļiem ir paredzēts, ka šie pieaugušie ukraiņu bēgļi varēs strādāt kā pedagogi.</w:t>
      </w:r>
      <w:r w:rsidR="0055193E">
        <w:rPr>
          <w:b/>
        </w:rPr>
        <w:t xml:space="preserve"> </w:t>
      </w:r>
    </w:p>
    <w:p w14:paraId="330BB48A" w14:textId="445B3D02" w:rsidR="005F381B" w:rsidRPr="00BB58C6" w:rsidRDefault="005F381B" w:rsidP="002B4713">
      <w:pPr>
        <w:ind w:firstLine="284"/>
        <w:jc w:val="both"/>
      </w:pPr>
      <w:r w:rsidRPr="00C1230F">
        <w:rPr>
          <w:b/>
        </w:rPr>
        <w:t>J. Rancāns</w:t>
      </w:r>
      <w:r>
        <w:t xml:space="preserve"> </w:t>
      </w:r>
      <w:r w:rsidR="0055193E">
        <w:t xml:space="preserve">pasakās visiem dalībniekiem šajā sēdē, </w:t>
      </w:r>
      <w:r>
        <w:t>uzsver, ka tiek veidots speciāls likumprojekts, kurā būs aprunāti visi aspekti</w:t>
      </w:r>
      <w:r w:rsidR="0055193E">
        <w:t>, līdz ar to tas ļoti tiek gaidīts Saeimā. A</w:t>
      </w:r>
      <w:r w:rsidR="00F21FD9">
        <w:t>icina turpināt darbu</w:t>
      </w:r>
      <w:r w:rsidR="00C1230F">
        <w:t>,</w:t>
      </w:r>
      <w:r w:rsidR="00F21FD9">
        <w:t xml:space="preserve"> izskatot nākamo darba kārtības punktu. </w:t>
      </w:r>
    </w:p>
    <w:p w14:paraId="427BA04D" w14:textId="1BD431C4" w:rsidR="002B4713" w:rsidRPr="00B83C14" w:rsidRDefault="002B4713" w:rsidP="006C0843">
      <w:pPr>
        <w:pStyle w:val="BodyText3"/>
        <w:rPr>
          <w:szCs w:val="28"/>
        </w:rPr>
      </w:pPr>
    </w:p>
    <w:p w14:paraId="755B1F33" w14:textId="1472E598" w:rsidR="00B83C14" w:rsidRDefault="008D3516" w:rsidP="008D3516">
      <w:pPr>
        <w:tabs>
          <w:tab w:val="left" w:pos="284"/>
          <w:tab w:val="left" w:pos="1418"/>
        </w:tabs>
        <w:rPr>
          <w:b/>
          <w:bCs/>
          <w:color w:val="000000"/>
          <w:lang w:eastAsia="lv-LV"/>
        </w:rPr>
      </w:pPr>
      <w:r>
        <w:tab/>
      </w:r>
      <w:r w:rsidR="005F381B">
        <w:rPr>
          <w:b/>
        </w:rPr>
        <w:t>2</w:t>
      </w:r>
      <w:r w:rsidR="00B83C14" w:rsidRPr="00B83C14">
        <w:t xml:space="preserve">. </w:t>
      </w:r>
      <w:r w:rsidR="00672848" w:rsidRPr="00672848">
        <w:rPr>
          <w:b/>
          <w:bCs/>
          <w:color w:val="000000"/>
          <w:lang w:eastAsia="lv-LV"/>
        </w:rPr>
        <w:t xml:space="preserve">Grozījumi </w:t>
      </w:r>
      <w:r w:rsidR="00736388" w:rsidRPr="00736388">
        <w:rPr>
          <w:b/>
        </w:rPr>
        <w:t>Militārā dienesta likumā (1178/Lp13) 2. lasījums</w:t>
      </w:r>
      <w:r w:rsidR="00672848" w:rsidRPr="00672848">
        <w:rPr>
          <w:b/>
          <w:bCs/>
          <w:color w:val="000000"/>
          <w:lang w:eastAsia="lv-LV"/>
        </w:rPr>
        <w:t>.</w:t>
      </w:r>
      <w:r w:rsidR="00736388">
        <w:rPr>
          <w:b/>
          <w:bCs/>
          <w:color w:val="000000"/>
          <w:lang w:eastAsia="lv-LV"/>
        </w:rPr>
        <w:t xml:space="preserve"> </w:t>
      </w:r>
    </w:p>
    <w:p w14:paraId="692CFE23" w14:textId="79AED5BC" w:rsidR="005F381B" w:rsidRDefault="005F381B" w:rsidP="006C0843">
      <w:pPr>
        <w:pStyle w:val="BodyText3"/>
      </w:pPr>
    </w:p>
    <w:p w14:paraId="7BE1665D" w14:textId="0CCDBFDA" w:rsidR="001733A6" w:rsidRDefault="001733A6" w:rsidP="001733A6">
      <w:pPr>
        <w:widowControl w:val="0"/>
        <w:ind w:firstLine="567"/>
        <w:jc w:val="both"/>
      </w:pPr>
      <w:r>
        <w:rPr>
          <w:b/>
        </w:rPr>
        <w:t>Nr.1</w:t>
      </w:r>
      <w:r>
        <w:t xml:space="preserve"> – </w:t>
      </w:r>
      <w:r w:rsidR="009C7CA6">
        <w:t xml:space="preserve">Aizsardzības ministra A. Pabrika priekšlikums </w:t>
      </w:r>
      <w:r w:rsidR="009C7CA6" w:rsidRPr="009C7CA6">
        <w:t>- Svītrot 2. panta 14. punktu.</w:t>
      </w:r>
    </w:p>
    <w:p w14:paraId="4C45D4B4" w14:textId="77777777" w:rsidR="009C7CA6" w:rsidRPr="009C7CA6" w:rsidRDefault="009C7CA6" w:rsidP="001733A6">
      <w:pPr>
        <w:widowControl w:val="0"/>
        <w:ind w:firstLine="567"/>
        <w:jc w:val="both"/>
      </w:pPr>
    </w:p>
    <w:p w14:paraId="434A7B5E" w14:textId="393DBEAB" w:rsidR="001733A6" w:rsidRDefault="009C7CA6" w:rsidP="009C7CA6">
      <w:pPr>
        <w:widowControl w:val="0"/>
        <w:ind w:firstLine="567"/>
        <w:jc w:val="both"/>
      </w:pPr>
      <w:r w:rsidRPr="003F3C9F">
        <w:rPr>
          <w:b/>
        </w:rPr>
        <w:t>J.</w:t>
      </w:r>
      <w:r w:rsidR="004C2FE1">
        <w:rPr>
          <w:b/>
        </w:rPr>
        <w:t xml:space="preserve"> </w:t>
      </w:r>
      <w:r w:rsidRPr="003F3C9F">
        <w:rPr>
          <w:b/>
        </w:rPr>
        <w:t>Rancāns</w:t>
      </w:r>
      <w:r w:rsidRPr="00523121">
        <w:t xml:space="preserve"> </w:t>
      </w:r>
      <w:r>
        <w:t>dod vārdu priekšlikuma autoriem.</w:t>
      </w:r>
    </w:p>
    <w:p w14:paraId="18FD149E" w14:textId="73F9D8E6" w:rsidR="00C1230F" w:rsidRPr="00C1230F" w:rsidRDefault="00C1230F" w:rsidP="009C7CA6">
      <w:pPr>
        <w:widowControl w:val="0"/>
        <w:ind w:firstLine="567"/>
        <w:jc w:val="both"/>
      </w:pPr>
      <w:r w:rsidRPr="00C1230F">
        <w:rPr>
          <w:b/>
        </w:rPr>
        <w:t xml:space="preserve">I. Šamarina </w:t>
      </w:r>
      <w:r>
        <w:t xml:space="preserve">tas ir tehnisks grozījums, skaidro, ka grozījumi nepieciešami saistībā ar </w:t>
      </w:r>
      <w:r w:rsidR="004C2FE1">
        <w:t>administratīvi teritoriālo reformu (ATR), jo ir mainītas Nacionālo Bruņoto spēku vienību atbildībā esošās teritorijas un attiecīgi ir paredzēts atteikties no garnizona institūta pēc būtības.</w:t>
      </w:r>
    </w:p>
    <w:p w14:paraId="55FDDA2D" w14:textId="112590B4" w:rsidR="005F381B" w:rsidRDefault="005F381B" w:rsidP="001733A6">
      <w:pPr>
        <w:pStyle w:val="BodyText3"/>
        <w:ind w:firstLine="567"/>
      </w:pPr>
      <w:r>
        <w:t xml:space="preserve">L. Millere </w:t>
      </w:r>
      <w:r w:rsidRPr="004C2FE1">
        <w:rPr>
          <w:b w:val="0"/>
        </w:rPr>
        <w:t>iebildumu nav.</w:t>
      </w:r>
    </w:p>
    <w:p w14:paraId="7CBA2485" w14:textId="391C82FF" w:rsidR="005F381B" w:rsidRDefault="005F381B" w:rsidP="001733A6">
      <w:pPr>
        <w:pStyle w:val="BodyText3"/>
        <w:ind w:firstLine="567"/>
      </w:pPr>
      <w:r>
        <w:t xml:space="preserve">R. Bergmanis </w:t>
      </w:r>
      <w:r w:rsidR="004C2FE1">
        <w:rPr>
          <w:b w:val="0"/>
        </w:rPr>
        <w:t>vaicā, vai vienīgais pamatojums ir</w:t>
      </w:r>
      <w:r w:rsidRPr="004C2FE1">
        <w:rPr>
          <w:b w:val="0"/>
        </w:rPr>
        <w:t xml:space="preserve"> ATR?</w:t>
      </w:r>
      <w:r w:rsidR="004C2FE1">
        <w:rPr>
          <w:b w:val="0"/>
        </w:rPr>
        <w:t xml:space="preserve"> Jo šāda sistēma ir pietiekošo plaša. </w:t>
      </w:r>
    </w:p>
    <w:p w14:paraId="4782778E" w14:textId="48EA00E5" w:rsidR="001733A6" w:rsidRPr="004C2FE1" w:rsidRDefault="001733A6" w:rsidP="001733A6">
      <w:pPr>
        <w:pStyle w:val="BodyText3"/>
        <w:ind w:firstLine="567"/>
        <w:rPr>
          <w:b w:val="0"/>
        </w:rPr>
      </w:pPr>
      <w:r>
        <w:t>M. Pāvele</w:t>
      </w:r>
      <w:r w:rsidR="004C2FE1">
        <w:t xml:space="preserve"> </w:t>
      </w:r>
      <w:r w:rsidR="004C2FE1">
        <w:rPr>
          <w:b w:val="0"/>
        </w:rPr>
        <w:t xml:space="preserve">atbild, ka garnizons kā institūts netiek lietots nevienā plānošanas dokumentā. </w:t>
      </w:r>
    </w:p>
    <w:p w14:paraId="274612CD" w14:textId="761C38E4" w:rsidR="004C2FE1" w:rsidRDefault="001733A6" w:rsidP="006F21D8">
      <w:pPr>
        <w:pStyle w:val="BodyText3"/>
        <w:ind w:firstLine="567"/>
      </w:pPr>
      <w:r>
        <w:t xml:space="preserve">R. Bergmanis </w:t>
      </w:r>
      <w:r w:rsidR="004C2FE1" w:rsidRPr="004C2FE1">
        <w:rPr>
          <w:b w:val="0"/>
        </w:rPr>
        <w:t>vaicā</w:t>
      </w:r>
      <w:r w:rsidR="004C2FE1">
        <w:rPr>
          <w:b w:val="0"/>
        </w:rPr>
        <w:t>,</w:t>
      </w:r>
      <w:r w:rsidR="004C2FE1" w:rsidRPr="004C2FE1">
        <w:rPr>
          <w:b w:val="0"/>
        </w:rPr>
        <w:t xml:space="preserve"> vai tas ir saskaņots ar</w:t>
      </w:r>
      <w:r w:rsidR="004C2FE1">
        <w:t xml:space="preserve"> </w:t>
      </w:r>
      <w:r w:rsidR="004C2FE1" w:rsidRPr="006F21D8">
        <w:rPr>
          <w:b w:val="0"/>
        </w:rPr>
        <w:t>pārvaldību un sadarbību kopumā?</w:t>
      </w:r>
    </w:p>
    <w:p w14:paraId="2F014D24" w14:textId="2B9BC113" w:rsidR="005F381B" w:rsidRDefault="001733A6" w:rsidP="006F21D8">
      <w:pPr>
        <w:pStyle w:val="BodyText3"/>
        <w:ind w:firstLine="567"/>
      </w:pPr>
      <w:r>
        <w:lastRenderedPageBreak/>
        <w:t xml:space="preserve">M. Pāvele </w:t>
      </w:r>
      <w:r w:rsidRPr="006F21D8">
        <w:rPr>
          <w:b w:val="0"/>
        </w:rPr>
        <w:t xml:space="preserve">skaidro, ka </w:t>
      </w:r>
      <w:r w:rsidR="006F21D8" w:rsidRPr="006F21D8">
        <w:rPr>
          <w:b w:val="0"/>
        </w:rPr>
        <w:t>Z</w:t>
      </w:r>
      <w:r w:rsidRPr="006F21D8">
        <w:rPr>
          <w:b w:val="0"/>
        </w:rPr>
        <w:t>emessardzei ir izveidotas</w:t>
      </w:r>
      <w:r w:rsidR="006F21D8" w:rsidRPr="006F21D8">
        <w:rPr>
          <w:b w:val="0"/>
        </w:rPr>
        <w:t xml:space="preserve"> četras brigādes, attiecīgi katrai brigādei ir savas operācijas vai bataljona atbildības rajons.</w:t>
      </w:r>
      <w:r w:rsidR="006F21D8">
        <w:t xml:space="preserve"> </w:t>
      </w:r>
    </w:p>
    <w:p w14:paraId="25FCFCA0" w14:textId="6D6638C1" w:rsidR="006D2562" w:rsidRDefault="006D2562" w:rsidP="001733A6">
      <w:pPr>
        <w:pStyle w:val="BodyText3"/>
        <w:ind w:firstLine="567"/>
        <w:rPr>
          <w:b w:val="0"/>
        </w:rPr>
      </w:pPr>
      <w:r w:rsidRPr="006D2562">
        <w:t>J. Rancāns</w:t>
      </w:r>
      <w:r w:rsidR="001733A6">
        <w:rPr>
          <w:b w:val="0"/>
        </w:rPr>
        <w:t xml:space="preserve"> a</w:t>
      </w:r>
      <w:r>
        <w:rPr>
          <w:b w:val="0"/>
        </w:rPr>
        <w:t xml:space="preserve">icina atbalstīt </w:t>
      </w:r>
      <w:r w:rsidR="001733A6">
        <w:rPr>
          <w:b w:val="0"/>
        </w:rPr>
        <w:t>šo priekšlikumu</w:t>
      </w:r>
      <w:r>
        <w:rPr>
          <w:b w:val="0"/>
        </w:rPr>
        <w:t>.</w:t>
      </w:r>
    </w:p>
    <w:p w14:paraId="6ADC5FEF" w14:textId="77777777" w:rsidR="00AA53F8" w:rsidRPr="002B69B7" w:rsidRDefault="00AA53F8" w:rsidP="001733A6">
      <w:pPr>
        <w:ind w:firstLine="567"/>
        <w:jc w:val="both"/>
        <w:rPr>
          <w:i/>
          <w:u w:val="single"/>
        </w:rPr>
      </w:pPr>
      <w:r w:rsidRPr="002B69B7">
        <w:rPr>
          <w:i/>
          <w:u w:val="single"/>
        </w:rPr>
        <w:t>Balsojums:</w:t>
      </w:r>
    </w:p>
    <w:p w14:paraId="3BDE9CD6" w14:textId="77777777" w:rsidR="008D3516" w:rsidRDefault="00AA53F8" w:rsidP="001733A6">
      <w:pPr>
        <w:ind w:left="567"/>
        <w:jc w:val="both"/>
        <w:rPr>
          <w:i/>
        </w:rPr>
      </w:pPr>
      <w:r>
        <w:rPr>
          <w:i/>
        </w:rPr>
        <w:t xml:space="preserve">J. Rancāns – par, </w:t>
      </w:r>
      <w:r w:rsidR="00C5077B">
        <w:rPr>
          <w:i/>
        </w:rPr>
        <w:t xml:space="preserve">E. Šnore – par, </w:t>
      </w:r>
      <w:r>
        <w:rPr>
          <w:i/>
        </w:rPr>
        <w:t>A. Bašķis - par</w:t>
      </w:r>
      <w:r w:rsidRPr="002B69B7">
        <w:rPr>
          <w:i/>
        </w:rPr>
        <w:t>, R.Bergmanis – par, I.Klementjevs – par, A.Latkovsk</w:t>
      </w:r>
      <w:r>
        <w:rPr>
          <w:i/>
        </w:rPr>
        <w:t>is – par, M.Možvillo – par, M. Šteins</w:t>
      </w:r>
      <w:r w:rsidRPr="002B69B7">
        <w:rPr>
          <w:i/>
        </w:rPr>
        <w:t xml:space="preserve"> – par, A.Zakatistovs – par.</w:t>
      </w:r>
    </w:p>
    <w:p w14:paraId="3A6DE9FE" w14:textId="7AB7C5AE" w:rsidR="001733A6" w:rsidRDefault="001733A6" w:rsidP="001733A6">
      <w:pPr>
        <w:ind w:firstLine="567"/>
        <w:jc w:val="both"/>
        <w:rPr>
          <w:i/>
        </w:rPr>
      </w:pPr>
      <w:r>
        <w:rPr>
          <w:i/>
        </w:rPr>
        <w:t xml:space="preserve">Priekšlikums </w:t>
      </w:r>
      <w:r>
        <w:rPr>
          <w:b/>
          <w:i/>
        </w:rPr>
        <w:t>Nr.1</w:t>
      </w:r>
      <w:r>
        <w:rPr>
          <w:i/>
        </w:rPr>
        <w:t xml:space="preserve"> komisijā </w:t>
      </w:r>
      <w:r w:rsidRPr="00A64E20">
        <w:rPr>
          <w:b/>
          <w:i/>
        </w:rPr>
        <w:t>atbalstīts</w:t>
      </w:r>
    </w:p>
    <w:p w14:paraId="25A47329" w14:textId="77777777" w:rsidR="001733A6" w:rsidRDefault="001733A6" w:rsidP="001733A6">
      <w:pPr>
        <w:widowControl w:val="0"/>
        <w:ind w:firstLine="567"/>
        <w:jc w:val="both"/>
        <w:rPr>
          <w:b/>
        </w:rPr>
      </w:pPr>
    </w:p>
    <w:p w14:paraId="344E5A43" w14:textId="4E829D5F" w:rsidR="001733A6" w:rsidRDefault="001733A6" w:rsidP="001733A6">
      <w:pPr>
        <w:widowControl w:val="0"/>
        <w:ind w:firstLine="567"/>
        <w:jc w:val="both"/>
      </w:pPr>
      <w:r>
        <w:rPr>
          <w:b/>
        </w:rPr>
        <w:t>Nr.2</w:t>
      </w:r>
      <w:r>
        <w:t xml:space="preserve"> – </w:t>
      </w:r>
      <w:r w:rsidR="009C7CA6">
        <w:t xml:space="preserve">Aizsardzības ministra A. Pabrika priekšlikums - </w:t>
      </w:r>
      <w:r w:rsidR="0045594E" w:rsidRPr="0045594E">
        <w:rPr>
          <w:szCs w:val="22"/>
        </w:rPr>
        <w:t xml:space="preserve">Svītrot 9. panta trešajā daļā vārdus ieteiktā redakcijā. </w:t>
      </w:r>
    </w:p>
    <w:p w14:paraId="3BC6BBA8" w14:textId="33DAEB4E" w:rsidR="001733A6" w:rsidRDefault="001733A6" w:rsidP="001733A6">
      <w:pPr>
        <w:ind w:firstLine="567"/>
        <w:jc w:val="both"/>
      </w:pPr>
    </w:p>
    <w:p w14:paraId="7081D564" w14:textId="55576997" w:rsidR="006F21D8" w:rsidRPr="006F21D8" w:rsidRDefault="006F21D8" w:rsidP="001733A6">
      <w:pPr>
        <w:ind w:firstLine="567"/>
        <w:jc w:val="both"/>
      </w:pPr>
      <w:r w:rsidRPr="001733A6">
        <w:rPr>
          <w:b/>
        </w:rPr>
        <w:t>I. Šamarina</w:t>
      </w:r>
      <w:r>
        <w:rPr>
          <w:b/>
        </w:rPr>
        <w:t xml:space="preserve"> </w:t>
      </w:r>
      <w:r w:rsidRPr="006F21D8">
        <w:t>skaidro, ka šis priekšlikums ir saistīts ar pirmo priekšlikumu.</w:t>
      </w:r>
    </w:p>
    <w:p w14:paraId="2C270450" w14:textId="47A53808" w:rsidR="001733A6" w:rsidRDefault="001733A6" w:rsidP="001733A6">
      <w:pPr>
        <w:ind w:firstLine="567"/>
        <w:jc w:val="both"/>
      </w:pPr>
      <w:r w:rsidRPr="001733A6">
        <w:rPr>
          <w:b/>
        </w:rPr>
        <w:t>L. Millere</w:t>
      </w:r>
      <w:r>
        <w:t xml:space="preserve"> nav iebildumi. </w:t>
      </w:r>
    </w:p>
    <w:p w14:paraId="250FBB06" w14:textId="77777777" w:rsidR="001733A6" w:rsidRDefault="001733A6" w:rsidP="001733A6">
      <w:pPr>
        <w:pStyle w:val="BodyText3"/>
        <w:ind w:firstLine="567"/>
        <w:rPr>
          <w:b w:val="0"/>
        </w:rPr>
      </w:pPr>
      <w:r w:rsidRPr="006D2562">
        <w:t>J. Rancāns</w:t>
      </w:r>
      <w:r>
        <w:rPr>
          <w:b w:val="0"/>
        </w:rPr>
        <w:t xml:space="preserve"> aicina atbalstīt šo priekšlikumu.</w:t>
      </w:r>
    </w:p>
    <w:p w14:paraId="67868A87" w14:textId="77777777" w:rsidR="001733A6" w:rsidRPr="002B69B7" w:rsidRDefault="001733A6" w:rsidP="001733A6">
      <w:pPr>
        <w:ind w:firstLine="567"/>
        <w:jc w:val="both"/>
        <w:rPr>
          <w:i/>
          <w:u w:val="single"/>
        </w:rPr>
      </w:pPr>
      <w:r w:rsidRPr="002B69B7">
        <w:rPr>
          <w:i/>
          <w:u w:val="single"/>
        </w:rPr>
        <w:t>Balsojums:</w:t>
      </w:r>
    </w:p>
    <w:p w14:paraId="2F7D4379" w14:textId="77777777" w:rsidR="001733A6" w:rsidRDefault="001733A6" w:rsidP="001733A6">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31A41353" w14:textId="00AE909E" w:rsidR="001733A6" w:rsidRDefault="001733A6" w:rsidP="001733A6">
      <w:pPr>
        <w:ind w:firstLine="567"/>
        <w:jc w:val="both"/>
        <w:rPr>
          <w:i/>
        </w:rPr>
      </w:pPr>
      <w:r>
        <w:rPr>
          <w:i/>
        </w:rPr>
        <w:t xml:space="preserve">Priekšlikums </w:t>
      </w:r>
      <w:r>
        <w:rPr>
          <w:b/>
          <w:i/>
        </w:rPr>
        <w:t>Nr.2</w:t>
      </w:r>
      <w:r>
        <w:rPr>
          <w:i/>
        </w:rPr>
        <w:t xml:space="preserve"> komisijā </w:t>
      </w:r>
      <w:r w:rsidRPr="00A64E20">
        <w:rPr>
          <w:b/>
          <w:i/>
        </w:rPr>
        <w:t>atbalstīts</w:t>
      </w:r>
    </w:p>
    <w:p w14:paraId="2863699E" w14:textId="0D503413" w:rsidR="001733A6" w:rsidRDefault="001733A6" w:rsidP="001733A6">
      <w:pPr>
        <w:ind w:firstLine="567"/>
        <w:jc w:val="both"/>
      </w:pPr>
    </w:p>
    <w:p w14:paraId="254E66F9" w14:textId="4A6C0446" w:rsidR="001733A6" w:rsidRDefault="001733A6" w:rsidP="001733A6">
      <w:pPr>
        <w:widowControl w:val="0"/>
        <w:ind w:firstLine="567"/>
        <w:jc w:val="both"/>
      </w:pPr>
      <w:r>
        <w:rPr>
          <w:b/>
        </w:rPr>
        <w:t>Nr.3</w:t>
      </w:r>
      <w:r>
        <w:t xml:space="preserve"> – </w:t>
      </w:r>
      <w:r w:rsidR="009C7CA6">
        <w:t xml:space="preserve">Aizsardzības ministra A. Pabrika priekšlikums - </w:t>
      </w:r>
      <w:r w:rsidR="0045594E" w:rsidRPr="0045594E">
        <w:rPr>
          <w:szCs w:val="22"/>
        </w:rPr>
        <w:t xml:space="preserve">Izteikt 12. panta trešo daļu ieteiktā redakcijā. </w:t>
      </w:r>
    </w:p>
    <w:p w14:paraId="58EA7CF7" w14:textId="7064E356" w:rsidR="001733A6" w:rsidRDefault="001733A6" w:rsidP="001733A6">
      <w:pPr>
        <w:ind w:firstLine="567"/>
        <w:jc w:val="both"/>
      </w:pPr>
    </w:p>
    <w:p w14:paraId="32359655" w14:textId="2D1FE643" w:rsidR="001733A6" w:rsidRPr="006F21D8" w:rsidRDefault="001733A6" w:rsidP="0045594E">
      <w:pPr>
        <w:ind w:firstLine="567"/>
        <w:jc w:val="both"/>
      </w:pPr>
      <w:r w:rsidRPr="001733A6">
        <w:rPr>
          <w:b/>
        </w:rPr>
        <w:t>I. Šamarina</w:t>
      </w:r>
      <w:r w:rsidR="006F21D8">
        <w:rPr>
          <w:b/>
        </w:rPr>
        <w:t xml:space="preserve"> </w:t>
      </w:r>
      <w:r w:rsidR="006F21D8" w:rsidRPr="006F21D8">
        <w:t>informē par jauna statusa ieviešanu – militārā darbinieka statusu, tas ir attiecināms uz konkrētām specialitātēm.</w:t>
      </w:r>
      <w:r w:rsidR="006F21D8">
        <w:rPr>
          <w:b/>
        </w:rPr>
        <w:t xml:space="preserve"> </w:t>
      </w:r>
      <w:r w:rsidR="006F21D8">
        <w:t xml:space="preserve">Šīs specialitātes nodrošinās atbalsta funkcijas NBS gan miera, gan krīzes laikā, šie speciālisti piedalīsies arī NBS mācībās. </w:t>
      </w:r>
    </w:p>
    <w:p w14:paraId="580EF836" w14:textId="6897EACB" w:rsidR="001733A6" w:rsidRDefault="001733A6" w:rsidP="001733A6">
      <w:pPr>
        <w:ind w:firstLine="567"/>
        <w:jc w:val="both"/>
        <w:rPr>
          <w:b/>
        </w:rPr>
      </w:pPr>
      <w:r w:rsidRPr="001733A6">
        <w:rPr>
          <w:b/>
        </w:rPr>
        <w:t>L. Millere</w:t>
      </w:r>
      <w:r w:rsidR="006F21D8">
        <w:rPr>
          <w:b/>
        </w:rPr>
        <w:t xml:space="preserve"> </w:t>
      </w:r>
      <w:r w:rsidR="006F21D8" w:rsidRPr="006F21D8">
        <w:t>uzsver, ka šis nav jauns statuss, vaicā par to, kā atšķirsies civilais darbinieks no militārā darbinieka.</w:t>
      </w:r>
      <w:r w:rsidR="006F21D8">
        <w:rPr>
          <w:b/>
        </w:rPr>
        <w:t xml:space="preserve"> </w:t>
      </w:r>
    </w:p>
    <w:p w14:paraId="271756A6" w14:textId="68E0BCB9" w:rsidR="006F21D8" w:rsidRDefault="006F21D8" w:rsidP="001733A6">
      <w:pPr>
        <w:ind w:firstLine="567"/>
        <w:jc w:val="both"/>
        <w:rPr>
          <w:b/>
        </w:rPr>
      </w:pPr>
      <w:r w:rsidRPr="001733A6">
        <w:rPr>
          <w:b/>
        </w:rPr>
        <w:t>I. Šamarina</w:t>
      </w:r>
      <w:r>
        <w:rPr>
          <w:b/>
        </w:rPr>
        <w:t xml:space="preserve"> </w:t>
      </w:r>
      <w:r w:rsidRPr="00D46010">
        <w:t xml:space="preserve">atbild, ka militārajiem darbiniekam būs savādākas prasības darba līgumā, viņus varēs iesaistīt </w:t>
      </w:r>
      <w:r w:rsidR="00D46010" w:rsidRPr="00D46010">
        <w:t>mācībās ārpus darba laika, kā arī būs paredzēta pamat militārā apmācība.</w:t>
      </w:r>
    </w:p>
    <w:p w14:paraId="087B3B61" w14:textId="098CDBF8" w:rsidR="00D46010" w:rsidRDefault="00D46010" w:rsidP="001733A6">
      <w:pPr>
        <w:ind w:firstLine="567"/>
        <w:jc w:val="both"/>
      </w:pPr>
      <w:r w:rsidRPr="001733A6">
        <w:rPr>
          <w:b/>
        </w:rPr>
        <w:t>L. Millere</w:t>
      </w:r>
      <w:r>
        <w:rPr>
          <w:b/>
        </w:rPr>
        <w:t xml:space="preserve"> </w:t>
      </w:r>
      <w:r>
        <w:t>jautā vai vienā gadījumā pavārs varēs būt civilais darbinieks, bet citā gadījumā militārais darbinieks?</w:t>
      </w:r>
    </w:p>
    <w:p w14:paraId="7BDF673F" w14:textId="268E6CCE" w:rsidR="00D46010" w:rsidRDefault="00D46010" w:rsidP="001733A6">
      <w:pPr>
        <w:ind w:firstLine="567"/>
        <w:jc w:val="both"/>
      </w:pPr>
      <w:r w:rsidRPr="00D46010">
        <w:rPr>
          <w:b/>
        </w:rPr>
        <w:t>J. Babre</w:t>
      </w:r>
      <w:r>
        <w:rPr>
          <w:b/>
        </w:rPr>
        <w:t xml:space="preserve"> </w:t>
      </w:r>
      <w:r>
        <w:t>atbild, ka nav paredzēts, ka paralēli būs gan civilie, gan militārie darbinieki. Skaidro, ka visas jomas tiks transformētas.</w:t>
      </w:r>
    </w:p>
    <w:p w14:paraId="40F0F0DB" w14:textId="074A52CD" w:rsidR="00D46010" w:rsidRDefault="00D46010" w:rsidP="001733A6">
      <w:pPr>
        <w:ind w:firstLine="567"/>
        <w:jc w:val="both"/>
      </w:pPr>
      <w:r w:rsidRPr="00D46010">
        <w:rPr>
          <w:b/>
        </w:rPr>
        <w:t>L. Millere</w:t>
      </w:r>
      <w:r>
        <w:t xml:space="preserve"> vaicā par to, kādas tad būs civilā darbinieka amati. </w:t>
      </w:r>
    </w:p>
    <w:p w14:paraId="495725FD" w14:textId="630EF900" w:rsidR="00D46010" w:rsidRDefault="00D46010" w:rsidP="001733A6">
      <w:pPr>
        <w:ind w:firstLine="567"/>
        <w:jc w:val="both"/>
        <w:rPr>
          <w:b/>
        </w:rPr>
      </w:pPr>
      <w:r w:rsidRPr="00D46010">
        <w:rPr>
          <w:b/>
        </w:rPr>
        <w:t>J. Babre</w:t>
      </w:r>
      <w:r>
        <w:rPr>
          <w:b/>
        </w:rPr>
        <w:t xml:space="preserve"> </w:t>
      </w:r>
      <w:r w:rsidRPr="00D46010">
        <w:t>atbild, ka jomas ir plaši pārstāvētas, piemēram, lietveži un grāmatveži.</w:t>
      </w:r>
      <w:r>
        <w:rPr>
          <w:b/>
        </w:rPr>
        <w:t xml:space="preserve"> </w:t>
      </w:r>
    </w:p>
    <w:p w14:paraId="1A3C0976" w14:textId="5034567C" w:rsidR="00D46010" w:rsidRDefault="00D46010" w:rsidP="001733A6">
      <w:pPr>
        <w:ind w:firstLine="567"/>
        <w:jc w:val="both"/>
        <w:rPr>
          <w:b/>
        </w:rPr>
      </w:pPr>
      <w:r w:rsidRPr="00D46010">
        <w:rPr>
          <w:b/>
        </w:rPr>
        <w:t xml:space="preserve">J. Rancāns </w:t>
      </w:r>
      <w:r w:rsidRPr="00D46010">
        <w:t>vaicā, vai civilie darbinieki kļūs par militārajiem darbiniekiem?</w:t>
      </w:r>
    </w:p>
    <w:p w14:paraId="26B12070" w14:textId="70C71256" w:rsidR="00D46010" w:rsidRDefault="00D46010" w:rsidP="001733A6">
      <w:pPr>
        <w:ind w:firstLine="567"/>
        <w:jc w:val="both"/>
      </w:pPr>
      <w:r w:rsidRPr="00D46010">
        <w:rPr>
          <w:b/>
        </w:rPr>
        <w:t>J. Babre</w:t>
      </w:r>
      <w:r>
        <w:rPr>
          <w:b/>
        </w:rPr>
        <w:t xml:space="preserve"> </w:t>
      </w:r>
      <w:r w:rsidRPr="00D46010">
        <w:t xml:space="preserve">atbild, ka tā gan nav. Skaidro, ka no šī plašā spektra, kuri ir civilie darbinieki, tikai šoferi, tehniskie mehāniķi un pavāri kļūs par militārajiem darbiniekiem. </w:t>
      </w:r>
    </w:p>
    <w:p w14:paraId="20176415" w14:textId="52B6FD67" w:rsidR="00D46010" w:rsidRDefault="00D46010" w:rsidP="001733A6">
      <w:pPr>
        <w:ind w:firstLine="567"/>
        <w:jc w:val="both"/>
      </w:pPr>
      <w:r w:rsidRPr="00D46010">
        <w:rPr>
          <w:b/>
        </w:rPr>
        <w:t>R. Bergmanis</w:t>
      </w:r>
      <w:r>
        <w:t xml:space="preserve"> vaicā, kas būs ar Valsts ugunsdzēsību un glābšanu dienesta darbiniekiem Lielvārdes lidostā? Vai kritiskās infrastruktūras nodrošināšanā</w:t>
      </w:r>
      <w:r w:rsidR="00777024">
        <w:t xml:space="preserve"> viņi nepakļausies? Kā arī ir ar metrologiem? </w:t>
      </w:r>
      <w:r>
        <w:t xml:space="preserve"> </w:t>
      </w:r>
    </w:p>
    <w:p w14:paraId="0E56081B" w14:textId="48F916E6" w:rsidR="00D46010" w:rsidRDefault="00777024" w:rsidP="00D46010">
      <w:pPr>
        <w:ind w:firstLine="567"/>
        <w:jc w:val="both"/>
      </w:pPr>
      <w:r>
        <w:rPr>
          <w:b/>
        </w:rPr>
        <w:t>J. Babre</w:t>
      </w:r>
      <w:r w:rsidR="00D46010">
        <w:t xml:space="preserve"> atbild, ka nevar komentēt. </w:t>
      </w:r>
    </w:p>
    <w:p w14:paraId="1581A1AB" w14:textId="5037569A" w:rsidR="00D46010" w:rsidRPr="00B94B9F" w:rsidRDefault="00D46010" w:rsidP="00D46010">
      <w:pPr>
        <w:ind w:firstLine="567"/>
        <w:jc w:val="both"/>
      </w:pPr>
      <w:r w:rsidRPr="00B94B9F">
        <w:rPr>
          <w:b/>
        </w:rPr>
        <w:t>R. Bergmanis</w:t>
      </w:r>
      <w:r>
        <w:rPr>
          <w:b/>
        </w:rPr>
        <w:t xml:space="preserve"> </w:t>
      </w:r>
      <w:r w:rsidR="00777024" w:rsidRPr="00B94B9F">
        <w:t>lūdz atsūtīt</w:t>
      </w:r>
      <w:r w:rsidRPr="00B94B9F">
        <w:t xml:space="preserve"> precīzāku informāciju saistībā ar šo kategoriju sadali. </w:t>
      </w:r>
    </w:p>
    <w:p w14:paraId="2923D6E4" w14:textId="20798123" w:rsidR="00D46010" w:rsidRDefault="00777024" w:rsidP="00D46010">
      <w:pPr>
        <w:ind w:firstLine="567"/>
        <w:jc w:val="both"/>
      </w:pPr>
      <w:r>
        <w:rPr>
          <w:b/>
        </w:rPr>
        <w:t>J. Babre</w:t>
      </w:r>
      <w:r>
        <w:t xml:space="preserve"> </w:t>
      </w:r>
      <w:r w:rsidR="00D46010" w:rsidRPr="00B94B9F">
        <w:t>uzsver, ka šajos grozījumos i</w:t>
      </w:r>
      <w:r>
        <w:t>r formulētas tikai šīs</w:t>
      </w:r>
      <w:r w:rsidR="00D46010" w:rsidRPr="00B94B9F">
        <w:t xml:space="preserve"> trīs</w:t>
      </w:r>
      <w:r>
        <w:t xml:space="preserve"> profesijas. </w:t>
      </w:r>
    </w:p>
    <w:p w14:paraId="4E20DA8C" w14:textId="4D1D1DED" w:rsidR="00D46010" w:rsidRPr="00D46010" w:rsidRDefault="00777024" w:rsidP="00777024">
      <w:pPr>
        <w:ind w:firstLine="567"/>
        <w:jc w:val="both"/>
      </w:pPr>
      <w:r w:rsidRPr="001733A6">
        <w:rPr>
          <w:b/>
        </w:rPr>
        <w:t>I. Šamarina</w:t>
      </w:r>
      <w:r>
        <w:rPr>
          <w:b/>
        </w:rPr>
        <w:t xml:space="preserve"> </w:t>
      </w:r>
      <w:r>
        <w:t xml:space="preserve">papildina, ka grozījums ir noformulēts pietiekami plaši, lai varētu papildināt profesiju loku, ja tas būs nepieciešams. </w:t>
      </w:r>
    </w:p>
    <w:p w14:paraId="51551BAA" w14:textId="77777777" w:rsidR="001733A6" w:rsidRDefault="001733A6" w:rsidP="001733A6">
      <w:pPr>
        <w:pStyle w:val="BodyText3"/>
        <w:ind w:firstLine="567"/>
        <w:rPr>
          <w:b w:val="0"/>
        </w:rPr>
      </w:pPr>
      <w:r w:rsidRPr="006D2562">
        <w:t>J. Rancāns</w:t>
      </w:r>
      <w:r>
        <w:rPr>
          <w:b w:val="0"/>
        </w:rPr>
        <w:t xml:space="preserve"> aicina atbalstīt šo priekšlikumu.</w:t>
      </w:r>
    </w:p>
    <w:p w14:paraId="49131FC0" w14:textId="77777777" w:rsidR="001733A6" w:rsidRPr="002B69B7" w:rsidRDefault="001733A6" w:rsidP="001733A6">
      <w:pPr>
        <w:ind w:firstLine="567"/>
        <w:jc w:val="both"/>
        <w:rPr>
          <w:i/>
          <w:u w:val="single"/>
        </w:rPr>
      </w:pPr>
      <w:r w:rsidRPr="002B69B7">
        <w:rPr>
          <w:i/>
          <w:u w:val="single"/>
        </w:rPr>
        <w:t>Balsojums:</w:t>
      </w:r>
    </w:p>
    <w:p w14:paraId="7DB5DE2A" w14:textId="77777777" w:rsidR="001733A6" w:rsidRDefault="001733A6" w:rsidP="001733A6">
      <w:pPr>
        <w:ind w:left="567"/>
        <w:jc w:val="both"/>
        <w:rPr>
          <w:i/>
        </w:rPr>
      </w:pPr>
      <w:r>
        <w:rPr>
          <w:i/>
        </w:rPr>
        <w:lastRenderedPageBreak/>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2E44BD1B" w14:textId="6D49EE4A" w:rsidR="001733A6" w:rsidRDefault="001733A6" w:rsidP="001733A6">
      <w:pPr>
        <w:ind w:firstLine="567"/>
        <w:jc w:val="both"/>
        <w:rPr>
          <w:i/>
        </w:rPr>
      </w:pPr>
      <w:r>
        <w:rPr>
          <w:i/>
        </w:rPr>
        <w:t xml:space="preserve">Priekšlikums </w:t>
      </w:r>
      <w:r>
        <w:rPr>
          <w:b/>
          <w:i/>
        </w:rPr>
        <w:t>Nr.3</w:t>
      </w:r>
      <w:r>
        <w:rPr>
          <w:i/>
        </w:rPr>
        <w:t xml:space="preserve"> komisijā </w:t>
      </w:r>
      <w:r w:rsidRPr="00A64E20">
        <w:rPr>
          <w:b/>
          <w:i/>
        </w:rPr>
        <w:t>atbalstīts</w:t>
      </w:r>
    </w:p>
    <w:p w14:paraId="7B92EBAB" w14:textId="382C3026" w:rsidR="001733A6" w:rsidRDefault="001733A6" w:rsidP="001733A6">
      <w:pPr>
        <w:ind w:firstLine="567"/>
        <w:jc w:val="both"/>
        <w:rPr>
          <w:b/>
        </w:rPr>
      </w:pPr>
    </w:p>
    <w:p w14:paraId="123FF3EE" w14:textId="0D9CB510" w:rsidR="001733A6" w:rsidRPr="0045594E" w:rsidRDefault="001733A6" w:rsidP="001733A6">
      <w:pPr>
        <w:ind w:firstLine="567"/>
        <w:jc w:val="both"/>
        <w:rPr>
          <w:b/>
          <w:sz w:val="28"/>
        </w:rPr>
      </w:pPr>
      <w:r>
        <w:rPr>
          <w:b/>
        </w:rPr>
        <w:t xml:space="preserve">Nr. 4 – </w:t>
      </w:r>
      <w:r w:rsidR="009C7CA6">
        <w:t xml:space="preserve">Aizsardzības ministra A. Pabrika priekšlikums - </w:t>
      </w:r>
      <w:r w:rsidR="0045594E" w:rsidRPr="0045594E">
        <w:rPr>
          <w:color w:val="000000"/>
          <w:szCs w:val="22"/>
        </w:rPr>
        <w:t xml:space="preserve">Papildināt 16. panta pirmo daļu ar 6. punktu ieteiktā redakcijā. </w:t>
      </w:r>
    </w:p>
    <w:p w14:paraId="7254822C" w14:textId="3FE82FA4" w:rsidR="001733A6" w:rsidRDefault="001733A6" w:rsidP="001733A6">
      <w:pPr>
        <w:ind w:firstLine="567"/>
        <w:jc w:val="both"/>
        <w:rPr>
          <w:b/>
        </w:rPr>
      </w:pPr>
    </w:p>
    <w:p w14:paraId="5E0338D9" w14:textId="77777777" w:rsidR="00E9712B" w:rsidRPr="00B94B9F" w:rsidRDefault="00E9712B" w:rsidP="00E9712B">
      <w:pPr>
        <w:ind w:firstLine="567"/>
        <w:jc w:val="both"/>
      </w:pPr>
      <w:r w:rsidRPr="001733A6">
        <w:rPr>
          <w:b/>
        </w:rPr>
        <w:t>L. Millere</w:t>
      </w:r>
      <w:r>
        <w:t xml:space="preserve"> iebildumu nav.  </w:t>
      </w:r>
    </w:p>
    <w:p w14:paraId="7CDBD6AA" w14:textId="77777777" w:rsidR="001733A6" w:rsidRDefault="001733A6" w:rsidP="001733A6">
      <w:pPr>
        <w:pStyle w:val="BodyText3"/>
        <w:ind w:firstLine="567"/>
        <w:rPr>
          <w:b w:val="0"/>
        </w:rPr>
      </w:pPr>
      <w:r w:rsidRPr="006D2562">
        <w:t>J. Rancāns</w:t>
      </w:r>
      <w:r>
        <w:rPr>
          <w:b w:val="0"/>
        </w:rPr>
        <w:t xml:space="preserve"> aicina atbalstīt šo priekšlikumu.</w:t>
      </w:r>
    </w:p>
    <w:p w14:paraId="18C72F0C" w14:textId="77777777" w:rsidR="001733A6" w:rsidRPr="002B69B7" w:rsidRDefault="001733A6" w:rsidP="001733A6">
      <w:pPr>
        <w:ind w:firstLine="567"/>
        <w:jc w:val="both"/>
        <w:rPr>
          <w:i/>
          <w:u w:val="single"/>
        </w:rPr>
      </w:pPr>
      <w:r w:rsidRPr="002B69B7">
        <w:rPr>
          <w:i/>
          <w:u w:val="single"/>
        </w:rPr>
        <w:t>Balsojums:</w:t>
      </w:r>
    </w:p>
    <w:p w14:paraId="2C64996E" w14:textId="77777777" w:rsidR="001733A6" w:rsidRDefault="001733A6" w:rsidP="001733A6">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270AE66E" w14:textId="4F793E89" w:rsidR="001733A6" w:rsidRDefault="001733A6" w:rsidP="001733A6">
      <w:pPr>
        <w:ind w:firstLine="567"/>
        <w:jc w:val="both"/>
        <w:rPr>
          <w:i/>
        </w:rPr>
      </w:pPr>
      <w:r>
        <w:rPr>
          <w:i/>
        </w:rPr>
        <w:t xml:space="preserve">Priekšlikums </w:t>
      </w:r>
      <w:r>
        <w:rPr>
          <w:b/>
          <w:i/>
        </w:rPr>
        <w:t>Nr.4</w:t>
      </w:r>
      <w:r>
        <w:rPr>
          <w:i/>
        </w:rPr>
        <w:t xml:space="preserve"> komisijā </w:t>
      </w:r>
      <w:r w:rsidRPr="00A64E20">
        <w:rPr>
          <w:b/>
          <w:i/>
        </w:rPr>
        <w:t>atbalstīts</w:t>
      </w:r>
    </w:p>
    <w:p w14:paraId="49786DAF" w14:textId="77777777" w:rsidR="001733A6" w:rsidRDefault="001733A6" w:rsidP="001733A6">
      <w:pPr>
        <w:ind w:firstLine="567"/>
        <w:jc w:val="both"/>
        <w:rPr>
          <w:b/>
        </w:rPr>
      </w:pPr>
    </w:p>
    <w:p w14:paraId="283BC744" w14:textId="5F7A5E56" w:rsidR="00B94B9F" w:rsidRPr="0045594E" w:rsidRDefault="00B94B9F" w:rsidP="00B94B9F">
      <w:pPr>
        <w:ind w:firstLine="567"/>
        <w:jc w:val="both"/>
        <w:rPr>
          <w:b/>
          <w:sz w:val="28"/>
        </w:rPr>
      </w:pPr>
      <w:r>
        <w:rPr>
          <w:b/>
        </w:rPr>
        <w:t xml:space="preserve">Nr. 5 – </w:t>
      </w:r>
      <w:r w:rsidR="0045594E">
        <w:t xml:space="preserve">Aizsardzības ministra A. Pabrika priekšlikums - </w:t>
      </w:r>
      <w:r w:rsidR="0045594E" w:rsidRPr="0045594E">
        <w:rPr>
          <w:szCs w:val="22"/>
        </w:rPr>
        <w:t>Izslēgt 16. panta otrās daļas ievaddaļā vārdus “iesaukt un”.</w:t>
      </w:r>
    </w:p>
    <w:p w14:paraId="18583EB1" w14:textId="77777777" w:rsidR="00B94B9F" w:rsidRDefault="00B94B9F" w:rsidP="00B94B9F">
      <w:pPr>
        <w:ind w:firstLine="567"/>
        <w:jc w:val="both"/>
        <w:rPr>
          <w:b/>
        </w:rPr>
      </w:pPr>
    </w:p>
    <w:p w14:paraId="52282D5C" w14:textId="39332BEB" w:rsidR="00B94B9F" w:rsidRPr="00777024" w:rsidRDefault="00B94B9F" w:rsidP="0045594E">
      <w:pPr>
        <w:ind w:firstLine="567"/>
        <w:jc w:val="both"/>
      </w:pPr>
      <w:r w:rsidRPr="001733A6">
        <w:rPr>
          <w:b/>
        </w:rPr>
        <w:t>I. Šamarina</w:t>
      </w:r>
      <w:r w:rsidR="00777024">
        <w:rPr>
          <w:b/>
        </w:rPr>
        <w:t xml:space="preserve"> </w:t>
      </w:r>
      <w:r w:rsidR="00777024">
        <w:t xml:space="preserve">informē, ka ministrijas ieskatā rezerves karavīriem un rezervistiem, kurus var iesaukt mobilizācijas gadījumā, nepieciešami savādāki ierobežojumi, jo attiecīgi, kara laikā tie tāpat tiks samazināti, lai varētu nodrošināt valsts spēju sevi aizsargāt. </w:t>
      </w:r>
    </w:p>
    <w:p w14:paraId="38BC4D30" w14:textId="5144D765" w:rsidR="001733A6" w:rsidRPr="00B94B9F" w:rsidRDefault="00B94B9F" w:rsidP="00B94B9F">
      <w:pPr>
        <w:ind w:firstLine="567"/>
        <w:jc w:val="both"/>
      </w:pPr>
      <w:r w:rsidRPr="001733A6">
        <w:rPr>
          <w:b/>
        </w:rPr>
        <w:t>L. Millere</w:t>
      </w:r>
      <w:r>
        <w:t xml:space="preserve"> iebildumu nav.  </w:t>
      </w:r>
    </w:p>
    <w:p w14:paraId="2A42DAAD" w14:textId="77777777" w:rsidR="00B94B9F" w:rsidRDefault="00B94B9F" w:rsidP="00B94B9F">
      <w:pPr>
        <w:pStyle w:val="BodyText3"/>
        <w:ind w:firstLine="567"/>
        <w:rPr>
          <w:b w:val="0"/>
        </w:rPr>
      </w:pPr>
      <w:r w:rsidRPr="006D2562">
        <w:t>J. Rancāns</w:t>
      </w:r>
      <w:r>
        <w:rPr>
          <w:b w:val="0"/>
        </w:rPr>
        <w:t xml:space="preserve"> aicina atbalstīt šo priekšlikumu.</w:t>
      </w:r>
    </w:p>
    <w:p w14:paraId="61CBF251" w14:textId="77777777" w:rsidR="00B94B9F" w:rsidRPr="002B69B7" w:rsidRDefault="00B94B9F" w:rsidP="00B94B9F">
      <w:pPr>
        <w:ind w:firstLine="567"/>
        <w:jc w:val="both"/>
        <w:rPr>
          <w:i/>
          <w:u w:val="single"/>
        </w:rPr>
      </w:pPr>
      <w:r w:rsidRPr="002B69B7">
        <w:rPr>
          <w:i/>
          <w:u w:val="single"/>
        </w:rPr>
        <w:t>Balsojums:</w:t>
      </w:r>
    </w:p>
    <w:p w14:paraId="681BF49A" w14:textId="77777777" w:rsidR="00B94B9F" w:rsidRDefault="00B94B9F" w:rsidP="00B94B9F">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1383965C" w14:textId="4478BACF" w:rsidR="00B94B9F" w:rsidRDefault="00B94B9F" w:rsidP="00B94B9F">
      <w:pPr>
        <w:ind w:firstLine="567"/>
        <w:jc w:val="both"/>
        <w:rPr>
          <w:i/>
        </w:rPr>
      </w:pPr>
      <w:r>
        <w:rPr>
          <w:i/>
        </w:rPr>
        <w:t xml:space="preserve">Priekšlikums </w:t>
      </w:r>
      <w:r>
        <w:rPr>
          <w:b/>
          <w:i/>
        </w:rPr>
        <w:t>Nr.5</w:t>
      </w:r>
      <w:r>
        <w:rPr>
          <w:i/>
        </w:rPr>
        <w:t xml:space="preserve"> komisijā </w:t>
      </w:r>
      <w:r w:rsidRPr="00A64E20">
        <w:rPr>
          <w:b/>
          <w:i/>
        </w:rPr>
        <w:t>atbalstīts</w:t>
      </w:r>
    </w:p>
    <w:p w14:paraId="73697A05" w14:textId="6D553F37" w:rsidR="001733A6" w:rsidRDefault="001733A6" w:rsidP="001733A6">
      <w:pPr>
        <w:ind w:firstLine="567"/>
        <w:jc w:val="both"/>
        <w:rPr>
          <w:b/>
        </w:rPr>
      </w:pPr>
    </w:p>
    <w:p w14:paraId="042201CD" w14:textId="6B45CA43" w:rsidR="00B94B9F" w:rsidRDefault="00B94B9F" w:rsidP="00B94B9F">
      <w:pPr>
        <w:ind w:firstLine="567"/>
        <w:jc w:val="both"/>
        <w:rPr>
          <w:b/>
        </w:rPr>
      </w:pPr>
      <w:r>
        <w:rPr>
          <w:b/>
        </w:rPr>
        <w:t xml:space="preserve">Nr. 6 – </w:t>
      </w:r>
      <w:r w:rsidR="0045594E">
        <w:t xml:space="preserve">Aizsardzības ministra A. Pabrika priekšlikums - </w:t>
      </w:r>
      <w:r w:rsidR="0045594E" w:rsidRPr="0045594E">
        <w:rPr>
          <w:szCs w:val="22"/>
        </w:rPr>
        <w:t xml:space="preserve">Papildināt 59. panta otro daļu ar 7. punktu ieteiktā redakcijā. </w:t>
      </w:r>
    </w:p>
    <w:p w14:paraId="27ABCA86" w14:textId="77777777" w:rsidR="00B94B9F" w:rsidRDefault="00B94B9F" w:rsidP="00B94B9F">
      <w:pPr>
        <w:ind w:firstLine="567"/>
        <w:jc w:val="both"/>
        <w:rPr>
          <w:b/>
        </w:rPr>
      </w:pPr>
    </w:p>
    <w:p w14:paraId="07246A60" w14:textId="6E6E9E3A" w:rsidR="00B94B9F" w:rsidRDefault="00B94B9F" w:rsidP="0045594E">
      <w:pPr>
        <w:ind w:firstLine="567"/>
        <w:jc w:val="both"/>
        <w:rPr>
          <w:b/>
        </w:rPr>
      </w:pPr>
      <w:r w:rsidRPr="001733A6">
        <w:rPr>
          <w:b/>
        </w:rPr>
        <w:t>I. Šamarina</w:t>
      </w:r>
      <w:r w:rsidR="00E9712B">
        <w:rPr>
          <w:b/>
        </w:rPr>
        <w:t xml:space="preserve"> </w:t>
      </w:r>
      <w:r w:rsidR="00E9712B" w:rsidRPr="00E9712B">
        <w:t>informē, ka šādas tiesības varētu piešķirt Nacionālo bruņoto spēku komandieriem neatkarīgi no dienētā laika un atvaļināšanas pamatojama, ņemot vērā šī amata specifiku un augsto atbildības līmeni.</w:t>
      </w:r>
      <w:r w:rsidR="00E9712B">
        <w:rPr>
          <w:b/>
        </w:rPr>
        <w:t xml:space="preserve"> </w:t>
      </w:r>
    </w:p>
    <w:p w14:paraId="7784EF00" w14:textId="25AF56FC" w:rsidR="00B94B9F" w:rsidRPr="00B94B9F" w:rsidRDefault="00B94B9F" w:rsidP="00B94B9F">
      <w:pPr>
        <w:ind w:firstLine="567"/>
        <w:jc w:val="both"/>
      </w:pPr>
      <w:r w:rsidRPr="001733A6">
        <w:rPr>
          <w:b/>
        </w:rPr>
        <w:t>L. Millere</w:t>
      </w:r>
      <w:r>
        <w:t xml:space="preserve"> </w:t>
      </w:r>
      <w:r w:rsidR="00E9712B">
        <w:t>vaicā vai šis ir vērsts uz nākotni.I</w:t>
      </w:r>
      <w:r>
        <w:t xml:space="preserve">ebildumu nav.  </w:t>
      </w:r>
    </w:p>
    <w:p w14:paraId="41D1DB38" w14:textId="77777777" w:rsidR="00B94B9F" w:rsidRDefault="00B94B9F" w:rsidP="00B94B9F">
      <w:pPr>
        <w:pStyle w:val="BodyText3"/>
        <w:ind w:firstLine="567"/>
        <w:rPr>
          <w:b w:val="0"/>
        </w:rPr>
      </w:pPr>
      <w:r w:rsidRPr="006D2562">
        <w:t>J. Rancāns</w:t>
      </w:r>
      <w:r>
        <w:rPr>
          <w:b w:val="0"/>
        </w:rPr>
        <w:t xml:space="preserve"> aicina atbalstīt šo priekšlikumu.</w:t>
      </w:r>
    </w:p>
    <w:p w14:paraId="2AD3D5E0" w14:textId="77777777" w:rsidR="00B94B9F" w:rsidRPr="002B69B7" w:rsidRDefault="00B94B9F" w:rsidP="00B94B9F">
      <w:pPr>
        <w:ind w:firstLine="567"/>
        <w:jc w:val="both"/>
        <w:rPr>
          <w:i/>
          <w:u w:val="single"/>
        </w:rPr>
      </w:pPr>
      <w:r w:rsidRPr="002B69B7">
        <w:rPr>
          <w:i/>
          <w:u w:val="single"/>
        </w:rPr>
        <w:t>Balsojums:</w:t>
      </w:r>
    </w:p>
    <w:p w14:paraId="1BC0C6BF" w14:textId="77777777" w:rsidR="00B94B9F" w:rsidRDefault="00B94B9F" w:rsidP="00B94B9F">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4D955518" w14:textId="42551C7B" w:rsidR="00B94B9F" w:rsidRDefault="00B94B9F" w:rsidP="00B94B9F">
      <w:pPr>
        <w:ind w:firstLine="567"/>
        <w:jc w:val="both"/>
        <w:rPr>
          <w:b/>
          <w:i/>
        </w:rPr>
      </w:pPr>
      <w:r>
        <w:rPr>
          <w:i/>
        </w:rPr>
        <w:t xml:space="preserve">Priekšlikums </w:t>
      </w:r>
      <w:r>
        <w:rPr>
          <w:b/>
          <w:i/>
        </w:rPr>
        <w:t>Nr.6</w:t>
      </w:r>
      <w:r>
        <w:rPr>
          <w:i/>
        </w:rPr>
        <w:t xml:space="preserve"> komisijā </w:t>
      </w:r>
      <w:r w:rsidRPr="00A64E20">
        <w:rPr>
          <w:b/>
          <w:i/>
        </w:rPr>
        <w:t>atbalstīts</w:t>
      </w:r>
    </w:p>
    <w:p w14:paraId="56326071" w14:textId="0F19B058" w:rsidR="00B94B9F" w:rsidRDefault="00B94B9F" w:rsidP="00B94B9F">
      <w:pPr>
        <w:ind w:firstLine="567"/>
        <w:jc w:val="both"/>
        <w:rPr>
          <w:b/>
          <w:i/>
        </w:rPr>
      </w:pPr>
    </w:p>
    <w:p w14:paraId="6F889FC7" w14:textId="0DDC1FA7" w:rsidR="00B94B9F" w:rsidRDefault="00B94B9F" w:rsidP="00B94B9F">
      <w:pPr>
        <w:ind w:firstLine="567"/>
        <w:jc w:val="both"/>
        <w:rPr>
          <w:b/>
        </w:rPr>
      </w:pPr>
      <w:r>
        <w:rPr>
          <w:b/>
        </w:rPr>
        <w:t xml:space="preserve">Nr. 7 – </w:t>
      </w:r>
      <w:r w:rsidR="0045594E">
        <w:t xml:space="preserve">Aizsardzības ministra A. Pabrika priekšlikums - </w:t>
      </w:r>
      <w:r w:rsidR="0045594E" w:rsidRPr="0045594E">
        <w:rPr>
          <w:color w:val="000000"/>
          <w:szCs w:val="22"/>
        </w:rPr>
        <w:t xml:space="preserve">Papildināt 60. pantu ar trešo punktu ieteiktā redakcijā. </w:t>
      </w:r>
    </w:p>
    <w:p w14:paraId="67668156" w14:textId="77777777" w:rsidR="00B94B9F" w:rsidRDefault="00B94B9F" w:rsidP="00B94B9F">
      <w:pPr>
        <w:ind w:firstLine="567"/>
        <w:jc w:val="both"/>
        <w:rPr>
          <w:b/>
        </w:rPr>
      </w:pPr>
    </w:p>
    <w:p w14:paraId="66882BBD" w14:textId="3FB67D09" w:rsidR="00B94B9F" w:rsidRPr="00E9712B" w:rsidRDefault="00B94B9F" w:rsidP="00947FA6">
      <w:pPr>
        <w:ind w:firstLine="567"/>
        <w:jc w:val="both"/>
      </w:pPr>
      <w:r w:rsidRPr="001733A6">
        <w:rPr>
          <w:b/>
        </w:rPr>
        <w:t>I. Šamarina</w:t>
      </w:r>
      <w:r w:rsidR="00E9712B">
        <w:rPr>
          <w:b/>
        </w:rPr>
        <w:t xml:space="preserve"> </w:t>
      </w:r>
      <w:r w:rsidR="00E9712B">
        <w:t xml:space="preserve">skaidro, ka šis grozījums ir saistīts ar NBS personāla uzskaitījumu papildināt ar militārajiem darbiniekiem. </w:t>
      </w:r>
    </w:p>
    <w:p w14:paraId="1102EC52" w14:textId="3C2A6436" w:rsidR="00B94B9F" w:rsidRPr="00B94B9F" w:rsidRDefault="00B94B9F" w:rsidP="00B94B9F">
      <w:pPr>
        <w:ind w:firstLine="567"/>
        <w:jc w:val="both"/>
      </w:pPr>
      <w:r w:rsidRPr="001733A6">
        <w:rPr>
          <w:b/>
        </w:rPr>
        <w:t>L. Millere</w:t>
      </w:r>
      <w:r>
        <w:t xml:space="preserve"> iebildumu nav.  </w:t>
      </w:r>
    </w:p>
    <w:p w14:paraId="3830C687" w14:textId="77777777" w:rsidR="00B94B9F" w:rsidRDefault="00B94B9F" w:rsidP="00B94B9F">
      <w:pPr>
        <w:pStyle w:val="BodyText3"/>
        <w:ind w:firstLine="567"/>
        <w:rPr>
          <w:b w:val="0"/>
        </w:rPr>
      </w:pPr>
      <w:r w:rsidRPr="006D2562">
        <w:t>J. Rancāns</w:t>
      </w:r>
      <w:r>
        <w:rPr>
          <w:b w:val="0"/>
        </w:rPr>
        <w:t xml:space="preserve"> aicina atbalstīt šo priekšlikumu.</w:t>
      </w:r>
    </w:p>
    <w:p w14:paraId="423D007C" w14:textId="77777777" w:rsidR="00B94B9F" w:rsidRPr="002B69B7" w:rsidRDefault="00B94B9F" w:rsidP="00B94B9F">
      <w:pPr>
        <w:ind w:firstLine="567"/>
        <w:jc w:val="both"/>
        <w:rPr>
          <w:i/>
          <w:u w:val="single"/>
        </w:rPr>
      </w:pPr>
      <w:r w:rsidRPr="002B69B7">
        <w:rPr>
          <w:i/>
          <w:u w:val="single"/>
        </w:rPr>
        <w:t>Balsojums:</w:t>
      </w:r>
    </w:p>
    <w:p w14:paraId="39486DEA" w14:textId="77777777" w:rsidR="00B94B9F" w:rsidRDefault="00B94B9F" w:rsidP="00B94B9F">
      <w:pPr>
        <w:ind w:left="567"/>
        <w:jc w:val="both"/>
        <w:rPr>
          <w:i/>
        </w:rPr>
      </w:pPr>
      <w:r>
        <w:rPr>
          <w:i/>
        </w:rPr>
        <w:lastRenderedPageBreak/>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2AAD6DD2" w14:textId="0DBB392F" w:rsidR="00B94B9F" w:rsidRDefault="00B94B9F" w:rsidP="00B94B9F">
      <w:pPr>
        <w:ind w:firstLine="567"/>
        <w:jc w:val="both"/>
        <w:rPr>
          <w:b/>
          <w:i/>
        </w:rPr>
      </w:pPr>
      <w:r>
        <w:rPr>
          <w:i/>
        </w:rPr>
        <w:t xml:space="preserve">Priekšlikums </w:t>
      </w:r>
      <w:r>
        <w:rPr>
          <w:b/>
          <w:i/>
        </w:rPr>
        <w:t>Nr.7</w:t>
      </w:r>
      <w:r>
        <w:rPr>
          <w:i/>
        </w:rPr>
        <w:t xml:space="preserve"> komisijā </w:t>
      </w:r>
      <w:r w:rsidRPr="00A64E20">
        <w:rPr>
          <w:b/>
          <w:i/>
        </w:rPr>
        <w:t>atbalstīts</w:t>
      </w:r>
    </w:p>
    <w:p w14:paraId="47D1D468" w14:textId="0162FBA9" w:rsidR="00B94B9F" w:rsidRDefault="00B94B9F" w:rsidP="00947FA6">
      <w:pPr>
        <w:jc w:val="both"/>
        <w:rPr>
          <w:i/>
        </w:rPr>
      </w:pPr>
    </w:p>
    <w:p w14:paraId="382CABD8" w14:textId="677706B5" w:rsidR="00947FA6" w:rsidRDefault="00947FA6" w:rsidP="00947FA6">
      <w:pPr>
        <w:ind w:firstLine="567"/>
        <w:jc w:val="both"/>
        <w:rPr>
          <w:b/>
        </w:rPr>
      </w:pPr>
      <w:r>
        <w:rPr>
          <w:b/>
        </w:rPr>
        <w:t xml:space="preserve">Nr. 8 – </w:t>
      </w:r>
      <w:r w:rsidR="0045594E">
        <w:t xml:space="preserve">Aizsardzības ministra A. Pabrika priekšlikums - </w:t>
      </w:r>
      <w:r w:rsidR="0045594E" w:rsidRPr="0045594E">
        <w:rPr>
          <w:color w:val="000000"/>
          <w:szCs w:val="22"/>
        </w:rPr>
        <w:t>Papildināt likumu ar 60.</w:t>
      </w:r>
      <m:oMath>
        <m:r>
          <w:rPr>
            <w:rFonts w:ascii="Cambria Math" w:hAnsi="Cambria Math"/>
            <w:color w:val="000000"/>
            <w:szCs w:val="22"/>
          </w:rPr>
          <m:t>ˡ</m:t>
        </m:r>
      </m:oMath>
      <w:r w:rsidR="0045594E" w:rsidRPr="0045594E">
        <w:rPr>
          <w:color w:val="000000"/>
          <w:szCs w:val="22"/>
        </w:rPr>
        <w:t xml:space="preserve"> pantu ieteiktā redakcijā. </w:t>
      </w:r>
    </w:p>
    <w:p w14:paraId="24C9501E" w14:textId="77777777" w:rsidR="00947FA6" w:rsidRDefault="00947FA6" w:rsidP="00947FA6">
      <w:pPr>
        <w:ind w:firstLine="567"/>
        <w:jc w:val="both"/>
        <w:rPr>
          <w:b/>
        </w:rPr>
      </w:pPr>
    </w:p>
    <w:p w14:paraId="31E8B766" w14:textId="11284E24" w:rsidR="00947FA6" w:rsidRPr="00E9712B" w:rsidRDefault="00947FA6" w:rsidP="00947FA6">
      <w:pPr>
        <w:ind w:firstLine="567"/>
        <w:jc w:val="both"/>
      </w:pPr>
      <w:r w:rsidRPr="001733A6">
        <w:rPr>
          <w:b/>
        </w:rPr>
        <w:t>I. Šamarina</w:t>
      </w:r>
      <w:r w:rsidR="00E9712B">
        <w:rPr>
          <w:b/>
        </w:rPr>
        <w:t xml:space="preserve"> </w:t>
      </w:r>
      <w:r w:rsidR="00E9712B">
        <w:t xml:space="preserve">skaidro, ka šī norma sīkāk reglamentē tiesiskās attiecības un statusu militārajiem darbiniekiem. </w:t>
      </w:r>
    </w:p>
    <w:p w14:paraId="47D094AD" w14:textId="2D6585D1" w:rsidR="00947FA6" w:rsidRDefault="00947FA6" w:rsidP="00947FA6">
      <w:pPr>
        <w:ind w:firstLine="567"/>
        <w:jc w:val="both"/>
      </w:pPr>
      <w:r w:rsidRPr="001733A6">
        <w:rPr>
          <w:b/>
        </w:rPr>
        <w:t>L. Millere</w:t>
      </w:r>
      <w:r>
        <w:t xml:space="preserve"> iebildumu nav.  </w:t>
      </w:r>
    </w:p>
    <w:p w14:paraId="2ACB72BA" w14:textId="035C3CE4" w:rsidR="00947FA6" w:rsidRDefault="00947FA6" w:rsidP="00947FA6">
      <w:pPr>
        <w:ind w:firstLine="567"/>
        <w:jc w:val="both"/>
      </w:pPr>
      <w:r w:rsidRPr="00947FA6">
        <w:rPr>
          <w:b/>
        </w:rPr>
        <w:t>R. Bergmanis</w:t>
      </w:r>
      <w:r>
        <w:t xml:space="preserve"> vaicā par to vai netiks apmaksātas virsstundas.</w:t>
      </w:r>
    </w:p>
    <w:p w14:paraId="58C28B3B" w14:textId="5834E906" w:rsidR="00947FA6" w:rsidRPr="00947FA6" w:rsidRDefault="00947FA6" w:rsidP="00947FA6">
      <w:pPr>
        <w:ind w:firstLine="567"/>
        <w:jc w:val="both"/>
      </w:pPr>
      <w:r w:rsidRPr="001733A6">
        <w:rPr>
          <w:b/>
        </w:rPr>
        <w:t>I. Šamarina</w:t>
      </w:r>
      <w:r>
        <w:rPr>
          <w:b/>
        </w:rPr>
        <w:t xml:space="preserve"> </w:t>
      </w:r>
      <w:r>
        <w:t xml:space="preserve">apstiprina. </w:t>
      </w:r>
    </w:p>
    <w:p w14:paraId="0498B1CE" w14:textId="636BD639" w:rsidR="00947FA6" w:rsidRDefault="00947FA6" w:rsidP="00947FA6">
      <w:pPr>
        <w:ind w:firstLine="567"/>
        <w:jc w:val="both"/>
      </w:pPr>
      <w:r w:rsidRPr="00947FA6">
        <w:rPr>
          <w:b/>
        </w:rPr>
        <w:t>R. Bergmanis</w:t>
      </w:r>
      <w:r>
        <w:t xml:space="preserve"> vaicā par to, kāpēc ir </w:t>
      </w:r>
      <w:r w:rsidR="00E9712B">
        <w:t>šāds</w:t>
      </w:r>
      <w:r>
        <w:t xml:space="preserve"> regulējums</w:t>
      </w:r>
      <w:r w:rsidR="00E9712B">
        <w:t>, zemessargi un karavīri saņem samaksu, taču militārais darbinieks neko nesaņem</w:t>
      </w:r>
      <w:r>
        <w:t xml:space="preserve">. </w:t>
      </w:r>
    </w:p>
    <w:p w14:paraId="021833A9" w14:textId="459DBFD8" w:rsidR="00947FA6" w:rsidRPr="00E9712B" w:rsidRDefault="00947FA6" w:rsidP="00947FA6">
      <w:pPr>
        <w:ind w:firstLine="567"/>
        <w:jc w:val="both"/>
      </w:pPr>
      <w:r w:rsidRPr="001733A6">
        <w:rPr>
          <w:b/>
        </w:rPr>
        <w:t>I. Šamarina</w:t>
      </w:r>
      <w:r w:rsidR="00E9712B">
        <w:rPr>
          <w:b/>
        </w:rPr>
        <w:t xml:space="preserve"> </w:t>
      </w:r>
      <w:r w:rsidR="00E9712B">
        <w:t xml:space="preserve">atbild, ka militārajiem darbiniekiem būs tāds pats darba laiks kā karavīriem, </w:t>
      </w:r>
      <w:r w:rsidR="00E65D36">
        <w:t xml:space="preserve">attiecīgi, ka virsstundas nevarēs apmaksāt. Taču, tajā pašā laikā, militārie darbinieki saņems kaut kādas papildus sociālās garantijas, kuras nav NBS civilajiem darbiniekiem. </w:t>
      </w:r>
    </w:p>
    <w:p w14:paraId="469010E3" w14:textId="607207A9" w:rsidR="00947FA6" w:rsidRDefault="00947FA6" w:rsidP="00947FA6">
      <w:pPr>
        <w:ind w:firstLine="567"/>
        <w:jc w:val="both"/>
        <w:rPr>
          <w:b/>
        </w:rPr>
      </w:pPr>
      <w:r w:rsidRPr="00947FA6">
        <w:rPr>
          <w:b/>
        </w:rPr>
        <w:t>R. Bergmanis</w:t>
      </w:r>
      <w:r w:rsidRPr="00E65D36">
        <w:t xml:space="preserve"> vaicā</w:t>
      </w:r>
      <w:r w:rsidR="00E65D36" w:rsidRPr="00E65D36">
        <w:t xml:space="preserve">, vai atalgojums būs līdzīgs kā karavīriem un </w:t>
      </w:r>
      <w:r w:rsidR="00E65D36">
        <w:t>vai</w:t>
      </w:r>
      <w:r w:rsidR="00E65D36" w:rsidRPr="00E65D36">
        <w:t xml:space="preserve"> būs medicīniskais nodrošinājums?</w:t>
      </w:r>
      <w:r w:rsidR="00E65D36">
        <w:rPr>
          <w:b/>
        </w:rPr>
        <w:t xml:space="preserve"> </w:t>
      </w:r>
      <w:r>
        <w:rPr>
          <w:b/>
        </w:rPr>
        <w:t xml:space="preserve"> </w:t>
      </w:r>
    </w:p>
    <w:p w14:paraId="2E1D0504" w14:textId="7E0F7685" w:rsidR="00947FA6" w:rsidRDefault="00E65D36" w:rsidP="00947FA6">
      <w:pPr>
        <w:ind w:firstLine="567"/>
        <w:jc w:val="both"/>
        <w:rPr>
          <w:b/>
        </w:rPr>
      </w:pPr>
      <w:r>
        <w:rPr>
          <w:b/>
        </w:rPr>
        <w:t>J.</w:t>
      </w:r>
      <w:r w:rsidR="00947FA6">
        <w:rPr>
          <w:b/>
        </w:rPr>
        <w:t xml:space="preserve"> Babre </w:t>
      </w:r>
      <w:r>
        <w:t xml:space="preserve">papildina, ka galvenā atšķirība starp civilo darbinieku un militāro darbinieku ir tas, ka militārajam darbiniekam tiks izmaksāts katru mēnesi piemaksa karavīra uzturdevas apjomā, mācību laikā tiks barots un tiek dota veselības apdrošināšana. </w:t>
      </w:r>
    </w:p>
    <w:p w14:paraId="085A182A" w14:textId="5D991910" w:rsidR="00947FA6" w:rsidRDefault="00947FA6" w:rsidP="00947FA6">
      <w:pPr>
        <w:ind w:firstLine="567"/>
        <w:jc w:val="both"/>
        <w:rPr>
          <w:b/>
        </w:rPr>
      </w:pPr>
      <w:r>
        <w:rPr>
          <w:b/>
        </w:rPr>
        <w:t xml:space="preserve">R. Bergmanis </w:t>
      </w:r>
      <w:r w:rsidR="00E65D36" w:rsidRPr="00E65D36">
        <w:t xml:space="preserve">jautā, </w:t>
      </w:r>
      <w:r w:rsidRPr="00E65D36">
        <w:t>vai militārajiem darbiniekam</w:t>
      </w:r>
      <w:r w:rsidR="00E65D36" w:rsidRPr="00E65D36">
        <w:t xml:space="preserve"> tiešām vienīgā privilēģija</w:t>
      </w:r>
      <w:r w:rsidR="00E65D36">
        <w:t>,</w:t>
      </w:r>
      <w:r w:rsidR="00E65D36" w:rsidRPr="00E65D36">
        <w:t xml:space="preserve"> piedaloties mācībās</w:t>
      </w:r>
      <w:r w:rsidR="00E65D36">
        <w:t>,</w:t>
      </w:r>
      <w:r w:rsidR="00E65D36" w:rsidRPr="00E65D36">
        <w:t xml:space="preserve"> būs ēdināšana?</w:t>
      </w:r>
      <w:r w:rsidR="00E65D36">
        <w:rPr>
          <w:b/>
        </w:rPr>
        <w:t xml:space="preserve"> </w:t>
      </w:r>
    </w:p>
    <w:p w14:paraId="27E49BC6" w14:textId="5A5D76FA" w:rsidR="00947FA6" w:rsidRDefault="00947FA6" w:rsidP="00947FA6">
      <w:pPr>
        <w:pStyle w:val="BodyText3"/>
        <w:ind w:firstLine="567"/>
        <w:rPr>
          <w:b w:val="0"/>
        </w:rPr>
      </w:pPr>
      <w:r w:rsidRPr="006D2562">
        <w:t>J. Rancāns</w:t>
      </w:r>
      <w:r>
        <w:t xml:space="preserve"> </w:t>
      </w:r>
      <w:r>
        <w:rPr>
          <w:b w:val="0"/>
        </w:rPr>
        <w:t>skaidro, ka nepieciešams veikt labojumus uz trešo lasījumu</w:t>
      </w:r>
      <w:r w:rsidR="00E65D36">
        <w:rPr>
          <w:b w:val="0"/>
        </w:rPr>
        <w:t>, jo jautājumi ir daudz</w:t>
      </w:r>
      <w:r>
        <w:rPr>
          <w:b w:val="0"/>
        </w:rPr>
        <w:t>. Aicina atbalstīt šo priekšlikumu.</w:t>
      </w:r>
    </w:p>
    <w:p w14:paraId="0838B620" w14:textId="77777777" w:rsidR="00947FA6" w:rsidRPr="002B69B7" w:rsidRDefault="00947FA6" w:rsidP="00947FA6">
      <w:pPr>
        <w:ind w:firstLine="567"/>
        <w:jc w:val="both"/>
        <w:rPr>
          <w:i/>
          <w:u w:val="single"/>
        </w:rPr>
      </w:pPr>
      <w:r w:rsidRPr="002B69B7">
        <w:rPr>
          <w:i/>
          <w:u w:val="single"/>
        </w:rPr>
        <w:t>Balsojums:</w:t>
      </w:r>
    </w:p>
    <w:p w14:paraId="02AFB023" w14:textId="77777777" w:rsidR="00947FA6" w:rsidRDefault="00947FA6" w:rsidP="00947FA6">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2904DF45" w14:textId="1E341C9B" w:rsidR="00947FA6" w:rsidRDefault="00947FA6" w:rsidP="00947FA6">
      <w:pPr>
        <w:ind w:firstLine="567"/>
        <w:jc w:val="both"/>
        <w:rPr>
          <w:b/>
          <w:i/>
        </w:rPr>
      </w:pPr>
      <w:r>
        <w:rPr>
          <w:i/>
        </w:rPr>
        <w:t xml:space="preserve">Priekšlikums </w:t>
      </w:r>
      <w:r>
        <w:rPr>
          <w:b/>
          <w:i/>
        </w:rPr>
        <w:t>Nr.8</w:t>
      </w:r>
      <w:r>
        <w:rPr>
          <w:i/>
        </w:rPr>
        <w:t xml:space="preserve"> komisijā </w:t>
      </w:r>
      <w:r w:rsidRPr="00A64E20">
        <w:rPr>
          <w:b/>
          <w:i/>
        </w:rPr>
        <w:t>atbalstīts</w:t>
      </w:r>
    </w:p>
    <w:p w14:paraId="7A6705AE" w14:textId="504E7828" w:rsidR="00B94B9F" w:rsidRDefault="00B94B9F" w:rsidP="001733A6">
      <w:pPr>
        <w:ind w:firstLine="567"/>
        <w:jc w:val="both"/>
        <w:rPr>
          <w:b/>
        </w:rPr>
      </w:pPr>
    </w:p>
    <w:p w14:paraId="6643A56E" w14:textId="622AEF14" w:rsidR="00947FA6" w:rsidRPr="0045594E" w:rsidRDefault="00947FA6" w:rsidP="00947FA6">
      <w:pPr>
        <w:ind w:firstLine="567"/>
        <w:jc w:val="both"/>
        <w:rPr>
          <w:b/>
          <w:sz w:val="28"/>
        </w:rPr>
      </w:pPr>
      <w:r>
        <w:rPr>
          <w:b/>
        </w:rPr>
        <w:t xml:space="preserve">Nr. 9 – </w:t>
      </w:r>
      <w:r w:rsidR="0045594E">
        <w:t xml:space="preserve">Aizsardzības ministra A. Pabrika priekšlikums - </w:t>
      </w:r>
      <w:r w:rsidR="0045594E" w:rsidRPr="0045594E">
        <w:rPr>
          <w:color w:val="000000"/>
          <w:szCs w:val="22"/>
        </w:rPr>
        <w:t xml:space="preserve">Papildināt 63. panta otro daļu ar 5. punktu ieteiktā redakcijā. </w:t>
      </w:r>
    </w:p>
    <w:p w14:paraId="4C2E47EC" w14:textId="77777777" w:rsidR="00947FA6" w:rsidRDefault="00947FA6" w:rsidP="00947FA6">
      <w:pPr>
        <w:ind w:firstLine="567"/>
        <w:jc w:val="both"/>
        <w:rPr>
          <w:b/>
        </w:rPr>
      </w:pPr>
    </w:p>
    <w:p w14:paraId="268A1635" w14:textId="371DE9D2" w:rsidR="00947FA6" w:rsidRPr="004B0EF5" w:rsidRDefault="00947FA6" w:rsidP="00947FA6">
      <w:pPr>
        <w:ind w:firstLine="567"/>
        <w:jc w:val="both"/>
      </w:pPr>
      <w:r w:rsidRPr="001733A6">
        <w:rPr>
          <w:b/>
        </w:rPr>
        <w:t>I. Šamarina</w:t>
      </w:r>
      <w:r>
        <w:rPr>
          <w:b/>
        </w:rPr>
        <w:t xml:space="preserve"> </w:t>
      </w:r>
      <w:r w:rsidR="004B0EF5">
        <w:t xml:space="preserve">informē, ka šis grozījums paredz, ka militārie darbinieki apgūs pamata militārās zināšanas.  </w:t>
      </w:r>
    </w:p>
    <w:p w14:paraId="03811880" w14:textId="77777777" w:rsidR="00AA5C26" w:rsidRDefault="00947FA6" w:rsidP="00AA5C26">
      <w:pPr>
        <w:ind w:firstLine="567"/>
        <w:jc w:val="both"/>
      </w:pPr>
      <w:r w:rsidRPr="001733A6">
        <w:rPr>
          <w:b/>
        </w:rPr>
        <w:t>L. Millere</w:t>
      </w:r>
      <w:r>
        <w:t xml:space="preserve"> jautā par to, </w:t>
      </w:r>
      <w:r w:rsidR="004B0EF5">
        <w:t>kurā brīdī</w:t>
      </w:r>
      <w:r>
        <w:t xml:space="preserve"> militārais darbinieks dod </w:t>
      </w:r>
      <w:r w:rsidR="004B0EF5">
        <w:t xml:space="preserve">karavīra </w:t>
      </w:r>
      <w:r>
        <w:t>zvērestu</w:t>
      </w:r>
      <w:r w:rsidR="004B0EF5">
        <w:t>, pēc darba tiesisko attiecību izbeigšanas</w:t>
      </w:r>
      <w:r>
        <w:t>?</w:t>
      </w:r>
      <w:r w:rsidR="00AA5C26">
        <w:t xml:space="preserve"> </w:t>
      </w:r>
    </w:p>
    <w:p w14:paraId="68DA3FF5" w14:textId="771BE084" w:rsidR="00AA5C26" w:rsidRDefault="0063125E" w:rsidP="00AA5C26">
      <w:pPr>
        <w:ind w:firstLine="567"/>
        <w:jc w:val="both"/>
      </w:pPr>
      <w:r w:rsidRPr="001733A6">
        <w:rPr>
          <w:b/>
        </w:rPr>
        <w:t>I. Šamarina</w:t>
      </w:r>
      <w:r>
        <w:rPr>
          <w:b/>
        </w:rPr>
        <w:t xml:space="preserve"> </w:t>
      </w:r>
      <w:r w:rsidR="00AA5C26" w:rsidRPr="00AA5C26">
        <w:t>apstiprina, ka</w:t>
      </w:r>
      <w:r w:rsidR="00AA5C26">
        <w:rPr>
          <w:b/>
        </w:rPr>
        <w:t xml:space="preserve"> </w:t>
      </w:r>
      <w:r>
        <w:t xml:space="preserve">pēc darba tiesisko attiecību </w:t>
      </w:r>
      <w:r w:rsidR="00AA5C26">
        <w:t>izbeigšanas šis apmācītais militārais</w:t>
      </w:r>
    </w:p>
    <w:p w14:paraId="1A82B132" w14:textId="6A5CF851" w:rsidR="00947FA6" w:rsidRDefault="00AA5C26" w:rsidP="00AA5C26">
      <w:pPr>
        <w:ind w:left="567" w:hanging="567"/>
        <w:jc w:val="both"/>
      </w:pPr>
      <w:r>
        <w:t xml:space="preserve">darbinieks dod karavīra zvērestu un tiek ieskaitīts rezerves karavīros.  </w:t>
      </w:r>
    </w:p>
    <w:p w14:paraId="0BAF36E9" w14:textId="160D2044" w:rsidR="00AA5C26" w:rsidRPr="00AA5C26" w:rsidRDefault="00AA5C26" w:rsidP="00AA5C26">
      <w:pPr>
        <w:ind w:left="567" w:hanging="567"/>
        <w:jc w:val="both"/>
        <w:rPr>
          <w:b/>
        </w:rPr>
      </w:pPr>
      <w:r>
        <w:tab/>
      </w:r>
      <w:r w:rsidRPr="00AA5C26">
        <w:rPr>
          <w:b/>
        </w:rPr>
        <w:t xml:space="preserve">L. Millere </w:t>
      </w:r>
      <w:r w:rsidRPr="00AA5C26">
        <w:t>vaicā, vai tiešām šis ir loģiski sagatavots priekšlikums.</w:t>
      </w:r>
      <w:r>
        <w:rPr>
          <w:b/>
        </w:rPr>
        <w:t xml:space="preserve"> </w:t>
      </w:r>
    </w:p>
    <w:p w14:paraId="01BDA513" w14:textId="245EE63C" w:rsidR="00AA5C26" w:rsidRDefault="00AA5C26" w:rsidP="00AA5C26">
      <w:pPr>
        <w:ind w:firstLine="567"/>
        <w:jc w:val="both"/>
      </w:pPr>
      <w:r w:rsidRPr="00AA5C26">
        <w:rPr>
          <w:b/>
        </w:rPr>
        <w:t>M</w:t>
      </w:r>
      <w:r>
        <w:rPr>
          <w:b/>
        </w:rPr>
        <w:t xml:space="preserve">. </w:t>
      </w:r>
      <w:r w:rsidRPr="00AA5C26">
        <w:rPr>
          <w:b/>
        </w:rPr>
        <w:t>Pāvele</w:t>
      </w:r>
      <w:r>
        <w:t xml:space="preserve"> skaidro, ka tos militāros darbiniekus, kuri sekmīgi ir pabeiguši militāro darbinieku pamata apmācību un tajā brīdī pēc apmācībām ir nodevuši zvērestu pēc darba tiesisko attiecību izbeigšanas. </w:t>
      </w:r>
    </w:p>
    <w:p w14:paraId="67B35BE5" w14:textId="6912FE62" w:rsidR="00AA5C26" w:rsidRPr="00AA5C26" w:rsidRDefault="00AA5C26" w:rsidP="00AA5C26">
      <w:pPr>
        <w:ind w:firstLine="567"/>
        <w:jc w:val="both"/>
        <w:rPr>
          <w:i/>
        </w:rPr>
      </w:pPr>
      <w:r w:rsidRPr="00AA5C26">
        <w:rPr>
          <w:i/>
        </w:rPr>
        <w:t xml:space="preserve">Notiek diskusija starp Juridisko biroju un NBS pārstāvi saistībā ar to, kā civilpersona var dot karavīra zvērestu. </w:t>
      </w:r>
    </w:p>
    <w:p w14:paraId="7D3EE46E" w14:textId="77777777" w:rsidR="00AA5C26" w:rsidRDefault="00AA5C26" w:rsidP="00AA5C26">
      <w:pPr>
        <w:ind w:firstLine="567"/>
        <w:jc w:val="both"/>
      </w:pPr>
    </w:p>
    <w:p w14:paraId="5AE34692" w14:textId="69782E8C" w:rsidR="0063125E" w:rsidRPr="00B94B9F" w:rsidRDefault="0063125E" w:rsidP="0063125E">
      <w:pPr>
        <w:ind w:firstLine="567"/>
        <w:jc w:val="both"/>
      </w:pPr>
      <w:r w:rsidRPr="0063125E">
        <w:rPr>
          <w:b/>
        </w:rPr>
        <w:t>R. Bergmanis</w:t>
      </w:r>
      <w:r>
        <w:t xml:space="preserve"> uzsver, ka nav izprotams, šis priekšlikums. Aicina uz trešo lasījumu veikt izmaiņas</w:t>
      </w:r>
      <w:r w:rsidR="00AA5C26">
        <w:t xml:space="preserve"> kopā ar Juridisko biroju</w:t>
      </w:r>
      <w:r>
        <w:t xml:space="preserve">. </w:t>
      </w:r>
    </w:p>
    <w:p w14:paraId="22D478A6" w14:textId="696E4A4E" w:rsidR="00947FA6" w:rsidRDefault="00947FA6" w:rsidP="00947FA6">
      <w:pPr>
        <w:pStyle w:val="BodyText3"/>
        <w:ind w:firstLine="567"/>
        <w:rPr>
          <w:b w:val="0"/>
        </w:rPr>
      </w:pPr>
      <w:r w:rsidRPr="006D2562">
        <w:lastRenderedPageBreak/>
        <w:t>J. Rancāns</w:t>
      </w:r>
      <w:r>
        <w:rPr>
          <w:b w:val="0"/>
        </w:rPr>
        <w:t xml:space="preserve"> </w:t>
      </w:r>
      <w:r w:rsidR="0063125E">
        <w:rPr>
          <w:b w:val="0"/>
        </w:rPr>
        <w:t>piekrīt, šādam aicinājuma. A</w:t>
      </w:r>
      <w:r>
        <w:rPr>
          <w:b w:val="0"/>
        </w:rPr>
        <w:t>icina atbalstīt šo priekšlikumu.</w:t>
      </w:r>
    </w:p>
    <w:p w14:paraId="4C253598" w14:textId="77777777" w:rsidR="00947FA6" w:rsidRPr="002B69B7" w:rsidRDefault="00947FA6" w:rsidP="00947FA6">
      <w:pPr>
        <w:ind w:firstLine="567"/>
        <w:jc w:val="both"/>
        <w:rPr>
          <w:i/>
          <w:u w:val="single"/>
        </w:rPr>
      </w:pPr>
      <w:r w:rsidRPr="002B69B7">
        <w:rPr>
          <w:i/>
          <w:u w:val="single"/>
        </w:rPr>
        <w:t>Balsojums:</w:t>
      </w:r>
    </w:p>
    <w:p w14:paraId="4A85F863" w14:textId="77777777" w:rsidR="00947FA6" w:rsidRDefault="00947FA6" w:rsidP="00947FA6">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1096C496" w14:textId="0316F105" w:rsidR="00947FA6" w:rsidRDefault="00947FA6" w:rsidP="00947FA6">
      <w:pPr>
        <w:ind w:firstLine="567"/>
        <w:jc w:val="both"/>
        <w:rPr>
          <w:b/>
          <w:i/>
        </w:rPr>
      </w:pPr>
      <w:r>
        <w:rPr>
          <w:i/>
        </w:rPr>
        <w:t xml:space="preserve">Priekšlikums </w:t>
      </w:r>
      <w:r>
        <w:rPr>
          <w:b/>
          <w:i/>
        </w:rPr>
        <w:t>Nr.9</w:t>
      </w:r>
      <w:r>
        <w:rPr>
          <w:i/>
        </w:rPr>
        <w:t xml:space="preserve"> komisijā </w:t>
      </w:r>
      <w:r w:rsidRPr="00A64E20">
        <w:rPr>
          <w:b/>
          <w:i/>
        </w:rPr>
        <w:t>atbalstīts</w:t>
      </w:r>
    </w:p>
    <w:p w14:paraId="6D6472FE" w14:textId="77777777" w:rsidR="00B94B9F" w:rsidRDefault="00B94B9F" w:rsidP="001733A6">
      <w:pPr>
        <w:ind w:firstLine="567"/>
        <w:jc w:val="both"/>
        <w:rPr>
          <w:b/>
        </w:rPr>
      </w:pPr>
    </w:p>
    <w:p w14:paraId="2A100558" w14:textId="792934EF" w:rsidR="00947FA6" w:rsidRDefault="00947FA6" w:rsidP="00947FA6">
      <w:pPr>
        <w:ind w:firstLine="567"/>
        <w:jc w:val="both"/>
        <w:rPr>
          <w:b/>
        </w:rPr>
      </w:pPr>
      <w:r>
        <w:rPr>
          <w:b/>
        </w:rPr>
        <w:t xml:space="preserve">Nr. 10 – </w:t>
      </w:r>
      <w:r w:rsidR="0045594E">
        <w:t>Aizsardzības ministra A. Pabrika priekšlikums -</w:t>
      </w:r>
      <w:r w:rsidR="0045594E" w:rsidRPr="0045594E">
        <w:rPr>
          <w:color w:val="000000"/>
          <w:sz w:val="22"/>
          <w:szCs w:val="22"/>
        </w:rPr>
        <w:t xml:space="preserve"> </w:t>
      </w:r>
      <w:r w:rsidR="0045594E" w:rsidRPr="0045594E">
        <w:rPr>
          <w:color w:val="000000"/>
          <w:szCs w:val="22"/>
        </w:rPr>
        <w:t xml:space="preserve">Izteikt 64. panta nosaukumu ieteiktā redakcijā. </w:t>
      </w:r>
    </w:p>
    <w:p w14:paraId="43A9C454" w14:textId="77777777" w:rsidR="00947FA6" w:rsidRDefault="00947FA6" w:rsidP="00947FA6">
      <w:pPr>
        <w:ind w:firstLine="567"/>
        <w:jc w:val="both"/>
        <w:rPr>
          <w:b/>
        </w:rPr>
      </w:pPr>
    </w:p>
    <w:p w14:paraId="62DDAFAB" w14:textId="2BB49657" w:rsidR="00947FA6" w:rsidRPr="00CE3880" w:rsidRDefault="00947FA6" w:rsidP="00947FA6">
      <w:pPr>
        <w:ind w:firstLine="567"/>
        <w:jc w:val="both"/>
      </w:pPr>
      <w:r w:rsidRPr="001733A6">
        <w:rPr>
          <w:b/>
        </w:rPr>
        <w:t>I. Šamarina</w:t>
      </w:r>
      <w:r>
        <w:rPr>
          <w:b/>
        </w:rPr>
        <w:t xml:space="preserve"> </w:t>
      </w:r>
      <w:r w:rsidR="00CE3880">
        <w:t xml:space="preserve">informē, ka nepieciešams precizēt nosaukumu, ņemot vērā to, ka ir paredzēts papildināt šo pantu par rezerves karavīru un rezervistu iesaukšanu aktīvajā dienestā. </w:t>
      </w:r>
    </w:p>
    <w:p w14:paraId="6DA91533" w14:textId="77777777" w:rsidR="00947FA6" w:rsidRPr="00B94B9F" w:rsidRDefault="00947FA6" w:rsidP="00947FA6">
      <w:pPr>
        <w:ind w:firstLine="567"/>
        <w:jc w:val="both"/>
      </w:pPr>
      <w:r w:rsidRPr="001733A6">
        <w:rPr>
          <w:b/>
        </w:rPr>
        <w:t>L. Millere</w:t>
      </w:r>
      <w:r>
        <w:t xml:space="preserve"> iebildumu nav.  </w:t>
      </w:r>
    </w:p>
    <w:p w14:paraId="0A9F3CD1" w14:textId="77777777" w:rsidR="00947FA6" w:rsidRDefault="00947FA6" w:rsidP="00947FA6">
      <w:pPr>
        <w:pStyle w:val="BodyText3"/>
        <w:ind w:firstLine="567"/>
        <w:rPr>
          <w:b w:val="0"/>
        </w:rPr>
      </w:pPr>
      <w:r w:rsidRPr="006D2562">
        <w:t>J. Rancāns</w:t>
      </w:r>
      <w:r>
        <w:rPr>
          <w:b w:val="0"/>
        </w:rPr>
        <w:t xml:space="preserve"> aicina atbalstīt šo priekšlikumu.</w:t>
      </w:r>
    </w:p>
    <w:p w14:paraId="19ECD7FF" w14:textId="77777777" w:rsidR="00947FA6" w:rsidRPr="002B69B7" w:rsidRDefault="00947FA6" w:rsidP="00947FA6">
      <w:pPr>
        <w:ind w:firstLine="567"/>
        <w:jc w:val="both"/>
        <w:rPr>
          <w:i/>
          <w:u w:val="single"/>
        </w:rPr>
      </w:pPr>
      <w:r w:rsidRPr="002B69B7">
        <w:rPr>
          <w:i/>
          <w:u w:val="single"/>
        </w:rPr>
        <w:t>Balsojums:</w:t>
      </w:r>
    </w:p>
    <w:p w14:paraId="2E2722B6" w14:textId="77777777" w:rsidR="00947FA6" w:rsidRDefault="00947FA6" w:rsidP="00947FA6">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2E6B6820" w14:textId="1445A939" w:rsidR="00947FA6" w:rsidRDefault="00947FA6" w:rsidP="00947FA6">
      <w:pPr>
        <w:ind w:firstLine="567"/>
        <w:jc w:val="both"/>
        <w:rPr>
          <w:b/>
          <w:i/>
        </w:rPr>
      </w:pPr>
      <w:r>
        <w:rPr>
          <w:i/>
        </w:rPr>
        <w:t xml:space="preserve">Priekšlikums </w:t>
      </w:r>
      <w:r>
        <w:rPr>
          <w:b/>
          <w:i/>
        </w:rPr>
        <w:t>Nr.10</w:t>
      </w:r>
      <w:r>
        <w:rPr>
          <w:i/>
        </w:rPr>
        <w:t xml:space="preserve"> komisijā </w:t>
      </w:r>
      <w:r w:rsidRPr="00A64E20">
        <w:rPr>
          <w:b/>
          <w:i/>
        </w:rPr>
        <w:t>atbalstīts</w:t>
      </w:r>
    </w:p>
    <w:p w14:paraId="4F79BB75" w14:textId="32C0A385" w:rsidR="0063125E" w:rsidRDefault="0063125E" w:rsidP="00947FA6">
      <w:pPr>
        <w:ind w:firstLine="567"/>
        <w:jc w:val="both"/>
        <w:rPr>
          <w:b/>
          <w:i/>
        </w:rPr>
      </w:pPr>
    </w:p>
    <w:p w14:paraId="285D9474" w14:textId="1E2C698C" w:rsidR="0063125E" w:rsidRDefault="0063125E" w:rsidP="0063125E">
      <w:pPr>
        <w:ind w:firstLine="567"/>
        <w:jc w:val="both"/>
        <w:rPr>
          <w:b/>
        </w:rPr>
      </w:pPr>
      <w:r>
        <w:rPr>
          <w:b/>
        </w:rPr>
        <w:t xml:space="preserve">Nr. 11 – </w:t>
      </w:r>
      <w:r w:rsidR="0045594E">
        <w:t xml:space="preserve">Aizsardzības ministra A. Pabrika priekšlikums - </w:t>
      </w:r>
      <w:r w:rsidR="0045594E" w:rsidRPr="0045594E">
        <w:rPr>
          <w:color w:val="000000"/>
          <w:szCs w:val="22"/>
        </w:rPr>
        <w:t>Papildināt 64. pantu ar ceturto daļu ieteiktā redakcijā.</w:t>
      </w:r>
    </w:p>
    <w:p w14:paraId="2914F771" w14:textId="77777777" w:rsidR="0063125E" w:rsidRDefault="0063125E" w:rsidP="0063125E">
      <w:pPr>
        <w:ind w:firstLine="567"/>
        <w:jc w:val="both"/>
        <w:rPr>
          <w:b/>
        </w:rPr>
      </w:pPr>
    </w:p>
    <w:p w14:paraId="2465609A" w14:textId="3EE87BB3" w:rsidR="0063125E" w:rsidRPr="00CE3880" w:rsidRDefault="0063125E" w:rsidP="0063125E">
      <w:pPr>
        <w:ind w:firstLine="567"/>
        <w:jc w:val="both"/>
      </w:pPr>
      <w:r w:rsidRPr="001733A6">
        <w:rPr>
          <w:b/>
        </w:rPr>
        <w:t>I. Šamarina</w:t>
      </w:r>
      <w:r>
        <w:rPr>
          <w:b/>
        </w:rPr>
        <w:t xml:space="preserve"> </w:t>
      </w:r>
      <w:r w:rsidR="00CE3880">
        <w:t>skaidro, ka tiek grozītas prasības, kurām jāatbilst iesaucamajam rezerves karavīram un rezervistam mobilizācijas gadījumā</w:t>
      </w:r>
      <w:r w:rsidR="00A148E8">
        <w:t xml:space="preserve">, šīs ir minimālās nepieciešamās prasības. </w:t>
      </w:r>
    </w:p>
    <w:p w14:paraId="1B7407F3" w14:textId="253E23F7" w:rsidR="009F068E" w:rsidRDefault="0063125E" w:rsidP="0063125E">
      <w:pPr>
        <w:ind w:firstLine="567"/>
        <w:jc w:val="both"/>
      </w:pPr>
      <w:r w:rsidRPr="001733A6">
        <w:rPr>
          <w:b/>
        </w:rPr>
        <w:t>L. Millere</w:t>
      </w:r>
      <w:r>
        <w:t xml:space="preserve"> vaicā par t</w:t>
      </w:r>
      <w:r w:rsidR="00A148E8">
        <w:t xml:space="preserve">o, vai persona, kura ir apsūdzētā statusā par sevišķi smagu noziegumu, </w:t>
      </w:r>
      <w:r>
        <w:t>var tikt mobilizēt</w:t>
      </w:r>
      <w:r w:rsidR="00A148E8">
        <w:t xml:space="preserve">ā? </w:t>
      </w:r>
    </w:p>
    <w:p w14:paraId="42933E4F" w14:textId="5DD6BCDA" w:rsidR="00A148E8" w:rsidRDefault="00A148E8" w:rsidP="0063125E">
      <w:pPr>
        <w:ind w:firstLine="567"/>
        <w:jc w:val="both"/>
        <w:rPr>
          <w:b/>
        </w:rPr>
      </w:pPr>
      <w:r w:rsidRPr="001733A6">
        <w:rPr>
          <w:b/>
        </w:rPr>
        <w:t>I. Šamarina</w:t>
      </w:r>
      <w:r>
        <w:rPr>
          <w:b/>
        </w:rPr>
        <w:t xml:space="preserve"> </w:t>
      </w:r>
      <w:r w:rsidRPr="00A148E8">
        <w:t>uzsver, ka mobilizācijas gadījumā prasībām jābūt daudz maigākām nekā miera laikā, ir gatavi papildināt šo trešo punktu.</w:t>
      </w:r>
    </w:p>
    <w:p w14:paraId="66AD1CB7" w14:textId="29CDE1A3" w:rsidR="00A148E8" w:rsidRDefault="00A148E8" w:rsidP="0063125E">
      <w:pPr>
        <w:ind w:firstLine="567"/>
        <w:jc w:val="both"/>
      </w:pPr>
      <w:r>
        <w:rPr>
          <w:b/>
        </w:rPr>
        <w:t xml:space="preserve">L. Millere </w:t>
      </w:r>
      <w:r w:rsidRPr="00A148E8">
        <w:t>aicina</w:t>
      </w:r>
      <w:r>
        <w:t xml:space="preserve"> šajā jautājumā,</w:t>
      </w:r>
      <w:r w:rsidRPr="00A148E8">
        <w:t xml:space="preserve"> noskaidrot ģenerālprokuratūras vi</w:t>
      </w:r>
      <w:r>
        <w:t xml:space="preserve">edokli. </w:t>
      </w:r>
    </w:p>
    <w:p w14:paraId="6037B069" w14:textId="5D3AE6B0" w:rsidR="0063125E" w:rsidRPr="00B94B9F" w:rsidRDefault="009F068E" w:rsidP="0063125E">
      <w:pPr>
        <w:ind w:firstLine="567"/>
        <w:jc w:val="both"/>
      </w:pPr>
      <w:r w:rsidRPr="009F068E">
        <w:rPr>
          <w:b/>
        </w:rPr>
        <w:t>R. Bergmanis</w:t>
      </w:r>
      <w:r>
        <w:t xml:space="preserve"> vaicā par</w:t>
      </w:r>
      <w:r w:rsidR="00A148E8">
        <w:t xml:space="preserve"> to, cik reāli ir</w:t>
      </w:r>
      <w:r>
        <w:t xml:space="preserve"> veselības</w:t>
      </w:r>
      <w:r w:rsidR="00A148E8">
        <w:t xml:space="preserve"> stāvokļa izvērtēšana mobilizācijas gadījumā.</w:t>
      </w:r>
      <w:r w:rsidR="0063125E">
        <w:t xml:space="preserve"> </w:t>
      </w:r>
    </w:p>
    <w:p w14:paraId="53779C63" w14:textId="5B19D014" w:rsidR="0063125E" w:rsidRDefault="0063125E" w:rsidP="0063125E">
      <w:pPr>
        <w:pStyle w:val="BodyText3"/>
        <w:ind w:firstLine="567"/>
        <w:rPr>
          <w:b w:val="0"/>
        </w:rPr>
      </w:pPr>
      <w:r w:rsidRPr="006D2562">
        <w:t>J. Rancāns</w:t>
      </w:r>
      <w:r>
        <w:rPr>
          <w:b w:val="0"/>
        </w:rPr>
        <w:t xml:space="preserve"> </w:t>
      </w:r>
      <w:r w:rsidR="00A148E8">
        <w:rPr>
          <w:b w:val="0"/>
        </w:rPr>
        <w:t>akcentē, ka šie jautājumi ir jāizrunā, attiecīgi uz trešo lasījumu šim jābūt argumentētam. A</w:t>
      </w:r>
      <w:r>
        <w:rPr>
          <w:b w:val="0"/>
        </w:rPr>
        <w:t>icina atbalstīt šo priekšlikumu.</w:t>
      </w:r>
    </w:p>
    <w:p w14:paraId="2EB75F8D" w14:textId="77777777" w:rsidR="0063125E" w:rsidRPr="002B69B7" w:rsidRDefault="0063125E" w:rsidP="0063125E">
      <w:pPr>
        <w:ind w:firstLine="567"/>
        <w:jc w:val="both"/>
        <w:rPr>
          <w:i/>
          <w:u w:val="single"/>
        </w:rPr>
      </w:pPr>
      <w:r w:rsidRPr="002B69B7">
        <w:rPr>
          <w:i/>
          <w:u w:val="single"/>
        </w:rPr>
        <w:t>Balsojums:</w:t>
      </w:r>
    </w:p>
    <w:p w14:paraId="4BD9790B" w14:textId="77777777" w:rsidR="0063125E" w:rsidRDefault="0063125E" w:rsidP="0063125E">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71056626" w14:textId="032B5A5B" w:rsidR="0063125E" w:rsidRDefault="0063125E" w:rsidP="0063125E">
      <w:pPr>
        <w:ind w:firstLine="567"/>
        <w:jc w:val="both"/>
        <w:rPr>
          <w:b/>
          <w:i/>
        </w:rPr>
      </w:pPr>
      <w:r>
        <w:rPr>
          <w:i/>
        </w:rPr>
        <w:t xml:space="preserve">Priekšlikums </w:t>
      </w:r>
      <w:r>
        <w:rPr>
          <w:b/>
          <w:i/>
        </w:rPr>
        <w:t>Nr.11</w:t>
      </w:r>
      <w:r>
        <w:rPr>
          <w:i/>
        </w:rPr>
        <w:t xml:space="preserve"> komisijā </w:t>
      </w:r>
      <w:r w:rsidRPr="00A64E20">
        <w:rPr>
          <w:b/>
          <w:i/>
        </w:rPr>
        <w:t>atbalstīts</w:t>
      </w:r>
    </w:p>
    <w:p w14:paraId="31361187" w14:textId="1592DA28" w:rsidR="0063125E" w:rsidRDefault="0063125E" w:rsidP="0063125E">
      <w:pPr>
        <w:ind w:firstLine="567"/>
        <w:jc w:val="both"/>
        <w:rPr>
          <w:b/>
          <w:i/>
        </w:rPr>
      </w:pPr>
    </w:p>
    <w:p w14:paraId="5511C665" w14:textId="5CEDC11F" w:rsidR="0063125E" w:rsidRDefault="0063125E" w:rsidP="0063125E">
      <w:pPr>
        <w:ind w:firstLine="567"/>
        <w:jc w:val="both"/>
        <w:rPr>
          <w:b/>
        </w:rPr>
      </w:pPr>
      <w:r>
        <w:rPr>
          <w:b/>
        </w:rPr>
        <w:t xml:space="preserve">Nr. 12 – </w:t>
      </w:r>
      <w:r w:rsidR="0045594E">
        <w:t xml:space="preserve">Aizsardzības ministra A. Pabrika priekšlikums - </w:t>
      </w:r>
      <w:r w:rsidR="0045594E" w:rsidRPr="0045594E">
        <w:rPr>
          <w:szCs w:val="22"/>
        </w:rPr>
        <w:t xml:space="preserve">Izteikt 66. panta astotās daļas 3. punktu ieteiktā redakcijā. </w:t>
      </w:r>
    </w:p>
    <w:p w14:paraId="25F4E2E4" w14:textId="77777777" w:rsidR="0063125E" w:rsidRDefault="0063125E" w:rsidP="0063125E">
      <w:pPr>
        <w:ind w:firstLine="567"/>
        <w:jc w:val="both"/>
        <w:rPr>
          <w:b/>
        </w:rPr>
      </w:pPr>
    </w:p>
    <w:p w14:paraId="27B0E8CF" w14:textId="77777777" w:rsidR="0063125E" w:rsidRPr="00B94B9F" w:rsidRDefault="0063125E" w:rsidP="0063125E">
      <w:pPr>
        <w:ind w:firstLine="567"/>
        <w:jc w:val="both"/>
      </w:pPr>
      <w:r w:rsidRPr="001733A6">
        <w:rPr>
          <w:b/>
        </w:rPr>
        <w:t>L. Millere</w:t>
      </w:r>
      <w:r>
        <w:t xml:space="preserve"> iebildumu nav.  </w:t>
      </w:r>
    </w:p>
    <w:p w14:paraId="48E01B93" w14:textId="77777777" w:rsidR="0063125E" w:rsidRDefault="0063125E" w:rsidP="0063125E">
      <w:pPr>
        <w:pStyle w:val="BodyText3"/>
        <w:ind w:firstLine="567"/>
        <w:rPr>
          <w:b w:val="0"/>
        </w:rPr>
      </w:pPr>
      <w:r w:rsidRPr="006D2562">
        <w:t>J. Rancāns</w:t>
      </w:r>
      <w:r>
        <w:rPr>
          <w:b w:val="0"/>
        </w:rPr>
        <w:t xml:space="preserve"> aicina atbalstīt šo priekšlikumu.</w:t>
      </w:r>
    </w:p>
    <w:p w14:paraId="588EB017" w14:textId="77777777" w:rsidR="0063125E" w:rsidRPr="002B69B7" w:rsidRDefault="0063125E" w:rsidP="0063125E">
      <w:pPr>
        <w:ind w:firstLine="567"/>
        <w:jc w:val="both"/>
        <w:rPr>
          <w:i/>
          <w:u w:val="single"/>
        </w:rPr>
      </w:pPr>
      <w:r w:rsidRPr="002B69B7">
        <w:rPr>
          <w:i/>
          <w:u w:val="single"/>
        </w:rPr>
        <w:t>Balsojums:</w:t>
      </w:r>
    </w:p>
    <w:p w14:paraId="75064C73" w14:textId="77777777" w:rsidR="0063125E" w:rsidRDefault="0063125E" w:rsidP="0063125E">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0DAFDFC7" w14:textId="2A9FEB42" w:rsidR="0063125E" w:rsidRDefault="0063125E" w:rsidP="0063125E">
      <w:pPr>
        <w:ind w:firstLine="567"/>
        <w:jc w:val="both"/>
        <w:rPr>
          <w:b/>
          <w:i/>
        </w:rPr>
      </w:pPr>
      <w:r>
        <w:rPr>
          <w:i/>
        </w:rPr>
        <w:t xml:space="preserve">Priekšlikums </w:t>
      </w:r>
      <w:r>
        <w:rPr>
          <w:b/>
          <w:i/>
        </w:rPr>
        <w:t>Nr.12</w:t>
      </w:r>
      <w:r>
        <w:rPr>
          <w:i/>
        </w:rPr>
        <w:t xml:space="preserve"> komisijā </w:t>
      </w:r>
      <w:r w:rsidRPr="00A64E20">
        <w:rPr>
          <w:b/>
          <w:i/>
        </w:rPr>
        <w:t>atbalstīts</w:t>
      </w:r>
    </w:p>
    <w:p w14:paraId="3DC7E19C" w14:textId="77777777" w:rsidR="0063125E" w:rsidRDefault="0063125E" w:rsidP="0063125E">
      <w:pPr>
        <w:ind w:firstLine="567"/>
        <w:jc w:val="both"/>
        <w:rPr>
          <w:b/>
          <w:i/>
        </w:rPr>
      </w:pPr>
    </w:p>
    <w:p w14:paraId="057D1FE8" w14:textId="724A581D" w:rsidR="009F068E" w:rsidRDefault="009F068E" w:rsidP="009F068E">
      <w:pPr>
        <w:ind w:firstLine="567"/>
        <w:jc w:val="both"/>
        <w:rPr>
          <w:b/>
        </w:rPr>
      </w:pPr>
      <w:r>
        <w:rPr>
          <w:b/>
        </w:rPr>
        <w:t xml:space="preserve">Nr. 13 – </w:t>
      </w:r>
      <w:r w:rsidR="0045594E">
        <w:t xml:space="preserve">Aizsardzības ministra A. Pabrika priekšlikums - </w:t>
      </w:r>
      <w:r w:rsidR="0045594E" w:rsidRPr="0045594E">
        <w:rPr>
          <w:szCs w:val="22"/>
        </w:rPr>
        <w:t>Papildināt 66. panta astoto daļu ar 5. punktu ieteiktā redakcijā</w:t>
      </w:r>
    </w:p>
    <w:p w14:paraId="2C3DB25E" w14:textId="77777777" w:rsidR="009F068E" w:rsidRDefault="009F068E" w:rsidP="009F068E">
      <w:pPr>
        <w:ind w:firstLine="567"/>
        <w:jc w:val="both"/>
        <w:rPr>
          <w:b/>
        </w:rPr>
      </w:pPr>
    </w:p>
    <w:p w14:paraId="55F084A2" w14:textId="7CDA7496" w:rsidR="009F068E" w:rsidRPr="00A148E8" w:rsidRDefault="009F068E" w:rsidP="009F068E">
      <w:pPr>
        <w:ind w:firstLine="567"/>
        <w:jc w:val="both"/>
      </w:pPr>
      <w:r w:rsidRPr="001733A6">
        <w:rPr>
          <w:b/>
        </w:rPr>
        <w:t>I. Šamarina</w:t>
      </w:r>
      <w:r>
        <w:rPr>
          <w:b/>
        </w:rPr>
        <w:t xml:space="preserve"> </w:t>
      </w:r>
      <w:r w:rsidR="00A148E8">
        <w:t xml:space="preserve">skaidro, ka uz mācībām nevar iesaukt personas, kuras neatbilst </w:t>
      </w:r>
      <w:r w:rsidR="00EF13A3">
        <w:t>n</w:t>
      </w:r>
      <w:r w:rsidR="00A148E8">
        <w:t xml:space="preserve">acionālās drošības interesēm saskaņā ar militārās izlūkošanas </w:t>
      </w:r>
      <w:r w:rsidR="00EF13A3">
        <w:t xml:space="preserve">drošības dienesta atzinumu. </w:t>
      </w:r>
    </w:p>
    <w:p w14:paraId="071D1572" w14:textId="77777777" w:rsidR="009F068E" w:rsidRPr="00B94B9F" w:rsidRDefault="009F068E" w:rsidP="009F068E">
      <w:pPr>
        <w:ind w:firstLine="567"/>
        <w:jc w:val="both"/>
      </w:pPr>
      <w:r w:rsidRPr="001733A6">
        <w:rPr>
          <w:b/>
        </w:rPr>
        <w:t>L. Millere</w:t>
      </w:r>
      <w:r>
        <w:t xml:space="preserve"> iebildumu nav.  </w:t>
      </w:r>
    </w:p>
    <w:p w14:paraId="01CC5AAF" w14:textId="77777777" w:rsidR="009F068E" w:rsidRDefault="009F068E" w:rsidP="009F068E">
      <w:pPr>
        <w:pStyle w:val="BodyText3"/>
        <w:ind w:firstLine="567"/>
        <w:rPr>
          <w:b w:val="0"/>
        </w:rPr>
      </w:pPr>
      <w:r w:rsidRPr="006D2562">
        <w:t>J. Rancāns</w:t>
      </w:r>
      <w:r>
        <w:rPr>
          <w:b w:val="0"/>
        </w:rPr>
        <w:t xml:space="preserve"> aicina atbalstīt šo priekšlikumu.</w:t>
      </w:r>
    </w:p>
    <w:p w14:paraId="17BF9BC2" w14:textId="77777777" w:rsidR="009F068E" w:rsidRPr="002B69B7" w:rsidRDefault="009F068E" w:rsidP="009F068E">
      <w:pPr>
        <w:ind w:firstLine="567"/>
        <w:jc w:val="both"/>
        <w:rPr>
          <w:i/>
          <w:u w:val="single"/>
        </w:rPr>
      </w:pPr>
      <w:r w:rsidRPr="002B69B7">
        <w:rPr>
          <w:i/>
          <w:u w:val="single"/>
        </w:rPr>
        <w:t>Balsojums:</w:t>
      </w:r>
    </w:p>
    <w:p w14:paraId="2CC70D17" w14:textId="77777777" w:rsidR="009F068E" w:rsidRDefault="009F068E" w:rsidP="009F068E">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6B4DEAE4" w14:textId="2C6DC7B8" w:rsidR="009F068E" w:rsidRDefault="009F068E" w:rsidP="009F068E">
      <w:pPr>
        <w:ind w:firstLine="567"/>
        <w:jc w:val="both"/>
        <w:rPr>
          <w:b/>
          <w:i/>
        </w:rPr>
      </w:pPr>
      <w:r>
        <w:rPr>
          <w:i/>
        </w:rPr>
        <w:t xml:space="preserve">Priekšlikums </w:t>
      </w:r>
      <w:r>
        <w:rPr>
          <w:b/>
          <w:i/>
        </w:rPr>
        <w:t>Nr.13</w:t>
      </w:r>
      <w:r>
        <w:rPr>
          <w:i/>
        </w:rPr>
        <w:t xml:space="preserve"> komisijā </w:t>
      </w:r>
      <w:r w:rsidRPr="00A64E20">
        <w:rPr>
          <w:b/>
          <w:i/>
        </w:rPr>
        <w:t>atbalstīts</w:t>
      </w:r>
    </w:p>
    <w:p w14:paraId="234DF771" w14:textId="7A607B30" w:rsidR="0063125E" w:rsidRDefault="0063125E" w:rsidP="00947FA6">
      <w:pPr>
        <w:ind w:firstLine="567"/>
        <w:jc w:val="both"/>
        <w:rPr>
          <w:b/>
          <w:i/>
        </w:rPr>
      </w:pPr>
    </w:p>
    <w:p w14:paraId="53BF457E" w14:textId="65FB421D" w:rsidR="009F068E" w:rsidRDefault="009F068E" w:rsidP="009F068E">
      <w:pPr>
        <w:ind w:firstLine="567"/>
        <w:jc w:val="both"/>
        <w:rPr>
          <w:b/>
        </w:rPr>
      </w:pPr>
      <w:r>
        <w:rPr>
          <w:b/>
        </w:rPr>
        <w:t xml:space="preserve">Nr. 14 – </w:t>
      </w:r>
      <w:r w:rsidR="0045594E">
        <w:t xml:space="preserve">Aizsardzības ministra A. Pabrika priekšlikums - </w:t>
      </w:r>
      <w:r w:rsidR="0045594E" w:rsidRPr="0045594E">
        <w:rPr>
          <w:color w:val="000000"/>
          <w:szCs w:val="22"/>
        </w:rPr>
        <w:t>Papildināt pārejas noteikumus ar 31. punktu ieteiktā redakcijā.</w:t>
      </w:r>
    </w:p>
    <w:p w14:paraId="6BD9E124" w14:textId="77777777" w:rsidR="009F068E" w:rsidRDefault="009F068E" w:rsidP="009F068E">
      <w:pPr>
        <w:ind w:firstLine="567"/>
        <w:jc w:val="both"/>
        <w:rPr>
          <w:b/>
        </w:rPr>
      </w:pPr>
    </w:p>
    <w:p w14:paraId="209F1146" w14:textId="7709C453" w:rsidR="009F068E" w:rsidRPr="00EF13A3" w:rsidRDefault="009F068E" w:rsidP="009F068E">
      <w:pPr>
        <w:ind w:firstLine="567"/>
        <w:jc w:val="both"/>
      </w:pPr>
      <w:r w:rsidRPr="001733A6">
        <w:rPr>
          <w:b/>
        </w:rPr>
        <w:t>I. Šamarina</w:t>
      </w:r>
      <w:r>
        <w:rPr>
          <w:b/>
        </w:rPr>
        <w:t xml:space="preserve"> </w:t>
      </w:r>
      <w:r w:rsidRPr="00EF13A3">
        <w:t xml:space="preserve">uzver, ka </w:t>
      </w:r>
      <w:r w:rsidR="00EF13A3">
        <w:t xml:space="preserve">pirmais teikums šajā priekšlikumā ir zaudējis aktualitāti. Attiecīgi </w:t>
      </w:r>
      <w:r w:rsidRPr="00EF13A3">
        <w:t xml:space="preserve">uz trešo lasījumu ir </w:t>
      </w:r>
      <w:r w:rsidR="00EF13A3">
        <w:t>jāveic precizējumi</w:t>
      </w:r>
      <w:r w:rsidRPr="00EF13A3">
        <w:t xml:space="preserve">. </w:t>
      </w:r>
    </w:p>
    <w:p w14:paraId="11667330" w14:textId="564A4953" w:rsidR="009F068E" w:rsidRDefault="009F068E" w:rsidP="009F068E">
      <w:pPr>
        <w:ind w:firstLine="567"/>
        <w:jc w:val="both"/>
      </w:pPr>
      <w:r w:rsidRPr="001733A6">
        <w:rPr>
          <w:b/>
        </w:rPr>
        <w:t>L. Millere</w:t>
      </w:r>
      <w:r w:rsidR="00EF13A3">
        <w:t xml:space="preserve"> iebildumu nav. Apstiprina, ka uz trešo lasījumu ir jāmaina datums, iesaka veidot, komisijas priekšlikumu. </w:t>
      </w:r>
    </w:p>
    <w:p w14:paraId="19B20A07" w14:textId="722F31E3" w:rsidR="009F068E" w:rsidRDefault="00EF13A3" w:rsidP="00EF13A3">
      <w:pPr>
        <w:ind w:firstLine="567"/>
        <w:jc w:val="both"/>
      </w:pPr>
      <w:r w:rsidRPr="00EF13A3">
        <w:rPr>
          <w:b/>
        </w:rPr>
        <w:t>J. Rancāns</w:t>
      </w:r>
      <w:r>
        <w:rPr>
          <w:b/>
        </w:rPr>
        <w:t xml:space="preserve"> </w:t>
      </w:r>
      <w:r w:rsidR="009F068E">
        <w:t>aicina veidot komisijas priekšlikumu</w:t>
      </w:r>
      <w:r>
        <w:t xml:space="preserve"> no Aizsardzības ministrijas A. Pabrika priekšlikumu Nr. 14,</w:t>
      </w:r>
      <w:r w:rsidR="009F068E">
        <w:t xml:space="preserve"> bez pirmā teikuma. </w:t>
      </w:r>
    </w:p>
    <w:p w14:paraId="225DBA3A" w14:textId="724ACA16" w:rsidR="009F068E" w:rsidRDefault="009F068E" w:rsidP="009F068E">
      <w:pPr>
        <w:pStyle w:val="BodyText3"/>
        <w:ind w:firstLine="567"/>
        <w:rPr>
          <w:b w:val="0"/>
        </w:rPr>
      </w:pPr>
      <w:r w:rsidRPr="006D2562">
        <w:t>J. Rancāns</w:t>
      </w:r>
      <w:r>
        <w:rPr>
          <w:b w:val="0"/>
        </w:rPr>
        <w:t xml:space="preserve"> aicina atbalstīt šo likumprojektu otrajā lasījumā.</w:t>
      </w:r>
    </w:p>
    <w:p w14:paraId="00BE08FC" w14:textId="77777777" w:rsidR="009F068E" w:rsidRPr="002B69B7" w:rsidRDefault="009F068E" w:rsidP="009F068E">
      <w:pPr>
        <w:ind w:firstLine="567"/>
        <w:jc w:val="both"/>
        <w:rPr>
          <w:i/>
          <w:u w:val="single"/>
        </w:rPr>
      </w:pPr>
      <w:r w:rsidRPr="002B69B7">
        <w:rPr>
          <w:i/>
          <w:u w:val="single"/>
        </w:rPr>
        <w:t>Balsojums:</w:t>
      </w:r>
    </w:p>
    <w:p w14:paraId="156B4AB8" w14:textId="77777777" w:rsidR="009F068E" w:rsidRDefault="009F068E" w:rsidP="009F068E">
      <w:pPr>
        <w:ind w:left="567"/>
        <w:jc w:val="both"/>
        <w:rPr>
          <w:i/>
        </w:rPr>
      </w:pPr>
      <w:r>
        <w:rPr>
          <w:i/>
        </w:rPr>
        <w:t>J. Rancāns – par, E. Šnore – par, A. Bašķis - par</w:t>
      </w:r>
      <w:r w:rsidRPr="002B69B7">
        <w:rPr>
          <w:i/>
        </w:rPr>
        <w:t>, R.Bergmanis – par, I.Klementjevs – par, A.Latkovsk</w:t>
      </w:r>
      <w:r>
        <w:rPr>
          <w:i/>
        </w:rPr>
        <w:t>is – par, M.Možvillo – par, M. Šteins</w:t>
      </w:r>
      <w:r w:rsidRPr="002B69B7">
        <w:rPr>
          <w:i/>
        </w:rPr>
        <w:t xml:space="preserve"> – par, A.Zakatistovs – par.</w:t>
      </w:r>
    </w:p>
    <w:p w14:paraId="69C815AC" w14:textId="78018125" w:rsidR="001733A6" w:rsidRDefault="00EF13A3" w:rsidP="009F068E">
      <w:pPr>
        <w:ind w:firstLine="567"/>
        <w:jc w:val="both"/>
        <w:rPr>
          <w:b/>
          <w:i/>
        </w:rPr>
      </w:pPr>
      <w:r>
        <w:rPr>
          <w:i/>
        </w:rPr>
        <w:t>Likumprojekts</w:t>
      </w:r>
      <w:r w:rsidR="009F068E">
        <w:rPr>
          <w:i/>
        </w:rPr>
        <w:t xml:space="preserve"> komisijā </w:t>
      </w:r>
      <w:r>
        <w:rPr>
          <w:i/>
        </w:rPr>
        <w:t xml:space="preserve">ir </w:t>
      </w:r>
      <w:r w:rsidR="009F068E" w:rsidRPr="00A64E20">
        <w:rPr>
          <w:b/>
          <w:i/>
        </w:rPr>
        <w:t>atbalstīts</w:t>
      </w:r>
      <w:r>
        <w:rPr>
          <w:b/>
          <w:i/>
        </w:rPr>
        <w:t>.</w:t>
      </w:r>
    </w:p>
    <w:p w14:paraId="1F906B5A" w14:textId="2991E6F5" w:rsidR="009F068E" w:rsidRDefault="009F068E" w:rsidP="009F068E">
      <w:pPr>
        <w:ind w:firstLine="567"/>
        <w:jc w:val="both"/>
        <w:rPr>
          <w:b/>
          <w:i/>
        </w:rPr>
      </w:pPr>
    </w:p>
    <w:p w14:paraId="5D561DDE" w14:textId="1EECE473" w:rsidR="009F068E" w:rsidRDefault="009F068E" w:rsidP="009F068E">
      <w:pPr>
        <w:ind w:firstLine="567"/>
        <w:jc w:val="both"/>
      </w:pPr>
      <w:r w:rsidRPr="00EF13A3">
        <w:rPr>
          <w:b/>
        </w:rPr>
        <w:t>L. Millere</w:t>
      </w:r>
      <w:r w:rsidR="00EF13A3">
        <w:rPr>
          <w:b/>
        </w:rPr>
        <w:t xml:space="preserve"> </w:t>
      </w:r>
      <w:r w:rsidR="00EF13A3">
        <w:t>vaicā priekšlikumu iesniegšanas termiņu</w:t>
      </w:r>
      <w:r>
        <w:t xml:space="preserve"> </w:t>
      </w:r>
      <w:r w:rsidR="00EF13A3">
        <w:t>desmit dienas.</w:t>
      </w:r>
    </w:p>
    <w:p w14:paraId="641375CF" w14:textId="51EFEE56" w:rsidR="009F068E" w:rsidRDefault="009F068E" w:rsidP="009F068E">
      <w:pPr>
        <w:ind w:firstLine="567"/>
        <w:jc w:val="both"/>
      </w:pPr>
      <w:r w:rsidRPr="00EF13A3">
        <w:rPr>
          <w:b/>
        </w:rPr>
        <w:t>J. Rancāns</w:t>
      </w:r>
      <w:r w:rsidR="00EF13A3">
        <w:rPr>
          <w:b/>
        </w:rPr>
        <w:t xml:space="preserve"> </w:t>
      </w:r>
      <w:r w:rsidR="00EF13A3">
        <w:t>piedāvā divas nedēļas.</w:t>
      </w:r>
    </w:p>
    <w:p w14:paraId="081BA03E" w14:textId="2C24BB68" w:rsidR="009F068E" w:rsidRPr="00EF13A3" w:rsidRDefault="00EF13A3" w:rsidP="00EF13A3">
      <w:pPr>
        <w:ind w:firstLine="567"/>
        <w:jc w:val="both"/>
        <w:rPr>
          <w:i/>
        </w:rPr>
      </w:pPr>
      <w:r w:rsidRPr="00EF13A3">
        <w:rPr>
          <w:i/>
        </w:rPr>
        <w:t xml:space="preserve">Deputātiem iebildumu nav. </w:t>
      </w:r>
    </w:p>
    <w:p w14:paraId="35E91636" w14:textId="77777777" w:rsidR="009F068E" w:rsidRDefault="009F068E" w:rsidP="006C0843">
      <w:pPr>
        <w:pStyle w:val="BodyText3"/>
        <w:rPr>
          <w:b w:val="0"/>
        </w:rPr>
      </w:pPr>
    </w:p>
    <w:p w14:paraId="5F7A6E8A" w14:textId="77777777" w:rsidR="00672848" w:rsidRDefault="00B83C14" w:rsidP="00672848">
      <w:pPr>
        <w:pStyle w:val="BodyTextIndent"/>
        <w:tabs>
          <w:tab w:val="left" w:pos="426"/>
        </w:tabs>
        <w:spacing w:after="0"/>
        <w:ind w:left="0" w:firstLine="567"/>
        <w:jc w:val="both"/>
        <w:rPr>
          <w:b/>
        </w:rPr>
      </w:pPr>
      <w:r w:rsidRPr="0091347B">
        <w:rPr>
          <w:b/>
        </w:rPr>
        <w:t xml:space="preserve">LĒMUMS: </w:t>
      </w:r>
    </w:p>
    <w:p w14:paraId="7124B665" w14:textId="1A9E5B29" w:rsidR="00B83C14" w:rsidRDefault="00B83C14" w:rsidP="00672848">
      <w:pPr>
        <w:pStyle w:val="BodyTextIndent"/>
        <w:tabs>
          <w:tab w:val="left" w:pos="426"/>
        </w:tabs>
        <w:spacing w:after="0"/>
        <w:ind w:left="0" w:firstLine="567"/>
        <w:jc w:val="both"/>
      </w:pPr>
      <w:r>
        <w:t xml:space="preserve">- atbalstīt likumprojektu </w:t>
      </w:r>
      <w:r w:rsidRPr="00672848">
        <w:rPr>
          <w:b/>
        </w:rPr>
        <w:t>“</w:t>
      </w:r>
      <w:r w:rsidR="009F068E" w:rsidRPr="00672848">
        <w:rPr>
          <w:b/>
          <w:bCs/>
          <w:color w:val="000000"/>
          <w:lang w:eastAsia="lv-LV"/>
        </w:rPr>
        <w:t xml:space="preserve">Grozījumi </w:t>
      </w:r>
      <w:r w:rsidR="009F068E" w:rsidRPr="00736388">
        <w:rPr>
          <w:b/>
        </w:rPr>
        <w:t>Militārā dienesta likumā</w:t>
      </w:r>
      <w:r w:rsidR="009F068E">
        <w:rPr>
          <w:b/>
        </w:rPr>
        <w:t>”</w:t>
      </w:r>
      <w:r w:rsidR="009F068E" w:rsidRPr="00736388">
        <w:rPr>
          <w:b/>
        </w:rPr>
        <w:t xml:space="preserve"> (1178/Lp13)</w:t>
      </w:r>
      <w:r w:rsidR="009F068E">
        <w:rPr>
          <w:b/>
        </w:rPr>
        <w:t xml:space="preserve"> </w:t>
      </w:r>
      <w:r>
        <w:t xml:space="preserve">un virzīt to izskatīšanai Saeimas sēdē </w:t>
      </w:r>
      <w:r w:rsidR="009C7CA6">
        <w:t>otrajā</w:t>
      </w:r>
      <w:r w:rsidR="008D3516">
        <w:t xml:space="preserve"> lasījumā.</w:t>
      </w:r>
    </w:p>
    <w:p w14:paraId="3FAC39F6" w14:textId="60FFCAF8" w:rsidR="009C7CA6" w:rsidRDefault="009C7CA6" w:rsidP="009C7CA6">
      <w:pPr>
        <w:widowControl w:val="0"/>
        <w:tabs>
          <w:tab w:val="left" w:pos="426"/>
        </w:tabs>
        <w:ind w:firstLine="567"/>
        <w:jc w:val="both"/>
      </w:pPr>
      <w:r>
        <w:t>- priekšlikumu iesniegšanas termiņš 3. lasījumam – divas nedēļas.</w:t>
      </w:r>
    </w:p>
    <w:p w14:paraId="1DEF3393" w14:textId="728EB1B9" w:rsidR="00826095" w:rsidRPr="00523121" w:rsidRDefault="00826095" w:rsidP="005D610B">
      <w:pPr>
        <w:jc w:val="both"/>
      </w:pPr>
    </w:p>
    <w:p w14:paraId="7C9A40D3" w14:textId="77777777" w:rsidR="001C4C17" w:rsidRDefault="001C4C17" w:rsidP="00060F30">
      <w:pPr>
        <w:ind w:firstLine="426"/>
        <w:jc w:val="both"/>
      </w:pPr>
    </w:p>
    <w:p w14:paraId="44B5E839" w14:textId="3603D555" w:rsidR="00C901A1" w:rsidRDefault="00226B78" w:rsidP="00060F30">
      <w:pPr>
        <w:ind w:firstLine="426"/>
        <w:jc w:val="both"/>
      </w:pPr>
      <w:r w:rsidRPr="00523121">
        <w:t>Sēde pabeigta plkst.</w:t>
      </w:r>
      <w:r w:rsidR="00FA4846" w:rsidRPr="00523121">
        <w:t xml:space="preserve"> </w:t>
      </w:r>
      <w:r w:rsidR="007C0891">
        <w:t>11.50</w:t>
      </w:r>
      <w:r w:rsidR="00E51776">
        <w:t>.</w:t>
      </w:r>
    </w:p>
    <w:p w14:paraId="119A9911" w14:textId="77777777" w:rsidR="001C4C17" w:rsidRDefault="001C4C17" w:rsidP="00060F30">
      <w:pPr>
        <w:ind w:firstLine="426"/>
        <w:jc w:val="both"/>
      </w:pPr>
    </w:p>
    <w:p w14:paraId="72E285B0" w14:textId="3EDEE58D" w:rsidR="00C901A1" w:rsidRPr="00523121" w:rsidRDefault="00C901A1" w:rsidP="00EF13A3">
      <w:pPr>
        <w:jc w:val="both"/>
      </w:pPr>
    </w:p>
    <w:p w14:paraId="772FA4EC" w14:textId="77777777"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14:paraId="79D6F8D4" w14:textId="77777777" w:rsidR="001C4C17" w:rsidRDefault="001C4C17" w:rsidP="00060F30">
      <w:pPr>
        <w:tabs>
          <w:tab w:val="left" w:pos="426"/>
          <w:tab w:val="left" w:pos="4962"/>
          <w:tab w:val="left" w:pos="7797"/>
        </w:tabs>
        <w:ind w:firstLine="426"/>
        <w:jc w:val="both"/>
      </w:pPr>
    </w:p>
    <w:p w14:paraId="4714CA09" w14:textId="77777777" w:rsidR="001C4C17" w:rsidRDefault="001C4C17" w:rsidP="00060F30">
      <w:pPr>
        <w:tabs>
          <w:tab w:val="left" w:pos="426"/>
          <w:tab w:val="left" w:pos="4962"/>
          <w:tab w:val="left" w:pos="7797"/>
        </w:tabs>
        <w:ind w:firstLine="426"/>
        <w:jc w:val="both"/>
      </w:pPr>
    </w:p>
    <w:p w14:paraId="0397A034" w14:textId="77777777" w:rsidR="001C4C17" w:rsidRDefault="001C4C17" w:rsidP="00060F30">
      <w:pPr>
        <w:tabs>
          <w:tab w:val="left" w:pos="426"/>
          <w:tab w:val="left" w:pos="4962"/>
          <w:tab w:val="left" w:pos="7797"/>
        </w:tabs>
        <w:ind w:firstLine="426"/>
        <w:jc w:val="both"/>
      </w:pPr>
    </w:p>
    <w:p w14:paraId="6AE991B4" w14:textId="77777777" w:rsidR="001C4C17" w:rsidRDefault="001C4C17" w:rsidP="00060F30">
      <w:pPr>
        <w:tabs>
          <w:tab w:val="left" w:pos="426"/>
          <w:tab w:val="left" w:pos="4962"/>
          <w:tab w:val="left" w:pos="7797"/>
        </w:tabs>
        <w:ind w:firstLine="426"/>
        <w:jc w:val="both"/>
      </w:pPr>
    </w:p>
    <w:p w14:paraId="72D3633B" w14:textId="26D2B4FA" w:rsidR="00461C64" w:rsidRPr="00523121" w:rsidRDefault="00461C64" w:rsidP="00060F30">
      <w:pPr>
        <w:jc w:val="both"/>
      </w:pPr>
    </w:p>
    <w:p w14:paraId="3292B10A" w14:textId="7B50A9F7"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6144A" w14:textId="77777777" w:rsidR="009C16C8" w:rsidRDefault="009C16C8">
      <w:r>
        <w:separator/>
      </w:r>
    </w:p>
  </w:endnote>
  <w:endnote w:type="continuationSeparator" w:id="0">
    <w:p w14:paraId="35820723" w14:textId="77777777" w:rsidR="009C16C8" w:rsidRDefault="009C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827A" w14:textId="77777777" w:rsidR="00F61197" w:rsidRDefault="00F61197"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C6F44" w14:textId="77777777" w:rsidR="00F61197" w:rsidRDefault="00F61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69CDA82F" w14:textId="48A52CF4" w:rsidR="00F61197" w:rsidRDefault="00F61197" w:rsidP="00D71B49">
        <w:pPr>
          <w:pStyle w:val="Footer"/>
          <w:jc w:val="right"/>
        </w:pPr>
        <w:r>
          <w:fldChar w:fldCharType="begin"/>
        </w:r>
        <w:r>
          <w:instrText xml:space="preserve"> PAGE   \* MERGEFORMAT </w:instrText>
        </w:r>
        <w:r>
          <w:fldChar w:fldCharType="separate"/>
        </w:r>
        <w:r w:rsidR="00CB1E7E">
          <w:rPr>
            <w:noProof/>
          </w:rPr>
          <w:t>9</w:t>
        </w:r>
        <w:r>
          <w:rPr>
            <w:noProof/>
          </w:rPr>
          <w:fldChar w:fldCharType="end"/>
        </w:r>
      </w:p>
    </w:sdtContent>
  </w:sdt>
  <w:p w14:paraId="11B9F41C" w14:textId="77777777" w:rsidR="00F61197" w:rsidRDefault="00F61197"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14:paraId="25D69244" w14:textId="77777777" w:rsidR="00F61197" w:rsidRPr="00987E51" w:rsidRDefault="00F61197"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1FA42" w14:textId="77777777" w:rsidR="009C16C8" w:rsidRDefault="009C16C8">
      <w:r>
        <w:separator/>
      </w:r>
    </w:p>
  </w:footnote>
  <w:footnote w:type="continuationSeparator" w:id="0">
    <w:p w14:paraId="127FFFC8" w14:textId="77777777" w:rsidR="009C16C8" w:rsidRDefault="009C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C18BB9C"/>
    <w:lvl w:ilvl="0">
      <w:numFmt w:val="bullet"/>
      <w:lvlText w:val="*"/>
      <w:lvlJc w:val="left"/>
    </w:lvl>
  </w:abstractNum>
  <w:abstractNum w:abstractNumId="2"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1D2714"/>
    <w:multiLevelType w:val="multilevel"/>
    <w:tmpl w:val="EA32031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7"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BE262DE"/>
    <w:multiLevelType w:val="hybridMultilevel"/>
    <w:tmpl w:val="559EF5F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882AC7"/>
    <w:multiLevelType w:val="hybridMultilevel"/>
    <w:tmpl w:val="97BA5CEA"/>
    <w:lvl w:ilvl="0" w:tplc="0A42E1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2BD4B8D"/>
    <w:multiLevelType w:val="hybridMultilevel"/>
    <w:tmpl w:val="295AB3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A026EC4"/>
    <w:multiLevelType w:val="hybridMultilevel"/>
    <w:tmpl w:val="265E3A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4"/>
  </w:num>
  <w:num w:numId="4">
    <w:abstractNumId w:val="9"/>
  </w:num>
  <w:num w:numId="5">
    <w:abstractNumId w:val="7"/>
  </w:num>
  <w:num w:numId="6">
    <w:abstractNumId w:val="3"/>
  </w:num>
  <w:num w:numId="7">
    <w:abstractNumId w:val="2"/>
  </w:num>
  <w:num w:numId="8">
    <w:abstractNumId w:val="12"/>
  </w:num>
  <w:num w:numId="9">
    <w:abstractNumId w:val="8"/>
  </w:num>
  <w:num w:numId="10">
    <w:abstractNumId w:val="13"/>
  </w:num>
  <w:num w:numId="11">
    <w:abstractNumId w:val="10"/>
  </w:num>
  <w:num w:numId="12">
    <w:abstractNumId w:val="5"/>
  </w:num>
  <w:num w:numId="13">
    <w:abstractNumId w:val="14"/>
  </w:num>
  <w:num w:numId="14">
    <w:abstractNumId w:val="1"/>
    <w:lvlOverride w:ilvl="0">
      <w:lvl w:ilvl="0">
        <w:numFmt w:val="bullet"/>
        <w:lvlText w:val=""/>
        <w:legacy w:legacy="1" w:legacySpace="0" w:legacyIndent="0"/>
        <w:lvlJc w:val="left"/>
        <w:rPr>
          <w:rFonts w:ascii="Symbol" w:hAnsi="Symbol" w:hint="default"/>
          <w:sz w:val="22"/>
        </w:rPr>
      </w:lvl>
    </w:lvlOverride>
  </w:num>
  <w:num w:numId="15">
    <w:abstractNumId w:val="11"/>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A45"/>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1AC0"/>
    <w:rsid w:val="00062544"/>
    <w:rsid w:val="0006257B"/>
    <w:rsid w:val="0006261A"/>
    <w:rsid w:val="000628CB"/>
    <w:rsid w:val="000629FC"/>
    <w:rsid w:val="00062BAE"/>
    <w:rsid w:val="00062CA6"/>
    <w:rsid w:val="00062EA6"/>
    <w:rsid w:val="00062FC8"/>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16"/>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42"/>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2D3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4850"/>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B9C"/>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5B2"/>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A6"/>
    <w:rsid w:val="001733C9"/>
    <w:rsid w:val="0017358A"/>
    <w:rsid w:val="001735B9"/>
    <w:rsid w:val="0017396D"/>
    <w:rsid w:val="001739DF"/>
    <w:rsid w:val="00173ACC"/>
    <w:rsid w:val="001743DD"/>
    <w:rsid w:val="00174530"/>
    <w:rsid w:val="001745CF"/>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39"/>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DDB"/>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68D"/>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BC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AB8"/>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1FA8"/>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5DC"/>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4713"/>
    <w:rsid w:val="002B50D6"/>
    <w:rsid w:val="002B522F"/>
    <w:rsid w:val="002B543D"/>
    <w:rsid w:val="002B5582"/>
    <w:rsid w:val="002B5591"/>
    <w:rsid w:val="002B5646"/>
    <w:rsid w:val="002B5AA1"/>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426"/>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1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DE"/>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70"/>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30E"/>
    <w:rsid w:val="003B0569"/>
    <w:rsid w:val="003B0749"/>
    <w:rsid w:val="003B078F"/>
    <w:rsid w:val="003B07A8"/>
    <w:rsid w:val="003B0836"/>
    <w:rsid w:val="003B0E03"/>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04B"/>
    <w:rsid w:val="003B79AB"/>
    <w:rsid w:val="003B7E2C"/>
    <w:rsid w:val="003C00F6"/>
    <w:rsid w:val="003C0951"/>
    <w:rsid w:val="003C0B7A"/>
    <w:rsid w:val="003C104C"/>
    <w:rsid w:val="003C1384"/>
    <w:rsid w:val="003C141B"/>
    <w:rsid w:val="003C1B37"/>
    <w:rsid w:val="003C1C5F"/>
    <w:rsid w:val="003C1F50"/>
    <w:rsid w:val="003C268C"/>
    <w:rsid w:val="003C2812"/>
    <w:rsid w:val="003C29A8"/>
    <w:rsid w:val="003C2AED"/>
    <w:rsid w:val="003C38CE"/>
    <w:rsid w:val="003C3B5F"/>
    <w:rsid w:val="003C40D1"/>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6"/>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7BD"/>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36"/>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94E"/>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0EF5"/>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2FE1"/>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2D0"/>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4DBA"/>
    <w:rsid w:val="004E4E60"/>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68D"/>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0E"/>
    <w:rsid w:val="00547FED"/>
    <w:rsid w:val="005502C5"/>
    <w:rsid w:val="005504E6"/>
    <w:rsid w:val="0055193E"/>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5F4"/>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476"/>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28D"/>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B53"/>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43C"/>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381B"/>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4E6"/>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5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2E9"/>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1C5"/>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848"/>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121"/>
    <w:rsid w:val="0069165C"/>
    <w:rsid w:val="006917EA"/>
    <w:rsid w:val="00691E18"/>
    <w:rsid w:val="006921FB"/>
    <w:rsid w:val="006923B2"/>
    <w:rsid w:val="00692832"/>
    <w:rsid w:val="006928E8"/>
    <w:rsid w:val="00692D09"/>
    <w:rsid w:val="00692FA5"/>
    <w:rsid w:val="0069318C"/>
    <w:rsid w:val="00693210"/>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843"/>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476"/>
    <w:rsid w:val="006D0978"/>
    <w:rsid w:val="006D09F1"/>
    <w:rsid w:val="006D169C"/>
    <w:rsid w:val="006D179E"/>
    <w:rsid w:val="006D1857"/>
    <w:rsid w:val="006D19EA"/>
    <w:rsid w:val="006D1D95"/>
    <w:rsid w:val="006D1E89"/>
    <w:rsid w:val="006D246B"/>
    <w:rsid w:val="006D2562"/>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1D8"/>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88"/>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84E"/>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4EB"/>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2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E8A"/>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891"/>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4F3E"/>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5A"/>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B5D"/>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16"/>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3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5A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47FA6"/>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C44"/>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6C8"/>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CA6"/>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1CD1"/>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68E"/>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3EDD"/>
    <w:rsid w:val="00A03F42"/>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8E8"/>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A79"/>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67787"/>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BDA"/>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A42"/>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6DB0"/>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3F8"/>
    <w:rsid w:val="00AA5991"/>
    <w:rsid w:val="00AA5C26"/>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1EE8"/>
    <w:rsid w:val="00AC2044"/>
    <w:rsid w:val="00AC26FF"/>
    <w:rsid w:val="00AC2994"/>
    <w:rsid w:val="00AC2CB7"/>
    <w:rsid w:val="00AC2D1B"/>
    <w:rsid w:val="00AC2F50"/>
    <w:rsid w:val="00AC307F"/>
    <w:rsid w:val="00AC362E"/>
    <w:rsid w:val="00AC38A2"/>
    <w:rsid w:val="00AC38E9"/>
    <w:rsid w:val="00AC3A7C"/>
    <w:rsid w:val="00AC3B77"/>
    <w:rsid w:val="00AC3DE0"/>
    <w:rsid w:val="00AC3FA5"/>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0EE6"/>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B36"/>
    <w:rsid w:val="00AE6B91"/>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CC5"/>
    <w:rsid w:val="00B13FAE"/>
    <w:rsid w:val="00B1430C"/>
    <w:rsid w:val="00B146D1"/>
    <w:rsid w:val="00B14CAB"/>
    <w:rsid w:val="00B15408"/>
    <w:rsid w:val="00B1554E"/>
    <w:rsid w:val="00B15820"/>
    <w:rsid w:val="00B15E46"/>
    <w:rsid w:val="00B15F36"/>
    <w:rsid w:val="00B1627C"/>
    <w:rsid w:val="00B164A3"/>
    <w:rsid w:val="00B166A8"/>
    <w:rsid w:val="00B168B2"/>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3C14"/>
    <w:rsid w:val="00B84168"/>
    <w:rsid w:val="00B841A5"/>
    <w:rsid w:val="00B841C2"/>
    <w:rsid w:val="00B8463C"/>
    <w:rsid w:val="00B84CE6"/>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87AAD"/>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05A"/>
    <w:rsid w:val="00B93486"/>
    <w:rsid w:val="00B93789"/>
    <w:rsid w:val="00B93967"/>
    <w:rsid w:val="00B93A39"/>
    <w:rsid w:val="00B93DD3"/>
    <w:rsid w:val="00B942E3"/>
    <w:rsid w:val="00B94B9F"/>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730"/>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8C6"/>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133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30F"/>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916"/>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03F"/>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077B"/>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66B"/>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6D"/>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E7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3FF7"/>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3DB"/>
    <w:rsid w:val="00CD0469"/>
    <w:rsid w:val="00CD050C"/>
    <w:rsid w:val="00CD0CB7"/>
    <w:rsid w:val="00CD1E61"/>
    <w:rsid w:val="00CD1E7C"/>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5B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880"/>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1FF2"/>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10"/>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AB"/>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A86"/>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98E"/>
    <w:rsid w:val="00E00CB5"/>
    <w:rsid w:val="00E00D88"/>
    <w:rsid w:val="00E013C5"/>
    <w:rsid w:val="00E01B22"/>
    <w:rsid w:val="00E01E21"/>
    <w:rsid w:val="00E02485"/>
    <w:rsid w:val="00E025F3"/>
    <w:rsid w:val="00E02B14"/>
    <w:rsid w:val="00E02C9C"/>
    <w:rsid w:val="00E033FB"/>
    <w:rsid w:val="00E03819"/>
    <w:rsid w:val="00E038A0"/>
    <w:rsid w:val="00E03DE0"/>
    <w:rsid w:val="00E03DFA"/>
    <w:rsid w:val="00E044AA"/>
    <w:rsid w:val="00E0497C"/>
    <w:rsid w:val="00E04A96"/>
    <w:rsid w:val="00E04BA2"/>
    <w:rsid w:val="00E0575C"/>
    <w:rsid w:val="00E06008"/>
    <w:rsid w:val="00E0607B"/>
    <w:rsid w:val="00E06547"/>
    <w:rsid w:val="00E065AB"/>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813"/>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776"/>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C31"/>
    <w:rsid w:val="00E64D65"/>
    <w:rsid w:val="00E65685"/>
    <w:rsid w:val="00E656AB"/>
    <w:rsid w:val="00E65768"/>
    <w:rsid w:val="00E65938"/>
    <w:rsid w:val="00E659EA"/>
    <w:rsid w:val="00E65D36"/>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2B"/>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7CD"/>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3A3"/>
    <w:rsid w:val="00EF1A29"/>
    <w:rsid w:val="00EF1A62"/>
    <w:rsid w:val="00EF1B2E"/>
    <w:rsid w:val="00EF2090"/>
    <w:rsid w:val="00EF2265"/>
    <w:rsid w:val="00EF2658"/>
    <w:rsid w:val="00EF26F4"/>
    <w:rsid w:val="00EF270E"/>
    <w:rsid w:val="00EF2D97"/>
    <w:rsid w:val="00EF2FC8"/>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D9"/>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97"/>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5D39"/>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D38A7"/>
  <w15:docId w15:val="{A5E7202C-4388-4529-AE52-EA2E281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paragraph" w:styleId="EndnoteText">
    <w:name w:val="endnote text"/>
    <w:basedOn w:val="Normal"/>
    <w:link w:val="EndnoteTextChar"/>
    <w:semiHidden/>
    <w:unhideWhenUsed/>
    <w:rsid w:val="004E4DBA"/>
    <w:rPr>
      <w:sz w:val="20"/>
      <w:szCs w:val="20"/>
    </w:rPr>
  </w:style>
  <w:style w:type="character" w:customStyle="1" w:styleId="EndnoteTextChar">
    <w:name w:val="Endnote Text Char"/>
    <w:basedOn w:val="DefaultParagraphFont"/>
    <w:link w:val="EndnoteText"/>
    <w:semiHidden/>
    <w:rsid w:val="004E4DBA"/>
    <w:rPr>
      <w:lang w:eastAsia="en-US"/>
    </w:rPr>
  </w:style>
  <w:style w:type="character" w:styleId="EndnoteReference">
    <w:name w:val="endnote reference"/>
    <w:basedOn w:val="DefaultParagraphFont"/>
    <w:semiHidden/>
    <w:unhideWhenUsed/>
    <w:rsid w:val="004E4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515538689">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1689942113">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335502600">
          <w:marLeft w:val="547"/>
          <w:marRight w:val="0"/>
          <w:marTop w:val="0"/>
          <w:marBottom w:val="0"/>
          <w:divBdr>
            <w:top w:val="none" w:sz="0" w:space="0" w:color="auto"/>
            <w:left w:val="none" w:sz="0" w:space="0" w:color="auto"/>
            <w:bottom w:val="none" w:sz="0" w:space="0" w:color="auto"/>
            <w:right w:val="none" w:sz="0" w:space="0" w:color="auto"/>
          </w:divBdr>
        </w:div>
        <w:div w:id="1224293734">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488595770">
          <w:marLeft w:val="274"/>
          <w:marRight w:val="0"/>
          <w:marTop w:val="0"/>
          <w:marBottom w:val="0"/>
          <w:divBdr>
            <w:top w:val="none" w:sz="0" w:space="0" w:color="auto"/>
            <w:left w:val="none" w:sz="0" w:space="0" w:color="auto"/>
            <w:bottom w:val="none" w:sz="0" w:space="0" w:color="auto"/>
            <w:right w:val="none" w:sz="0" w:space="0" w:color="auto"/>
          </w:divBdr>
        </w:div>
        <w:div w:id="713584687">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37055294">
          <w:marLeft w:val="0"/>
          <w:marRight w:val="0"/>
          <w:marTop w:val="0"/>
          <w:marBottom w:val="0"/>
          <w:divBdr>
            <w:top w:val="none" w:sz="0" w:space="0" w:color="auto"/>
            <w:left w:val="none" w:sz="0" w:space="0" w:color="auto"/>
            <w:bottom w:val="none" w:sz="0" w:space="0" w:color="auto"/>
            <w:right w:val="none" w:sz="0" w:space="0" w:color="auto"/>
          </w:divBdr>
        </w:div>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 w:id="1912078842">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28905183">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790245058">
          <w:marLeft w:val="0"/>
          <w:marRight w:val="0"/>
          <w:marTop w:val="0"/>
          <w:marBottom w:val="0"/>
          <w:divBdr>
            <w:top w:val="none" w:sz="0" w:space="0" w:color="auto"/>
            <w:left w:val="none" w:sz="0" w:space="0" w:color="auto"/>
            <w:bottom w:val="none" w:sz="0" w:space="0" w:color="auto"/>
            <w:right w:val="none" w:sz="0" w:space="0" w:color="auto"/>
          </w:divBdr>
        </w:div>
        <w:div w:id="1278760789">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05BA-0295-43D9-8AD6-2D6E6C9B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9</Pages>
  <Words>16104</Words>
  <Characters>9180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29</cp:revision>
  <cp:lastPrinted>2020-07-22T08:10:00Z</cp:lastPrinted>
  <dcterms:created xsi:type="dcterms:W3CDTF">2022-02-08T07:31:00Z</dcterms:created>
  <dcterms:modified xsi:type="dcterms:W3CDTF">2022-03-02T08:11:00Z</dcterms:modified>
</cp:coreProperties>
</file>