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66" w:rsidRDefault="00E80766" w:rsidP="00D956CF">
      <w:pPr>
        <w:pStyle w:val="Title"/>
      </w:pPr>
    </w:p>
    <w:p w:rsidR="00E80766" w:rsidRDefault="00E80766" w:rsidP="00D956CF">
      <w:pPr>
        <w:pStyle w:val="Title"/>
      </w:pPr>
    </w:p>
    <w:p w:rsidR="00D956CF" w:rsidRPr="00523121" w:rsidRDefault="00D956CF" w:rsidP="00D956CF">
      <w:pPr>
        <w:pStyle w:val="Title"/>
      </w:pPr>
      <w:r w:rsidRPr="00523121">
        <w:t>SAEIMAS AIZSARDZĪBAS, IEKŠLIETU UN KORUPCIJAS</w:t>
      </w:r>
    </w:p>
    <w:p w:rsidR="00D956CF" w:rsidRPr="00523121" w:rsidRDefault="00D956CF" w:rsidP="00D956CF">
      <w:pPr>
        <w:pStyle w:val="Title"/>
      </w:pPr>
      <w:r w:rsidRPr="00523121">
        <w:t>NOVĒRŠANAS KOMISIJAS SĒDES</w:t>
      </w:r>
    </w:p>
    <w:p w:rsidR="00D956CF" w:rsidRPr="00523121" w:rsidRDefault="00D956CF" w:rsidP="00D956CF">
      <w:pPr>
        <w:pStyle w:val="Title"/>
      </w:pPr>
      <w:r w:rsidRPr="00523121">
        <w:rPr>
          <w:caps/>
        </w:rPr>
        <w:t>PROTOKOLS</w:t>
      </w:r>
      <w:r w:rsidRPr="00523121">
        <w:t xml:space="preserve"> Nr</w:t>
      </w:r>
      <w:r w:rsidR="00DD3ADE">
        <w:t>. 2</w:t>
      </w:r>
      <w:r w:rsidR="00070B0C">
        <w:t>54</w:t>
      </w:r>
      <w:bookmarkStart w:id="0" w:name="_GoBack"/>
      <w:bookmarkEnd w:id="0"/>
    </w:p>
    <w:p w:rsidR="00D956CF" w:rsidRPr="00523121" w:rsidRDefault="00E07618" w:rsidP="00D956CF">
      <w:pPr>
        <w:jc w:val="center"/>
        <w:rPr>
          <w:b/>
          <w:bCs/>
        </w:rPr>
      </w:pPr>
      <w:r>
        <w:rPr>
          <w:b/>
          <w:bCs/>
        </w:rPr>
        <w:t>2022</w:t>
      </w:r>
      <w:r w:rsidR="00D956CF" w:rsidRPr="00523121">
        <w:rPr>
          <w:b/>
          <w:bCs/>
        </w:rPr>
        <w:t>.</w:t>
      </w:r>
      <w:r>
        <w:rPr>
          <w:b/>
          <w:bCs/>
        </w:rPr>
        <w:t xml:space="preserve"> gada 11. janvā</w:t>
      </w:r>
      <w:r w:rsidR="00DD3ADE">
        <w:rPr>
          <w:b/>
          <w:bCs/>
        </w:rPr>
        <w:t>rī</w:t>
      </w:r>
      <w:r w:rsidR="00D956CF" w:rsidRPr="00523121">
        <w:rPr>
          <w:b/>
          <w:bCs/>
        </w:rPr>
        <w:t xml:space="preserve"> plkst.</w:t>
      </w:r>
      <w:r w:rsidR="00DD3ADE">
        <w:rPr>
          <w:b/>
          <w:bCs/>
        </w:rPr>
        <w:t xml:space="preserve"> 10.0</w:t>
      </w:r>
      <w:r w:rsidR="00D956CF">
        <w:rPr>
          <w:b/>
          <w:bCs/>
        </w:rPr>
        <w:t>0</w:t>
      </w:r>
    </w:p>
    <w:p w:rsidR="00D956CF" w:rsidRPr="00523121" w:rsidRDefault="00D956CF" w:rsidP="001B6DD8">
      <w:pPr>
        <w:pStyle w:val="BodyText3"/>
        <w:jc w:val="center"/>
      </w:pPr>
      <w:r>
        <w:t>Videokonferences formātā</w:t>
      </w:r>
    </w:p>
    <w:p w:rsidR="00D956CF" w:rsidRDefault="00D956CF" w:rsidP="00D956CF">
      <w:pPr>
        <w:pStyle w:val="BodyText3"/>
      </w:pPr>
    </w:p>
    <w:p w:rsidR="00E80766" w:rsidRDefault="00E80766" w:rsidP="00D956CF">
      <w:pPr>
        <w:pStyle w:val="BodyText3"/>
      </w:pPr>
    </w:p>
    <w:p w:rsidR="00E80766" w:rsidRDefault="00E80766" w:rsidP="00D956CF">
      <w:pPr>
        <w:pStyle w:val="BodyText3"/>
      </w:pPr>
    </w:p>
    <w:p w:rsidR="00D956CF" w:rsidRPr="00523121" w:rsidRDefault="00D956CF" w:rsidP="00D956CF">
      <w:pPr>
        <w:pStyle w:val="BodyText3"/>
      </w:pPr>
      <w:r w:rsidRPr="00523121">
        <w:t xml:space="preserve">Sēdē piedalās: </w:t>
      </w:r>
    </w:p>
    <w:p w:rsidR="00D956CF" w:rsidRPr="00523121" w:rsidRDefault="00D956CF" w:rsidP="00D956CF">
      <w:pPr>
        <w:jc w:val="both"/>
      </w:pPr>
      <w:r w:rsidRPr="00E36193">
        <w:rPr>
          <w:b/>
          <w:iCs/>
          <w:u w:val="single"/>
        </w:rPr>
        <w:t>komisijas deputāti</w:t>
      </w:r>
      <w:r w:rsidRPr="00523121">
        <w:rPr>
          <w:iCs/>
          <w:u w:val="single"/>
        </w:rPr>
        <w:t>:</w:t>
      </w:r>
      <w:r w:rsidRPr="00523121">
        <w:t xml:space="preserve"> 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Juris Rancāns</w:t>
      </w:r>
    </w:p>
    <w:p w:rsidR="00D956CF" w:rsidRDefault="008B47E0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Edvīns </w:t>
      </w:r>
      <w:proofErr w:type="spellStart"/>
      <w:r>
        <w:rPr>
          <w:rStyle w:val="Strong"/>
          <w:b w:val="0"/>
          <w:bCs w:val="0"/>
        </w:rPr>
        <w:t>Šnore</w:t>
      </w:r>
      <w:proofErr w:type="spellEnd"/>
    </w:p>
    <w:p w:rsidR="008B47E0" w:rsidRPr="00E36193" w:rsidRDefault="008B47E0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Ainars </w:t>
      </w:r>
      <w:proofErr w:type="spellStart"/>
      <w:r>
        <w:rPr>
          <w:rStyle w:val="Strong"/>
          <w:b w:val="0"/>
          <w:bCs w:val="0"/>
        </w:rPr>
        <w:t>Bašķis</w:t>
      </w:r>
      <w:proofErr w:type="spellEnd"/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Raimonds Bergmanis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Ivans Klementjevs</w:t>
      </w:r>
    </w:p>
    <w:p w:rsidR="00D956CF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Ainars Latkovskis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Māris </w:t>
      </w:r>
      <w:proofErr w:type="spellStart"/>
      <w:r>
        <w:rPr>
          <w:rStyle w:val="Strong"/>
          <w:b w:val="0"/>
          <w:bCs w:val="0"/>
        </w:rPr>
        <w:t>Možvillo</w:t>
      </w:r>
      <w:proofErr w:type="spellEnd"/>
    </w:p>
    <w:p w:rsidR="00D956CF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Mārtiņš Šteins</w:t>
      </w:r>
    </w:p>
    <w:p w:rsidR="00D956CF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Atis </w:t>
      </w:r>
      <w:proofErr w:type="spellStart"/>
      <w:r>
        <w:rPr>
          <w:rStyle w:val="Strong"/>
          <w:b w:val="0"/>
          <w:bCs w:val="0"/>
        </w:rPr>
        <w:t>Zakatistovs</w:t>
      </w:r>
      <w:proofErr w:type="spellEnd"/>
    </w:p>
    <w:p w:rsidR="00E80766" w:rsidRDefault="00E80766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1B6DD8" w:rsidRPr="001B6DD8" w:rsidRDefault="001B6DD8" w:rsidP="00D956CF">
      <w:pPr>
        <w:pStyle w:val="ListParagraph"/>
        <w:ind w:left="0"/>
        <w:jc w:val="both"/>
      </w:pPr>
    </w:p>
    <w:p w:rsidR="00D956CF" w:rsidRPr="00E36193" w:rsidRDefault="00D956CF" w:rsidP="00D956CF">
      <w:pPr>
        <w:pStyle w:val="ListParagraph"/>
        <w:ind w:left="0"/>
        <w:jc w:val="both"/>
        <w:rPr>
          <w:b/>
          <w:u w:val="single"/>
        </w:rPr>
      </w:pPr>
      <w:r w:rsidRPr="00E36193">
        <w:rPr>
          <w:b/>
          <w:u w:val="single"/>
        </w:rPr>
        <w:t>uzaicinātās personas:</w:t>
      </w:r>
    </w:p>
    <w:p w:rsidR="000376E9" w:rsidRPr="00673460" w:rsidRDefault="000376E9" w:rsidP="000376E9">
      <w:pPr>
        <w:numPr>
          <w:ilvl w:val="0"/>
          <w:numId w:val="5"/>
        </w:numPr>
        <w:jc w:val="both"/>
        <w:rPr>
          <w:b/>
        </w:rPr>
      </w:pPr>
      <w:r w:rsidRPr="00673460">
        <w:t>Ministru prezidenta parlamentārā sekretāre</w:t>
      </w:r>
      <w:r w:rsidRPr="00673460">
        <w:rPr>
          <w:b/>
        </w:rPr>
        <w:t xml:space="preserve"> </w:t>
      </w:r>
      <w:proofErr w:type="spellStart"/>
      <w:r w:rsidRPr="00673460">
        <w:rPr>
          <w:b/>
        </w:rPr>
        <w:t>Evika</w:t>
      </w:r>
      <w:proofErr w:type="spellEnd"/>
      <w:r w:rsidRPr="00673460">
        <w:rPr>
          <w:b/>
        </w:rPr>
        <w:t xml:space="preserve"> Siliņa;</w:t>
      </w:r>
    </w:p>
    <w:p w:rsidR="000376E9" w:rsidRPr="00673460" w:rsidRDefault="000376E9" w:rsidP="000376E9">
      <w:pPr>
        <w:numPr>
          <w:ilvl w:val="0"/>
          <w:numId w:val="5"/>
        </w:numPr>
        <w:jc w:val="both"/>
      </w:pPr>
      <w:r w:rsidRPr="00673460">
        <w:t xml:space="preserve">Veselības ministrijas Sabiedrības veselības departamenta Vides veselības nodaļas vadītāja </w:t>
      </w:r>
      <w:r w:rsidRPr="00673460">
        <w:rPr>
          <w:b/>
        </w:rPr>
        <w:t>Jana Feldmane;</w:t>
      </w:r>
    </w:p>
    <w:p w:rsidR="000376E9" w:rsidRPr="00673460" w:rsidRDefault="000376E9" w:rsidP="000376E9">
      <w:pPr>
        <w:numPr>
          <w:ilvl w:val="0"/>
          <w:numId w:val="5"/>
        </w:numPr>
        <w:jc w:val="both"/>
        <w:rPr>
          <w:b/>
        </w:rPr>
      </w:pPr>
      <w:r w:rsidRPr="00673460">
        <w:t>Slimību profilakses un kontroles centra Infekcijas slimību riska analīzes un profilakses departamenta direktors</w:t>
      </w:r>
      <w:r w:rsidRPr="00673460">
        <w:rPr>
          <w:b/>
        </w:rPr>
        <w:t xml:space="preserve"> Jurijs </w:t>
      </w:r>
      <w:proofErr w:type="spellStart"/>
      <w:r w:rsidRPr="00673460">
        <w:rPr>
          <w:b/>
        </w:rPr>
        <w:t>Perevoščikovs</w:t>
      </w:r>
      <w:proofErr w:type="spellEnd"/>
      <w:r w:rsidRPr="00673460">
        <w:rPr>
          <w:b/>
        </w:rPr>
        <w:t>;</w:t>
      </w:r>
    </w:p>
    <w:p w:rsidR="000376E9" w:rsidRPr="00673460" w:rsidRDefault="000376E9" w:rsidP="000376E9">
      <w:pPr>
        <w:numPr>
          <w:ilvl w:val="0"/>
          <w:numId w:val="5"/>
        </w:numPr>
        <w:jc w:val="both"/>
        <w:rPr>
          <w:b/>
        </w:rPr>
      </w:pPr>
      <w:r w:rsidRPr="00673460">
        <w:rPr>
          <w:bCs/>
        </w:rPr>
        <w:t xml:space="preserve">Tieslietu ministrijas </w:t>
      </w:r>
      <w:r w:rsidRPr="00673460">
        <w:t>Valststiesību departamenta direktore</w:t>
      </w:r>
      <w:r w:rsidRPr="00673460">
        <w:rPr>
          <w:b/>
        </w:rPr>
        <w:t xml:space="preserve"> Sanita </w:t>
      </w:r>
      <w:proofErr w:type="spellStart"/>
      <w:r w:rsidRPr="00673460">
        <w:rPr>
          <w:b/>
        </w:rPr>
        <w:t>Armagana</w:t>
      </w:r>
      <w:proofErr w:type="spellEnd"/>
      <w:r w:rsidRPr="00673460">
        <w:rPr>
          <w:b/>
        </w:rPr>
        <w:t>;</w:t>
      </w:r>
    </w:p>
    <w:p w:rsidR="00E03E62" w:rsidRPr="00673460" w:rsidRDefault="00E03E62" w:rsidP="000376E9">
      <w:pPr>
        <w:numPr>
          <w:ilvl w:val="0"/>
          <w:numId w:val="5"/>
        </w:numPr>
        <w:jc w:val="both"/>
        <w:rPr>
          <w:b/>
        </w:rPr>
      </w:pPr>
      <w:r w:rsidRPr="00673460">
        <w:t>Augstākās tiesas priekšsēdētāja padomniece Tieslietu padomes jautājumos </w:t>
      </w:r>
      <w:r w:rsidRPr="00673460">
        <w:rPr>
          <w:b/>
          <w:bCs/>
        </w:rPr>
        <w:t xml:space="preserve">Solvita </w:t>
      </w:r>
      <w:proofErr w:type="spellStart"/>
      <w:r w:rsidRPr="00673460">
        <w:rPr>
          <w:b/>
          <w:bCs/>
        </w:rPr>
        <w:t>Harbaceviča</w:t>
      </w:r>
      <w:proofErr w:type="spellEnd"/>
      <w:r w:rsidRPr="00673460">
        <w:rPr>
          <w:b/>
          <w:bCs/>
        </w:rPr>
        <w:t>;</w:t>
      </w:r>
    </w:p>
    <w:p w:rsidR="000376E9" w:rsidRPr="00673460" w:rsidRDefault="000376E9" w:rsidP="000376E9">
      <w:pPr>
        <w:numPr>
          <w:ilvl w:val="0"/>
          <w:numId w:val="5"/>
        </w:numPr>
        <w:jc w:val="both"/>
      </w:pPr>
      <w:r w:rsidRPr="00673460">
        <w:rPr>
          <w:bCs/>
        </w:rPr>
        <w:t>Vides aizsardzības un reģionālās attīstības mi</w:t>
      </w:r>
      <w:r w:rsidR="00E860E6" w:rsidRPr="00673460">
        <w:rPr>
          <w:bCs/>
        </w:rPr>
        <w:t xml:space="preserve">nistrijas Juridiskās nodaļas </w:t>
      </w:r>
      <w:r w:rsidR="002B5628" w:rsidRPr="00673460">
        <w:rPr>
          <w:bCs/>
        </w:rPr>
        <w:t>vadītāja</w:t>
      </w:r>
      <w:r w:rsidR="00CA54B3" w:rsidRPr="00673460">
        <w:rPr>
          <w:b/>
          <w:bCs/>
        </w:rPr>
        <w:t xml:space="preserve"> Olga Paipala</w:t>
      </w:r>
      <w:r w:rsidRPr="00673460">
        <w:rPr>
          <w:b/>
          <w:bCs/>
        </w:rPr>
        <w:t>;</w:t>
      </w:r>
    </w:p>
    <w:p w:rsidR="000376E9" w:rsidRPr="00673460" w:rsidRDefault="000376E9" w:rsidP="000376E9">
      <w:pPr>
        <w:numPr>
          <w:ilvl w:val="0"/>
          <w:numId w:val="5"/>
        </w:numPr>
        <w:jc w:val="both"/>
        <w:rPr>
          <w:b/>
        </w:rPr>
      </w:pPr>
      <w:r w:rsidRPr="00673460">
        <w:t xml:space="preserve">Izglītības un zinātnes ministrijas valsts sekretāra vietnieks – Sporta departamenta direktors </w:t>
      </w:r>
      <w:r w:rsidRPr="00673460">
        <w:rPr>
          <w:b/>
        </w:rPr>
        <w:t xml:space="preserve">Edgars </w:t>
      </w:r>
      <w:proofErr w:type="spellStart"/>
      <w:r w:rsidRPr="00673460">
        <w:rPr>
          <w:b/>
        </w:rPr>
        <w:t>Severs</w:t>
      </w:r>
      <w:proofErr w:type="spellEnd"/>
      <w:r w:rsidRPr="00673460">
        <w:rPr>
          <w:b/>
        </w:rPr>
        <w:t>;</w:t>
      </w:r>
    </w:p>
    <w:p w:rsidR="0080002F" w:rsidRPr="00673460" w:rsidRDefault="0080002F" w:rsidP="00C0441F">
      <w:pPr>
        <w:numPr>
          <w:ilvl w:val="0"/>
          <w:numId w:val="5"/>
        </w:numPr>
        <w:jc w:val="both"/>
        <w:rPr>
          <w:b/>
        </w:rPr>
      </w:pPr>
      <w:r w:rsidRPr="00673460">
        <w:t xml:space="preserve">Izglītības un zinātnes ministrijas Juridiskais un nekustamo īpašumu departamenta direktora vietniece </w:t>
      </w:r>
      <w:r w:rsidRPr="00673460">
        <w:rPr>
          <w:b/>
        </w:rPr>
        <w:t xml:space="preserve">Daiga </w:t>
      </w:r>
      <w:proofErr w:type="spellStart"/>
      <w:r w:rsidRPr="00673460">
        <w:rPr>
          <w:b/>
        </w:rPr>
        <w:t>Dambīte</w:t>
      </w:r>
      <w:proofErr w:type="spellEnd"/>
      <w:r w:rsidRPr="00673460">
        <w:rPr>
          <w:b/>
        </w:rPr>
        <w:t>;</w:t>
      </w:r>
    </w:p>
    <w:p w:rsidR="000376E9" w:rsidRPr="00673460" w:rsidRDefault="000376E9" w:rsidP="000376E9">
      <w:pPr>
        <w:numPr>
          <w:ilvl w:val="0"/>
          <w:numId w:val="5"/>
        </w:numPr>
        <w:jc w:val="both"/>
        <w:rPr>
          <w:b/>
        </w:rPr>
      </w:pPr>
      <w:r w:rsidRPr="00673460">
        <w:t>Kultūras ministrijas valsts sekretāres vietnieks</w:t>
      </w:r>
      <w:r w:rsidRPr="00673460">
        <w:rPr>
          <w:b/>
        </w:rPr>
        <w:t xml:space="preserve"> Uldis Zariņš;</w:t>
      </w:r>
    </w:p>
    <w:p w:rsidR="000376E9" w:rsidRPr="00673460" w:rsidRDefault="000376E9" w:rsidP="002D5774">
      <w:pPr>
        <w:numPr>
          <w:ilvl w:val="0"/>
          <w:numId w:val="5"/>
        </w:numPr>
        <w:jc w:val="both"/>
      </w:pPr>
      <w:r w:rsidRPr="00673460">
        <w:t xml:space="preserve">Labklājības ministrijas </w:t>
      </w:r>
      <w:r w:rsidR="002D5774" w:rsidRPr="00673460">
        <w:t xml:space="preserve">Darba attiecību un darba aizsardzības politikas departaments direktora vietniece </w:t>
      </w:r>
      <w:r w:rsidR="002D5774" w:rsidRPr="00673460">
        <w:rPr>
          <w:b/>
        </w:rPr>
        <w:t xml:space="preserve">Ineta </w:t>
      </w:r>
      <w:proofErr w:type="spellStart"/>
      <w:r w:rsidR="002D5774" w:rsidRPr="00673460">
        <w:rPr>
          <w:b/>
        </w:rPr>
        <w:t>Vjakse</w:t>
      </w:r>
      <w:proofErr w:type="spellEnd"/>
      <w:r w:rsidRPr="00673460">
        <w:rPr>
          <w:b/>
        </w:rPr>
        <w:t>;</w:t>
      </w:r>
    </w:p>
    <w:p w:rsidR="000376E9" w:rsidRPr="00673460" w:rsidRDefault="000376E9" w:rsidP="000376E9">
      <w:pPr>
        <w:numPr>
          <w:ilvl w:val="0"/>
          <w:numId w:val="5"/>
        </w:numPr>
        <w:jc w:val="both"/>
      </w:pPr>
      <w:r w:rsidRPr="00673460">
        <w:t xml:space="preserve">Iekšlietu ministrijas parlamentārais sekretārs </w:t>
      </w:r>
      <w:r w:rsidRPr="00673460">
        <w:rPr>
          <w:b/>
        </w:rPr>
        <w:t>Mārtiņš Šteins;</w:t>
      </w:r>
    </w:p>
    <w:p w:rsidR="000376E9" w:rsidRPr="00673460" w:rsidRDefault="000376E9" w:rsidP="000376E9">
      <w:pPr>
        <w:numPr>
          <w:ilvl w:val="0"/>
          <w:numId w:val="5"/>
        </w:numPr>
        <w:jc w:val="both"/>
        <w:rPr>
          <w:b/>
        </w:rPr>
      </w:pPr>
      <w:r w:rsidRPr="00673460">
        <w:t>Iekšlietu ministrijas valsts sekretāra vietnieks Juridiskā departamenta direktors</w:t>
      </w:r>
      <w:r w:rsidRPr="00673460">
        <w:rPr>
          <w:b/>
        </w:rPr>
        <w:t xml:space="preserve"> Vilnis Vītoliņš;</w:t>
      </w:r>
    </w:p>
    <w:p w:rsidR="000376E9" w:rsidRPr="00673460" w:rsidRDefault="000376E9" w:rsidP="00C0441F">
      <w:pPr>
        <w:numPr>
          <w:ilvl w:val="0"/>
          <w:numId w:val="5"/>
        </w:numPr>
        <w:jc w:val="both"/>
      </w:pPr>
      <w:r w:rsidRPr="00673460">
        <w:t xml:space="preserve">Ekonomikas ministrijas </w:t>
      </w:r>
      <w:r w:rsidR="00D90F61" w:rsidRPr="00673460">
        <w:t xml:space="preserve">Konkurences, tirdzniecības un patērētāju tiesību nodaļas vadītājs </w:t>
      </w:r>
      <w:r w:rsidR="00D90F61" w:rsidRPr="00673460">
        <w:rPr>
          <w:b/>
        </w:rPr>
        <w:t xml:space="preserve">Didzis </w:t>
      </w:r>
      <w:proofErr w:type="spellStart"/>
      <w:r w:rsidR="00D90F61" w:rsidRPr="00673460">
        <w:rPr>
          <w:b/>
        </w:rPr>
        <w:t>Brūklītis</w:t>
      </w:r>
      <w:proofErr w:type="spellEnd"/>
      <w:r w:rsidRPr="00673460">
        <w:rPr>
          <w:b/>
        </w:rPr>
        <w:t>;</w:t>
      </w:r>
    </w:p>
    <w:p w:rsidR="000376E9" w:rsidRPr="00673460" w:rsidRDefault="000376E9" w:rsidP="000376E9">
      <w:pPr>
        <w:numPr>
          <w:ilvl w:val="0"/>
          <w:numId w:val="5"/>
        </w:numPr>
        <w:jc w:val="both"/>
        <w:rPr>
          <w:b/>
        </w:rPr>
      </w:pPr>
      <w:r w:rsidRPr="00673460">
        <w:t xml:space="preserve">Aizsardzības ministrijas Juridiskā departamenta direktores vietniece </w:t>
      </w:r>
      <w:r w:rsidRPr="00673460">
        <w:rPr>
          <w:b/>
        </w:rPr>
        <w:t>Sanda Vistiņa;</w:t>
      </w:r>
    </w:p>
    <w:p w:rsidR="000376E9" w:rsidRPr="00673460" w:rsidRDefault="000376E9" w:rsidP="000376E9">
      <w:pPr>
        <w:numPr>
          <w:ilvl w:val="0"/>
          <w:numId w:val="5"/>
        </w:numPr>
        <w:jc w:val="both"/>
        <w:rPr>
          <w:b/>
        </w:rPr>
      </w:pPr>
      <w:r w:rsidRPr="00673460">
        <w:t>Sati</w:t>
      </w:r>
      <w:r w:rsidR="00683D54" w:rsidRPr="00673460">
        <w:t xml:space="preserve">ksmes ministrijas valsts sekretāra vietnieks </w:t>
      </w:r>
      <w:r w:rsidR="0015298C" w:rsidRPr="00673460">
        <w:rPr>
          <w:b/>
        </w:rPr>
        <w:t xml:space="preserve">Dins </w:t>
      </w:r>
      <w:proofErr w:type="spellStart"/>
      <w:r w:rsidR="0015298C" w:rsidRPr="00673460">
        <w:rPr>
          <w:b/>
        </w:rPr>
        <w:t>Merirand</w:t>
      </w:r>
      <w:r w:rsidRPr="00673460">
        <w:rPr>
          <w:b/>
        </w:rPr>
        <w:t>s</w:t>
      </w:r>
      <w:proofErr w:type="spellEnd"/>
      <w:r w:rsidRPr="00673460">
        <w:rPr>
          <w:b/>
        </w:rPr>
        <w:t>;</w:t>
      </w:r>
    </w:p>
    <w:p w:rsidR="000376E9" w:rsidRPr="00673460" w:rsidRDefault="000376E9" w:rsidP="000376E9">
      <w:pPr>
        <w:numPr>
          <w:ilvl w:val="0"/>
          <w:numId w:val="5"/>
        </w:numPr>
        <w:jc w:val="both"/>
        <w:rPr>
          <w:b/>
        </w:rPr>
      </w:pPr>
      <w:r w:rsidRPr="00673460">
        <w:lastRenderedPageBreak/>
        <w:t>Zemkopības ministrijas parlamentārais sekretārs</w:t>
      </w:r>
      <w:r w:rsidRPr="00673460">
        <w:rPr>
          <w:b/>
        </w:rPr>
        <w:t xml:space="preserve"> Edgars Kronbergs;</w:t>
      </w:r>
    </w:p>
    <w:p w:rsidR="000376E9" w:rsidRPr="00673460" w:rsidRDefault="000376E9" w:rsidP="000376E9">
      <w:pPr>
        <w:numPr>
          <w:ilvl w:val="0"/>
          <w:numId w:val="5"/>
        </w:numPr>
        <w:jc w:val="both"/>
      </w:pPr>
      <w:r w:rsidRPr="00673460">
        <w:rPr>
          <w:bCs/>
        </w:rPr>
        <w:t>Tiesībsarga vietniece, Pilsonisko un politisko tiesību nodaļas vadītāja</w:t>
      </w:r>
      <w:r w:rsidRPr="00673460">
        <w:rPr>
          <w:b/>
          <w:bCs/>
        </w:rPr>
        <w:t xml:space="preserve"> Ineta </w:t>
      </w:r>
      <w:proofErr w:type="spellStart"/>
      <w:r w:rsidRPr="00673460">
        <w:rPr>
          <w:b/>
          <w:bCs/>
        </w:rPr>
        <w:t>Piļāne</w:t>
      </w:r>
      <w:proofErr w:type="spellEnd"/>
      <w:r w:rsidRPr="00673460">
        <w:rPr>
          <w:b/>
          <w:bCs/>
        </w:rPr>
        <w:t>;</w:t>
      </w:r>
    </w:p>
    <w:p w:rsidR="000376E9" w:rsidRPr="008C23D7" w:rsidRDefault="000376E9" w:rsidP="000376E9">
      <w:pPr>
        <w:numPr>
          <w:ilvl w:val="0"/>
          <w:numId w:val="5"/>
        </w:numPr>
        <w:jc w:val="both"/>
        <w:rPr>
          <w:b/>
        </w:rPr>
      </w:pPr>
      <w:r w:rsidRPr="00673460">
        <w:rPr>
          <w:bCs/>
        </w:rPr>
        <w:t>Valsts ugunsdzēsības un glābšanas dienesta Krīzes vadības nodaļas vadītājs</w:t>
      </w:r>
      <w:r w:rsidRPr="00673460">
        <w:rPr>
          <w:b/>
          <w:bCs/>
        </w:rPr>
        <w:t xml:space="preserve"> Kaspars </w:t>
      </w:r>
      <w:proofErr w:type="spellStart"/>
      <w:r w:rsidRPr="00673460">
        <w:rPr>
          <w:b/>
          <w:bCs/>
        </w:rPr>
        <w:t>Druvaskalns</w:t>
      </w:r>
      <w:proofErr w:type="spellEnd"/>
      <w:r w:rsidRPr="00673460">
        <w:rPr>
          <w:b/>
          <w:bCs/>
        </w:rPr>
        <w:t>;</w:t>
      </w:r>
    </w:p>
    <w:p w:rsidR="008C23D7" w:rsidRPr="00673460" w:rsidRDefault="008C23D7" w:rsidP="000376E9">
      <w:pPr>
        <w:numPr>
          <w:ilvl w:val="0"/>
          <w:numId w:val="5"/>
        </w:numPr>
        <w:jc w:val="both"/>
        <w:rPr>
          <w:b/>
        </w:rPr>
      </w:pPr>
      <w:r w:rsidRPr="00BE235A">
        <w:t xml:space="preserve">Valsts ieņēmumu dienesta Personālvadības pārvaldes Personāla apkalpošanas daļas vadītāja vietnieks </w:t>
      </w:r>
      <w:r w:rsidRPr="00BE235A">
        <w:rPr>
          <w:b/>
        </w:rPr>
        <w:t xml:space="preserve">Artis </w:t>
      </w:r>
      <w:proofErr w:type="spellStart"/>
      <w:r w:rsidRPr="00BE235A">
        <w:rPr>
          <w:b/>
        </w:rPr>
        <w:t>Gudļevskis</w:t>
      </w:r>
      <w:proofErr w:type="spellEnd"/>
      <w:r>
        <w:rPr>
          <w:b/>
        </w:rPr>
        <w:t>;</w:t>
      </w:r>
    </w:p>
    <w:p w:rsidR="000376E9" w:rsidRPr="00673460" w:rsidRDefault="000D5D17" w:rsidP="000376E9">
      <w:pPr>
        <w:numPr>
          <w:ilvl w:val="0"/>
          <w:numId w:val="5"/>
        </w:numPr>
        <w:jc w:val="both"/>
        <w:rPr>
          <w:b/>
        </w:rPr>
      </w:pPr>
      <w:r w:rsidRPr="00673460">
        <w:t>Valst</w:t>
      </w:r>
      <w:r w:rsidR="000376E9" w:rsidRPr="00673460">
        <w:t xml:space="preserve">s </w:t>
      </w:r>
      <w:r w:rsidRPr="00673460">
        <w:t>darba inspekcijas direktora vietniece</w:t>
      </w:r>
      <w:r w:rsidRPr="00673460">
        <w:rPr>
          <w:b/>
        </w:rPr>
        <w:t xml:space="preserve"> Andra Auziņa</w:t>
      </w:r>
      <w:r w:rsidR="000376E9" w:rsidRPr="00673460">
        <w:rPr>
          <w:b/>
        </w:rPr>
        <w:t>;</w:t>
      </w:r>
    </w:p>
    <w:p w:rsidR="000376E9" w:rsidRPr="00673460" w:rsidRDefault="000376E9" w:rsidP="000376E9">
      <w:pPr>
        <w:numPr>
          <w:ilvl w:val="0"/>
          <w:numId w:val="5"/>
        </w:numPr>
        <w:jc w:val="both"/>
      </w:pPr>
      <w:r w:rsidRPr="00673460">
        <w:rPr>
          <w:bCs/>
        </w:rPr>
        <w:t xml:space="preserve">Latvijas Izglītības un zinātnes darbinieku arodbiedrības </w:t>
      </w:r>
      <w:r w:rsidR="00BD7C58" w:rsidRPr="00673460">
        <w:rPr>
          <w:bCs/>
        </w:rPr>
        <w:t>eksperte sociāli ekonomiskajos jautājumos</w:t>
      </w:r>
      <w:r w:rsidRPr="00673460">
        <w:rPr>
          <w:bCs/>
        </w:rPr>
        <w:t xml:space="preserve"> </w:t>
      </w:r>
      <w:r w:rsidR="00BD7C58" w:rsidRPr="00673460">
        <w:rPr>
          <w:b/>
        </w:rPr>
        <w:t xml:space="preserve">Anda </w:t>
      </w:r>
      <w:proofErr w:type="spellStart"/>
      <w:r w:rsidR="00BD7C58" w:rsidRPr="00673460">
        <w:rPr>
          <w:b/>
        </w:rPr>
        <w:t>Grīnfelde</w:t>
      </w:r>
      <w:proofErr w:type="spellEnd"/>
      <w:r w:rsidRPr="00673460">
        <w:rPr>
          <w:b/>
        </w:rPr>
        <w:t>;</w:t>
      </w:r>
    </w:p>
    <w:p w:rsidR="00A7760F" w:rsidRPr="00673460" w:rsidRDefault="00A7760F" w:rsidP="00C0441F">
      <w:pPr>
        <w:numPr>
          <w:ilvl w:val="0"/>
          <w:numId w:val="5"/>
        </w:numPr>
        <w:jc w:val="both"/>
        <w:rPr>
          <w:b/>
          <w:bCs/>
        </w:rPr>
      </w:pPr>
      <w:r w:rsidRPr="00673460">
        <w:rPr>
          <w:bCs/>
        </w:rPr>
        <w:t xml:space="preserve">Latvijas Iekšlietu darbinieku arodbiedrības valdes priekšsēdētājs </w:t>
      </w:r>
      <w:r w:rsidRPr="00673460">
        <w:rPr>
          <w:b/>
          <w:bCs/>
        </w:rPr>
        <w:t xml:space="preserve">Armands </w:t>
      </w:r>
      <w:proofErr w:type="spellStart"/>
      <w:r w:rsidRPr="00673460">
        <w:rPr>
          <w:b/>
          <w:bCs/>
        </w:rPr>
        <w:t>Augustāns</w:t>
      </w:r>
      <w:proofErr w:type="spellEnd"/>
      <w:r w:rsidRPr="00673460">
        <w:rPr>
          <w:b/>
          <w:bCs/>
        </w:rPr>
        <w:t>;</w:t>
      </w:r>
    </w:p>
    <w:p w:rsidR="00FE75D4" w:rsidRPr="000376E9" w:rsidRDefault="000376E9" w:rsidP="00C0441F">
      <w:pPr>
        <w:numPr>
          <w:ilvl w:val="0"/>
          <w:numId w:val="5"/>
        </w:numPr>
        <w:jc w:val="both"/>
      </w:pPr>
      <w:r w:rsidRPr="00673460">
        <w:rPr>
          <w:bCs/>
        </w:rPr>
        <w:t>Latvijas darba devēju konfederācijas</w:t>
      </w:r>
      <w:r w:rsidR="00CA3D70" w:rsidRPr="00673460">
        <w:rPr>
          <w:bCs/>
        </w:rPr>
        <w:t xml:space="preserve"> jurists</w:t>
      </w:r>
      <w:r w:rsidR="000F6C85" w:rsidRPr="00673460">
        <w:rPr>
          <w:bCs/>
        </w:rPr>
        <w:t>, darba tiesību eksperts</w:t>
      </w:r>
      <w:r w:rsidRPr="00673460">
        <w:rPr>
          <w:bCs/>
        </w:rPr>
        <w:t xml:space="preserve"> </w:t>
      </w:r>
      <w:r w:rsidR="00CA3D70" w:rsidRPr="00673460">
        <w:rPr>
          <w:b/>
        </w:rPr>
        <w:t xml:space="preserve">Jānis </w:t>
      </w:r>
      <w:proofErr w:type="spellStart"/>
      <w:r w:rsidR="00CA3D70" w:rsidRPr="00673460">
        <w:rPr>
          <w:b/>
        </w:rPr>
        <w:t>Pumpiņš</w:t>
      </w:r>
      <w:proofErr w:type="spellEnd"/>
      <w:r w:rsidR="00673460">
        <w:rPr>
          <w:b/>
        </w:rPr>
        <w:t>.</w:t>
      </w:r>
    </w:p>
    <w:p w:rsidR="00E80766" w:rsidRPr="00E80766" w:rsidRDefault="00E80766" w:rsidP="00E80766">
      <w:pPr>
        <w:jc w:val="both"/>
        <w:rPr>
          <w:szCs w:val="28"/>
        </w:rPr>
      </w:pPr>
    </w:p>
    <w:p w:rsidR="00D956CF" w:rsidRDefault="00D956CF" w:rsidP="00D956CF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c</w:t>
      </w:r>
      <w:r w:rsidRPr="00E36193">
        <w:rPr>
          <w:rStyle w:val="Strong"/>
          <w:u w:val="single"/>
        </w:rPr>
        <w:t>itas personas:</w:t>
      </w:r>
    </w:p>
    <w:p w:rsidR="00243B40" w:rsidRDefault="00243B40" w:rsidP="00243B40">
      <w:pPr>
        <w:jc w:val="both"/>
        <w:rPr>
          <w:rStyle w:val="Strong"/>
          <w:b w:val="0"/>
        </w:rPr>
      </w:pPr>
      <w:r>
        <w:t>Saeimas Juridiskā</w:t>
      </w:r>
      <w:r w:rsidRPr="00BE44B8">
        <w:t xml:space="preserve"> biroja </w:t>
      </w:r>
      <w:r>
        <w:rPr>
          <w:rStyle w:val="Strong"/>
          <w:b w:val="0"/>
        </w:rPr>
        <w:t>vecākā juridiskā padomniece</w:t>
      </w:r>
      <w:r w:rsidRPr="00523121">
        <w:rPr>
          <w:rStyle w:val="Strong"/>
        </w:rPr>
        <w:t xml:space="preserve"> </w:t>
      </w:r>
      <w:r w:rsidRPr="007F7577">
        <w:rPr>
          <w:rStyle w:val="Strong"/>
          <w:b w:val="0"/>
        </w:rPr>
        <w:t>Līvija Millere</w:t>
      </w:r>
      <w:r w:rsidRPr="00523121">
        <w:rPr>
          <w:rStyle w:val="Strong"/>
          <w:b w:val="0"/>
        </w:rPr>
        <w:t xml:space="preserve"> </w:t>
      </w:r>
    </w:p>
    <w:p w:rsidR="00D956CF" w:rsidRDefault="00D956CF" w:rsidP="00D74D96">
      <w:pPr>
        <w:spacing w:after="240"/>
        <w:jc w:val="both"/>
        <w:rPr>
          <w:rStyle w:val="Strong"/>
          <w:b w:val="0"/>
        </w:rPr>
      </w:pPr>
      <w:r w:rsidRPr="00523121">
        <w:rPr>
          <w:rStyle w:val="Strong"/>
          <w:b w:val="0"/>
        </w:rPr>
        <w:t xml:space="preserve">Aizsardzības, iekšlietu un korupcijas novēršanas komisijas vecākā konsultante </w:t>
      </w:r>
      <w:proofErr w:type="spellStart"/>
      <w:r>
        <w:rPr>
          <w:rStyle w:val="Strong"/>
          <w:b w:val="0"/>
        </w:rPr>
        <w:t>I.</w:t>
      </w:r>
      <w:r w:rsidRPr="00E36193">
        <w:rPr>
          <w:rStyle w:val="Strong"/>
          <w:b w:val="0"/>
        </w:rPr>
        <w:t>Barvika</w:t>
      </w:r>
      <w:proofErr w:type="spellEnd"/>
      <w:r>
        <w:rPr>
          <w:rStyle w:val="Strong"/>
          <w:b w:val="0"/>
        </w:rPr>
        <w:t>,</w:t>
      </w:r>
      <w:r w:rsidRPr="00523121">
        <w:rPr>
          <w:rStyle w:val="Strong"/>
          <w:b w:val="0"/>
        </w:rPr>
        <w:t xml:space="preserve"> </w:t>
      </w:r>
      <w:r w:rsidR="00AA0756">
        <w:rPr>
          <w:rStyle w:val="Strong"/>
          <w:b w:val="0"/>
        </w:rPr>
        <w:t xml:space="preserve">konsultanti </w:t>
      </w:r>
      <w:proofErr w:type="spellStart"/>
      <w:r w:rsidR="00AA0756">
        <w:rPr>
          <w:rStyle w:val="Strong"/>
          <w:b w:val="0"/>
        </w:rPr>
        <w:t>I.Silabriede</w:t>
      </w:r>
      <w:proofErr w:type="spellEnd"/>
      <w:r w:rsidR="00AA0756"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M.</w:t>
      </w:r>
      <w:r w:rsidRPr="00E36193">
        <w:rPr>
          <w:rStyle w:val="Strong"/>
          <w:b w:val="0"/>
        </w:rPr>
        <w:t>Veinalds</w:t>
      </w:r>
      <w:proofErr w:type="spellEnd"/>
      <w:r w:rsidR="00AA0756">
        <w:rPr>
          <w:rStyle w:val="Strong"/>
          <w:b w:val="0"/>
        </w:rPr>
        <w:t xml:space="preserve">, E.Kalniņa un </w:t>
      </w:r>
      <w:proofErr w:type="spellStart"/>
      <w:r w:rsidR="00AA0756">
        <w:rPr>
          <w:rStyle w:val="Strong"/>
          <w:b w:val="0"/>
        </w:rPr>
        <w:t>B.Veiskate</w:t>
      </w:r>
      <w:proofErr w:type="spellEnd"/>
    </w:p>
    <w:p w:rsidR="00E80766" w:rsidRDefault="00E80766" w:rsidP="00D956CF">
      <w:pPr>
        <w:tabs>
          <w:tab w:val="left" w:pos="1418"/>
        </w:tabs>
        <w:jc w:val="both"/>
        <w:rPr>
          <w:rStyle w:val="Strong"/>
          <w:b w:val="0"/>
        </w:rPr>
      </w:pPr>
    </w:p>
    <w:p w:rsidR="00D956CF" w:rsidRPr="00523121" w:rsidRDefault="00D956CF" w:rsidP="00D956CF">
      <w:pPr>
        <w:jc w:val="both"/>
      </w:pPr>
      <w:r w:rsidRPr="00523121">
        <w:rPr>
          <w:b/>
          <w:bCs/>
        </w:rPr>
        <w:t xml:space="preserve">Sēdi vada: </w:t>
      </w:r>
      <w:r w:rsidRPr="00523121">
        <w:t>komisijas</w:t>
      </w:r>
      <w:r w:rsidRPr="00523121">
        <w:rPr>
          <w:b/>
          <w:bCs/>
        </w:rPr>
        <w:t xml:space="preserve"> </w:t>
      </w:r>
      <w:r>
        <w:t>priekšsēdētājs J.Rancāns</w:t>
      </w:r>
    </w:p>
    <w:p w:rsidR="00D956CF" w:rsidRPr="00523121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Sēdi protokolē: </w:t>
      </w:r>
      <w:r w:rsidRPr="00523121">
        <w:rPr>
          <w:bCs/>
        </w:rPr>
        <w:t>konsultante</w:t>
      </w:r>
      <w:r w:rsidRPr="00523121">
        <w:rPr>
          <w:b/>
          <w:bCs/>
        </w:rPr>
        <w:t xml:space="preserve"> </w:t>
      </w:r>
      <w:r w:rsidR="00467BD8">
        <w:rPr>
          <w:bCs/>
        </w:rPr>
        <w:t>E.Kalniņa</w:t>
      </w:r>
    </w:p>
    <w:p w:rsidR="00D956CF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Sēdes veids: </w:t>
      </w:r>
      <w:r w:rsidRPr="00523121">
        <w:rPr>
          <w:bCs/>
        </w:rPr>
        <w:t>atklāta</w:t>
      </w:r>
    </w:p>
    <w:p w:rsidR="00E80766" w:rsidRPr="00523121" w:rsidRDefault="00E80766" w:rsidP="00D956CF">
      <w:pPr>
        <w:jc w:val="both"/>
        <w:rPr>
          <w:bCs/>
        </w:rPr>
      </w:pPr>
    </w:p>
    <w:p w:rsidR="00D956CF" w:rsidRDefault="00D956CF" w:rsidP="00D956CF">
      <w:pPr>
        <w:jc w:val="both"/>
        <w:rPr>
          <w:bCs/>
        </w:rPr>
      </w:pPr>
    </w:p>
    <w:p w:rsidR="00D956CF" w:rsidRDefault="00D956CF" w:rsidP="00D956CF">
      <w:pPr>
        <w:pStyle w:val="BodyText3"/>
        <w:ind w:firstLine="567"/>
        <w:rPr>
          <w:u w:val="single"/>
        </w:rPr>
      </w:pPr>
      <w:r w:rsidRPr="00523121">
        <w:rPr>
          <w:u w:val="single"/>
        </w:rPr>
        <w:t>Darba kārtība:</w:t>
      </w:r>
    </w:p>
    <w:p w:rsidR="00CE250B" w:rsidRPr="00CE250B" w:rsidRDefault="00D956CF" w:rsidP="00CE250B">
      <w:pPr>
        <w:pStyle w:val="BodyText3"/>
        <w:ind w:firstLine="567"/>
      </w:pPr>
      <w:r w:rsidRPr="0045037E">
        <w:t xml:space="preserve">1. </w:t>
      </w:r>
      <w:r w:rsidR="00ED044C">
        <w:t>Ministru kabineta 2021. 22. decembra rīkojums Nr. 999</w:t>
      </w:r>
      <w:r w:rsidR="00827E56" w:rsidRPr="00827E56">
        <w:t xml:space="preserve"> “Grozījumi Ministru kabineta 2021. gada 9. oktobra rīkojumā Nr. 720 “Par ārkārtējās situācijas izsludināšanu””.</w:t>
      </w:r>
    </w:p>
    <w:p w:rsidR="00DE28C6" w:rsidRDefault="00D956CF" w:rsidP="009647E0">
      <w:pPr>
        <w:pStyle w:val="BodyText3"/>
        <w:ind w:firstLine="567"/>
      </w:pPr>
      <w:r>
        <w:t xml:space="preserve">2. </w:t>
      </w:r>
      <w:r w:rsidR="00DE28C6" w:rsidRPr="00DE28C6">
        <w:t xml:space="preserve">Grozījumi Ministru kabineta 2021. gada 28. septembra noteikumos Nr. 662 "Epidemioloģiskās drošības pasākumi </w:t>
      </w:r>
      <w:proofErr w:type="spellStart"/>
      <w:r w:rsidR="00DE28C6" w:rsidRPr="00DE28C6">
        <w:t>Covid-19</w:t>
      </w:r>
      <w:proofErr w:type="spellEnd"/>
      <w:r w:rsidR="00DE28C6" w:rsidRPr="00DE28C6">
        <w:t xml:space="preserve"> infekcijas izplatības ierobežošanai", kuri skar personu tiesības un likumiskās intereses un var ietekmēt valsts ekonomiku.</w:t>
      </w:r>
    </w:p>
    <w:p w:rsidR="0098774B" w:rsidRDefault="0098774B" w:rsidP="009647E0">
      <w:pPr>
        <w:pStyle w:val="BodyText3"/>
        <w:ind w:firstLine="567"/>
      </w:pPr>
      <w:r>
        <w:t xml:space="preserve">3. </w:t>
      </w:r>
      <w:r w:rsidR="008324A1">
        <w:t>Ministru kabineta 2022. gada 7</w:t>
      </w:r>
      <w:r w:rsidR="00ED044C">
        <w:t xml:space="preserve">. janvāra rīkojums Nr. </w:t>
      </w:r>
      <w:r w:rsidR="00A00AE3">
        <w:t>2</w:t>
      </w:r>
      <w:r w:rsidRPr="0098774B">
        <w:t xml:space="preserve"> “Grozījumi</w:t>
      </w:r>
      <w:r w:rsidR="00ED044C">
        <w:t xml:space="preserve"> Ministru kabineta 2021. gada 9. oktobra rīkojumā Nr. 720</w:t>
      </w:r>
      <w:r w:rsidRPr="0098774B">
        <w:t xml:space="preserve"> "Par ārkārtējās situācijas izsludināšanu"”.</w:t>
      </w:r>
    </w:p>
    <w:p w:rsidR="009647E0" w:rsidRDefault="0018762D" w:rsidP="009647E0">
      <w:pPr>
        <w:pStyle w:val="BodyText3"/>
        <w:ind w:firstLine="567"/>
      </w:pPr>
      <w:r>
        <w:t>4</w:t>
      </w:r>
      <w:r w:rsidR="00D956CF">
        <w:t xml:space="preserve">. </w:t>
      </w:r>
      <w:r w:rsidR="009647E0" w:rsidRPr="009647E0">
        <w:t>Dažādi.</w:t>
      </w:r>
    </w:p>
    <w:p w:rsidR="00E80766" w:rsidRDefault="00E80766" w:rsidP="009647E0">
      <w:pPr>
        <w:pStyle w:val="BodyText3"/>
        <w:ind w:firstLine="567"/>
      </w:pPr>
    </w:p>
    <w:p w:rsidR="00D956CF" w:rsidRDefault="00D956CF" w:rsidP="00D956CF">
      <w:pPr>
        <w:pStyle w:val="BodyText3"/>
        <w:rPr>
          <w:u w:val="single"/>
        </w:rPr>
      </w:pPr>
    </w:p>
    <w:p w:rsidR="00D956CF" w:rsidRPr="00106508" w:rsidRDefault="00D956CF" w:rsidP="00D956CF">
      <w:pPr>
        <w:shd w:val="clear" w:color="auto" w:fill="FFFFFF"/>
        <w:ind w:firstLine="567"/>
        <w:jc w:val="both"/>
      </w:pPr>
      <w:r w:rsidRPr="00A4038B">
        <w:rPr>
          <w:b/>
        </w:rPr>
        <w:t>J.Rancāns</w:t>
      </w:r>
      <w:r w:rsidRPr="00A4038B">
        <w:t xml:space="preserve"> atklāj komisijas sēdi</w:t>
      </w:r>
      <w:r>
        <w:t xml:space="preserve">, </w:t>
      </w:r>
      <w:r w:rsidRPr="00A4038B">
        <w:t>ve</w:t>
      </w:r>
      <w:r>
        <w:t>ic deputātu klātbūtnes pārbaudi un informē par izskatāmo darba kārtību</w:t>
      </w:r>
      <w:r w:rsidR="00B2754E">
        <w:t xml:space="preserve"> un uzaicinātajām amatpersonām</w:t>
      </w:r>
      <w:r>
        <w:t xml:space="preserve">. </w:t>
      </w:r>
    </w:p>
    <w:p w:rsidR="00D956CF" w:rsidRDefault="00D956CF" w:rsidP="00D956CF">
      <w:pPr>
        <w:pStyle w:val="BodyText3"/>
        <w:rPr>
          <w:u w:val="single"/>
        </w:rPr>
      </w:pPr>
    </w:p>
    <w:p w:rsidR="00580A35" w:rsidRDefault="00D956CF" w:rsidP="00E445BE">
      <w:pPr>
        <w:pStyle w:val="BodyText3"/>
        <w:ind w:firstLine="567"/>
      </w:pPr>
      <w:r w:rsidRPr="0045037E">
        <w:t xml:space="preserve">1. </w:t>
      </w:r>
      <w:r w:rsidR="00580A35" w:rsidRPr="00580A35">
        <w:t>Ministru kabineta 2021.</w:t>
      </w:r>
      <w:r w:rsidR="00554FBC">
        <w:t xml:space="preserve"> gada</w:t>
      </w:r>
      <w:r w:rsidR="00DF03C4">
        <w:t xml:space="preserve"> 22. decembra rīkojums Nr. 999</w:t>
      </w:r>
      <w:r w:rsidR="00580A35" w:rsidRPr="00580A35">
        <w:t xml:space="preserve"> “Grozījumi Ministru kabineta 2021. gada 9. oktobra rīkojumā Nr. 720 “Par ārkārtējās situācijas izsludināšanu””.</w:t>
      </w:r>
    </w:p>
    <w:p w:rsidR="00DE28C6" w:rsidRDefault="00DE28C6" w:rsidP="00DE28C6">
      <w:pPr>
        <w:pStyle w:val="BodyText3"/>
        <w:ind w:firstLine="567"/>
      </w:pPr>
      <w:r>
        <w:t xml:space="preserve">2. </w:t>
      </w:r>
      <w:r w:rsidRPr="00DE28C6">
        <w:t xml:space="preserve">Grozījumi Ministru kabineta 2021. gada 28. septembra noteikumos Nr. 662 "Epidemioloģiskās drošības pasākumi </w:t>
      </w:r>
      <w:proofErr w:type="spellStart"/>
      <w:r w:rsidRPr="00DE28C6">
        <w:t>Covid-19</w:t>
      </w:r>
      <w:proofErr w:type="spellEnd"/>
      <w:r w:rsidRPr="00DE28C6">
        <w:t xml:space="preserve"> infekcijas izplatības </w:t>
      </w:r>
      <w:r w:rsidRPr="00DE28C6">
        <w:lastRenderedPageBreak/>
        <w:t>ierobežošanai", kuri skar personu tiesības un likumiskās intereses un var ietekmēt valsts ekonomiku.</w:t>
      </w:r>
    </w:p>
    <w:p w:rsidR="00DF03C4" w:rsidRDefault="00DF03C4" w:rsidP="00DF03C4">
      <w:pPr>
        <w:pStyle w:val="BodyText3"/>
        <w:ind w:firstLine="567"/>
      </w:pPr>
      <w:r>
        <w:t xml:space="preserve">3. Ministru kabineta 2022. gada </w:t>
      </w:r>
      <w:r w:rsidR="008324A1">
        <w:t>7</w:t>
      </w:r>
      <w:r>
        <w:t xml:space="preserve">. janvāra rīkojums Nr. </w:t>
      </w:r>
      <w:r w:rsidR="008324A1">
        <w:t>2</w:t>
      </w:r>
      <w:r w:rsidRPr="0098774B">
        <w:t xml:space="preserve"> “Grozījumi</w:t>
      </w:r>
      <w:r>
        <w:t xml:space="preserve"> Ministru kabineta 2021. gada 9. oktobra rīkojumā Nr. 720</w:t>
      </w:r>
      <w:r w:rsidRPr="0098774B">
        <w:t xml:space="preserve"> "Par ārkārtējās situācijas izsludināšanu"”.</w:t>
      </w:r>
    </w:p>
    <w:p w:rsidR="00DF03C4" w:rsidRDefault="00DF03C4" w:rsidP="00DE28C6">
      <w:pPr>
        <w:pStyle w:val="BodyText3"/>
        <w:ind w:firstLine="567"/>
      </w:pPr>
    </w:p>
    <w:p w:rsidR="00E445BE" w:rsidRDefault="00E445BE" w:rsidP="009647E0">
      <w:pPr>
        <w:pStyle w:val="BodyText3"/>
        <w:ind w:firstLine="567"/>
      </w:pPr>
    </w:p>
    <w:p w:rsidR="002814B1" w:rsidRDefault="002814B1" w:rsidP="009647E0">
      <w:pPr>
        <w:pStyle w:val="BodyText3"/>
        <w:ind w:firstLine="567"/>
      </w:pPr>
    </w:p>
    <w:p w:rsidR="00D711E5" w:rsidRDefault="006748CE" w:rsidP="006748CE">
      <w:pPr>
        <w:ind w:firstLine="567"/>
        <w:jc w:val="both"/>
        <w:rPr>
          <w:rFonts w:cs="Calibri"/>
          <w:color w:val="000000"/>
        </w:rPr>
      </w:pPr>
      <w:r w:rsidRPr="006748CE">
        <w:rPr>
          <w:rFonts w:eastAsiaTheme="minorHAnsi" w:cstheme="minorBidi"/>
          <w:b/>
          <w:bCs/>
          <w:szCs w:val="22"/>
        </w:rPr>
        <w:t>J.Rancāns</w:t>
      </w:r>
      <w:r w:rsidRPr="006748CE">
        <w:rPr>
          <w:rFonts w:eastAsiaTheme="minorHAnsi" w:cstheme="minorBidi"/>
          <w:szCs w:val="22"/>
        </w:rPr>
        <w:t xml:space="preserve"> dod vārdu </w:t>
      </w:r>
      <w:r w:rsidR="009C6737">
        <w:t>Ministru prezidenta parlamentārai</w:t>
      </w:r>
      <w:r w:rsidR="009C6737" w:rsidRPr="00DC7807">
        <w:t xml:space="preserve"> sekretāre</w:t>
      </w:r>
      <w:r w:rsidR="009C6737">
        <w:t>i</w:t>
      </w:r>
      <w:r w:rsidR="009C6737" w:rsidRPr="006748CE">
        <w:rPr>
          <w:rFonts w:eastAsiaTheme="minorHAnsi" w:cstheme="minorBidi"/>
          <w:szCs w:val="22"/>
        </w:rPr>
        <w:t xml:space="preserve"> </w:t>
      </w:r>
      <w:proofErr w:type="spellStart"/>
      <w:r w:rsidRPr="006748CE">
        <w:rPr>
          <w:rFonts w:eastAsiaTheme="minorHAnsi" w:cstheme="minorBidi"/>
          <w:szCs w:val="22"/>
        </w:rPr>
        <w:t>E.Siliņai</w:t>
      </w:r>
      <w:proofErr w:type="spellEnd"/>
      <w:r w:rsidRPr="006748CE">
        <w:rPr>
          <w:rFonts w:eastAsiaTheme="minorHAnsi" w:cstheme="minorBidi"/>
          <w:szCs w:val="22"/>
        </w:rPr>
        <w:t xml:space="preserve"> iepazīst</w:t>
      </w:r>
      <w:r w:rsidR="00E445BE">
        <w:rPr>
          <w:rFonts w:eastAsiaTheme="minorHAnsi" w:cstheme="minorBidi"/>
          <w:szCs w:val="22"/>
        </w:rPr>
        <w:t>ināšanai ar aktuālo situāciju,</w:t>
      </w:r>
      <w:r w:rsidRPr="006748CE">
        <w:rPr>
          <w:rFonts w:eastAsiaTheme="minorHAnsi" w:cstheme="minorBidi"/>
          <w:szCs w:val="22"/>
        </w:rPr>
        <w:t xml:space="preserve"> Ministru kabineta </w:t>
      </w:r>
      <w:r w:rsidR="00554FBC" w:rsidRPr="00554FBC">
        <w:rPr>
          <w:rFonts w:eastAsiaTheme="minorHAnsi" w:cs="Calibri"/>
          <w:color w:val="000000"/>
          <w:szCs w:val="22"/>
        </w:rPr>
        <w:t>2021.</w:t>
      </w:r>
      <w:r w:rsidR="00B65C98">
        <w:rPr>
          <w:rFonts w:eastAsiaTheme="minorHAnsi" w:cs="Calibri"/>
          <w:color w:val="000000"/>
          <w:szCs w:val="22"/>
        </w:rPr>
        <w:t xml:space="preserve"> gada 22. dec</w:t>
      </w:r>
      <w:r w:rsidR="00554FBC">
        <w:rPr>
          <w:rFonts w:eastAsiaTheme="minorHAnsi" w:cs="Calibri"/>
          <w:color w:val="000000"/>
          <w:szCs w:val="22"/>
        </w:rPr>
        <w:t>embra rīkojumu</w:t>
      </w:r>
      <w:r w:rsidR="00B65C98">
        <w:rPr>
          <w:rFonts w:eastAsiaTheme="minorHAnsi" w:cs="Calibri"/>
          <w:color w:val="000000"/>
          <w:szCs w:val="22"/>
        </w:rPr>
        <w:t xml:space="preserve"> Nr. 999</w:t>
      </w:r>
      <w:r w:rsidR="00554FBC" w:rsidRPr="00554FBC">
        <w:rPr>
          <w:rFonts w:eastAsiaTheme="minorHAnsi" w:cs="Calibri"/>
          <w:color w:val="000000"/>
          <w:szCs w:val="22"/>
        </w:rPr>
        <w:t xml:space="preserve"> “Grozījumi Ministru kabineta 2021. gada 9. oktobra rīkojumā Nr. 720 “Par ārkārt</w:t>
      </w:r>
      <w:r w:rsidR="00554FBC">
        <w:rPr>
          <w:rFonts w:eastAsiaTheme="minorHAnsi" w:cs="Calibri"/>
          <w:color w:val="000000"/>
          <w:szCs w:val="22"/>
        </w:rPr>
        <w:t>ējās situācijas izsludināšanu””</w:t>
      </w:r>
      <w:r w:rsidR="00B65C98">
        <w:rPr>
          <w:rFonts w:eastAsiaTheme="minorHAnsi" w:cs="Calibri"/>
          <w:color w:val="000000"/>
          <w:szCs w:val="22"/>
        </w:rPr>
        <w:t xml:space="preserve">, </w:t>
      </w:r>
      <w:r w:rsidR="00D711E5" w:rsidRPr="00D711E5">
        <w:rPr>
          <w:rFonts w:cs="Calibri"/>
          <w:color w:val="000000"/>
        </w:rPr>
        <w:t>Grozījumi</w:t>
      </w:r>
      <w:r w:rsidR="00B65C98">
        <w:rPr>
          <w:rFonts w:cs="Calibri"/>
          <w:color w:val="000000"/>
        </w:rPr>
        <w:t>em</w:t>
      </w:r>
      <w:r w:rsidR="00D711E5" w:rsidRPr="00D711E5">
        <w:rPr>
          <w:rFonts w:cs="Calibri"/>
          <w:color w:val="000000"/>
        </w:rPr>
        <w:t xml:space="preserve"> Ministru kabineta 2021. gada 28. septembra noteikumos Nr. 662 "Epidemioloģiskās drošības pasākumi </w:t>
      </w:r>
      <w:proofErr w:type="spellStart"/>
      <w:r w:rsidR="00D711E5" w:rsidRPr="00D711E5">
        <w:rPr>
          <w:rFonts w:cs="Calibri"/>
          <w:color w:val="000000"/>
        </w:rPr>
        <w:t>Covid-19</w:t>
      </w:r>
      <w:proofErr w:type="spellEnd"/>
      <w:r w:rsidR="00D711E5" w:rsidRPr="00D711E5">
        <w:rPr>
          <w:rFonts w:cs="Calibri"/>
          <w:color w:val="000000"/>
        </w:rPr>
        <w:t xml:space="preserve"> infekcijas izplatības ierobežošanai"</w:t>
      </w:r>
      <w:r w:rsidR="00DE28C6">
        <w:rPr>
          <w:rFonts w:cs="Calibri"/>
          <w:color w:val="000000"/>
        </w:rPr>
        <w:t xml:space="preserve">, </w:t>
      </w:r>
      <w:r w:rsidR="00DE28C6" w:rsidRPr="00DE28C6">
        <w:t>kuri skar personu tiesības un likumiskās intereses u</w:t>
      </w:r>
      <w:r w:rsidR="00DE28C6">
        <w:t>n var ietekmēt valsts ekonomiku</w:t>
      </w:r>
      <w:r w:rsidR="00B65C98">
        <w:t xml:space="preserve">, un </w:t>
      </w:r>
      <w:r w:rsidR="00B65C98" w:rsidRPr="006748CE">
        <w:rPr>
          <w:rFonts w:eastAsiaTheme="minorHAnsi" w:cstheme="minorBidi"/>
          <w:szCs w:val="22"/>
        </w:rPr>
        <w:t xml:space="preserve">Ministru kabineta </w:t>
      </w:r>
      <w:r w:rsidR="00B65C98">
        <w:rPr>
          <w:rFonts w:eastAsiaTheme="minorHAnsi" w:cs="Calibri"/>
          <w:color w:val="000000"/>
          <w:szCs w:val="22"/>
        </w:rPr>
        <w:t>2022</w:t>
      </w:r>
      <w:r w:rsidR="00B65C98" w:rsidRPr="00554FBC">
        <w:rPr>
          <w:rFonts w:eastAsiaTheme="minorHAnsi" w:cs="Calibri"/>
          <w:color w:val="000000"/>
          <w:szCs w:val="22"/>
        </w:rPr>
        <w:t>.</w:t>
      </w:r>
      <w:r w:rsidR="00BB342A">
        <w:rPr>
          <w:rFonts w:eastAsiaTheme="minorHAnsi" w:cs="Calibri"/>
          <w:color w:val="000000"/>
          <w:szCs w:val="22"/>
        </w:rPr>
        <w:t xml:space="preserve"> gada 7. janvāra rīkojumu Nr. 2</w:t>
      </w:r>
      <w:r w:rsidR="00B65C98" w:rsidRPr="00554FBC">
        <w:rPr>
          <w:rFonts w:eastAsiaTheme="minorHAnsi" w:cs="Calibri"/>
          <w:color w:val="000000"/>
          <w:szCs w:val="22"/>
        </w:rPr>
        <w:t xml:space="preserve"> “Grozījumi Ministru kabineta 2021. gada 9. oktobra rīkojumā Nr. 720 “Par ārkārt</w:t>
      </w:r>
      <w:r w:rsidR="00B65C98">
        <w:rPr>
          <w:rFonts w:eastAsiaTheme="minorHAnsi" w:cs="Calibri"/>
          <w:color w:val="000000"/>
          <w:szCs w:val="22"/>
        </w:rPr>
        <w:t>ējās situācijas izsludināšanu””</w:t>
      </w:r>
      <w:r w:rsidR="00D711E5" w:rsidRPr="00D711E5">
        <w:rPr>
          <w:rFonts w:cs="Calibri"/>
          <w:color w:val="000000"/>
        </w:rPr>
        <w:t>.</w:t>
      </w:r>
    </w:p>
    <w:p w:rsidR="004429DB" w:rsidRDefault="006748CE" w:rsidP="006748CE">
      <w:pPr>
        <w:ind w:firstLine="567"/>
        <w:jc w:val="both"/>
        <w:rPr>
          <w:rFonts w:eastAsiaTheme="minorHAnsi" w:cstheme="minorBidi"/>
          <w:szCs w:val="22"/>
        </w:rPr>
      </w:pPr>
      <w:r w:rsidRPr="006748CE">
        <w:rPr>
          <w:rFonts w:eastAsiaTheme="minorHAnsi" w:cstheme="minorBidi"/>
          <w:b/>
          <w:bCs/>
          <w:szCs w:val="22"/>
        </w:rPr>
        <w:t>E.Siliņa</w:t>
      </w:r>
      <w:r w:rsidRPr="006748CE">
        <w:rPr>
          <w:rFonts w:eastAsiaTheme="minorHAnsi" w:cstheme="minorBidi"/>
          <w:szCs w:val="22"/>
        </w:rPr>
        <w:t xml:space="preserve"> informē</w:t>
      </w:r>
      <w:r w:rsidR="008878B3">
        <w:rPr>
          <w:rFonts w:eastAsiaTheme="minorHAnsi" w:cstheme="minorBidi"/>
          <w:szCs w:val="22"/>
        </w:rPr>
        <w:t xml:space="preserve"> par 22. decembra rīkojumu – </w:t>
      </w:r>
      <w:r w:rsidR="00F01983">
        <w:rPr>
          <w:rFonts w:eastAsiaTheme="minorHAnsi" w:cstheme="minorBidi"/>
          <w:szCs w:val="22"/>
        </w:rPr>
        <w:t>21. dec</w:t>
      </w:r>
      <w:r w:rsidR="00726080">
        <w:rPr>
          <w:rFonts w:eastAsiaTheme="minorHAnsi" w:cstheme="minorBidi"/>
          <w:szCs w:val="22"/>
        </w:rPr>
        <w:t>em</w:t>
      </w:r>
      <w:r w:rsidR="00F01983">
        <w:rPr>
          <w:rFonts w:eastAsiaTheme="minorHAnsi" w:cstheme="minorBidi"/>
          <w:szCs w:val="22"/>
        </w:rPr>
        <w:t>br</w:t>
      </w:r>
      <w:r w:rsidR="00722C59">
        <w:rPr>
          <w:rFonts w:eastAsiaTheme="minorHAnsi" w:cstheme="minorBidi"/>
          <w:szCs w:val="22"/>
        </w:rPr>
        <w:t xml:space="preserve">ī </w:t>
      </w:r>
      <w:r w:rsidR="00F01983">
        <w:rPr>
          <w:rFonts w:eastAsiaTheme="minorHAnsi" w:cstheme="minorBidi"/>
          <w:szCs w:val="22"/>
        </w:rPr>
        <w:t xml:space="preserve">bija skaidrs, ka Eiropā izplatās </w:t>
      </w:r>
      <w:proofErr w:type="spellStart"/>
      <w:r w:rsidR="00F01983">
        <w:rPr>
          <w:rFonts w:eastAsiaTheme="minorHAnsi" w:cstheme="minorBidi"/>
          <w:szCs w:val="22"/>
        </w:rPr>
        <w:t>Covid</w:t>
      </w:r>
      <w:proofErr w:type="spellEnd"/>
      <w:r w:rsidR="00F01983">
        <w:rPr>
          <w:rFonts w:eastAsiaTheme="minorHAnsi" w:cstheme="minorBidi"/>
          <w:szCs w:val="22"/>
        </w:rPr>
        <w:t xml:space="preserve"> vīrusa </w:t>
      </w:r>
      <w:proofErr w:type="spellStart"/>
      <w:r w:rsidR="00F01983">
        <w:rPr>
          <w:rFonts w:eastAsiaTheme="minorHAnsi" w:cstheme="minorBidi"/>
          <w:szCs w:val="22"/>
        </w:rPr>
        <w:t>Omikrona</w:t>
      </w:r>
      <w:proofErr w:type="spellEnd"/>
      <w:r w:rsidR="00F01983">
        <w:rPr>
          <w:rFonts w:eastAsiaTheme="minorHAnsi" w:cstheme="minorBidi"/>
          <w:szCs w:val="22"/>
        </w:rPr>
        <w:t xml:space="preserve"> variants</w:t>
      </w:r>
      <w:r w:rsidR="002D114A">
        <w:rPr>
          <w:rFonts w:eastAsiaTheme="minorHAnsi" w:cstheme="minorBidi"/>
          <w:szCs w:val="22"/>
        </w:rPr>
        <w:t>, un arī Latvijā jau bija pieaudzis jauno gadījumu skaits</w:t>
      </w:r>
      <w:r w:rsidR="00F01983">
        <w:rPr>
          <w:rFonts w:eastAsiaTheme="minorHAnsi" w:cstheme="minorBidi"/>
          <w:szCs w:val="22"/>
        </w:rPr>
        <w:t>.</w:t>
      </w:r>
      <w:r w:rsidR="008C1377">
        <w:rPr>
          <w:rFonts w:eastAsiaTheme="minorHAnsi" w:cstheme="minorBidi"/>
          <w:szCs w:val="22"/>
        </w:rPr>
        <w:t xml:space="preserve"> </w:t>
      </w:r>
      <w:r w:rsidR="00866B36">
        <w:rPr>
          <w:rFonts w:eastAsiaTheme="minorHAnsi" w:cstheme="minorBidi"/>
          <w:szCs w:val="22"/>
        </w:rPr>
        <w:t>Līdz ar to valdība jau bija pieņēmusi konkrētu valstu skaitu – Lielbritānija, Dānija, Norvēģija, vēl iepriekš – Āfrikas valstis, bet 21.</w:t>
      </w:r>
      <w:r w:rsidR="006F1644">
        <w:rPr>
          <w:rFonts w:eastAsiaTheme="minorHAnsi" w:cstheme="minorBidi"/>
          <w:szCs w:val="22"/>
        </w:rPr>
        <w:t xml:space="preserve"> </w:t>
      </w:r>
      <w:r w:rsidR="00866B36">
        <w:rPr>
          <w:rFonts w:eastAsiaTheme="minorHAnsi" w:cstheme="minorBidi"/>
          <w:szCs w:val="22"/>
        </w:rPr>
        <w:t>decembrī šīm valstīm – Zviedrija, Īrija, Beļģija, Vācija, Krievija</w:t>
      </w:r>
      <w:r w:rsidR="003F1FC5">
        <w:rPr>
          <w:rFonts w:eastAsiaTheme="minorHAnsi" w:cstheme="minorBidi"/>
          <w:szCs w:val="22"/>
        </w:rPr>
        <w:t xml:space="preserve"> – tika noteikts, ka </w:t>
      </w:r>
      <w:r w:rsidR="004429DB">
        <w:rPr>
          <w:rFonts w:eastAsiaTheme="minorHAnsi" w:cstheme="minorBidi"/>
          <w:szCs w:val="22"/>
        </w:rPr>
        <w:t xml:space="preserve">Latvijā varēs ieceļot tikai ar negatīvu </w:t>
      </w:r>
      <w:proofErr w:type="spellStart"/>
      <w:r w:rsidR="004429DB">
        <w:rPr>
          <w:rFonts w:eastAsiaTheme="minorHAnsi" w:cstheme="minorBidi"/>
          <w:szCs w:val="22"/>
        </w:rPr>
        <w:t>Covid</w:t>
      </w:r>
      <w:proofErr w:type="spellEnd"/>
      <w:r w:rsidR="004429DB">
        <w:rPr>
          <w:rFonts w:eastAsiaTheme="minorHAnsi" w:cstheme="minorBidi"/>
          <w:szCs w:val="22"/>
        </w:rPr>
        <w:t xml:space="preserve"> testu (vakcinācijas sertifikātam papildus tiks prasīts arī tests)</w:t>
      </w:r>
      <w:r w:rsidR="0017198E">
        <w:rPr>
          <w:rFonts w:eastAsiaTheme="minorHAnsi" w:cstheme="minorBidi"/>
          <w:szCs w:val="22"/>
        </w:rPr>
        <w:t xml:space="preserve"> nolūkā mazināt iebraucēju skaitu, kas varētu ievest </w:t>
      </w:r>
      <w:proofErr w:type="spellStart"/>
      <w:r w:rsidR="0017198E">
        <w:rPr>
          <w:rFonts w:eastAsiaTheme="minorHAnsi" w:cstheme="minorBidi"/>
          <w:szCs w:val="22"/>
        </w:rPr>
        <w:t>Omikrona</w:t>
      </w:r>
      <w:proofErr w:type="spellEnd"/>
      <w:r w:rsidR="0017198E">
        <w:rPr>
          <w:rFonts w:eastAsiaTheme="minorHAnsi" w:cstheme="minorBidi"/>
          <w:szCs w:val="22"/>
        </w:rPr>
        <w:t xml:space="preserve"> paveidu</w:t>
      </w:r>
      <w:r w:rsidR="004429DB">
        <w:rPr>
          <w:rFonts w:eastAsiaTheme="minorHAnsi" w:cstheme="minorBidi"/>
          <w:szCs w:val="22"/>
        </w:rPr>
        <w:t xml:space="preserve">. </w:t>
      </w:r>
    </w:p>
    <w:p w:rsidR="000E4E71" w:rsidRDefault="000E4E71" w:rsidP="006748CE">
      <w:pPr>
        <w:ind w:firstLine="567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Valdība 21.</w:t>
      </w:r>
      <w:r w:rsidR="006F1644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</w:rPr>
        <w:t>decembrī uzdeva Operatīvā vadības grupai izstrādāt scenārijus, kā dzīvot tālāk pēc 11.</w:t>
      </w:r>
      <w:r w:rsidR="006F1644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</w:rPr>
        <w:t>janvāra (par to jau tiks runāts pie otrajiem rīkojuma grozījumiem), arī Imunizācijas valsts padome 21.</w:t>
      </w:r>
      <w:r w:rsidR="006F1644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</w:rPr>
        <w:t>decembrī nāca klajā ar jaunu rekomend</w:t>
      </w:r>
      <w:r w:rsidR="0040352C">
        <w:rPr>
          <w:rFonts w:eastAsiaTheme="minorHAnsi" w:cstheme="minorBidi"/>
          <w:szCs w:val="22"/>
        </w:rPr>
        <w:t xml:space="preserve">āciju, kurā iesaka visām 18 gadu vecumu sasniegušām personām veikt </w:t>
      </w:r>
      <w:proofErr w:type="spellStart"/>
      <w:r w:rsidR="0040352C">
        <w:rPr>
          <w:rFonts w:eastAsiaTheme="minorHAnsi" w:cstheme="minorBidi"/>
          <w:szCs w:val="22"/>
        </w:rPr>
        <w:t>balstvakcināciju</w:t>
      </w:r>
      <w:proofErr w:type="spellEnd"/>
      <w:r w:rsidR="0040352C">
        <w:rPr>
          <w:rFonts w:eastAsiaTheme="minorHAnsi" w:cstheme="minorBidi"/>
          <w:szCs w:val="22"/>
        </w:rPr>
        <w:t>, ja kopš pēdējā kursa ir pagājuši 3 mēneši</w:t>
      </w:r>
      <w:r w:rsidR="0013522D">
        <w:rPr>
          <w:rFonts w:eastAsiaTheme="minorHAnsi" w:cstheme="minorBidi"/>
          <w:szCs w:val="22"/>
        </w:rPr>
        <w:t xml:space="preserve"> (attiecībā par bērniem šāda lēmuma nebija)</w:t>
      </w:r>
      <w:r w:rsidR="0040352C">
        <w:rPr>
          <w:rFonts w:eastAsiaTheme="minorHAnsi" w:cstheme="minorBidi"/>
          <w:szCs w:val="22"/>
        </w:rPr>
        <w:t>.</w:t>
      </w:r>
      <w:r>
        <w:rPr>
          <w:rFonts w:eastAsiaTheme="minorHAnsi" w:cstheme="minorBidi"/>
          <w:szCs w:val="22"/>
        </w:rPr>
        <w:t xml:space="preserve"> </w:t>
      </w:r>
    </w:p>
    <w:p w:rsidR="006644C9" w:rsidRDefault="006644C9" w:rsidP="006748CE">
      <w:pPr>
        <w:ind w:firstLine="567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Ņemot vērā, ka tuvojās Ziemassvētki, </w:t>
      </w:r>
      <w:r w:rsidR="00962B00">
        <w:rPr>
          <w:rFonts w:eastAsiaTheme="minorHAnsi" w:cstheme="minorBidi"/>
          <w:szCs w:val="22"/>
        </w:rPr>
        <w:t>tika atļauts līdz 10 personām sarkanajā režīmā pulcēties dievnamos</w:t>
      </w:r>
      <w:r w:rsidR="007C373D">
        <w:rPr>
          <w:rFonts w:eastAsiaTheme="minorHAnsi" w:cstheme="minorBidi"/>
          <w:szCs w:val="22"/>
        </w:rPr>
        <w:t>, ievērojot visus epidemioloģiskās drošības pasākumus</w:t>
      </w:r>
      <w:r w:rsidR="006D52AE">
        <w:rPr>
          <w:rFonts w:eastAsiaTheme="minorHAnsi" w:cstheme="minorBidi"/>
          <w:szCs w:val="22"/>
        </w:rPr>
        <w:t>.</w:t>
      </w:r>
      <w:r w:rsidR="005959CF">
        <w:rPr>
          <w:rFonts w:eastAsiaTheme="minorHAnsi" w:cstheme="minorBidi"/>
          <w:szCs w:val="22"/>
        </w:rPr>
        <w:t xml:space="preserve"> Tirdzniecības centriem tika atļauts strādāt zaļajā režīmā brīvdienās un svētku dienās</w:t>
      </w:r>
      <w:r w:rsidR="006F1644">
        <w:rPr>
          <w:rFonts w:eastAsiaTheme="minorHAnsi" w:cstheme="minorBidi"/>
          <w:szCs w:val="22"/>
        </w:rPr>
        <w:t>,</w:t>
      </w:r>
      <w:r w:rsidR="005959CF">
        <w:rPr>
          <w:rFonts w:eastAsiaTheme="minorHAnsi" w:cstheme="minorBidi"/>
          <w:szCs w:val="22"/>
        </w:rPr>
        <w:t xml:space="preserve"> sākot no 25.</w:t>
      </w:r>
      <w:r w:rsidR="006F1644">
        <w:rPr>
          <w:rFonts w:eastAsiaTheme="minorHAnsi" w:cstheme="minorBidi"/>
          <w:szCs w:val="22"/>
        </w:rPr>
        <w:t xml:space="preserve"> </w:t>
      </w:r>
      <w:r w:rsidR="005959CF">
        <w:rPr>
          <w:rFonts w:eastAsiaTheme="minorHAnsi" w:cstheme="minorBidi"/>
          <w:szCs w:val="22"/>
        </w:rPr>
        <w:t>decembra.</w:t>
      </w:r>
    </w:p>
    <w:p w:rsidR="002C1E48" w:rsidRDefault="002C1E48" w:rsidP="006748CE">
      <w:pPr>
        <w:ind w:firstLine="567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Ņemot vērā, ka ir Jaunais gads</w:t>
      </w:r>
      <w:r w:rsidR="004F31BE">
        <w:rPr>
          <w:rFonts w:eastAsiaTheme="minorHAnsi" w:cstheme="minorBidi"/>
          <w:szCs w:val="22"/>
        </w:rPr>
        <w:t xml:space="preserve">, </w:t>
      </w:r>
      <w:r w:rsidR="00A20750">
        <w:rPr>
          <w:rFonts w:eastAsiaTheme="minorHAnsi" w:cstheme="minorBidi"/>
          <w:szCs w:val="22"/>
        </w:rPr>
        <w:t xml:space="preserve">un cilvēki pulcēsies, </w:t>
      </w:r>
      <w:r w:rsidR="004F31BE">
        <w:rPr>
          <w:rFonts w:eastAsiaTheme="minorHAnsi" w:cstheme="minorBidi"/>
          <w:szCs w:val="22"/>
        </w:rPr>
        <w:t>tika atcelts darba laika ierobežojums publisko pakalpojumu sniedzējiem no 31. decembra līdz 1. janvārim</w:t>
      </w:r>
      <w:r w:rsidR="00A20750">
        <w:rPr>
          <w:rFonts w:eastAsiaTheme="minorHAnsi" w:cstheme="minorBidi"/>
          <w:szCs w:val="22"/>
        </w:rPr>
        <w:t>, ievērojot visas prasības.</w:t>
      </w:r>
    </w:p>
    <w:p w:rsidR="00801D01" w:rsidRDefault="00801D01" w:rsidP="006748CE">
      <w:pPr>
        <w:ind w:firstLine="567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Cilvēki tika aicināti lietot maskas publiskās vietās, nedrūzmēties, vēdināt telpas un doties gan </w:t>
      </w:r>
      <w:proofErr w:type="spellStart"/>
      <w:r>
        <w:rPr>
          <w:rFonts w:eastAsiaTheme="minorHAnsi" w:cstheme="minorBidi"/>
          <w:szCs w:val="22"/>
        </w:rPr>
        <w:t>revakcinēties</w:t>
      </w:r>
      <w:proofErr w:type="spellEnd"/>
      <w:r>
        <w:rPr>
          <w:rFonts w:eastAsiaTheme="minorHAnsi" w:cstheme="minorBidi"/>
          <w:szCs w:val="22"/>
        </w:rPr>
        <w:t>, gan vakcinēties ar primārajām vakcīnām</w:t>
      </w:r>
      <w:r w:rsidR="002C63B8">
        <w:rPr>
          <w:rFonts w:eastAsiaTheme="minorHAnsi" w:cstheme="minorBidi"/>
          <w:szCs w:val="22"/>
        </w:rPr>
        <w:t xml:space="preserve">; izvairīties no plašas svinību rīkošanas, svētkus svinot </w:t>
      </w:r>
      <w:r w:rsidR="00853F50">
        <w:rPr>
          <w:rFonts w:eastAsiaTheme="minorHAnsi" w:cstheme="minorBidi"/>
          <w:szCs w:val="22"/>
        </w:rPr>
        <w:t xml:space="preserve">tikai </w:t>
      </w:r>
      <w:r w:rsidR="002C63B8">
        <w:rPr>
          <w:rFonts w:eastAsiaTheme="minorHAnsi" w:cstheme="minorBidi"/>
          <w:szCs w:val="22"/>
        </w:rPr>
        <w:t>ģimenes lokā</w:t>
      </w:r>
      <w:r>
        <w:rPr>
          <w:rFonts w:eastAsiaTheme="minorHAnsi" w:cstheme="minorBidi"/>
          <w:szCs w:val="22"/>
        </w:rPr>
        <w:t>.</w:t>
      </w:r>
    </w:p>
    <w:p w:rsidR="00A46A7F" w:rsidRDefault="00E63CB8" w:rsidP="006748CE">
      <w:pPr>
        <w:ind w:firstLine="567"/>
        <w:jc w:val="both"/>
        <w:rPr>
          <w:rFonts w:eastAsiaTheme="minorHAnsi" w:cstheme="minorBidi"/>
          <w:szCs w:val="22"/>
        </w:rPr>
      </w:pPr>
      <w:r w:rsidRPr="006748CE">
        <w:rPr>
          <w:rFonts w:eastAsiaTheme="minorHAnsi" w:cstheme="minorBidi"/>
          <w:b/>
          <w:bCs/>
          <w:szCs w:val="22"/>
        </w:rPr>
        <w:t>E.Siliņa</w:t>
      </w:r>
      <w:r w:rsidRPr="006748CE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</w:rPr>
        <w:t>t</w:t>
      </w:r>
      <w:r w:rsidR="00A46A7F">
        <w:rPr>
          <w:rFonts w:eastAsiaTheme="minorHAnsi" w:cstheme="minorBidi"/>
          <w:szCs w:val="22"/>
        </w:rPr>
        <w:t>ālāk informē par 7. janvāra rīkojumu – tas tapis atsaucoties uz decembra</w:t>
      </w:r>
      <w:r w:rsidR="002D23BE">
        <w:rPr>
          <w:rFonts w:eastAsiaTheme="minorHAnsi" w:cstheme="minorBidi"/>
          <w:szCs w:val="22"/>
        </w:rPr>
        <w:t xml:space="preserve"> lēmumiem</w:t>
      </w:r>
      <w:r w:rsidR="00FB1064">
        <w:rPr>
          <w:rFonts w:eastAsiaTheme="minorHAnsi" w:cstheme="minorBidi"/>
          <w:szCs w:val="22"/>
        </w:rPr>
        <w:t>,</w:t>
      </w:r>
      <w:r w:rsidR="002D23BE">
        <w:rPr>
          <w:rFonts w:eastAsiaTheme="minorHAnsi" w:cstheme="minorBidi"/>
          <w:szCs w:val="22"/>
        </w:rPr>
        <w:t xml:space="preserve"> un </w:t>
      </w:r>
      <w:r w:rsidR="002D23BE" w:rsidRPr="002D23BE">
        <w:rPr>
          <w:rFonts w:eastAsiaTheme="minorHAnsi" w:cstheme="minorBidi"/>
          <w:szCs w:val="22"/>
        </w:rPr>
        <w:t>Operatīvā vadības</w:t>
      </w:r>
      <w:r w:rsidR="002D23BE">
        <w:rPr>
          <w:rFonts w:eastAsiaTheme="minorHAnsi" w:cstheme="minorBidi"/>
          <w:szCs w:val="22"/>
        </w:rPr>
        <w:t xml:space="preserve"> grupa</w:t>
      </w:r>
      <w:r w:rsidR="00FB1064">
        <w:rPr>
          <w:rFonts w:eastAsiaTheme="minorHAnsi" w:cstheme="minorBidi"/>
          <w:szCs w:val="22"/>
        </w:rPr>
        <w:t xml:space="preserve"> bija izstrādājusi iespējamos scenārijus, kā varētu rīkoties tālāk</w:t>
      </w:r>
      <w:r w:rsidR="006D4773">
        <w:rPr>
          <w:rFonts w:eastAsiaTheme="minorHAnsi" w:cstheme="minorBidi"/>
          <w:szCs w:val="22"/>
        </w:rPr>
        <w:t>. Viens no tiem bija pagarināt ārkārtējo situāciju</w:t>
      </w:r>
      <w:r w:rsidR="007B7454">
        <w:rPr>
          <w:rFonts w:eastAsiaTheme="minorHAnsi" w:cstheme="minorBidi"/>
          <w:szCs w:val="22"/>
        </w:rPr>
        <w:t xml:space="preserve"> līdz 28. februārim</w:t>
      </w:r>
      <w:r w:rsidR="00AA6EFC">
        <w:rPr>
          <w:rFonts w:eastAsiaTheme="minorHAnsi" w:cstheme="minorBidi"/>
          <w:szCs w:val="22"/>
        </w:rPr>
        <w:t xml:space="preserve">, ņemot vērā </w:t>
      </w:r>
      <w:proofErr w:type="spellStart"/>
      <w:r w:rsidR="00AA6EFC">
        <w:rPr>
          <w:rFonts w:eastAsiaTheme="minorHAnsi" w:cstheme="minorBidi"/>
          <w:szCs w:val="22"/>
        </w:rPr>
        <w:t>Omikrona</w:t>
      </w:r>
      <w:proofErr w:type="spellEnd"/>
      <w:r w:rsidR="00AA6EFC">
        <w:rPr>
          <w:rFonts w:eastAsiaTheme="minorHAnsi" w:cstheme="minorBidi"/>
          <w:szCs w:val="22"/>
        </w:rPr>
        <w:t xml:space="preserve"> izplatības ātro paaugstināšanos</w:t>
      </w:r>
      <w:r w:rsidR="0060328E">
        <w:rPr>
          <w:rFonts w:eastAsiaTheme="minorHAnsi" w:cstheme="minorBidi"/>
          <w:szCs w:val="22"/>
        </w:rPr>
        <w:t>.</w:t>
      </w:r>
    </w:p>
    <w:p w:rsidR="006121C6" w:rsidRDefault="006121C6" w:rsidP="006748CE">
      <w:pPr>
        <w:ind w:firstLine="567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Visi iedzīvotāji tika aicināti veikt </w:t>
      </w:r>
      <w:proofErr w:type="spellStart"/>
      <w:r>
        <w:rPr>
          <w:rFonts w:eastAsiaTheme="minorHAnsi" w:cstheme="minorBidi"/>
          <w:szCs w:val="22"/>
        </w:rPr>
        <w:t>balstvakcināciju</w:t>
      </w:r>
      <w:proofErr w:type="spellEnd"/>
      <w:r>
        <w:rPr>
          <w:rFonts w:eastAsiaTheme="minorHAnsi" w:cstheme="minorBidi"/>
          <w:szCs w:val="22"/>
        </w:rPr>
        <w:t>.</w:t>
      </w:r>
      <w:r w:rsidR="00F63DA8">
        <w:rPr>
          <w:rFonts w:eastAsiaTheme="minorHAnsi" w:cstheme="minorBidi"/>
          <w:szCs w:val="22"/>
        </w:rPr>
        <w:t xml:space="preserve"> Valdība runāja arī par medicīnisko masku vai FFP2 respiratoru valkāšanu visur, kur notiek cilvēku pulcēšanās</w:t>
      </w:r>
      <w:r w:rsidR="009C2F24">
        <w:rPr>
          <w:rFonts w:eastAsiaTheme="minorHAnsi" w:cstheme="minorBidi"/>
          <w:szCs w:val="22"/>
        </w:rPr>
        <w:t>.</w:t>
      </w:r>
      <w:r w:rsidR="003A5FA3">
        <w:rPr>
          <w:rFonts w:eastAsiaTheme="minorHAnsi" w:cstheme="minorBidi"/>
          <w:szCs w:val="22"/>
        </w:rPr>
        <w:t xml:space="preserve"> </w:t>
      </w:r>
      <w:r w:rsidR="00CD3CAE">
        <w:rPr>
          <w:rFonts w:eastAsiaTheme="minorHAnsi" w:cstheme="minorBidi"/>
          <w:szCs w:val="22"/>
        </w:rPr>
        <w:t>Tāpat tika runāts, ka plaša testēšana ir efektīvs veids</w:t>
      </w:r>
      <w:r w:rsidR="002A2DA3">
        <w:rPr>
          <w:rFonts w:eastAsiaTheme="minorHAnsi" w:cstheme="minorBidi"/>
          <w:szCs w:val="22"/>
        </w:rPr>
        <w:t>, kā laikus varētu ierobežot un pamanīt šo vīrusu</w:t>
      </w:r>
      <w:r w:rsidR="0017318A">
        <w:rPr>
          <w:rFonts w:eastAsiaTheme="minorHAnsi" w:cstheme="minorBidi"/>
          <w:szCs w:val="22"/>
        </w:rPr>
        <w:t>.</w:t>
      </w:r>
      <w:r w:rsidR="00CE5F10">
        <w:rPr>
          <w:rFonts w:eastAsiaTheme="minorHAnsi" w:cstheme="minorBidi"/>
          <w:szCs w:val="22"/>
        </w:rPr>
        <w:t xml:space="preserve"> </w:t>
      </w:r>
    </w:p>
    <w:p w:rsidR="00CE5F10" w:rsidRDefault="00CE5F10" w:rsidP="006748CE">
      <w:pPr>
        <w:ind w:firstLine="567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Reaģējot uz ES pieņemtajiem lēmumiem, tika noteikts, </w:t>
      </w:r>
      <w:r w:rsidR="00B97262">
        <w:rPr>
          <w:rFonts w:eastAsiaTheme="minorHAnsi" w:cstheme="minorBidi"/>
          <w:szCs w:val="22"/>
        </w:rPr>
        <w:t xml:space="preserve">ka </w:t>
      </w:r>
      <w:proofErr w:type="spellStart"/>
      <w:r w:rsidR="00B97262">
        <w:rPr>
          <w:rFonts w:eastAsiaTheme="minorHAnsi" w:cstheme="minorBidi"/>
          <w:szCs w:val="22"/>
        </w:rPr>
        <w:t>Covid</w:t>
      </w:r>
      <w:proofErr w:type="spellEnd"/>
      <w:r w:rsidR="00B97262">
        <w:rPr>
          <w:rFonts w:eastAsiaTheme="minorHAnsi" w:cstheme="minorBidi"/>
          <w:szCs w:val="22"/>
        </w:rPr>
        <w:t xml:space="preserve"> sertifikāta derīguma termiņš pieaugušām personām ir 9 mēneši pēc primārās vakcinācijas kursa, </w:t>
      </w:r>
      <w:r w:rsidR="00B97262">
        <w:rPr>
          <w:rFonts w:eastAsiaTheme="minorHAnsi" w:cstheme="minorBidi"/>
          <w:szCs w:val="22"/>
        </w:rPr>
        <w:lastRenderedPageBreak/>
        <w:t>iz</w:t>
      </w:r>
      <w:r w:rsidR="002D6C8F">
        <w:rPr>
          <w:rFonts w:eastAsiaTheme="minorHAnsi" w:cstheme="minorBidi"/>
          <w:szCs w:val="22"/>
        </w:rPr>
        <w:t xml:space="preserve">ņemot </w:t>
      </w:r>
      <w:proofErr w:type="spellStart"/>
      <w:r w:rsidR="002D6C8F">
        <w:rPr>
          <w:rFonts w:eastAsiaTheme="minorHAnsi" w:cstheme="minorBidi"/>
          <w:szCs w:val="22"/>
        </w:rPr>
        <w:t>Ja</w:t>
      </w:r>
      <w:r w:rsidR="00B97262">
        <w:rPr>
          <w:rFonts w:eastAsiaTheme="minorHAnsi" w:cstheme="minorBidi"/>
          <w:szCs w:val="22"/>
        </w:rPr>
        <w:t>n</w:t>
      </w:r>
      <w:r w:rsidR="002D6C8F">
        <w:rPr>
          <w:rFonts w:eastAsiaTheme="minorHAnsi" w:cstheme="minorBidi"/>
          <w:szCs w:val="22"/>
        </w:rPr>
        <w:t>s</w:t>
      </w:r>
      <w:r w:rsidR="00B97262">
        <w:rPr>
          <w:rFonts w:eastAsiaTheme="minorHAnsi" w:cstheme="minorBidi"/>
          <w:szCs w:val="22"/>
        </w:rPr>
        <w:t>sen</w:t>
      </w:r>
      <w:proofErr w:type="spellEnd"/>
      <w:r w:rsidR="00B97262">
        <w:rPr>
          <w:rFonts w:eastAsiaTheme="minorHAnsi" w:cstheme="minorBidi"/>
          <w:szCs w:val="22"/>
        </w:rPr>
        <w:t xml:space="preserve"> vakcīnu</w:t>
      </w:r>
      <w:r w:rsidR="00946B83">
        <w:rPr>
          <w:rFonts w:eastAsiaTheme="minorHAnsi" w:cstheme="minorBidi"/>
          <w:szCs w:val="22"/>
        </w:rPr>
        <w:t>, kurai tika noteikti 5 mēne</w:t>
      </w:r>
      <w:r w:rsidR="00A8723C">
        <w:rPr>
          <w:rFonts w:eastAsiaTheme="minorHAnsi" w:cstheme="minorBidi"/>
          <w:szCs w:val="22"/>
        </w:rPr>
        <w:t xml:space="preserve">ši. Pēc tam nepieciešams veikt </w:t>
      </w:r>
      <w:proofErr w:type="spellStart"/>
      <w:r w:rsidR="00A8723C">
        <w:rPr>
          <w:rFonts w:eastAsiaTheme="minorHAnsi" w:cstheme="minorBidi"/>
          <w:szCs w:val="22"/>
        </w:rPr>
        <w:t>balstvakcināciju</w:t>
      </w:r>
      <w:proofErr w:type="spellEnd"/>
      <w:r w:rsidR="006D0343">
        <w:rPr>
          <w:rFonts w:eastAsiaTheme="minorHAnsi" w:cstheme="minorBidi"/>
          <w:szCs w:val="22"/>
        </w:rPr>
        <w:t>.</w:t>
      </w:r>
    </w:p>
    <w:p w:rsidR="00155E3E" w:rsidRDefault="00E63CB8" w:rsidP="006748CE">
      <w:pPr>
        <w:ind w:firstLine="567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Vēl viena būtiska lieta, ko pieņēma valdība, ka izglītības jomā būs paplašinātas iespējas bērniem apmeklēt interešu izglītības </w:t>
      </w:r>
      <w:r w:rsidR="002F1AFC">
        <w:rPr>
          <w:rFonts w:eastAsiaTheme="minorHAnsi" w:cstheme="minorBidi"/>
          <w:szCs w:val="22"/>
        </w:rPr>
        <w:t>un sporta nodarbības</w:t>
      </w:r>
      <w:r w:rsidR="00B70CC8">
        <w:rPr>
          <w:rFonts w:eastAsiaTheme="minorHAnsi" w:cstheme="minorBidi"/>
          <w:szCs w:val="22"/>
        </w:rPr>
        <w:t xml:space="preserve">. Turpmāk šajās aktivitātēs varēs piedalīties visi tie bērni, kuri skolās veic rutīnas </w:t>
      </w:r>
      <w:proofErr w:type="spellStart"/>
      <w:r w:rsidR="00B70CC8">
        <w:rPr>
          <w:rFonts w:eastAsiaTheme="minorHAnsi" w:cstheme="minorBidi"/>
          <w:szCs w:val="22"/>
        </w:rPr>
        <w:t>skrīninga</w:t>
      </w:r>
      <w:proofErr w:type="spellEnd"/>
      <w:r w:rsidR="00B70CC8">
        <w:rPr>
          <w:rFonts w:eastAsiaTheme="minorHAnsi" w:cstheme="minorBidi"/>
          <w:szCs w:val="22"/>
        </w:rPr>
        <w:t xml:space="preserve"> testus, un arī tie bērni, kuriem ir 12 gadi</w:t>
      </w:r>
      <w:r w:rsidR="001573D6">
        <w:rPr>
          <w:rFonts w:eastAsiaTheme="minorHAnsi" w:cstheme="minorBidi"/>
          <w:szCs w:val="22"/>
        </w:rPr>
        <w:t xml:space="preserve"> un kuri nav vakcinēti.</w:t>
      </w:r>
      <w:r w:rsidR="00212543">
        <w:rPr>
          <w:rFonts w:eastAsiaTheme="minorHAnsi" w:cstheme="minorBidi"/>
          <w:szCs w:val="22"/>
        </w:rPr>
        <w:t xml:space="preserve"> Arī pirmsskolas vecuma bērni var apmeklēt nodarbības izglītības un profesionālās ievirzes </w:t>
      </w:r>
      <w:r w:rsidR="001D05B3">
        <w:rPr>
          <w:rFonts w:eastAsiaTheme="minorHAnsi" w:cstheme="minorBidi"/>
          <w:szCs w:val="22"/>
        </w:rPr>
        <w:t xml:space="preserve">izglītības </w:t>
      </w:r>
      <w:r w:rsidR="00212543">
        <w:rPr>
          <w:rFonts w:eastAsiaTheme="minorHAnsi" w:cstheme="minorBidi"/>
          <w:szCs w:val="22"/>
        </w:rPr>
        <w:t>jomā</w:t>
      </w:r>
      <w:r w:rsidR="001D05B3">
        <w:rPr>
          <w:rFonts w:eastAsiaTheme="minorHAnsi" w:cstheme="minorBidi"/>
          <w:szCs w:val="22"/>
        </w:rPr>
        <w:t>, neveicot testus, ja viņi mācās un apmeklē šīs nodarbības vienā grupiņā</w:t>
      </w:r>
      <w:r w:rsidR="006F2897">
        <w:rPr>
          <w:rFonts w:eastAsiaTheme="minorHAnsi" w:cstheme="minorBidi"/>
          <w:szCs w:val="22"/>
        </w:rPr>
        <w:t xml:space="preserve">, bet, ja viņiem šīs grupiņas pārklājās ar citiem izglītojamiem no citām skolām, </w:t>
      </w:r>
      <w:r w:rsidR="00516042">
        <w:rPr>
          <w:rFonts w:eastAsiaTheme="minorHAnsi" w:cstheme="minorBidi"/>
          <w:szCs w:val="22"/>
        </w:rPr>
        <w:t xml:space="preserve">tad ir iespējas veikt rutīnas </w:t>
      </w:r>
      <w:proofErr w:type="spellStart"/>
      <w:r w:rsidR="00516042">
        <w:rPr>
          <w:rFonts w:eastAsiaTheme="minorHAnsi" w:cstheme="minorBidi"/>
          <w:szCs w:val="22"/>
        </w:rPr>
        <w:t>skrīninga</w:t>
      </w:r>
      <w:proofErr w:type="spellEnd"/>
      <w:r w:rsidR="00516042">
        <w:rPr>
          <w:rFonts w:eastAsiaTheme="minorHAnsi" w:cstheme="minorBidi"/>
          <w:szCs w:val="22"/>
        </w:rPr>
        <w:t xml:space="preserve"> testus.</w:t>
      </w:r>
      <w:r w:rsidR="00155E3E">
        <w:rPr>
          <w:rFonts w:eastAsiaTheme="minorHAnsi" w:cstheme="minorBidi"/>
          <w:szCs w:val="22"/>
        </w:rPr>
        <w:t xml:space="preserve"> </w:t>
      </w:r>
    </w:p>
    <w:p w:rsidR="00E445BE" w:rsidRDefault="00155E3E" w:rsidP="00E63CB8">
      <w:pPr>
        <w:ind w:firstLine="567"/>
        <w:jc w:val="both"/>
        <w:rPr>
          <w:u w:val="single"/>
        </w:rPr>
      </w:pPr>
      <w:r>
        <w:rPr>
          <w:rFonts w:eastAsiaTheme="minorHAnsi" w:cstheme="minorBidi"/>
          <w:szCs w:val="22"/>
        </w:rPr>
        <w:t>Krīzes jomā, ja nepieciešams sniegt atbalstu</w:t>
      </w:r>
      <w:r w:rsidR="006E7256">
        <w:rPr>
          <w:rFonts w:eastAsiaTheme="minorHAnsi" w:cstheme="minorBidi"/>
          <w:szCs w:val="22"/>
        </w:rPr>
        <w:t xml:space="preserve"> jauniešiem, tad to var sniegt ārpus šīs epidemioloģiskās drošības</w:t>
      </w:r>
      <w:r w:rsidR="00E50000">
        <w:rPr>
          <w:rFonts w:eastAsiaTheme="minorHAnsi" w:cstheme="minorBidi"/>
          <w:szCs w:val="22"/>
        </w:rPr>
        <w:t>.</w:t>
      </w:r>
      <w:r w:rsidR="00866B36">
        <w:rPr>
          <w:rFonts w:eastAsiaTheme="minorHAnsi" w:cstheme="minorBidi"/>
          <w:szCs w:val="22"/>
        </w:rPr>
        <w:t xml:space="preserve"> </w:t>
      </w:r>
    </w:p>
    <w:p w:rsidR="00E445BE" w:rsidRDefault="00E445BE" w:rsidP="00E445BE">
      <w:pPr>
        <w:shd w:val="clear" w:color="auto" w:fill="FFFFFF"/>
        <w:ind w:firstLine="567"/>
        <w:jc w:val="both"/>
      </w:pPr>
      <w:r>
        <w:rPr>
          <w:b/>
        </w:rPr>
        <w:t>E.Siliņa</w:t>
      </w:r>
      <w:r>
        <w:t xml:space="preserve"> </w:t>
      </w:r>
      <w:r w:rsidR="00655A08">
        <w:t xml:space="preserve">tālāk </w:t>
      </w:r>
      <w:r w:rsidR="00462279">
        <w:t xml:space="preserve">iepazīstina arī ar būtiskākajiem </w:t>
      </w:r>
      <w:r w:rsidR="004951FB" w:rsidRPr="004951FB">
        <w:t>Grozījumi</w:t>
      </w:r>
      <w:r w:rsidR="00462279">
        <w:t>em</w:t>
      </w:r>
      <w:r w:rsidR="004951FB" w:rsidRPr="004951FB">
        <w:t xml:space="preserve"> Ministru kabineta 2021. gada 28. septembra noteikumos Nr. 662 "Epidemioloģiskās drošības pasākumi </w:t>
      </w:r>
      <w:proofErr w:type="spellStart"/>
      <w:r w:rsidR="004951FB" w:rsidRPr="004951FB">
        <w:t>Covid-19</w:t>
      </w:r>
      <w:proofErr w:type="spellEnd"/>
      <w:r w:rsidR="004951FB" w:rsidRPr="004951FB">
        <w:t xml:space="preserve"> infekcijas izplatības ierobežošanai"</w:t>
      </w:r>
      <w:r w:rsidR="003535C5">
        <w:t xml:space="preserve"> – tie ir grozījumi, kas pieņemti attiecībā par pēdējo rīkojumu</w:t>
      </w:r>
      <w:r w:rsidR="00D166C8">
        <w:t>, kur tiek defin</w:t>
      </w:r>
      <w:r w:rsidR="00F93106">
        <w:t>ēts, kas ir pilnībā vakcinēta persona</w:t>
      </w:r>
      <w:r w:rsidR="00BA5E42">
        <w:t xml:space="preserve"> (kurai ir gan primārā vakcinācija, gan </w:t>
      </w:r>
      <w:proofErr w:type="spellStart"/>
      <w:r w:rsidR="00BA5E42">
        <w:t>balstvakcinācija</w:t>
      </w:r>
      <w:proofErr w:type="spellEnd"/>
      <w:r w:rsidR="00BA5E42">
        <w:t>)</w:t>
      </w:r>
      <w:r w:rsidR="00F93106">
        <w:t xml:space="preserve">, kas ir </w:t>
      </w:r>
      <w:r w:rsidR="0043554D">
        <w:t xml:space="preserve">pabeigta </w:t>
      </w:r>
      <w:r w:rsidR="00F93106">
        <w:t>primārā vakcinācija</w:t>
      </w:r>
      <w:r w:rsidR="00BA5E42">
        <w:t xml:space="preserve"> (kuri vēl nav saņēmuši </w:t>
      </w:r>
      <w:proofErr w:type="spellStart"/>
      <w:r w:rsidR="00BA5E42">
        <w:t>balstvakcināciju</w:t>
      </w:r>
      <w:proofErr w:type="spellEnd"/>
      <w:r w:rsidR="00BA5E42">
        <w:t>)</w:t>
      </w:r>
      <w:r w:rsidR="00F93106">
        <w:t xml:space="preserve">, un kas ir </w:t>
      </w:r>
      <w:proofErr w:type="spellStart"/>
      <w:r w:rsidR="00F93106">
        <w:t>balstvakcinācija</w:t>
      </w:r>
      <w:proofErr w:type="spellEnd"/>
      <w:r w:rsidR="00BA5E42">
        <w:t xml:space="preserve"> (vakcinācija, kuru var saņemt papildus primārajai vakcinācijai)</w:t>
      </w:r>
      <w:r w:rsidR="004951FB" w:rsidRPr="004951FB">
        <w:t>.</w:t>
      </w:r>
    </w:p>
    <w:p w:rsidR="00A232AF" w:rsidRDefault="0043554D" w:rsidP="00E445BE">
      <w:pPr>
        <w:shd w:val="clear" w:color="auto" w:fill="FFFFFF"/>
        <w:ind w:firstLine="567"/>
        <w:jc w:val="both"/>
      </w:pPr>
      <w:r>
        <w:t xml:space="preserve">Attiecībā uz darbu </w:t>
      </w:r>
      <w:r w:rsidR="00807593">
        <w:t>ir pietiekoši ar pabeigtu</w:t>
      </w:r>
      <w:r>
        <w:t xml:space="preserve"> primār</w:t>
      </w:r>
      <w:r w:rsidR="00807593">
        <w:t>o</w:t>
      </w:r>
      <w:r>
        <w:t xml:space="preserve"> vakcin</w:t>
      </w:r>
      <w:r w:rsidR="00807593">
        <w:t>āciju. Pilnībā vakcinēta persona ir prasīta vairāku pakalpojumu sniegšanas vietās – publiskajā izklaidē (teātros, koncertos)</w:t>
      </w:r>
      <w:r w:rsidR="00A2393D">
        <w:t>.</w:t>
      </w:r>
    </w:p>
    <w:p w:rsidR="0043554D" w:rsidRDefault="00A232AF" w:rsidP="00E445BE">
      <w:pPr>
        <w:shd w:val="clear" w:color="auto" w:fill="FFFFFF"/>
        <w:ind w:firstLine="567"/>
        <w:jc w:val="both"/>
      </w:pPr>
      <w:r>
        <w:t xml:space="preserve">Tāpat ir definēts, kas ir epidemioloģiski droša vide – tās ir </w:t>
      </w:r>
      <w:r w:rsidR="0008485F">
        <w:t xml:space="preserve">gan </w:t>
      </w:r>
      <w:r>
        <w:t xml:space="preserve">pilnībā vakcinētas personas, </w:t>
      </w:r>
      <w:r w:rsidR="0008485F">
        <w:t xml:space="preserve">gan </w:t>
      </w:r>
      <w:proofErr w:type="spellStart"/>
      <w:r w:rsidR="0008485F">
        <w:t>balstvakcīnu</w:t>
      </w:r>
      <w:proofErr w:type="spellEnd"/>
      <w:r w:rsidR="0008485F">
        <w:t xml:space="preserve"> saņēmušas personas, </w:t>
      </w:r>
      <w:r>
        <w:t>gan pārslimojušas personas, gan personas ar pabeigtu primāro vakcināciju.</w:t>
      </w:r>
    </w:p>
    <w:p w:rsidR="00C64B05" w:rsidRDefault="00C64B05" w:rsidP="00250B2D">
      <w:pPr>
        <w:shd w:val="clear" w:color="auto" w:fill="FFFFFF"/>
        <w:ind w:firstLine="567"/>
        <w:jc w:val="both"/>
      </w:pPr>
      <w:r>
        <w:t>Ļoti plaši tiek regulēts izglītības process</w:t>
      </w:r>
      <w:r w:rsidR="00E34BA7">
        <w:t xml:space="preserve"> – kas tajā piedalās, ar kādām vakcīnām, kurš un kad tiek testēts</w:t>
      </w:r>
      <w:r w:rsidR="004F6492">
        <w:t>.</w:t>
      </w:r>
      <w:r w:rsidR="00250B2D">
        <w:t xml:space="preserve"> Tāpat arī pateikts, ka privātajās izglītības iestādēs ir nepieciešams sertifikāts, kas apliecina pabeigtu primāro vakcināciju vai </w:t>
      </w:r>
      <w:proofErr w:type="spellStart"/>
      <w:r w:rsidR="00250B2D">
        <w:t>balstvakcināciju</w:t>
      </w:r>
      <w:proofErr w:type="spellEnd"/>
      <w:r w:rsidR="00250B2D">
        <w:t xml:space="preserve">, vai pārslimošanas sertifikāts. </w:t>
      </w:r>
      <w:r w:rsidR="00E34BA7">
        <w:t xml:space="preserve"> </w:t>
      </w:r>
    </w:p>
    <w:p w:rsidR="000F379F" w:rsidRDefault="000F379F" w:rsidP="00250B2D">
      <w:pPr>
        <w:shd w:val="clear" w:color="auto" w:fill="FFFFFF"/>
        <w:ind w:firstLine="567"/>
        <w:jc w:val="both"/>
      </w:pPr>
      <w:r>
        <w:t>Tiek regulētas arī p</w:t>
      </w:r>
      <w:r w:rsidR="00C4088C">
        <w:t>rasība</w:t>
      </w:r>
      <w:r>
        <w:t>s</w:t>
      </w:r>
      <w:r w:rsidR="00C4088C">
        <w:t xml:space="preserve"> par ceļošanu</w:t>
      </w:r>
      <w:r>
        <w:t>.</w:t>
      </w:r>
    </w:p>
    <w:p w:rsidR="00C4088C" w:rsidRDefault="000F379F" w:rsidP="00250B2D">
      <w:pPr>
        <w:shd w:val="clear" w:color="auto" w:fill="FFFFFF"/>
        <w:ind w:firstLine="567"/>
        <w:jc w:val="both"/>
      </w:pPr>
      <w:r>
        <w:t>K</w:t>
      </w:r>
      <w:r w:rsidR="00C4088C">
        <w:t>atram no nosacījumiem noteikts savs termiņš, kad tas stājas spēkā – no 15.</w:t>
      </w:r>
      <w:r w:rsidR="00DD0D45">
        <w:t xml:space="preserve"> </w:t>
      </w:r>
      <w:r w:rsidR="00C4088C">
        <w:t xml:space="preserve">februāra stājas spēkā prasība par </w:t>
      </w:r>
      <w:proofErr w:type="spellStart"/>
      <w:r w:rsidR="00DD0D45">
        <w:t>balstvakcināciju</w:t>
      </w:r>
      <w:proofErr w:type="spellEnd"/>
      <w:r w:rsidR="006246BE">
        <w:t xml:space="preserve"> un sertifikātu derīguma termiņi.</w:t>
      </w:r>
    </w:p>
    <w:p w:rsidR="00316C45" w:rsidRDefault="00125FED" w:rsidP="00250B2D">
      <w:pPr>
        <w:shd w:val="clear" w:color="auto" w:fill="FFFFFF"/>
        <w:ind w:firstLine="567"/>
        <w:jc w:val="both"/>
      </w:pPr>
      <w:r w:rsidRPr="00125FED">
        <w:rPr>
          <w:b/>
          <w:bCs/>
        </w:rPr>
        <w:t>J.Rancāns</w:t>
      </w:r>
      <w:r>
        <w:t xml:space="preserve"> jautā, vai sertifikātu derīguma termiņš tiek skaitīts no brīža, kad cilvēks ir ieguvis imunitāti.</w:t>
      </w:r>
    </w:p>
    <w:p w:rsidR="00125FED" w:rsidRDefault="00316C45" w:rsidP="00250B2D">
      <w:pPr>
        <w:shd w:val="clear" w:color="auto" w:fill="FFFFFF"/>
        <w:ind w:firstLine="567"/>
        <w:jc w:val="both"/>
      </w:pPr>
      <w:r>
        <w:rPr>
          <w:b/>
        </w:rPr>
        <w:t>E.Siliņa</w:t>
      </w:r>
      <w:r>
        <w:t xml:space="preserve"> atbild, ka </w:t>
      </w:r>
      <w:r w:rsidR="00B664B8">
        <w:t xml:space="preserve">sertifikātu derīguma termiņš tiek skaitīts </w:t>
      </w:r>
      <w:r>
        <w:t>no brīža, kad saņēmis otro vakcīnu</w:t>
      </w:r>
      <w:r w:rsidR="0048732D">
        <w:t xml:space="preserve"> (</w:t>
      </w:r>
      <w:proofErr w:type="spellStart"/>
      <w:r w:rsidR="0048732D">
        <w:t>Janssen</w:t>
      </w:r>
      <w:proofErr w:type="spellEnd"/>
      <w:r w:rsidR="0048732D">
        <w:t xml:space="preserve"> – no tā datuma, kad vakcinējies).</w:t>
      </w:r>
      <w:r w:rsidR="00B664B8">
        <w:t xml:space="preserve"> Kad saņems </w:t>
      </w:r>
      <w:proofErr w:type="spellStart"/>
      <w:r w:rsidR="00B664B8">
        <w:t>balstvakcināciju</w:t>
      </w:r>
      <w:proofErr w:type="spellEnd"/>
      <w:r w:rsidR="00B664B8">
        <w:t>, tad sertifikātā parādīsies šis fakts.</w:t>
      </w:r>
      <w:r w:rsidR="00496CF0">
        <w:t xml:space="preserve"> Tam būtu jāparādās arī </w:t>
      </w:r>
      <w:proofErr w:type="spellStart"/>
      <w:r w:rsidR="00496CF0">
        <w:t>Covid</w:t>
      </w:r>
      <w:proofErr w:type="spellEnd"/>
      <w:r w:rsidR="00496CF0">
        <w:t xml:space="preserve"> sistēmā.</w:t>
      </w:r>
    </w:p>
    <w:p w:rsidR="00B1622B" w:rsidRDefault="00E70F92" w:rsidP="00E445BE">
      <w:pPr>
        <w:shd w:val="clear" w:color="auto" w:fill="FFFFFF"/>
        <w:ind w:firstLine="567"/>
        <w:jc w:val="both"/>
      </w:pPr>
      <w:r>
        <w:rPr>
          <w:rFonts w:eastAsiaTheme="minorHAnsi" w:cstheme="minorBidi"/>
          <w:b/>
          <w:bCs/>
          <w:szCs w:val="22"/>
        </w:rPr>
        <w:t>J.Feldmane</w:t>
      </w:r>
      <w:r w:rsidR="003312AE">
        <w:rPr>
          <w:rFonts w:eastAsiaTheme="minorHAnsi" w:cstheme="minorBidi"/>
          <w:szCs w:val="22"/>
        </w:rPr>
        <w:t xml:space="preserve"> papild</w:t>
      </w:r>
      <w:r w:rsidRPr="006748CE">
        <w:rPr>
          <w:rFonts w:eastAsiaTheme="minorHAnsi" w:cstheme="minorBidi"/>
          <w:szCs w:val="22"/>
        </w:rPr>
        <w:t>ina</w:t>
      </w:r>
      <w:r w:rsidR="004E0F90" w:rsidRPr="004E0F90">
        <w:t xml:space="preserve"> </w:t>
      </w:r>
      <w:r w:rsidR="004E0F90">
        <w:t>par sertifikātu derīguma termiņu – tas tiek noteikts no vakcinācijas kursa pabeigšanas – no vakcīnas pēdējās devas saņemšanas brīža, kas norādīts sertifikātā. NVD šobrīd strādā pie sertifikātu sistēmas pilnveidošanas, lai viss būtu nolasāms un verificējams.</w:t>
      </w:r>
    </w:p>
    <w:p w:rsidR="004E0F90" w:rsidRDefault="00B1622B" w:rsidP="00E445BE">
      <w:pPr>
        <w:shd w:val="clear" w:color="auto" w:fill="FFFFFF"/>
        <w:ind w:firstLine="567"/>
        <w:jc w:val="both"/>
      </w:pPr>
      <w:r>
        <w:t>Vēl papildina, ja cilvēks</w:t>
      </w:r>
      <w:r w:rsidR="004E0F90">
        <w:t xml:space="preserve"> </w:t>
      </w:r>
      <w:r>
        <w:t xml:space="preserve">ir pārslimojis </w:t>
      </w:r>
      <w:proofErr w:type="spellStart"/>
      <w:r>
        <w:t>Covid</w:t>
      </w:r>
      <w:proofErr w:type="spellEnd"/>
      <w:r w:rsidR="00992F05">
        <w:t>,</w:t>
      </w:r>
      <w:r>
        <w:t xml:space="preserve"> </w:t>
      </w:r>
      <w:proofErr w:type="gramStart"/>
      <w:r>
        <w:t>un</w:t>
      </w:r>
      <w:proofErr w:type="gramEnd"/>
      <w:r>
        <w:t xml:space="preserve"> pēc tam saņēmis pilnu primārās vakcinācijas kursu, </w:t>
      </w:r>
      <w:r w:rsidR="00CB0726">
        <w:t xml:space="preserve">tad šī otrā vakcīnas deva jau tiek uzskatīta kā </w:t>
      </w:r>
      <w:proofErr w:type="spellStart"/>
      <w:r w:rsidR="00CB0726">
        <w:t>balstvakcinācija</w:t>
      </w:r>
      <w:proofErr w:type="spellEnd"/>
      <w:r w:rsidR="00C968B1">
        <w:t>.</w:t>
      </w:r>
      <w:r w:rsidR="00397585">
        <w:t xml:space="preserve"> Ja ir viena vakcīnas deva, tad sertifikāts ir 270 dienas.</w:t>
      </w:r>
    </w:p>
    <w:p w:rsidR="00A86F1B" w:rsidRDefault="00A86F1B" w:rsidP="00E445BE">
      <w:pPr>
        <w:shd w:val="clear" w:color="auto" w:fill="FFFFFF"/>
        <w:ind w:firstLine="567"/>
        <w:jc w:val="both"/>
      </w:pPr>
      <w:r>
        <w:t>Šobrīd jau apmēram 50% no jaunatklātiem gadījumiem ir saistīti ar jauno vīrusa paveidu, arī saslimšanas gadījumu skaits nedēļas laikā pieaudzis par 100%</w:t>
      </w:r>
      <w:r w:rsidR="00AF48C8">
        <w:t>.</w:t>
      </w:r>
    </w:p>
    <w:p w:rsidR="00DC440A" w:rsidRDefault="00DC440A" w:rsidP="00E445BE">
      <w:pPr>
        <w:shd w:val="clear" w:color="auto" w:fill="FFFFFF"/>
        <w:ind w:firstLine="567"/>
        <w:jc w:val="both"/>
      </w:pPr>
      <w:r>
        <w:t>Akcentē aktuālu problēmu – darbaspēka problēmu (cilvēki uz laiku kļūst darbnespējīgi, tas rada slogu sabiedrībai).</w:t>
      </w:r>
    </w:p>
    <w:p w:rsidR="00DC440A" w:rsidRDefault="00DC440A" w:rsidP="00DC440A">
      <w:pPr>
        <w:shd w:val="clear" w:color="auto" w:fill="FFFFFF"/>
        <w:ind w:firstLine="567"/>
        <w:jc w:val="both"/>
      </w:pPr>
      <w:r>
        <w:lastRenderedPageBreak/>
        <w:t xml:space="preserve">Šeit būtiska nozīme ir </w:t>
      </w:r>
      <w:proofErr w:type="spellStart"/>
      <w:r>
        <w:t>balstvakcinācijai</w:t>
      </w:r>
      <w:proofErr w:type="spellEnd"/>
      <w:r>
        <w:t xml:space="preserve">, lai mazinātu saslimstības riskus (no 40-60% samazina iespējas saslimt ar </w:t>
      </w:r>
      <w:r w:rsidR="002849D0">
        <w:t xml:space="preserve">simptomātisko </w:t>
      </w:r>
      <w:proofErr w:type="spellStart"/>
      <w:r>
        <w:t>Omikrona</w:t>
      </w:r>
      <w:proofErr w:type="spellEnd"/>
      <w:r>
        <w:t xml:space="preserve"> paveidu, stacionēšanās gadījumus</w:t>
      </w:r>
      <w:r w:rsidR="002849D0">
        <w:t xml:space="preserve"> samazina</w:t>
      </w:r>
      <w:r>
        <w:t xml:space="preserve"> līdz 80%</w:t>
      </w:r>
      <w:r w:rsidR="00E30207">
        <w:t>).</w:t>
      </w:r>
    </w:p>
    <w:p w:rsidR="00DC440A" w:rsidRDefault="0094125C" w:rsidP="00E445BE">
      <w:pPr>
        <w:shd w:val="clear" w:color="auto" w:fill="FFFFFF"/>
        <w:ind w:firstLine="567"/>
        <w:jc w:val="both"/>
      </w:pPr>
      <w:r>
        <w:t>Gandrīz 70% Latvijas iedzīvotāju ir saņēmuši vienu vakcīnas devu, pabeigta primārā vakcinācija ir apmēram 67%</w:t>
      </w:r>
      <w:r w:rsidR="001D4B19">
        <w:t xml:space="preserve"> iedzīvotāju. </w:t>
      </w:r>
      <w:proofErr w:type="spellStart"/>
      <w:r w:rsidR="001D4B19">
        <w:t>Balstvakcināciju</w:t>
      </w:r>
      <w:proofErr w:type="spellEnd"/>
      <w:r w:rsidR="001D4B19">
        <w:t xml:space="preserve"> ir saņēmuši apmēram 17% iedzīvotāju.</w:t>
      </w:r>
    </w:p>
    <w:p w:rsidR="00FD36D2" w:rsidRDefault="00050F48" w:rsidP="00050F48">
      <w:pPr>
        <w:pStyle w:val="BodyText3"/>
        <w:ind w:firstLine="567"/>
        <w:rPr>
          <w:b w:val="0"/>
        </w:rPr>
      </w:pPr>
      <w:proofErr w:type="spellStart"/>
      <w:r w:rsidRPr="009211CD">
        <w:t>J.Perevoščikovs</w:t>
      </w:r>
      <w:proofErr w:type="spellEnd"/>
      <w:r>
        <w:rPr>
          <w:b w:val="0"/>
        </w:rPr>
        <w:t xml:space="preserve"> </w:t>
      </w:r>
      <w:r w:rsidRPr="009211CD">
        <w:rPr>
          <w:b w:val="0"/>
        </w:rPr>
        <w:t>prezentē aktuālos epidemioloģiskos datus (</w:t>
      </w:r>
      <w:r w:rsidRPr="009211CD">
        <w:rPr>
          <w:b w:val="0"/>
          <w:i/>
        </w:rPr>
        <w:t>prezentācijas kopija pievienota pielikumā</w:t>
      </w:r>
      <w:r w:rsidRPr="009211CD">
        <w:rPr>
          <w:b w:val="0"/>
        </w:rPr>
        <w:t>).</w:t>
      </w:r>
      <w:r>
        <w:rPr>
          <w:b w:val="0"/>
        </w:rPr>
        <w:t xml:space="preserve"> Informē, ka </w:t>
      </w:r>
      <w:r w:rsidR="00B625FE">
        <w:rPr>
          <w:b w:val="0"/>
        </w:rPr>
        <w:t>pag</w:t>
      </w:r>
      <w:r w:rsidR="00CE439F">
        <w:rPr>
          <w:b w:val="0"/>
        </w:rPr>
        <w:t>ājušajā nedēļā n</w:t>
      </w:r>
      <w:r w:rsidR="00F3557A">
        <w:rPr>
          <w:b w:val="0"/>
        </w:rPr>
        <w:t>ovērojams saslimstības pieaugums par 93</w:t>
      </w:r>
      <w:r w:rsidR="00FD36D2">
        <w:rPr>
          <w:b w:val="0"/>
        </w:rPr>
        <w:t xml:space="preserve">%. Tas saistīts ar izglītības iestādēs veiktajiem </w:t>
      </w:r>
      <w:proofErr w:type="spellStart"/>
      <w:r w:rsidR="00FD36D2">
        <w:rPr>
          <w:b w:val="0"/>
        </w:rPr>
        <w:t>skrīninga</w:t>
      </w:r>
      <w:proofErr w:type="spellEnd"/>
      <w:r w:rsidR="00FD36D2">
        <w:rPr>
          <w:b w:val="0"/>
        </w:rPr>
        <w:t xml:space="preserve"> rezultātiem.</w:t>
      </w:r>
    </w:p>
    <w:p w:rsidR="000505E7" w:rsidRDefault="000505E7" w:rsidP="00050F48">
      <w:pPr>
        <w:pStyle w:val="BodyText3"/>
        <w:ind w:firstLine="567"/>
        <w:rPr>
          <w:b w:val="0"/>
        </w:rPr>
      </w:pPr>
      <w:r>
        <w:rPr>
          <w:b w:val="0"/>
        </w:rPr>
        <w:t xml:space="preserve">Veikto testu skaits pieaudzis par 54% dienā, </w:t>
      </w:r>
      <w:proofErr w:type="spellStart"/>
      <w:r>
        <w:rPr>
          <w:b w:val="0"/>
        </w:rPr>
        <w:t>Covid</w:t>
      </w:r>
      <w:proofErr w:type="spellEnd"/>
      <w:r>
        <w:rPr>
          <w:b w:val="0"/>
        </w:rPr>
        <w:t xml:space="preserve"> gadījumu skaits – par 93,7% dienā.</w:t>
      </w:r>
    </w:p>
    <w:p w:rsidR="00870329" w:rsidRDefault="00870329" w:rsidP="00050F48">
      <w:pPr>
        <w:pStyle w:val="BodyText3"/>
        <w:ind w:firstLine="567"/>
        <w:rPr>
          <w:b w:val="0"/>
        </w:rPr>
      </w:pPr>
      <w:proofErr w:type="spellStart"/>
      <w:r>
        <w:rPr>
          <w:b w:val="0"/>
        </w:rPr>
        <w:t>Covid-19</w:t>
      </w:r>
      <w:proofErr w:type="spellEnd"/>
      <w:r>
        <w:rPr>
          <w:b w:val="0"/>
        </w:rPr>
        <w:t xml:space="preserve"> pozitīvo testu īpatsvars pieaudzis līdz 15,</w:t>
      </w:r>
      <w:r w:rsidR="00CF7802">
        <w:rPr>
          <w:b w:val="0"/>
        </w:rPr>
        <w:t>4</w:t>
      </w:r>
      <w:r>
        <w:rPr>
          <w:b w:val="0"/>
        </w:rPr>
        <w:t>%</w:t>
      </w:r>
      <w:r w:rsidR="00CC4905">
        <w:rPr>
          <w:b w:val="0"/>
        </w:rPr>
        <w:t>.</w:t>
      </w:r>
    </w:p>
    <w:p w:rsidR="00432A60" w:rsidRDefault="00432A60" w:rsidP="00050F48">
      <w:pPr>
        <w:pStyle w:val="BodyText3"/>
        <w:ind w:firstLine="567"/>
        <w:rPr>
          <w:b w:val="0"/>
        </w:rPr>
      </w:pPr>
      <w:r>
        <w:rPr>
          <w:b w:val="0"/>
        </w:rPr>
        <w:t>Apvienoto paraugu skaits ir sarucis, jo izpalikusi skolēnu testēšana brīvlaikā.</w:t>
      </w:r>
      <w:r w:rsidR="001E48B3">
        <w:rPr>
          <w:b w:val="0"/>
        </w:rPr>
        <w:t xml:space="preserve"> Individuālie testi dod lielu procentuālo pieaugumu – līdz 8,4%.</w:t>
      </w:r>
    </w:p>
    <w:p w:rsidR="00974202" w:rsidRDefault="00974202" w:rsidP="00050F48">
      <w:pPr>
        <w:pStyle w:val="BodyText3"/>
        <w:ind w:firstLine="567"/>
        <w:rPr>
          <w:b w:val="0"/>
        </w:rPr>
      </w:pPr>
      <w:r>
        <w:rPr>
          <w:b w:val="0"/>
        </w:rPr>
        <w:t xml:space="preserve">7 un 14 dienu kumulatīvie rādītāji uzrāda diezgan strauju pieaugumu – nav saistīts ar pieaugušo testu skaitu un skolēnu </w:t>
      </w:r>
      <w:proofErr w:type="spellStart"/>
      <w:r>
        <w:rPr>
          <w:b w:val="0"/>
        </w:rPr>
        <w:t>skrīningu</w:t>
      </w:r>
      <w:proofErr w:type="spellEnd"/>
      <w:r>
        <w:rPr>
          <w:b w:val="0"/>
        </w:rPr>
        <w:t>, bet ar saslimstības izplatību sabiedrībā.</w:t>
      </w:r>
    </w:p>
    <w:p w:rsidR="007A26DC" w:rsidRDefault="007A26DC" w:rsidP="00050F48">
      <w:pPr>
        <w:pStyle w:val="BodyText3"/>
        <w:ind w:firstLine="567"/>
        <w:rPr>
          <w:b w:val="0"/>
        </w:rPr>
      </w:pPr>
      <w:r>
        <w:rPr>
          <w:b w:val="0"/>
        </w:rPr>
        <w:t>Min arī notekūdeņu pārbaudes datus, kas arī atspoguļo pieauguma tendenci – jo vairāk cilvēku slimo, jo vairāk šis vīruss sastopams notekūdeņos.</w:t>
      </w:r>
    </w:p>
    <w:p w:rsidR="00E43120" w:rsidRDefault="00E43120" w:rsidP="00050F48">
      <w:pPr>
        <w:pStyle w:val="BodyText3"/>
        <w:ind w:firstLine="567"/>
        <w:rPr>
          <w:b w:val="0"/>
        </w:rPr>
      </w:pPr>
      <w:proofErr w:type="spellStart"/>
      <w:r>
        <w:rPr>
          <w:b w:val="0"/>
        </w:rPr>
        <w:t>Omikrona</w:t>
      </w:r>
      <w:proofErr w:type="spellEnd"/>
      <w:r>
        <w:rPr>
          <w:b w:val="0"/>
        </w:rPr>
        <w:t xml:space="preserve"> variants strauji aizplatās – pirms 5 nedēļām tie bija 7 gadījumi, tagad tie jau ir tūkstoši.</w:t>
      </w:r>
      <w:r w:rsidR="00D5271E">
        <w:rPr>
          <w:b w:val="0"/>
        </w:rPr>
        <w:t xml:space="preserve"> Īpatsvars ir virs 50%.</w:t>
      </w:r>
    </w:p>
    <w:p w:rsidR="004C52FE" w:rsidRDefault="004C52FE" w:rsidP="00050F48">
      <w:pPr>
        <w:pStyle w:val="BodyText3"/>
        <w:ind w:firstLine="567"/>
        <w:rPr>
          <w:b w:val="0"/>
        </w:rPr>
      </w:pPr>
      <w:r>
        <w:rPr>
          <w:b w:val="0"/>
        </w:rPr>
        <w:t xml:space="preserve">Reproduktivitātes koeficients ir 1,6 (R=1,6) – 100 inficēti cilvēki vīrusu </w:t>
      </w:r>
      <w:r w:rsidR="008F79BF">
        <w:rPr>
          <w:b w:val="0"/>
        </w:rPr>
        <w:t xml:space="preserve">pietiekami ātri </w:t>
      </w:r>
      <w:r>
        <w:rPr>
          <w:b w:val="0"/>
        </w:rPr>
        <w:t>nodod vēl 160 cilvēkiem.</w:t>
      </w:r>
    </w:p>
    <w:p w:rsidR="00F257AD" w:rsidRDefault="00F257AD" w:rsidP="00050F48">
      <w:pPr>
        <w:pStyle w:val="BodyText3"/>
        <w:ind w:firstLine="567"/>
        <w:rPr>
          <w:b w:val="0"/>
        </w:rPr>
      </w:pPr>
      <w:r>
        <w:rPr>
          <w:b w:val="0"/>
        </w:rPr>
        <w:t>Nedēļas laikā pieaudzis stacionēto pacientu skaits par 50,3%</w:t>
      </w:r>
      <w:r w:rsidR="00027DB7">
        <w:rPr>
          <w:b w:val="0"/>
        </w:rPr>
        <w:t>.</w:t>
      </w:r>
    </w:p>
    <w:p w:rsidR="00C0441F" w:rsidRDefault="00C0441F" w:rsidP="00050F48">
      <w:pPr>
        <w:pStyle w:val="BodyText3"/>
        <w:ind w:firstLine="567"/>
        <w:rPr>
          <w:b w:val="0"/>
        </w:rPr>
      </w:pPr>
      <w:r>
        <w:rPr>
          <w:b w:val="0"/>
        </w:rPr>
        <w:t>Pagaidām nav novērojama pasliktināšanās</w:t>
      </w:r>
      <w:r w:rsidR="00996C24">
        <w:rPr>
          <w:b w:val="0"/>
        </w:rPr>
        <w:t xml:space="preserve"> rādītājos par smago </w:t>
      </w:r>
      <w:proofErr w:type="spellStart"/>
      <w:r w:rsidR="00996C24">
        <w:rPr>
          <w:b w:val="0"/>
        </w:rPr>
        <w:t>Covid</w:t>
      </w:r>
      <w:proofErr w:type="spellEnd"/>
      <w:r w:rsidR="00996C24">
        <w:rPr>
          <w:b w:val="0"/>
        </w:rPr>
        <w:t xml:space="preserve"> pacientu skaitu. Letālo gadījumu skaits gan pieaudzis par 4%.</w:t>
      </w:r>
    </w:p>
    <w:p w:rsidR="00E661C1" w:rsidRDefault="00E661C1" w:rsidP="00050F48">
      <w:pPr>
        <w:pStyle w:val="BodyText3"/>
        <w:ind w:firstLine="567"/>
        <w:rPr>
          <w:b w:val="0"/>
        </w:rPr>
      </w:pPr>
      <w:r>
        <w:rPr>
          <w:b w:val="0"/>
        </w:rPr>
        <w:t>Nav neviena reģiona, kur nebūtu novērojams saslimstības pieaugums, bet vislielākā saslimstība ir Vidzemes reģionā un Rīgā, Mārupes, Ādažu, Ķekavas novados.</w:t>
      </w:r>
    </w:p>
    <w:p w:rsidR="00050F48" w:rsidRDefault="00050F48" w:rsidP="00050F48">
      <w:pPr>
        <w:pStyle w:val="BodyText3"/>
        <w:ind w:firstLine="567"/>
        <w:rPr>
          <w:b w:val="0"/>
        </w:rPr>
      </w:pPr>
      <w:r>
        <w:rPr>
          <w:b w:val="0"/>
        </w:rPr>
        <w:t>Saslimstības</w:t>
      </w:r>
      <w:r w:rsidR="003F0B4B">
        <w:rPr>
          <w:b w:val="0"/>
        </w:rPr>
        <w:t xml:space="preserve"> dinamika pa vecuma grupām – neliels pieaugums novērojams sociāli aktīvajās grupās (īpa</w:t>
      </w:r>
      <w:r w:rsidR="00447613">
        <w:rPr>
          <w:b w:val="0"/>
        </w:rPr>
        <w:t>ši 20-2</w:t>
      </w:r>
      <w:r w:rsidR="003F0B4B">
        <w:rPr>
          <w:b w:val="0"/>
        </w:rPr>
        <w:t>9 gadi</w:t>
      </w:r>
      <w:r w:rsidR="005A415D">
        <w:rPr>
          <w:b w:val="0"/>
        </w:rPr>
        <w:t>)</w:t>
      </w:r>
      <w:r w:rsidR="00B754B9">
        <w:rPr>
          <w:b w:val="0"/>
        </w:rPr>
        <w:t>.</w:t>
      </w:r>
      <w:r w:rsidR="003F0B4B">
        <w:rPr>
          <w:b w:val="0"/>
        </w:rPr>
        <w:t xml:space="preserve"> </w:t>
      </w:r>
      <w:r w:rsidR="00BB3D86">
        <w:rPr>
          <w:b w:val="0"/>
        </w:rPr>
        <w:t xml:space="preserve"> </w:t>
      </w:r>
      <w:r w:rsidR="005A415D">
        <w:rPr>
          <w:b w:val="0"/>
        </w:rPr>
        <w:t>I</w:t>
      </w:r>
      <w:r w:rsidR="00A9606A">
        <w:rPr>
          <w:b w:val="0"/>
        </w:rPr>
        <w:t xml:space="preserve">zskaidro to ar </w:t>
      </w:r>
      <w:r w:rsidR="005A415D">
        <w:rPr>
          <w:b w:val="0"/>
        </w:rPr>
        <w:t>svētku svinību faktu</w:t>
      </w:r>
      <w:r>
        <w:rPr>
          <w:b w:val="0"/>
        </w:rPr>
        <w:t>.</w:t>
      </w:r>
    </w:p>
    <w:p w:rsidR="008E2EAB" w:rsidRDefault="008E2EAB" w:rsidP="00050F48">
      <w:pPr>
        <w:pStyle w:val="BodyText3"/>
        <w:ind w:firstLine="567"/>
        <w:rPr>
          <w:b w:val="0"/>
        </w:rPr>
      </w:pPr>
      <w:r>
        <w:rPr>
          <w:b w:val="0"/>
        </w:rPr>
        <w:t>Ievesto gadījumu skaits joprojām ir ļoti liels</w:t>
      </w:r>
      <w:r w:rsidR="00CA0F23">
        <w:rPr>
          <w:b w:val="0"/>
        </w:rPr>
        <w:t>.</w:t>
      </w:r>
    </w:p>
    <w:p w:rsidR="00CA0F23" w:rsidRDefault="00CA0F23" w:rsidP="00050F48">
      <w:pPr>
        <w:pStyle w:val="BodyText3"/>
        <w:ind w:firstLine="567"/>
        <w:rPr>
          <w:b w:val="0"/>
        </w:rPr>
      </w:pPr>
      <w:r>
        <w:rPr>
          <w:b w:val="0"/>
        </w:rPr>
        <w:t>7 valstis dod mums 51,4% ievesto gadījumu – Lielbritānija, Itālija, Francija, Spānija, Zviedrija, Ēģipte, Vācija.</w:t>
      </w:r>
    </w:p>
    <w:p w:rsidR="005D3318" w:rsidRDefault="00283D26" w:rsidP="00050F48">
      <w:pPr>
        <w:pStyle w:val="BodyText3"/>
        <w:ind w:firstLine="567"/>
        <w:rPr>
          <w:b w:val="0"/>
        </w:rPr>
      </w:pPr>
      <w:r>
        <w:rPr>
          <w:b w:val="0"/>
        </w:rPr>
        <w:t>Kopējā tendence ES</w:t>
      </w:r>
      <w:r w:rsidR="00D025EB">
        <w:rPr>
          <w:b w:val="0"/>
        </w:rPr>
        <w:t xml:space="preserve"> </w:t>
      </w:r>
      <w:r w:rsidR="00022897">
        <w:rPr>
          <w:b w:val="0"/>
        </w:rPr>
        <w:t xml:space="preserve">– </w:t>
      </w:r>
      <w:r w:rsidR="00873F4D">
        <w:rPr>
          <w:b w:val="0"/>
        </w:rPr>
        <w:t xml:space="preserve">redzams, ka </w:t>
      </w:r>
      <w:r w:rsidR="00022897">
        <w:rPr>
          <w:b w:val="0"/>
        </w:rPr>
        <w:t>notiek pieaugums.</w:t>
      </w:r>
      <w:r w:rsidR="00131801">
        <w:rPr>
          <w:b w:val="0"/>
        </w:rPr>
        <w:t xml:space="preserve"> </w:t>
      </w:r>
      <w:r w:rsidR="005D3318">
        <w:rPr>
          <w:b w:val="0"/>
        </w:rPr>
        <w:t>Mirstība ir joprojām augsta, bet pozitīvais ir tas, ka saslimstības pieaugumam neseko nāves gadījumu skaita attiecīgs pieaugums.</w:t>
      </w:r>
      <w:r w:rsidR="00131801">
        <w:rPr>
          <w:b w:val="0"/>
        </w:rPr>
        <w:t xml:space="preserve"> </w:t>
      </w:r>
    </w:p>
    <w:p w:rsidR="000C0340" w:rsidRDefault="00F02AF6" w:rsidP="00050F48">
      <w:pPr>
        <w:pStyle w:val="BodyText3"/>
        <w:ind w:firstLine="567"/>
        <w:rPr>
          <w:b w:val="0"/>
        </w:rPr>
      </w:pPr>
      <w:r>
        <w:rPr>
          <w:b w:val="0"/>
        </w:rPr>
        <w:t xml:space="preserve">Decembrī risks inficēties ar </w:t>
      </w:r>
      <w:proofErr w:type="spellStart"/>
      <w:r>
        <w:rPr>
          <w:b w:val="0"/>
        </w:rPr>
        <w:t>Covid</w:t>
      </w:r>
      <w:proofErr w:type="spellEnd"/>
      <w:r>
        <w:rPr>
          <w:b w:val="0"/>
        </w:rPr>
        <w:t xml:space="preserve"> bija 1,7 reizes mazāks cilvēkiem ar primāro vakcināciju, 5,5 reizes mazāks cilvēkiem ar primāro vakcināciju un </w:t>
      </w:r>
      <w:proofErr w:type="spellStart"/>
      <w:r>
        <w:rPr>
          <w:b w:val="0"/>
        </w:rPr>
        <w:t>balstvakcināciju</w:t>
      </w:r>
      <w:proofErr w:type="spellEnd"/>
      <w:r>
        <w:rPr>
          <w:b w:val="0"/>
        </w:rPr>
        <w:t xml:space="preserve">. Līdzīgi ir ar stacionētajiem cilvēkiem – 3,1 reizi mazāks risks cilvēkiem ar primāro vakcināciju, 7,5 reizes mazāks cilvēkiem ar primāro vakcināciju un </w:t>
      </w:r>
      <w:proofErr w:type="spellStart"/>
      <w:r>
        <w:rPr>
          <w:b w:val="0"/>
        </w:rPr>
        <w:t>balstvakcināciju</w:t>
      </w:r>
      <w:proofErr w:type="spellEnd"/>
      <w:r>
        <w:rPr>
          <w:b w:val="0"/>
        </w:rPr>
        <w:t>.</w:t>
      </w:r>
      <w:r w:rsidR="007D3F3D">
        <w:rPr>
          <w:b w:val="0"/>
        </w:rPr>
        <w:t xml:space="preserve"> Attiecībā uz mirstību ir vēl lielāks vakcinācijas efekts – 5,5 reizi mazāks risks cilvēkiem ar primāro vakcināciju, 24 reizes mazāks cilvēkiem ar primāro vakcināciju un </w:t>
      </w:r>
      <w:proofErr w:type="spellStart"/>
      <w:r w:rsidR="007D3F3D">
        <w:rPr>
          <w:b w:val="0"/>
        </w:rPr>
        <w:t>balstvakcināciju</w:t>
      </w:r>
      <w:proofErr w:type="spellEnd"/>
      <w:r w:rsidR="006A59AF">
        <w:rPr>
          <w:b w:val="0"/>
        </w:rPr>
        <w:t xml:space="preserve"> (v</w:t>
      </w:r>
      <w:r w:rsidR="000B7D21">
        <w:rPr>
          <w:b w:val="0"/>
        </w:rPr>
        <w:t>akcinācija dod lielu pienesumu nāves riska novēršanai</w:t>
      </w:r>
      <w:r w:rsidR="006A59AF">
        <w:rPr>
          <w:b w:val="0"/>
        </w:rPr>
        <w:t>)</w:t>
      </w:r>
      <w:r w:rsidR="000B7D21">
        <w:rPr>
          <w:b w:val="0"/>
        </w:rPr>
        <w:t>.</w:t>
      </w:r>
    </w:p>
    <w:p w:rsidR="00252A98" w:rsidRDefault="00437A2A" w:rsidP="00050F48">
      <w:pPr>
        <w:pStyle w:val="BodyText3"/>
        <w:ind w:firstLine="567"/>
        <w:rPr>
          <w:b w:val="0"/>
        </w:rPr>
      </w:pPr>
      <w:proofErr w:type="spellStart"/>
      <w:r>
        <w:rPr>
          <w:b w:val="0"/>
        </w:rPr>
        <w:t>Balstvakcinācija</w:t>
      </w:r>
      <w:proofErr w:type="spellEnd"/>
      <w:r>
        <w:rPr>
          <w:b w:val="0"/>
        </w:rPr>
        <w:t xml:space="preserve"> dod 2,7 reizes lielāku aizsardzību pret inficēšanos.</w:t>
      </w:r>
      <w:r w:rsidR="002B7DD8">
        <w:rPr>
          <w:b w:val="0"/>
        </w:rPr>
        <w:t xml:space="preserve"> Aizsardzība pret smagiem gadījumiem ir ļoti izteikta</w:t>
      </w:r>
      <w:r w:rsidR="00F8383F">
        <w:rPr>
          <w:b w:val="0"/>
        </w:rPr>
        <w:t xml:space="preserve"> – 15,5 reizes lielāka aizsardzība.</w:t>
      </w:r>
      <w:r w:rsidR="00904A6D">
        <w:rPr>
          <w:b w:val="0"/>
        </w:rPr>
        <w:t xml:space="preserve"> Pret letālajiem gadījumiem – </w:t>
      </w:r>
      <w:r w:rsidR="001633E3">
        <w:rPr>
          <w:b w:val="0"/>
        </w:rPr>
        <w:t>pat 27,7 reizes.</w:t>
      </w:r>
    </w:p>
    <w:p w:rsidR="009F5FCA" w:rsidRDefault="009F5FCA" w:rsidP="00050F48">
      <w:pPr>
        <w:pStyle w:val="BodyText3"/>
        <w:ind w:firstLine="567"/>
        <w:rPr>
          <w:b w:val="0"/>
        </w:rPr>
      </w:pPr>
      <w:r>
        <w:rPr>
          <w:b w:val="0"/>
        </w:rPr>
        <w:t xml:space="preserve">Pievērš uzmanību </w:t>
      </w:r>
      <w:proofErr w:type="spellStart"/>
      <w:r>
        <w:rPr>
          <w:b w:val="0"/>
        </w:rPr>
        <w:t>reinfekcijas</w:t>
      </w:r>
      <w:proofErr w:type="spellEnd"/>
      <w:r>
        <w:rPr>
          <w:b w:val="0"/>
        </w:rPr>
        <w:t xml:space="preserve"> rādītājiem – cilvēkiem, kuri bija inficēti ar </w:t>
      </w:r>
      <w:proofErr w:type="spellStart"/>
      <w:r>
        <w:rPr>
          <w:b w:val="0"/>
        </w:rPr>
        <w:t>Covid</w:t>
      </w:r>
      <w:proofErr w:type="spellEnd"/>
      <w:r>
        <w:rPr>
          <w:b w:val="0"/>
        </w:rPr>
        <w:t>, un tad inficējās otro reizi</w:t>
      </w:r>
      <w:r w:rsidR="00A556E1">
        <w:rPr>
          <w:b w:val="0"/>
        </w:rPr>
        <w:t xml:space="preserve"> – redzams, ka pēdējās divās nedēļās šis procents sāk pieaugt</w:t>
      </w:r>
      <w:r w:rsidR="0008332F">
        <w:rPr>
          <w:b w:val="0"/>
        </w:rPr>
        <w:t xml:space="preserve"> (4% no visiem reģistrētajiem gadījumiem).</w:t>
      </w:r>
    </w:p>
    <w:p w:rsidR="00D8542D" w:rsidRDefault="00D8542D" w:rsidP="00050F48">
      <w:pPr>
        <w:pStyle w:val="BodyText3"/>
        <w:ind w:firstLine="567"/>
        <w:rPr>
          <w:b w:val="0"/>
        </w:rPr>
      </w:pPr>
      <w:r>
        <w:rPr>
          <w:b w:val="0"/>
        </w:rPr>
        <w:lastRenderedPageBreak/>
        <w:t xml:space="preserve">Vakcinācijas efektivitāte pret simptomātisku saslimšanu pēc AZ vakcīnas divām potēm pēc 20 nedēļām </w:t>
      </w:r>
      <w:r w:rsidR="0033546D">
        <w:rPr>
          <w:b w:val="0"/>
        </w:rPr>
        <w:t>pielīdzināma</w:t>
      </w:r>
      <w:r>
        <w:rPr>
          <w:b w:val="0"/>
        </w:rPr>
        <w:t xml:space="preserve"> nullei, bet, saņemot </w:t>
      </w:r>
      <w:proofErr w:type="spellStart"/>
      <w:r>
        <w:rPr>
          <w:b w:val="0"/>
        </w:rPr>
        <w:t>balstvakcināciju</w:t>
      </w:r>
      <w:proofErr w:type="spellEnd"/>
      <w:r>
        <w:rPr>
          <w:b w:val="0"/>
        </w:rPr>
        <w:t xml:space="preserve"> ar </w:t>
      </w:r>
      <w:proofErr w:type="spellStart"/>
      <w:r>
        <w:rPr>
          <w:b w:val="0"/>
        </w:rPr>
        <w:t>Pfizer</w:t>
      </w:r>
      <w:proofErr w:type="spellEnd"/>
      <w:r>
        <w:rPr>
          <w:b w:val="0"/>
        </w:rPr>
        <w:t xml:space="preserve"> vai </w:t>
      </w:r>
      <w:proofErr w:type="gramStart"/>
      <w:r>
        <w:rPr>
          <w:b w:val="0"/>
        </w:rPr>
        <w:t>Moderna vakcīnu</w:t>
      </w:r>
      <w:proofErr w:type="gramEnd"/>
      <w:r>
        <w:rPr>
          <w:b w:val="0"/>
        </w:rPr>
        <w:t>, strauji paceļas aizsardzības līmenis( virs 60-70%).</w:t>
      </w:r>
    </w:p>
    <w:p w:rsidR="0033546D" w:rsidRDefault="004163B1" w:rsidP="0033546D">
      <w:pPr>
        <w:pStyle w:val="BodyText3"/>
        <w:ind w:firstLine="567"/>
        <w:rPr>
          <w:b w:val="0"/>
        </w:rPr>
      </w:pPr>
      <w:r>
        <w:rPr>
          <w:b w:val="0"/>
        </w:rPr>
        <w:t>Līdzīgi ir ar v</w:t>
      </w:r>
      <w:r w:rsidR="0033546D">
        <w:rPr>
          <w:b w:val="0"/>
        </w:rPr>
        <w:t>akcinācijas efektivit</w:t>
      </w:r>
      <w:r w:rsidR="001B3757">
        <w:rPr>
          <w:b w:val="0"/>
        </w:rPr>
        <w:t>āti</w:t>
      </w:r>
      <w:r w:rsidR="0033546D">
        <w:rPr>
          <w:b w:val="0"/>
        </w:rPr>
        <w:t xml:space="preserve"> pret simptomātisku saslimšanu pēc </w:t>
      </w:r>
      <w:proofErr w:type="spellStart"/>
      <w:r w:rsidR="0033546D">
        <w:rPr>
          <w:b w:val="0"/>
        </w:rPr>
        <w:t>Pfizer</w:t>
      </w:r>
      <w:proofErr w:type="spellEnd"/>
      <w:r w:rsidR="0033546D">
        <w:rPr>
          <w:b w:val="0"/>
        </w:rPr>
        <w:t xml:space="preserve"> vakcīnas divām potēm pēc 20 nedēļām ir apmēram 10%, bet, saņemot </w:t>
      </w:r>
      <w:proofErr w:type="spellStart"/>
      <w:r w:rsidR="0033546D">
        <w:rPr>
          <w:b w:val="0"/>
        </w:rPr>
        <w:t>balstvakcināciju</w:t>
      </w:r>
      <w:proofErr w:type="spellEnd"/>
      <w:r w:rsidR="0033546D">
        <w:rPr>
          <w:b w:val="0"/>
        </w:rPr>
        <w:t xml:space="preserve"> ar </w:t>
      </w:r>
      <w:proofErr w:type="spellStart"/>
      <w:r w:rsidR="0033546D">
        <w:rPr>
          <w:b w:val="0"/>
        </w:rPr>
        <w:t>Pfizer</w:t>
      </w:r>
      <w:proofErr w:type="spellEnd"/>
      <w:r w:rsidR="0033546D">
        <w:rPr>
          <w:b w:val="0"/>
        </w:rPr>
        <w:t xml:space="preserve"> vai </w:t>
      </w:r>
      <w:proofErr w:type="gramStart"/>
      <w:r w:rsidR="0033546D">
        <w:rPr>
          <w:b w:val="0"/>
        </w:rPr>
        <w:t>Moderna vakcīnu</w:t>
      </w:r>
      <w:proofErr w:type="gramEnd"/>
      <w:r w:rsidR="0033546D">
        <w:rPr>
          <w:b w:val="0"/>
        </w:rPr>
        <w:t xml:space="preserve">, </w:t>
      </w:r>
      <w:r w:rsidR="001555AC">
        <w:rPr>
          <w:b w:val="0"/>
        </w:rPr>
        <w:t>strauji paaugstinās</w:t>
      </w:r>
      <w:r w:rsidR="0033546D">
        <w:rPr>
          <w:b w:val="0"/>
        </w:rPr>
        <w:t xml:space="preserve"> aizsardzības līmenis</w:t>
      </w:r>
      <w:r w:rsidR="001555AC">
        <w:rPr>
          <w:b w:val="0"/>
        </w:rPr>
        <w:t>( virs 60-9</w:t>
      </w:r>
      <w:r w:rsidR="0033546D">
        <w:rPr>
          <w:b w:val="0"/>
        </w:rPr>
        <w:t>0%).</w:t>
      </w:r>
    </w:p>
    <w:p w:rsidR="00B20346" w:rsidRPr="00B20346" w:rsidRDefault="00B20346" w:rsidP="00B20346">
      <w:pPr>
        <w:pStyle w:val="BodyText3"/>
        <w:ind w:firstLine="567"/>
        <w:rPr>
          <w:b w:val="0"/>
        </w:rPr>
      </w:pPr>
      <w:r w:rsidRPr="00B20346">
        <w:rPr>
          <w:b w:val="0"/>
        </w:rPr>
        <w:t xml:space="preserve">Esošie dati un aprēķini liecina, ka vakcinācijas efektivitāte pret simptomātisku slimību ar </w:t>
      </w:r>
      <w:proofErr w:type="spellStart"/>
      <w:r w:rsidRPr="00B20346">
        <w:rPr>
          <w:b w:val="0"/>
        </w:rPr>
        <w:t>Omicron</w:t>
      </w:r>
      <w:proofErr w:type="spellEnd"/>
      <w:r w:rsidRPr="00B20346">
        <w:rPr>
          <w:b w:val="0"/>
        </w:rPr>
        <w:t xml:space="preserve"> variantu ir ievērojami zemāka nekā salīdzinājumā ar Delta variantu un strauji samazinās laika gaitā. </w:t>
      </w:r>
    </w:p>
    <w:p w:rsidR="00C86F76" w:rsidRDefault="00B20346" w:rsidP="00050F48">
      <w:pPr>
        <w:pStyle w:val="BodyText3"/>
        <w:ind w:firstLine="567"/>
        <w:rPr>
          <w:b w:val="0"/>
        </w:rPr>
      </w:pPr>
      <w:r w:rsidRPr="00B20346">
        <w:rPr>
          <w:b w:val="0"/>
        </w:rPr>
        <w:t xml:space="preserve">Tomēr aizsardzība pret hospitalizāciju ir daudz lielāka nekā pret simptomātisku slimību, jo īpaši pēc </w:t>
      </w:r>
      <w:proofErr w:type="spellStart"/>
      <w:r w:rsidRPr="00B20346">
        <w:rPr>
          <w:b w:val="0"/>
        </w:rPr>
        <w:t>balstvakcinācijas</w:t>
      </w:r>
      <w:proofErr w:type="spellEnd"/>
      <w:r w:rsidRPr="00B20346">
        <w:rPr>
          <w:b w:val="0"/>
        </w:rPr>
        <w:t>, kad vakcinācijas efektivitāte pret hospitalizāciju ir tuvu 90%.</w:t>
      </w:r>
    </w:p>
    <w:p w:rsidR="00050F48" w:rsidRDefault="00050F48" w:rsidP="00050F48">
      <w:pPr>
        <w:pStyle w:val="BodyText3"/>
        <w:ind w:firstLine="567"/>
        <w:rPr>
          <w:b w:val="0"/>
        </w:rPr>
      </w:pPr>
      <w:r>
        <w:t xml:space="preserve">J.Rancāns </w:t>
      </w:r>
      <w:r w:rsidRPr="00D4662E">
        <w:rPr>
          <w:b w:val="0"/>
        </w:rPr>
        <w:t>pateicas</w:t>
      </w:r>
      <w:r>
        <w:rPr>
          <w:b w:val="0"/>
        </w:rPr>
        <w:t xml:space="preserve"> par prezentāciju. Dod vārdu ministriju un citu institūciju pārstāvjiem.</w:t>
      </w:r>
    </w:p>
    <w:p w:rsidR="008353E9" w:rsidRDefault="008353E9" w:rsidP="00050F48">
      <w:pPr>
        <w:pStyle w:val="BodyText3"/>
        <w:ind w:firstLine="567"/>
        <w:rPr>
          <w:b w:val="0"/>
        </w:rPr>
      </w:pPr>
      <w:r>
        <w:t xml:space="preserve">S.Vistiņa </w:t>
      </w:r>
      <w:r>
        <w:rPr>
          <w:b w:val="0"/>
        </w:rPr>
        <w:t>lūdz atbalstīt rīkojuma grozījumus.</w:t>
      </w:r>
    </w:p>
    <w:p w:rsidR="001961A0" w:rsidRDefault="00D548A2" w:rsidP="00D548A2">
      <w:pPr>
        <w:pStyle w:val="BodyText3"/>
        <w:ind w:firstLine="567"/>
        <w:rPr>
          <w:b w:val="0"/>
        </w:rPr>
      </w:pPr>
      <w:proofErr w:type="spellStart"/>
      <w:r>
        <w:t>I.Vjakse</w:t>
      </w:r>
      <w:proofErr w:type="spellEnd"/>
      <w:r>
        <w:t xml:space="preserve"> </w:t>
      </w:r>
      <w:r w:rsidR="00246165" w:rsidRPr="00246165">
        <w:rPr>
          <w:b w:val="0"/>
        </w:rPr>
        <w:t>arī</w:t>
      </w:r>
      <w:r w:rsidR="00246165">
        <w:t xml:space="preserve"> </w:t>
      </w:r>
      <w:r>
        <w:rPr>
          <w:b w:val="0"/>
        </w:rPr>
        <w:t>lūdz atbalstīt rīkojuma grozījumus.</w:t>
      </w:r>
      <w:r w:rsidR="00860C93">
        <w:rPr>
          <w:b w:val="0"/>
        </w:rPr>
        <w:t xml:space="preserve"> Par situāciju sociālajos aprūpes centros – no 3. līdz 9. janvārim pašvaldību un privātpersonu dibinātajās iestādēs kopējais saslimušo skaits </w:t>
      </w:r>
      <w:r w:rsidR="007B42D2">
        <w:rPr>
          <w:b w:val="0"/>
        </w:rPr>
        <w:t>ir 22 cilvēki. Valsts sociālajos aprūpes centros šobrīd saslimušo nav</w:t>
      </w:r>
      <w:r w:rsidR="00A230BC">
        <w:rPr>
          <w:b w:val="0"/>
        </w:rPr>
        <w:t>, darbinieku vidū ir 4 inficēti darbinieki, stacionēto un mirušo nav.</w:t>
      </w:r>
      <w:r w:rsidR="00387704">
        <w:rPr>
          <w:b w:val="0"/>
        </w:rPr>
        <w:t xml:space="preserve"> Vakcinācijas aptvere</w:t>
      </w:r>
      <w:r w:rsidR="00387704" w:rsidRPr="00387704">
        <w:rPr>
          <w:b w:val="0"/>
        </w:rPr>
        <w:t xml:space="preserve"> </w:t>
      </w:r>
      <w:r w:rsidR="00387704">
        <w:rPr>
          <w:b w:val="0"/>
        </w:rPr>
        <w:t>pašvaldību un privātpersonu dibinātajās iestādēs: klienti – 9</w:t>
      </w:r>
      <w:r w:rsidR="006A618B">
        <w:rPr>
          <w:b w:val="0"/>
        </w:rPr>
        <w:t>1</w:t>
      </w:r>
      <w:r w:rsidR="00387704">
        <w:rPr>
          <w:b w:val="0"/>
        </w:rPr>
        <w:t>%, darbinieki – 9</w:t>
      </w:r>
      <w:r w:rsidR="006A618B">
        <w:rPr>
          <w:b w:val="0"/>
        </w:rPr>
        <w:t>7</w:t>
      </w:r>
      <w:r w:rsidR="00387704">
        <w:rPr>
          <w:b w:val="0"/>
        </w:rPr>
        <w:t>%</w:t>
      </w:r>
      <w:r w:rsidR="006A618B">
        <w:rPr>
          <w:b w:val="0"/>
        </w:rPr>
        <w:t xml:space="preserve">; </w:t>
      </w:r>
      <w:proofErr w:type="spellStart"/>
      <w:r w:rsidR="006A618B">
        <w:rPr>
          <w:b w:val="0"/>
        </w:rPr>
        <w:t>balstvakcinācija</w:t>
      </w:r>
      <w:proofErr w:type="spellEnd"/>
      <w:r w:rsidR="006A618B">
        <w:rPr>
          <w:b w:val="0"/>
        </w:rPr>
        <w:t xml:space="preserve">: klienti – 39%, darbinieki – 20%. Valsts sociālajos aprūpes centros vakcinācijas aptvere: klienti – 100%, un 47% </w:t>
      </w:r>
      <w:proofErr w:type="spellStart"/>
      <w:r w:rsidR="006A618B">
        <w:rPr>
          <w:b w:val="0"/>
        </w:rPr>
        <w:t>balstvakcīna</w:t>
      </w:r>
      <w:proofErr w:type="spellEnd"/>
      <w:r w:rsidR="006A618B">
        <w:rPr>
          <w:b w:val="0"/>
        </w:rPr>
        <w:t xml:space="preserve">; darbinieki – 97%, un </w:t>
      </w:r>
      <w:proofErr w:type="spellStart"/>
      <w:r w:rsidR="006A618B">
        <w:rPr>
          <w:b w:val="0"/>
        </w:rPr>
        <w:t>balstvakcīna</w:t>
      </w:r>
      <w:proofErr w:type="spellEnd"/>
      <w:r w:rsidR="006A618B">
        <w:rPr>
          <w:b w:val="0"/>
        </w:rPr>
        <w:t xml:space="preserve"> – 18%.</w:t>
      </w:r>
    </w:p>
    <w:p w:rsidR="00860C93" w:rsidRDefault="006A618B" w:rsidP="00D548A2">
      <w:pPr>
        <w:pStyle w:val="BodyText3"/>
        <w:ind w:firstLine="567"/>
        <w:rPr>
          <w:b w:val="0"/>
        </w:rPr>
      </w:pPr>
      <w:r>
        <w:rPr>
          <w:b w:val="0"/>
        </w:rPr>
        <w:t xml:space="preserve"> </w:t>
      </w:r>
      <w:proofErr w:type="spellStart"/>
      <w:r w:rsidR="000E53D2">
        <w:t>S.Armgana</w:t>
      </w:r>
      <w:proofErr w:type="spellEnd"/>
      <w:r w:rsidR="000E53D2">
        <w:t xml:space="preserve"> </w:t>
      </w:r>
      <w:r w:rsidR="00351F66">
        <w:rPr>
          <w:b w:val="0"/>
        </w:rPr>
        <w:t>papildina, ka šobrīd baznīcas ierobežotā skaitā var apmeklēt arī nevakcinētas personas. Attiecībā uz jurista kvalifikācijas eksāmeniem un tiesnešu eksāmeniem – tie var notikt klātienē, ievērojot epidemioloģiskās drošības prasības, testējoties, un lietojot FFP2 respiratorus.</w:t>
      </w:r>
    </w:p>
    <w:p w:rsidR="00EC1439" w:rsidRDefault="00082E64" w:rsidP="00D548A2">
      <w:pPr>
        <w:pStyle w:val="BodyText3"/>
        <w:ind w:firstLine="567"/>
        <w:rPr>
          <w:b w:val="0"/>
        </w:rPr>
      </w:pPr>
      <w:r>
        <w:t xml:space="preserve">O.Paipala </w:t>
      </w:r>
      <w:r>
        <w:rPr>
          <w:b w:val="0"/>
        </w:rPr>
        <w:t>lūdz atbalstīt rīkojuma grozījumus.</w:t>
      </w:r>
    </w:p>
    <w:p w:rsidR="00082E64" w:rsidRDefault="00082E64" w:rsidP="00D548A2">
      <w:pPr>
        <w:pStyle w:val="BodyText3"/>
        <w:ind w:firstLine="567"/>
        <w:rPr>
          <w:b w:val="0"/>
        </w:rPr>
      </w:pPr>
      <w:proofErr w:type="spellStart"/>
      <w:r>
        <w:t>E.Severs</w:t>
      </w:r>
      <w:proofErr w:type="spellEnd"/>
      <w:r>
        <w:t xml:space="preserve"> </w:t>
      </w:r>
      <w:r>
        <w:rPr>
          <w:b w:val="0"/>
        </w:rPr>
        <w:t>gandarīts par bērnu un jauniešu iespējām iesaistīties mākslas, deju un sporta programmās, kā arī pirmsskolas vecuma bērniem un 12+ ir rasts risinājums; un pie sporta papildu komentārs – būs pakāpeniska iespēja atsākt arī komandu sporta sacensības.</w:t>
      </w:r>
      <w:r w:rsidR="007750EE">
        <w:rPr>
          <w:b w:val="0"/>
        </w:rPr>
        <w:t xml:space="preserve"> Lūdz atbalstīt.</w:t>
      </w:r>
    </w:p>
    <w:p w:rsidR="007750EE" w:rsidRDefault="007750EE" w:rsidP="007750EE">
      <w:pPr>
        <w:pStyle w:val="BodyText3"/>
        <w:ind w:firstLine="567"/>
        <w:rPr>
          <w:b w:val="0"/>
        </w:rPr>
      </w:pPr>
      <w:r>
        <w:t xml:space="preserve">U.Zariņš </w:t>
      </w:r>
      <w:r>
        <w:rPr>
          <w:b w:val="0"/>
        </w:rPr>
        <w:t>lūdz atbalstīt rīkojuma grozījumus.</w:t>
      </w:r>
    </w:p>
    <w:p w:rsidR="0040556F" w:rsidRDefault="0040556F" w:rsidP="0040556F">
      <w:pPr>
        <w:pStyle w:val="BodyText3"/>
        <w:ind w:firstLine="567"/>
        <w:rPr>
          <w:b w:val="0"/>
        </w:rPr>
      </w:pPr>
      <w:r>
        <w:t xml:space="preserve">M.Šteins </w:t>
      </w:r>
      <w:r w:rsidRPr="0040556F">
        <w:rPr>
          <w:b w:val="0"/>
        </w:rPr>
        <w:t>arī</w:t>
      </w:r>
      <w:r>
        <w:t xml:space="preserve"> </w:t>
      </w:r>
      <w:r>
        <w:rPr>
          <w:b w:val="0"/>
        </w:rPr>
        <w:t>lūdz atbalstīt rīkojuma grozījumus.</w:t>
      </w:r>
    </w:p>
    <w:p w:rsidR="0040556F" w:rsidRDefault="00EE2BD1" w:rsidP="007750EE">
      <w:pPr>
        <w:pStyle w:val="BodyText3"/>
        <w:ind w:firstLine="567"/>
        <w:rPr>
          <w:b w:val="0"/>
        </w:rPr>
      </w:pPr>
      <w:proofErr w:type="spellStart"/>
      <w:r>
        <w:t>D.Brūklītis</w:t>
      </w:r>
      <w:proofErr w:type="spellEnd"/>
      <w:r>
        <w:t xml:space="preserve"> </w:t>
      </w:r>
      <w:r w:rsidRPr="0040556F">
        <w:rPr>
          <w:b w:val="0"/>
        </w:rPr>
        <w:t>arī</w:t>
      </w:r>
      <w:r>
        <w:t xml:space="preserve"> </w:t>
      </w:r>
      <w:r>
        <w:rPr>
          <w:b w:val="0"/>
        </w:rPr>
        <w:t>lūdz atbalstīt rīkojuma grozījumus</w:t>
      </w:r>
      <w:r w:rsidR="00476464">
        <w:rPr>
          <w:b w:val="0"/>
        </w:rPr>
        <w:t>.</w:t>
      </w:r>
    </w:p>
    <w:p w:rsidR="007750EE" w:rsidRDefault="006351EA" w:rsidP="00D548A2">
      <w:pPr>
        <w:pStyle w:val="BodyText3"/>
        <w:ind w:firstLine="567"/>
        <w:rPr>
          <w:b w:val="0"/>
        </w:rPr>
      </w:pPr>
      <w:proofErr w:type="spellStart"/>
      <w:r>
        <w:t>D.Merirands</w:t>
      </w:r>
      <w:proofErr w:type="spellEnd"/>
      <w:r>
        <w:t xml:space="preserve"> </w:t>
      </w:r>
      <w:r>
        <w:rPr>
          <w:b w:val="0"/>
        </w:rPr>
        <w:t>lūdz atbalstīt rīkojuma grozījumus</w:t>
      </w:r>
      <w:r w:rsidR="00476464">
        <w:rPr>
          <w:b w:val="0"/>
        </w:rPr>
        <w:t>.</w:t>
      </w:r>
    </w:p>
    <w:p w:rsidR="007750EE" w:rsidRDefault="006351EA" w:rsidP="00D548A2">
      <w:pPr>
        <w:pStyle w:val="BodyText3"/>
        <w:ind w:firstLine="567"/>
        <w:rPr>
          <w:b w:val="0"/>
        </w:rPr>
      </w:pPr>
      <w:r>
        <w:t xml:space="preserve">E.Kronbergs </w:t>
      </w:r>
      <w:r w:rsidRPr="0040556F">
        <w:rPr>
          <w:b w:val="0"/>
        </w:rPr>
        <w:t>arī</w:t>
      </w:r>
      <w:r>
        <w:t xml:space="preserve"> </w:t>
      </w:r>
      <w:r>
        <w:rPr>
          <w:b w:val="0"/>
        </w:rPr>
        <w:t>lūdz atbalstīt rīkojuma grozījumus</w:t>
      </w:r>
      <w:r w:rsidR="00476464">
        <w:rPr>
          <w:b w:val="0"/>
        </w:rPr>
        <w:t>.</w:t>
      </w:r>
    </w:p>
    <w:p w:rsidR="00476464" w:rsidRDefault="00476464" w:rsidP="00D548A2">
      <w:pPr>
        <w:pStyle w:val="BodyText3"/>
        <w:ind w:firstLine="567"/>
        <w:rPr>
          <w:b w:val="0"/>
        </w:rPr>
      </w:pPr>
      <w:proofErr w:type="spellStart"/>
      <w:r>
        <w:t>I.Piļāne</w:t>
      </w:r>
      <w:proofErr w:type="spellEnd"/>
      <w:r>
        <w:t xml:space="preserve"> </w:t>
      </w:r>
      <w:r>
        <w:rPr>
          <w:b w:val="0"/>
        </w:rPr>
        <w:t xml:space="preserve">jautā par testēšanu ar rutīnas </w:t>
      </w:r>
      <w:proofErr w:type="spellStart"/>
      <w:r>
        <w:rPr>
          <w:b w:val="0"/>
        </w:rPr>
        <w:t>skrīninga</w:t>
      </w:r>
      <w:proofErr w:type="spellEnd"/>
      <w:r>
        <w:rPr>
          <w:b w:val="0"/>
        </w:rPr>
        <w:t xml:space="preserve"> testu sociālās aprūpes klientiem</w:t>
      </w:r>
      <w:r w:rsidR="00F33D58">
        <w:rPr>
          <w:b w:val="0"/>
        </w:rPr>
        <w:t xml:space="preserve"> par valsts līdzekļiem</w:t>
      </w:r>
      <w:r>
        <w:rPr>
          <w:b w:val="0"/>
        </w:rPr>
        <w:t xml:space="preserve"> – kāpēc </w:t>
      </w:r>
      <w:r w:rsidR="009109A4">
        <w:rPr>
          <w:b w:val="0"/>
        </w:rPr>
        <w:t>šī mērķa grupa</w:t>
      </w:r>
      <w:r>
        <w:rPr>
          <w:b w:val="0"/>
        </w:rPr>
        <w:t xml:space="preserve"> ir izdal</w:t>
      </w:r>
      <w:r w:rsidR="009109A4">
        <w:rPr>
          <w:b w:val="0"/>
        </w:rPr>
        <w:t>īta</w:t>
      </w:r>
      <w:r>
        <w:rPr>
          <w:b w:val="0"/>
        </w:rPr>
        <w:t xml:space="preserve"> atsevišķi. </w:t>
      </w:r>
      <w:proofErr w:type="gramStart"/>
      <w:r>
        <w:rPr>
          <w:b w:val="0"/>
        </w:rPr>
        <w:t>Kā</w:t>
      </w:r>
      <w:proofErr w:type="gramEnd"/>
      <w:r w:rsidR="00F33D58">
        <w:rPr>
          <w:b w:val="0"/>
        </w:rPr>
        <w:t xml:space="preserve"> tas</w:t>
      </w:r>
      <w:r>
        <w:rPr>
          <w:b w:val="0"/>
        </w:rPr>
        <w:t xml:space="preserve"> ir ar ieslodzījuma vietām</w:t>
      </w:r>
      <w:r w:rsidR="009109A4">
        <w:rPr>
          <w:b w:val="0"/>
        </w:rPr>
        <w:t xml:space="preserve"> un citām iestādēm</w:t>
      </w:r>
      <w:r>
        <w:rPr>
          <w:b w:val="0"/>
        </w:rPr>
        <w:t>.</w:t>
      </w:r>
    </w:p>
    <w:p w:rsidR="009109A4" w:rsidRDefault="009109A4" w:rsidP="00D548A2">
      <w:pPr>
        <w:pStyle w:val="BodyText3"/>
        <w:ind w:firstLine="567"/>
        <w:rPr>
          <w:b w:val="0"/>
        </w:rPr>
      </w:pPr>
      <w:proofErr w:type="spellStart"/>
      <w:r>
        <w:t>S.Armgana</w:t>
      </w:r>
      <w:proofErr w:type="spellEnd"/>
      <w:r>
        <w:t xml:space="preserve"> </w:t>
      </w:r>
      <w:r>
        <w:rPr>
          <w:b w:val="0"/>
        </w:rPr>
        <w:t>skaidro, ka</w:t>
      </w:r>
      <w:r w:rsidR="00F33D58">
        <w:rPr>
          <w:b w:val="0"/>
        </w:rPr>
        <w:t xml:space="preserve"> testēšana tiek nodrošināta arī ieslodzījuma vietās gan darbiniekiem, gan ieslodzītajiem – visiem par valsts līdzekļiem.</w:t>
      </w:r>
    </w:p>
    <w:p w:rsidR="00B72F69" w:rsidRDefault="00B72F69" w:rsidP="00D548A2">
      <w:pPr>
        <w:pStyle w:val="BodyText3"/>
        <w:ind w:firstLine="567"/>
        <w:rPr>
          <w:b w:val="0"/>
        </w:rPr>
      </w:pPr>
      <w:r>
        <w:t xml:space="preserve">J.Feldmane </w:t>
      </w:r>
      <w:r>
        <w:rPr>
          <w:b w:val="0"/>
        </w:rPr>
        <w:t>papildina, ka</w:t>
      </w:r>
      <w:r w:rsidR="00300432">
        <w:rPr>
          <w:b w:val="0"/>
        </w:rPr>
        <w:t xml:space="preserve"> tas bija Labklājības ministrijas priekšlikums, ņemot vērā to, ka šīs ir augsta riska iestādes. Protams, arī pārējās iestādes notiek testēšana </w:t>
      </w:r>
      <w:r w:rsidR="00516D95">
        <w:rPr>
          <w:b w:val="0"/>
        </w:rPr>
        <w:t xml:space="preserve">un </w:t>
      </w:r>
      <w:r w:rsidR="00300432">
        <w:rPr>
          <w:b w:val="0"/>
        </w:rPr>
        <w:t>par valsts līdzekļiem.</w:t>
      </w:r>
    </w:p>
    <w:p w:rsidR="00B92BE7" w:rsidRDefault="00B92BE7" w:rsidP="00D548A2">
      <w:pPr>
        <w:pStyle w:val="BodyText3"/>
        <w:ind w:firstLine="567"/>
        <w:rPr>
          <w:b w:val="0"/>
        </w:rPr>
      </w:pPr>
      <w:r>
        <w:t xml:space="preserve">J.Rancāns </w:t>
      </w:r>
      <w:r>
        <w:rPr>
          <w:b w:val="0"/>
        </w:rPr>
        <w:t>piemetina, ka atsevišķām ministrijām ir vēlme nodrošināties papildus, veicot testus.</w:t>
      </w:r>
    </w:p>
    <w:p w:rsidR="000B1286" w:rsidRDefault="000B1286" w:rsidP="00D548A2">
      <w:pPr>
        <w:pStyle w:val="BodyText3"/>
        <w:ind w:firstLine="567"/>
        <w:rPr>
          <w:b w:val="0"/>
        </w:rPr>
      </w:pPr>
      <w:proofErr w:type="spellStart"/>
      <w:r>
        <w:lastRenderedPageBreak/>
        <w:t>I.Vjakse</w:t>
      </w:r>
      <w:proofErr w:type="spellEnd"/>
      <w:r>
        <w:t xml:space="preserve"> </w:t>
      </w:r>
      <w:r>
        <w:rPr>
          <w:b w:val="0"/>
        </w:rPr>
        <w:t xml:space="preserve">apstiprina, ko J.Feldmanes teikto – mērķis ir papilu aizsardzība, papildu kontrole, lai ātrāk izķertu </w:t>
      </w:r>
      <w:proofErr w:type="spellStart"/>
      <w:r>
        <w:rPr>
          <w:b w:val="0"/>
        </w:rPr>
        <w:t>Covid</w:t>
      </w:r>
      <w:proofErr w:type="spellEnd"/>
      <w:r>
        <w:rPr>
          <w:b w:val="0"/>
        </w:rPr>
        <w:t xml:space="preserve"> gadījumus, jo šajās iestādēs cilvēku blīvums ir pietiekami liels.</w:t>
      </w:r>
    </w:p>
    <w:p w:rsidR="004A55D7" w:rsidRPr="000E1C30" w:rsidRDefault="004A55D7" w:rsidP="00050F48">
      <w:pPr>
        <w:pStyle w:val="BodyText3"/>
        <w:ind w:firstLine="567"/>
        <w:rPr>
          <w:b w:val="0"/>
          <w:i/>
        </w:rPr>
      </w:pPr>
      <w:r w:rsidRPr="000E1C30">
        <w:rPr>
          <w:b w:val="0"/>
          <w:i/>
        </w:rPr>
        <w:t xml:space="preserve">Visi </w:t>
      </w:r>
      <w:r w:rsidR="0020020C">
        <w:rPr>
          <w:b w:val="0"/>
          <w:i/>
        </w:rPr>
        <w:t xml:space="preserve">pārstāvji </w:t>
      </w:r>
      <w:r w:rsidRPr="000E1C30">
        <w:rPr>
          <w:b w:val="0"/>
          <w:i/>
        </w:rPr>
        <w:t>aicina atbalstīt rīkojuma grozījumus.</w:t>
      </w:r>
    </w:p>
    <w:p w:rsidR="003D28E0" w:rsidRDefault="003D28E0" w:rsidP="003D28E0">
      <w:pPr>
        <w:pStyle w:val="BodyText3"/>
        <w:ind w:firstLine="567"/>
        <w:rPr>
          <w:b w:val="0"/>
        </w:rPr>
      </w:pPr>
      <w:r>
        <w:t xml:space="preserve">J.Rancāns </w:t>
      </w:r>
      <w:r>
        <w:rPr>
          <w:b w:val="0"/>
        </w:rPr>
        <w:t>dod vārdu deputātiem.</w:t>
      </w:r>
    </w:p>
    <w:p w:rsidR="005A37BB" w:rsidRDefault="005A37BB" w:rsidP="003D28E0">
      <w:pPr>
        <w:pStyle w:val="BodyText3"/>
        <w:ind w:firstLine="567"/>
        <w:rPr>
          <w:b w:val="0"/>
        </w:rPr>
      </w:pPr>
      <w:r>
        <w:t xml:space="preserve">A.Latkovskis </w:t>
      </w:r>
      <w:r w:rsidRPr="005A37BB">
        <w:rPr>
          <w:b w:val="0"/>
        </w:rPr>
        <w:t>jautā</w:t>
      </w:r>
      <w:r>
        <w:rPr>
          <w:b w:val="0"/>
        </w:rPr>
        <w:t xml:space="preserve">: 1) </w:t>
      </w:r>
      <w:r w:rsidR="008A796E">
        <w:rPr>
          <w:b w:val="0"/>
        </w:rPr>
        <w:t xml:space="preserve">vai var nosaukt kādu </w:t>
      </w:r>
      <w:r w:rsidR="008B576F">
        <w:rPr>
          <w:b w:val="0"/>
        </w:rPr>
        <w:t xml:space="preserve">no rietumu valstīm, kur </w:t>
      </w:r>
      <w:proofErr w:type="spellStart"/>
      <w:r w:rsidR="008B576F">
        <w:rPr>
          <w:b w:val="0"/>
        </w:rPr>
        <w:t>Omikrona</w:t>
      </w:r>
      <w:proofErr w:type="spellEnd"/>
      <w:r w:rsidR="008B576F">
        <w:rPr>
          <w:b w:val="0"/>
        </w:rPr>
        <w:t xml:space="preserve"> straujas izplatības rezultātā ir ieviests “</w:t>
      </w:r>
      <w:proofErr w:type="spellStart"/>
      <w:r w:rsidR="008B576F">
        <w:rPr>
          <w:b w:val="0"/>
        </w:rPr>
        <w:t>lokdauns</w:t>
      </w:r>
      <w:proofErr w:type="spellEnd"/>
      <w:r w:rsidR="008B576F">
        <w:rPr>
          <w:b w:val="0"/>
        </w:rPr>
        <w:t xml:space="preserve">” vai </w:t>
      </w:r>
      <w:proofErr w:type="spellStart"/>
      <w:r w:rsidR="008B576F">
        <w:rPr>
          <w:b w:val="0"/>
        </w:rPr>
        <w:t>mājsēde</w:t>
      </w:r>
      <w:proofErr w:type="spellEnd"/>
      <w:r w:rsidR="008B576F">
        <w:rPr>
          <w:b w:val="0"/>
        </w:rPr>
        <w:t>; 2) ar ko Latvijas situācija ir unikālāka atšķirībā no Lietuvas un Igaunijas</w:t>
      </w:r>
      <w:r w:rsidR="00633330">
        <w:rPr>
          <w:b w:val="0"/>
        </w:rPr>
        <w:t xml:space="preserve">; 3) vai VM joprojām paredz </w:t>
      </w:r>
      <w:proofErr w:type="spellStart"/>
      <w:r w:rsidR="00633330">
        <w:rPr>
          <w:b w:val="0"/>
        </w:rPr>
        <w:t>mājsēdi</w:t>
      </w:r>
      <w:proofErr w:type="spellEnd"/>
      <w:r w:rsidR="00633330">
        <w:rPr>
          <w:b w:val="0"/>
        </w:rPr>
        <w:t xml:space="preserve"> kā vienu no piedāvātajiem lēmumu variantiem nākotnē un kāds ir pamatojums.</w:t>
      </w:r>
      <w:r w:rsidR="008B576F">
        <w:rPr>
          <w:b w:val="0"/>
        </w:rPr>
        <w:t xml:space="preserve"> </w:t>
      </w:r>
    </w:p>
    <w:p w:rsidR="005668F9" w:rsidRDefault="005668F9" w:rsidP="003D28E0">
      <w:pPr>
        <w:pStyle w:val="BodyText3"/>
        <w:ind w:firstLine="567"/>
        <w:rPr>
          <w:b w:val="0"/>
        </w:rPr>
      </w:pPr>
      <w:r>
        <w:t xml:space="preserve">J.Feldmane </w:t>
      </w:r>
      <w:r>
        <w:rPr>
          <w:b w:val="0"/>
        </w:rPr>
        <w:t>atbild, ka šobrīd nevienā no valstīm nav tāda pieredze, ka ir ieviests “</w:t>
      </w:r>
      <w:proofErr w:type="spellStart"/>
      <w:r>
        <w:rPr>
          <w:b w:val="0"/>
        </w:rPr>
        <w:t>lokdauns</w:t>
      </w:r>
      <w:proofErr w:type="spellEnd"/>
      <w:r>
        <w:rPr>
          <w:b w:val="0"/>
        </w:rPr>
        <w:t>”</w:t>
      </w:r>
      <w:r w:rsidR="00190C25">
        <w:rPr>
          <w:b w:val="0"/>
        </w:rPr>
        <w:t>. Situācija ir atkarīga no vakcinācijas aptveres</w:t>
      </w:r>
      <w:r w:rsidR="002F06F9">
        <w:rPr>
          <w:b w:val="0"/>
        </w:rPr>
        <w:t xml:space="preserve"> riska grupās.</w:t>
      </w:r>
      <w:r w:rsidR="00110018">
        <w:rPr>
          <w:b w:val="0"/>
        </w:rPr>
        <w:t xml:space="preserve"> Ietekmējošie faktori dažādās valstīs atšķiras. </w:t>
      </w:r>
      <w:r w:rsidR="00865694">
        <w:rPr>
          <w:b w:val="0"/>
        </w:rPr>
        <w:t>Runājot par atšķirību Igaunijā un Lietuvā – atšķiras situācija slimnīcās (noslodze un kapacitāte)</w:t>
      </w:r>
      <w:r w:rsidR="00B55DE7">
        <w:rPr>
          <w:b w:val="0"/>
        </w:rPr>
        <w:t xml:space="preserve">. Saslimstībai attīstoties, varētu atšķirties arī mirstības rādītāji – jebkādi pasākumi tiktu noteikti, </w:t>
      </w:r>
      <w:proofErr w:type="gramStart"/>
      <w:r w:rsidR="00B55DE7">
        <w:rPr>
          <w:b w:val="0"/>
        </w:rPr>
        <w:t>vadoties no</w:t>
      </w:r>
      <w:proofErr w:type="gramEnd"/>
      <w:r w:rsidR="00B55DE7">
        <w:rPr>
          <w:b w:val="0"/>
        </w:rPr>
        <w:t xml:space="preserve"> riska sabiedrībai</w:t>
      </w:r>
      <w:r w:rsidR="00FE5E92">
        <w:rPr>
          <w:b w:val="0"/>
        </w:rPr>
        <w:t>, no slimnīcu noslodzes rādītājiem.</w:t>
      </w:r>
      <w:r w:rsidR="00706F50">
        <w:rPr>
          <w:b w:val="0"/>
        </w:rPr>
        <w:t xml:space="preserve"> Ja redzētu, ka slimnīcas vairs nevar nodrošināt savas funkcijas, tad var tikt lemts par attiecīgiem epidemioloģiskās drošības pasākumiem.</w:t>
      </w:r>
    </w:p>
    <w:p w:rsidR="007D059A" w:rsidRDefault="007D059A" w:rsidP="003D28E0">
      <w:pPr>
        <w:pStyle w:val="BodyText3"/>
        <w:ind w:firstLine="567"/>
        <w:rPr>
          <w:b w:val="0"/>
        </w:rPr>
      </w:pPr>
      <w:proofErr w:type="spellStart"/>
      <w:r>
        <w:t>J.Perevoščikovs</w:t>
      </w:r>
      <w:proofErr w:type="spellEnd"/>
      <w:r>
        <w:t xml:space="preserve"> </w:t>
      </w:r>
      <w:r w:rsidR="0005299F">
        <w:rPr>
          <w:b w:val="0"/>
        </w:rPr>
        <w:t>papild</w:t>
      </w:r>
      <w:r>
        <w:rPr>
          <w:b w:val="0"/>
        </w:rPr>
        <w:t>ina</w:t>
      </w:r>
      <w:r w:rsidR="00532AD2">
        <w:rPr>
          <w:b w:val="0"/>
        </w:rPr>
        <w:t>, ka situācija, cik daudz cilvēku inficējas un slimo atkarīga no tā, cik daudz cilvēku ir imūni. Lietuvā un Igaunijā pārdzīvoti lieli uzliesmojumi, kas Latvijā novērsti ar papildu pasākumiem</w:t>
      </w:r>
      <w:r w:rsidR="001F1EAB">
        <w:rPr>
          <w:b w:val="0"/>
        </w:rPr>
        <w:t>.</w:t>
      </w:r>
    </w:p>
    <w:p w:rsidR="00A1637F" w:rsidRDefault="00A1637F" w:rsidP="003D28E0">
      <w:pPr>
        <w:pStyle w:val="BodyText3"/>
        <w:ind w:firstLine="567"/>
        <w:rPr>
          <w:b w:val="0"/>
        </w:rPr>
      </w:pPr>
      <w:r>
        <w:t xml:space="preserve">J.Feldmane </w:t>
      </w:r>
      <w:r>
        <w:rPr>
          <w:b w:val="0"/>
        </w:rPr>
        <w:t>piebilst, ka “</w:t>
      </w:r>
      <w:proofErr w:type="spellStart"/>
      <w:r>
        <w:rPr>
          <w:b w:val="0"/>
        </w:rPr>
        <w:t>lokdauns</w:t>
      </w:r>
      <w:proofErr w:type="spellEnd"/>
      <w:r>
        <w:rPr>
          <w:b w:val="0"/>
        </w:rPr>
        <w:t>” nav pašmērķis. Ja to saredz kā situācijas risinājumu, tas varētu tikt no VM rosināts. Tiek domāts par dažādām iespējām.</w:t>
      </w:r>
    </w:p>
    <w:p w:rsidR="004364E4" w:rsidRDefault="00471B63" w:rsidP="003D28E0">
      <w:pPr>
        <w:pStyle w:val="BodyText3"/>
        <w:ind w:firstLine="567"/>
        <w:rPr>
          <w:b w:val="0"/>
        </w:rPr>
      </w:pPr>
      <w:proofErr w:type="spellStart"/>
      <w:r>
        <w:t>M.Možvillo</w:t>
      </w:r>
      <w:proofErr w:type="spellEnd"/>
      <w:r>
        <w:t xml:space="preserve"> </w:t>
      </w:r>
      <w:r>
        <w:rPr>
          <w:b w:val="0"/>
        </w:rPr>
        <w:t xml:space="preserve">interesējas: 1) kas notiek ar </w:t>
      </w:r>
      <w:r w:rsidR="004364E4">
        <w:rPr>
          <w:b w:val="0"/>
        </w:rPr>
        <w:t>sodu procentu uzrēķiniem, ar parādu piedziņām, jo pieaug elektrības, apkures un gāzes rēķini</w:t>
      </w:r>
      <w:r w:rsidR="007C70D2">
        <w:rPr>
          <w:b w:val="0"/>
        </w:rPr>
        <w:t>.</w:t>
      </w:r>
    </w:p>
    <w:p w:rsidR="00C93B39" w:rsidRDefault="00C93B39" w:rsidP="003D28E0">
      <w:pPr>
        <w:pStyle w:val="BodyText3"/>
        <w:ind w:firstLine="567"/>
        <w:rPr>
          <w:b w:val="0"/>
        </w:rPr>
      </w:pPr>
      <w:r>
        <w:t xml:space="preserve">E.Siliņa </w:t>
      </w:r>
      <w:r>
        <w:rPr>
          <w:b w:val="0"/>
        </w:rPr>
        <w:t>atbild, ka</w:t>
      </w:r>
      <w:r w:rsidR="00D2609A">
        <w:rPr>
          <w:b w:val="0"/>
        </w:rPr>
        <w:t xml:space="preserve"> par sodu procentiem nezinās teikt, bet</w:t>
      </w:r>
      <w:r>
        <w:rPr>
          <w:b w:val="0"/>
        </w:rPr>
        <w:t xml:space="preserve"> </w:t>
      </w:r>
      <w:r w:rsidR="00200A60">
        <w:rPr>
          <w:b w:val="0"/>
        </w:rPr>
        <w:t>var tikai pateikt, ka MK ir pieņēmis virkni atbalsta pasākumu energoresursu cenu kāpuma apstākļos</w:t>
      </w:r>
      <w:r w:rsidR="00ED3CA5">
        <w:rPr>
          <w:b w:val="0"/>
        </w:rPr>
        <w:t>.</w:t>
      </w:r>
    </w:p>
    <w:p w:rsidR="005C492D" w:rsidRDefault="005C492D" w:rsidP="003D28E0">
      <w:pPr>
        <w:pStyle w:val="BodyText3"/>
        <w:ind w:firstLine="567"/>
        <w:rPr>
          <w:b w:val="0"/>
        </w:rPr>
      </w:pPr>
      <w:proofErr w:type="spellStart"/>
      <w:r w:rsidRPr="005C492D">
        <w:t>M.Možvillo</w:t>
      </w:r>
      <w:proofErr w:type="spellEnd"/>
      <w:r w:rsidRPr="005C492D">
        <w:rPr>
          <w:b w:val="0"/>
        </w:rPr>
        <w:t xml:space="preserve"> jautā par</w:t>
      </w:r>
      <w:r>
        <w:rPr>
          <w:b w:val="0"/>
        </w:rPr>
        <w:t xml:space="preserve"> FFP2 maskām – šīs maskas maksā ap 3 eiro</w:t>
      </w:r>
      <w:r w:rsidR="002536B8">
        <w:rPr>
          <w:b w:val="0"/>
        </w:rPr>
        <w:t xml:space="preserve"> gabalā</w:t>
      </w:r>
      <w:r>
        <w:rPr>
          <w:b w:val="0"/>
        </w:rPr>
        <w:t xml:space="preserve">, 2 stundu laikā pēc lietošanas tās kļūst nederīgas ( dienā 2 </w:t>
      </w:r>
      <w:r w:rsidR="00B30E01">
        <w:rPr>
          <w:b w:val="0"/>
        </w:rPr>
        <w:t xml:space="preserve">maskas </w:t>
      </w:r>
      <w:r>
        <w:rPr>
          <w:b w:val="0"/>
        </w:rPr>
        <w:t>vajag noteikti, mēnesī – 120 eiro)</w:t>
      </w:r>
      <w:r w:rsidR="0056553A">
        <w:rPr>
          <w:b w:val="0"/>
        </w:rPr>
        <w:t>. Vai ministrijas ir izdarījušas aprēķinus un ietekmi uz cilvēku maksātspēju no šī viedokļa</w:t>
      </w:r>
      <w:r w:rsidR="0038273A">
        <w:rPr>
          <w:b w:val="0"/>
        </w:rPr>
        <w:t>.</w:t>
      </w:r>
    </w:p>
    <w:p w:rsidR="007452B5" w:rsidRDefault="007452B5" w:rsidP="003D28E0">
      <w:pPr>
        <w:pStyle w:val="BodyText3"/>
        <w:ind w:firstLine="567"/>
        <w:rPr>
          <w:b w:val="0"/>
        </w:rPr>
      </w:pPr>
      <w:r>
        <w:t xml:space="preserve">J.Rancāns </w:t>
      </w:r>
      <w:r>
        <w:rPr>
          <w:b w:val="0"/>
        </w:rPr>
        <w:t xml:space="preserve">iebilst, ka ir nesen pircis par 0,69 </w:t>
      </w:r>
      <w:proofErr w:type="spellStart"/>
      <w:r>
        <w:rPr>
          <w:b w:val="0"/>
        </w:rPr>
        <w:t>eirocentiem</w:t>
      </w:r>
      <w:proofErr w:type="spellEnd"/>
      <w:r>
        <w:rPr>
          <w:b w:val="0"/>
        </w:rPr>
        <w:t>.</w:t>
      </w:r>
    </w:p>
    <w:p w:rsidR="007452B5" w:rsidRDefault="007452B5" w:rsidP="003D28E0">
      <w:pPr>
        <w:pStyle w:val="BodyText3"/>
        <w:ind w:firstLine="567"/>
        <w:rPr>
          <w:b w:val="0"/>
        </w:rPr>
      </w:pPr>
      <w:r>
        <w:t xml:space="preserve">E.Siliņa </w:t>
      </w:r>
      <w:r w:rsidR="00EB53D9">
        <w:rPr>
          <w:b w:val="0"/>
        </w:rPr>
        <w:t>piekrīt J.Rancānam</w:t>
      </w:r>
      <w:r w:rsidR="00F06060">
        <w:rPr>
          <w:b w:val="0"/>
        </w:rPr>
        <w:t>, internetā ir lētāk, ja nopērk vairāk. Šobrīd AM apgādes departamentā VALIC ir uzkrājums, lai varētu šīs maskas izdalīt maznodrošinātajiem, bet ir doma veidot iepirkumu.</w:t>
      </w:r>
      <w:r w:rsidR="001B0192">
        <w:rPr>
          <w:b w:val="0"/>
        </w:rPr>
        <w:t xml:space="preserve"> Šo masku atpūtinot, var lietot arī atkārtoti.</w:t>
      </w:r>
    </w:p>
    <w:p w:rsidR="0034244F" w:rsidRDefault="0034244F" w:rsidP="003D28E0">
      <w:pPr>
        <w:pStyle w:val="BodyText3"/>
        <w:ind w:firstLine="567"/>
        <w:rPr>
          <w:b w:val="0"/>
        </w:rPr>
      </w:pPr>
      <w:proofErr w:type="spellStart"/>
      <w:r w:rsidRPr="005C492D">
        <w:t>M.Možvillo</w:t>
      </w:r>
      <w:proofErr w:type="spellEnd"/>
      <w:r>
        <w:rPr>
          <w:b w:val="0"/>
        </w:rPr>
        <w:t xml:space="preserve"> vaic</w:t>
      </w:r>
      <w:r w:rsidRPr="005C492D">
        <w:rPr>
          <w:b w:val="0"/>
        </w:rPr>
        <w:t>ā par</w:t>
      </w:r>
      <w:r>
        <w:rPr>
          <w:b w:val="0"/>
        </w:rPr>
        <w:t xml:space="preserve"> gaisa kvalitātes mērījumiem – noteikts, ka 1000 </w:t>
      </w:r>
      <w:proofErr w:type="spellStart"/>
      <w:r>
        <w:rPr>
          <w:b w:val="0"/>
        </w:rPr>
        <w:t>ppm</w:t>
      </w:r>
      <w:proofErr w:type="spellEnd"/>
      <w:r>
        <w:rPr>
          <w:b w:val="0"/>
        </w:rPr>
        <w:t xml:space="preserve">, bet zinātnieki saka, ka 1500 </w:t>
      </w:r>
      <w:proofErr w:type="spellStart"/>
      <w:r>
        <w:rPr>
          <w:b w:val="0"/>
        </w:rPr>
        <w:t>ppm</w:t>
      </w:r>
      <w:proofErr w:type="spellEnd"/>
      <w:r w:rsidR="00EB58E1">
        <w:rPr>
          <w:b w:val="0"/>
        </w:rPr>
        <w:t xml:space="preserve"> ir ieteicamā prasība. Pēc kā vadījās, to nosakot.</w:t>
      </w:r>
    </w:p>
    <w:p w:rsidR="00432E03" w:rsidRDefault="00432E03" w:rsidP="00187D47">
      <w:pPr>
        <w:pStyle w:val="BodyText3"/>
        <w:ind w:firstLine="567"/>
        <w:rPr>
          <w:b w:val="0"/>
        </w:rPr>
      </w:pPr>
      <w:r>
        <w:t xml:space="preserve">J.Feldmane </w:t>
      </w:r>
      <w:r>
        <w:rPr>
          <w:b w:val="0"/>
        </w:rPr>
        <w:t xml:space="preserve">skaidro, ka </w:t>
      </w:r>
      <w:r w:rsidR="00187D47">
        <w:rPr>
          <w:b w:val="0"/>
        </w:rPr>
        <w:t>šeit jāvadās no 2 aspektiem – viens no šiem CO2 kā rādītājs gaisa kvalitātei, kas ietekmē cilvēka labsajūtu, koncentrēšanās spējas (izmanto robe</w:t>
      </w:r>
      <w:r w:rsidR="005E6754">
        <w:rPr>
          <w:b w:val="0"/>
        </w:rPr>
        <w:t>žvērtīb</w:t>
      </w:r>
      <w:r w:rsidR="00187D47">
        <w:rPr>
          <w:b w:val="0"/>
        </w:rPr>
        <w:t xml:space="preserve">u līdz 1500 </w:t>
      </w:r>
      <w:proofErr w:type="spellStart"/>
      <w:r w:rsidR="00187D47">
        <w:rPr>
          <w:b w:val="0"/>
        </w:rPr>
        <w:t>ppm</w:t>
      </w:r>
      <w:proofErr w:type="spellEnd"/>
      <w:r w:rsidR="00187D47">
        <w:rPr>
          <w:b w:val="0"/>
        </w:rPr>
        <w:t>); otrs ir bioloģiskā drošība (rekomend</w:t>
      </w:r>
      <w:r w:rsidR="005E6754">
        <w:rPr>
          <w:b w:val="0"/>
        </w:rPr>
        <w:t>ējamā robežvērtība</w:t>
      </w:r>
      <w:r w:rsidR="00187D47">
        <w:rPr>
          <w:b w:val="0"/>
        </w:rPr>
        <w:t xml:space="preserve"> ir 1000 </w:t>
      </w:r>
      <w:proofErr w:type="spellStart"/>
      <w:r w:rsidR="00187D47">
        <w:rPr>
          <w:b w:val="0"/>
        </w:rPr>
        <w:t>ppm</w:t>
      </w:r>
      <w:proofErr w:type="spellEnd"/>
      <w:r w:rsidR="00187D47">
        <w:rPr>
          <w:b w:val="0"/>
        </w:rPr>
        <w:t>)</w:t>
      </w:r>
      <w:r w:rsidR="00834699">
        <w:rPr>
          <w:b w:val="0"/>
        </w:rPr>
        <w:t>.</w:t>
      </w:r>
    </w:p>
    <w:p w:rsidR="003F63A2" w:rsidRDefault="003F63A2" w:rsidP="003F63A2">
      <w:pPr>
        <w:pStyle w:val="BodyText3"/>
        <w:ind w:firstLine="567"/>
        <w:rPr>
          <w:b w:val="0"/>
        </w:rPr>
      </w:pPr>
      <w:r>
        <w:t xml:space="preserve">J.Rancāns </w:t>
      </w:r>
      <w:r>
        <w:rPr>
          <w:b w:val="0"/>
        </w:rPr>
        <w:t>rezumē, ka ar šo pašapliecinājumu cilvēks uzņemas atbildību</w:t>
      </w:r>
      <w:r w:rsidR="000258B4">
        <w:rPr>
          <w:b w:val="0"/>
        </w:rPr>
        <w:t>, ka viņš sniedz patiesu informāciju par savu veselības stāvokli</w:t>
      </w:r>
      <w:r>
        <w:rPr>
          <w:b w:val="0"/>
        </w:rPr>
        <w:t>.</w:t>
      </w:r>
      <w:r w:rsidR="009827CC">
        <w:rPr>
          <w:b w:val="0"/>
        </w:rPr>
        <w:t xml:space="preserve"> Par nepatiesas informācijas sniegšanu pienākas sods.</w:t>
      </w:r>
    </w:p>
    <w:p w:rsidR="008F0BD1" w:rsidRDefault="001B3187" w:rsidP="00E445BE">
      <w:pPr>
        <w:shd w:val="clear" w:color="auto" w:fill="FFFFFF"/>
        <w:ind w:firstLine="567"/>
        <w:jc w:val="both"/>
      </w:pPr>
      <w:proofErr w:type="spellStart"/>
      <w:r w:rsidRPr="001B3187">
        <w:rPr>
          <w:b/>
        </w:rPr>
        <w:t>M.Možvillo</w:t>
      </w:r>
      <w:proofErr w:type="spellEnd"/>
      <w:r w:rsidR="008F0BD1">
        <w:t xml:space="preserve"> </w:t>
      </w:r>
      <w:r w:rsidR="0067548F">
        <w:t>tālāk jautā par sertifikātiem – vai pēc sertifikāta derīguma termiņa beigām būs pārejas periods</w:t>
      </w:r>
      <w:r w:rsidR="00F40558">
        <w:t>.</w:t>
      </w:r>
    </w:p>
    <w:p w:rsidR="005A6458" w:rsidRDefault="00655C48" w:rsidP="00E445BE">
      <w:pPr>
        <w:shd w:val="clear" w:color="auto" w:fill="FFFFFF"/>
        <w:ind w:firstLine="567"/>
        <w:jc w:val="both"/>
      </w:pPr>
      <w:r w:rsidRPr="00655C48">
        <w:rPr>
          <w:b/>
        </w:rPr>
        <w:t>J.Feldmane</w:t>
      </w:r>
      <w:r>
        <w:t xml:space="preserve"> atbild</w:t>
      </w:r>
      <w:r w:rsidRPr="00655C48">
        <w:t>, ka</w:t>
      </w:r>
      <w:r w:rsidR="00E61155">
        <w:t xml:space="preserve"> </w:t>
      </w:r>
      <w:r w:rsidR="005A6458">
        <w:t xml:space="preserve">jau ir paredzēts pārejas periods – </w:t>
      </w:r>
      <w:proofErr w:type="spellStart"/>
      <w:r w:rsidR="005A6458">
        <w:t>balstvakcinācija</w:t>
      </w:r>
      <w:proofErr w:type="spellEnd"/>
      <w:r w:rsidR="005A6458">
        <w:t xml:space="preserve"> ir jāveic no 3 līdz 6 mēnešiem</w:t>
      </w:r>
      <w:r w:rsidR="00AD2324">
        <w:t>.</w:t>
      </w:r>
      <w:r w:rsidR="00BB40B2">
        <w:t xml:space="preserve"> Dots 3 mēnešu ilgs pārejas p</w:t>
      </w:r>
      <w:r w:rsidR="00D57C82">
        <w:t>eriods, jo sertifikāts ir derīgs</w:t>
      </w:r>
      <w:r w:rsidR="00BB40B2">
        <w:t xml:space="preserve"> 9 mēnešus.</w:t>
      </w:r>
    </w:p>
    <w:p w:rsidR="00BB40B2" w:rsidRDefault="00BB40B2" w:rsidP="00E445BE">
      <w:pPr>
        <w:shd w:val="clear" w:color="auto" w:fill="FFFFFF"/>
        <w:ind w:firstLine="567"/>
        <w:jc w:val="both"/>
      </w:pPr>
      <w:proofErr w:type="spellStart"/>
      <w:r w:rsidRPr="00BB40B2">
        <w:rPr>
          <w:b/>
        </w:rPr>
        <w:lastRenderedPageBreak/>
        <w:t>M.Možvillo</w:t>
      </w:r>
      <w:proofErr w:type="spellEnd"/>
      <w:r>
        <w:rPr>
          <w:b/>
        </w:rPr>
        <w:t xml:space="preserve"> </w:t>
      </w:r>
      <w:r w:rsidRPr="00BB40B2">
        <w:t>vaic</w:t>
      </w:r>
      <w:r w:rsidRPr="005C492D">
        <w:t>ā par</w:t>
      </w:r>
      <w:r>
        <w:t xml:space="preserve"> to, kas notiek ar </w:t>
      </w:r>
      <w:r w:rsidR="00D41327">
        <w:t xml:space="preserve">ES atzītajām </w:t>
      </w:r>
      <w:r>
        <w:t xml:space="preserve">zālēm </w:t>
      </w:r>
      <w:proofErr w:type="spellStart"/>
      <w:r>
        <w:t>Covid</w:t>
      </w:r>
      <w:proofErr w:type="spellEnd"/>
      <w:r>
        <w:t xml:space="preserve"> ārstēšanai</w:t>
      </w:r>
      <w:r w:rsidR="00D41327">
        <w:t>, vai ir plānoti iepirkumi</w:t>
      </w:r>
      <w:r w:rsidR="00F714C7">
        <w:t>, vai ir plānots kaut ko intensificēt, lai samazinātu mirstību un smago gadījumu skaitu</w:t>
      </w:r>
      <w:r w:rsidR="00D41327">
        <w:t>.</w:t>
      </w:r>
    </w:p>
    <w:p w:rsidR="008238DC" w:rsidRDefault="00D41327" w:rsidP="00E445BE">
      <w:pPr>
        <w:shd w:val="clear" w:color="auto" w:fill="FFFFFF"/>
        <w:ind w:firstLine="567"/>
        <w:jc w:val="both"/>
      </w:pPr>
      <w:r w:rsidRPr="00655C48">
        <w:rPr>
          <w:b/>
        </w:rPr>
        <w:t>J.Feldmane</w:t>
      </w:r>
      <w:r>
        <w:t xml:space="preserve"> skaidro</w:t>
      </w:r>
      <w:r w:rsidRPr="00655C48">
        <w:t>, ka</w:t>
      </w:r>
      <w:r w:rsidR="008238DC">
        <w:t xml:space="preserve"> tas jau tiek intensificēts, šobrīd speciālisti izstrādā jaunākas vadlīnijas šo zāļu efektīvai izmantošanai.</w:t>
      </w:r>
    </w:p>
    <w:p w:rsidR="001658B3" w:rsidRDefault="001658B3" w:rsidP="00E445BE">
      <w:pPr>
        <w:shd w:val="clear" w:color="auto" w:fill="FFFFFF"/>
        <w:ind w:firstLine="567"/>
        <w:jc w:val="both"/>
      </w:pPr>
      <w:proofErr w:type="spellStart"/>
      <w:r w:rsidRPr="00BB40B2">
        <w:rPr>
          <w:b/>
        </w:rPr>
        <w:t>M.Možvillo</w:t>
      </w:r>
      <w:proofErr w:type="spellEnd"/>
      <w:r>
        <w:rPr>
          <w:b/>
        </w:rPr>
        <w:t xml:space="preserve"> </w:t>
      </w:r>
      <w:r w:rsidRPr="001658B3">
        <w:t xml:space="preserve">tālāk </w:t>
      </w:r>
      <w:r>
        <w:t>jautā – OR kods neierobežo slimības izplatību,</w:t>
      </w:r>
      <w:r w:rsidR="003C01BD">
        <w:t xml:space="preserve"> pat veicina,</w:t>
      </w:r>
      <w:r>
        <w:t xml:space="preserve"> arī ar pozitīviem testiem cilvēki var iekļūt visur.</w:t>
      </w:r>
      <w:r w:rsidR="003C01BD">
        <w:t xml:space="preserve"> Vai QR kods tiek apturēts uz laiku, ja cilvēkam konstatē </w:t>
      </w:r>
      <w:proofErr w:type="spellStart"/>
      <w:r w:rsidR="003C01BD">
        <w:t>Covid</w:t>
      </w:r>
      <w:proofErr w:type="spellEnd"/>
      <w:r w:rsidR="003C01BD">
        <w:t xml:space="preserve"> saslimšanu.</w:t>
      </w:r>
    </w:p>
    <w:p w:rsidR="001658B3" w:rsidRDefault="008F19FE" w:rsidP="00E445BE">
      <w:pPr>
        <w:shd w:val="clear" w:color="auto" w:fill="FFFFFF"/>
        <w:ind w:firstLine="567"/>
        <w:jc w:val="both"/>
      </w:pPr>
      <w:r w:rsidRPr="00655C48">
        <w:rPr>
          <w:b/>
        </w:rPr>
        <w:t>J.Feldmane</w:t>
      </w:r>
      <w:r>
        <w:t xml:space="preserve"> informē</w:t>
      </w:r>
      <w:r w:rsidRPr="00655C48">
        <w:t>, ka</w:t>
      </w:r>
      <w:r>
        <w:t xml:space="preserve"> noteikumi paredz to, ka vakcinācijas sertifikāts tiek apturēts slimošanas laikā (uz 10 dien</w:t>
      </w:r>
      <w:r w:rsidR="007D5421">
        <w:t>ām).</w:t>
      </w:r>
    </w:p>
    <w:p w:rsidR="00115E35" w:rsidRDefault="00115E35" w:rsidP="00E445BE">
      <w:pPr>
        <w:shd w:val="clear" w:color="auto" w:fill="FFFFFF"/>
        <w:ind w:firstLine="567"/>
        <w:jc w:val="both"/>
      </w:pPr>
      <w:r>
        <w:rPr>
          <w:b/>
        </w:rPr>
        <w:t>I.Klementjevs</w:t>
      </w:r>
      <w:r>
        <w:t xml:space="preserve"> vaic</w:t>
      </w:r>
      <w:r w:rsidR="00DA484F">
        <w:t xml:space="preserve">ā: </w:t>
      </w:r>
      <w:r w:rsidR="000542B9">
        <w:t>1) par ventilāciju izglītības iestādēs – par mēraparātiem (decembrī vēl nebija, bet tika solīts, ka decembra beigās, janvāra sākumā būs), vai tie ir iegādāti;</w:t>
      </w:r>
      <w:r w:rsidR="007214FA">
        <w:t xml:space="preserve"> 2) par vīrusu ūdeņos – kādos ūdeņos tas ir atklāts; 3) par vakcīnu efektivitāti</w:t>
      </w:r>
      <w:r w:rsidR="00DA484F">
        <w:t xml:space="preserve"> – </w:t>
      </w:r>
      <w:r w:rsidR="004D3778">
        <w:t xml:space="preserve">par Astra </w:t>
      </w:r>
      <w:proofErr w:type="spellStart"/>
      <w:r w:rsidR="004D3778">
        <w:t>Zeneka</w:t>
      </w:r>
      <w:proofErr w:type="spellEnd"/>
      <w:r w:rsidR="004D3778">
        <w:t>: ja efektivitāte ir tikai 40%, vai šādu vakcīnu vajadzēja iepirkt.</w:t>
      </w:r>
    </w:p>
    <w:p w:rsidR="00670A3B" w:rsidRDefault="00670A3B" w:rsidP="00E445BE">
      <w:pPr>
        <w:shd w:val="clear" w:color="auto" w:fill="FFFFFF"/>
        <w:ind w:firstLine="567"/>
        <w:jc w:val="both"/>
      </w:pPr>
      <w:proofErr w:type="spellStart"/>
      <w:r w:rsidRPr="00670A3B">
        <w:rPr>
          <w:b/>
        </w:rPr>
        <w:t>J.Perevoščikovs</w:t>
      </w:r>
      <w:proofErr w:type="spellEnd"/>
      <w:r>
        <w:t xml:space="preserve"> komentē</w:t>
      </w:r>
      <w:r w:rsidRPr="00670A3B">
        <w:t>, ka</w:t>
      </w:r>
      <w:r w:rsidR="006C34A9">
        <w:t xml:space="preserve"> tie ir notekūdeņi (kanalizācija) – notekūdeņu saturs tiek regulāri pārbaudīts sakarā ar ES prasībām izveidot šādu monitoringu.</w:t>
      </w:r>
    </w:p>
    <w:p w:rsidR="00503FFF" w:rsidRDefault="00503FFF" w:rsidP="00E445BE">
      <w:pPr>
        <w:shd w:val="clear" w:color="auto" w:fill="FFFFFF"/>
        <w:ind w:firstLine="567"/>
        <w:jc w:val="both"/>
      </w:pPr>
      <w:r>
        <w:t xml:space="preserve">Par vakcinācijas efektivitāti – pie lieliem saslimstības skaitļiem arī 40% ir labs rādītājs, bet īpaši svarīga ir smagu saslimstības gadījumu novēršana. Ieteicama </w:t>
      </w:r>
      <w:proofErr w:type="spellStart"/>
      <w:r>
        <w:t>balstvakcinācija</w:t>
      </w:r>
      <w:proofErr w:type="spellEnd"/>
      <w:r>
        <w:t xml:space="preserve"> – paceļ efektivitāti par 90%.</w:t>
      </w:r>
    </w:p>
    <w:p w:rsidR="00EC60DE" w:rsidRDefault="00EC60DE" w:rsidP="00E445BE">
      <w:pPr>
        <w:shd w:val="clear" w:color="auto" w:fill="FFFFFF"/>
        <w:ind w:firstLine="567"/>
        <w:jc w:val="both"/>
      </w:pPr>
      <w:proofErr w:type="spellStart"/>
      <w:r>
        <w:rPr>
          <w:b/>
        </w:rPr>
        <w:t>E.Severs</w:t>
      </w:r>
      <w:proofErr w:type="spellEnd"/>
      <w:r>
        <w:t xml:space="preserve"> atbild</w:t>
      </w:r>
      <w:r w:rsidRPr="00655C48">
        <w:t>, ka</w:t>
      </w:r>
      <w:r w:rsidR="002E75B7">
        <w:t xml:space="preserve"> mērierīču iepirkums ir noslēdzies tikai 23. decembrī.</w:t>
      </w:r>
      <w:r w:rsidR="0023153B">
        <w:t xml:space="preserve"> Piegādes laiks ir 40 dienas no vienošanās noslēgšanas dienas ar iestādi.</w:t>
      </w:r>
      <w:r w:rsidR="0024432F">
        <w:t xml:space="preserve"> Tiks piegādāts ap 13 000 šo ierīču. Gala termiņš – aprīlis (attiecas uz valsts un pašvaldību izglītības iestādēm).</w:t>
      </w:r>
      <w:r w:rsidR="005C6D7A">
        <w:t xml:space="preserve"> Pašvaldības jau sākušas veikt pirmos pasūtījumus.</w:t>
      </w:r>
    </w:p>
    <w:p w:rsidR="00DA1F0B" w:rsidRDefault="00DA1F0B" w:rsidP="00E445BE">
      <w:pPr>
        <w:shd w:val="clear" w:color="auto" w:fill="FFFFFF"/>
        <w:ind w:firstLine="567"/>
        <w:jc w:val="both"/>
      </w:pPr>
      <w:r>
        <w:rPr>
          <w:b/>
        </w:rPr>
        <w:t>R.Bergmanis</w:t>
      </w:r>
      <w:r>
        <w:t xml:space="preserve"> jautā, vai ir informācija par FFP2 masku lieto</w:t>
      </w:r>
      <w:r w:rsidR="00D07A33">
        <w:t>šanu ES un</w:t>
      </w:r>
      <w:r>
        <w:t xml:space="preserve"> EEZ</w:t>
      </w:r>
      <w:r w:rsidR="00D07A33">
        <w:t xml:space="preserve"> valstīs. Kurās valstīs tās tiek lietotas un kāda ir to efektivitāte salīdzinājumā ar citām</w:t>
      </w:r>
      <w:r w:rsidR="006167B7">
        <w:t>.</w:t>
      </w:r>
    </w:p>
    <w:p w:rsidR="003D7CC5" w:rsidRDefault="00B21881" w:rsidP="0030631B">
      <w:pPr>
        <w:shd w:val="clear" w:color="auto" w:fill="FFFFFF"/>
        <w:ind w:firstLine="567"/>
        <w:jc w:val="both"/>
        <w:rPr>
          <w:rFonts w:eastAsiaTheme="minorHAnsi" w:cstheme="minorBidi"/>
          <w:szCs w:val="22"/>
        </w:rPr>
      </w:pPr>
      <w:r w:rsidRPr="00655C48">
        <w:rPr>
          <w:b/>
        </w:rPr>
        <w:t>J.Feldmane</w:t>
      </w:r>
      <w:r w:rsidR="00315F38">
        <w:t xml:space="preserve"> skaidro</w:t>
      </w:r>
      <w:r w:rsidRPr="00655C48">
        <w:t>, ka</w:t>
      </w:r>
      <w:r w:rsidR="00B27058">
        <w:t xml:space="preserve"> </w:t>
      </w:r>
      <w:r w:rsidR="00511B4A">
        <w:t>ir rekomendācijas, kurās tiek pateikta šī efektivitāte (filtrācija ir augstākā pakāpē).</w:t>
      </w:r>
      <w:r w:rsidR="009E0D8F">
        <w:t xml:space="preserve"> Sola </w:t>
      </w:r>
      <w:r w:rsidR="006C0C90">
        <w:rPr>
          <w:rFonts w:eastAsiaTheme="minorHAnsi" w:cstheme="minorBidi"/>
          <w:szCs w:val="22"/>
        </w:rPr>
        <w:t xml:space="preserve">apkopot </w:t>
      </w:r>
      <w:r w:rsidR="00280BDE">
        <w:rPr>
          <w:rFonts w:eastAsiaTheme="minorHAnsi" w:cstheme="minorBidi"/>
          <w:szCs w:val="22"/>
        </w:rPr>
        <w:t xml:space="preserve">visu </w:t>
      </w:r>
      <w:r w:rsidR="006C0C90">
        <w:rPr>
          <w:rFonts w:eastAsiaTheme="minorHAnsi" w:cstheme="minorBidi"/>
          <w:szCs w:val="22"/>
        </w:rPr>
        <w:t>informāciju</w:t>
      </w:r>
      <w:r w:rsidR="009E0D8F">
        <w:rPr>
          <w:rFonts w:eastAsiaTheme="minorHAnsi" w:cstheme="minorBidi"/>
          <w:szCs w:val="22"/>
        </w:rPr>
        <w:t xml:space="preserve"> un sagatavot rakstisku vēstuli.</w:t>
      </w:r>
    </w:p>
    <w:p w:rsidR="003D7CC5" w:rsidRPr="003D7CC5" w:rsidRDefault="003D7CC5" w:rsidP="003D7CC5">
      <w:pPr>
        <w:ind w:firstLine="567"/>
        <w:jc w:val="both"/>
        <w:rPr>
          <w:rFonts w:eastAsiaTheme="minorHAnsi" w:cstheme="minorBidi"/>
          <w:szCs w:val="22"/>
        </w:rPr>
      </w:pPr>
      <w:r w:rsidRPr="003D7CC5">
        <w:rPr>
          <w:b/>
        </w:rPr>
        <w:t>J.Rancāns</w:t>
      </w:r>
      <w:r w:rsidRPr="003D7CC5">
        <w:t xml:space="preserve"> apkopo uzklausīto informāciju par epidemioloģisko situāciju, aic</w:t>
      </w:r>
      <w:r w:rsidRPr="003D7CC5">
        <w:rPr>
          <w:rFonts w:eastAsiaTheme="minorHAnsi" w:cstheme="minorBidi"/>
          <w:szCs w:val="22"/>
        </w:rPr>
        <w:t>ina atbalstīt minētos Ministru kabineta noteikumus.</w:t>
      </w:r>
    </w:p>
    <w:p w:rsidR="003D7CC5" w:rsidRPr="003D7CC5" w:rsidRDefault="003D7CC5" w:rsidP="003D7CC5">
      <w:pPr>
        <w:ind w:firstLine="567"/>
        <w:jc w:val="both"/>
        <w:rPr>
          <w:u w:val="single"/>
        </w:rPr>
      </w:pPr>
      <w:r w:rsidRPr="003D7CC5">
        <w:rPr>
          <w:rFonts w:eastAsiaTheme="minorHAnsi" w:cstheme="minorBidi"/>
          <w:i/>
          <w:iCs/>
          <w:szCs w:val="22"/>
        </w:rPr>
        <w:t xml:space="preserve">Deputātiem nav iebildumu, </w:t>
      </w:r>
      <w:r w:rsidRPr="003D7CC5">
        <w:rPr>
          <w:i/>
        </w:rPr>
        <w:t>komisija pieņem uzklausīto informāciju zināšanai.</w:t>
      </w:r>
    </w:p>
    <w:p w:rsidR="003D7CC5" w:rsidRDefault="003D7CC5" w:rsidP="00616AA7">
      <w:pPr>
        <w:ind w:firstLine="567"/>
        <w:jc w:val="both"/>
      </w:pPr>
    </w:p>
    <w:p w:rsidR="0030631B" w:rsidRDefault="0030631B" w:rsidP="0030631B">
      <w:pPr>
        <w:shd w:val="clear" w:color="auto" w:fill="FFFFFF"/>
        <w:ind w:firstLine="567"/>
        <w:jc w:val="both"/>
        <w:rPr>
          <w:rFonts w:eastAsiaTheme="minorHAnsi" w:cstheme="minorBidi"/>
          <w:szCs w:val="22"/>
        </w:rPr>
      </w:pPr>
    </w:p>
    <w:p w:rsidR="006748CE" w:rsidRPr="006748CE" w:rsidRDefault="006748CE" w:rsidP="006748CE">
      <w:pPr>
        <w:ind w:firstLine="567"/>
        <w:jc w:val="both"/>
        <w:rPr>
          <w:rFonts w:eastAsiaTheme="minorHAnsi" w:cstheme="minorBidi"/>
          <w:szCs w:val="22"/>
        </w:rPr>
      </w:pPr>
      <w:r w:rsidRPr="006748CE">
        <w:rPr>
          <w:rFonts w:eastAsiaTheme="minorHAnsi" w:cstheme="minorBidi"/>
          <w:b/>
          <w:bCs/>
          <w:szCs w:val="22"/>
        </w:rPr>
        <w:t>J.Rancāns</w:t>
      </w:r>
      <w:r w:rsidRPr="006748CE">
        <w:rPr>
          <w:rFonts w:eastAsiaTheme="minorHAnsi" w:cstheme="minorBidi"/>
          <w:szCs w:val="22"/>
        </w:rPr>
        <w:t xml:space="preserve"> </w:t>
      </w:r>
      <w:r w:rsidR="005E36B3" w:rsidRPr="00D4662E">
        <w:t>pateicas visiem sēdes dalībniekiem par diskusiju</w:t>
      </w:r>
      <w:r w:rsidR="005E36B3" w:rsidRPr="006748CE">
        <w:rPr>
          <w:rFonts w:eastAsiaTheme="minorHAnsi" w:cstheme="minorBidi"/>
          <w:szCs w:val="22"/>
        </w:rPr>
        <w:t xml:space="preserve"> </w:t>
      </w:r>
      <w:r w:rsidR="005E36B3">
        <w:rPr>
          <w:rFonts w:eastAsiaTheme="minorHAnsi" w:cstheme="minorBidi"/>
          <w:szCs w:val="22"/>
        </w:rPr>
        <w:t xml:space="preserve">un </w:t>
      </w:r>
      <w:r w:rsidRPr="006748CE">
        <w:rPr>
          <w:rFonts w:eastAsiaTheme="minorHAnsi" w:cstheme="minorBidi"/>
          <w:szCs w:val="22"/>
        </w:rPr>
        <w:t xml:space="preserve">aicina deputātus balsot par </w:t>
      </w:r>
      <w:r w:rsidR="00260904">
        <w:rPr>
          <w:rFonts w:eastAsiaTheme="minorHAnsi" w:cstheme="minorBidi"/>
          <w:szCs w:val="22"/>
        </w:rPr>
        <w:t>atbalstu komisijas sagatavotajam Saeimas lēmuma projektam</w:t>
      </w:r>
      <w:r w:rsidRPr="006748CE">
        <w:rPr>
          <w:rFonts w:eastAsiaTheme="minorHAnsi" w:cstheme="minorBidi"/>
          <w:szCs w:val="22"/>
        </w:rPr>
        <w:t>   </w:t>
      </w:r>
      <w:hyperlink r:id="rId8" w:history="1">
        <w:r w:rsidRPr="006748CE">
          <w:rPr>
            <w:rFonts w:eastAsiaTheme="minorHAnsi" w:cstheme="minorBidi"/>
            <w:szCs w:val="22"/>
          </w:rPr>
          <w:t>“Par</w:t>
        </w:r>
        <w:r w:rsidR="00611567">
          <w:rPr>
            <w:rFonts w:eastAsiaTheme="minorHAnsi" w:cstheme="minorBidi"/>
            <w:szCs w:val="22"/>
          </w:rPr>
          <w:t xml:space="preserve"> Ministru kabineta </w:t>
        </w:r>
        <w:r w:rsidR="00EF23FD">
          <w:t>2021. gada 22. dec</w:t>
        </w:r>
        <w:r w:rsidR="00EA2031">
          <w:t>embra rīkojumu</w:t>
        </w:r>
        <w:r w:rsidR="00EF23FD">
          <w:t xml:space="preserve"> Nr. 999</w:t>
        </w:r>
        <w:r w:rsidR="00611567">
          <w:rPr>
            <w:rFonts w:eastAsiaTheme="minorHAnsi" w:cstheme="minorBidi"/>
            <w:szCs w:val="22"/>
          </w:rPr>
          <w:t>, ar kuru grozīts 2021. gada 9. oktobra rīkojums Nr. 720</w:t>
        </w:r>
        <w:r w:rsidRPr="006748CE">
          <w:rPr>
            <w:rFonts w:eastAsiaTheme="minorHAnsi" w:cstheme="minorBidi"/>
            <w:szCs w:val="22"/>
          </w:rPr>
          <w:t xml:space="preserve"> “Par ārkārtējās situācijas izsludināšanu”"</w:t>
        </w:r>
      </w:hyperlink>
      <w:r w:rsidRPr="006748CE">
        <w:rPr>
          <w:rFonts w:eastAsiaTheme="minorHAnsi" w:cstheme="minorBidi"/>
          <w:szCs w:val="22"/>
        </w:rPr>
        <w:t>.</w:t>
      </w:r>
    </w:p>
    <w:p w:rsidR="00594973" w:rsidRDefault="00594973" w:rsidP="00594973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Notiek balsošana.</w:t>
      </w:r>
    </w:p>
    <w:p w:rsidR="00594973" w:rsidRDefault="00331C3B" w:rsidP="00594973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Par – 6</w:t>
      </w:r>
      <w:r w:rsidR="00594973">
        <w:rPr>
          <w:i/>
          <w:iCs/>
        </w:rPr>
        <w:t xml:space="preserve"> (J.Rancāns, </w:t>
      </w:r>
      <w:proofErr w:type="spellStart"/>
      <w:r w:rsidR="00594973">
        <w:rPr>
          <w:i/>
          <w:iCs/>
        </w:rPr>
        <w:t>E.Šnore</w:t>
      </w:r>
      <w:proofErr w:type="spellEnd"/>
      <w:r w:rsidR="00594973">
        <w:rPr>
          <w:i/>
          <w:iCs/>
        </w:rPr>
        <w:t xml:space="preserve">, </w:t>
      </w:r>
      <w:proofErr w:type="spellStart"/>
      <w:r w:rsidR="00B17B98">
        <w:rPr>
          <w:i/>
          <w:iCs/>
        </w:rPr>
        <w:t>A.Bašķis</w:t>
      </w:r>
      <w:proofErr w:type="spellEnd"/>
      <w:r w:rsidR="00B17B98">
        <w:rPr>
          <w:i/>
          <w:iCs/>
        </w:rPr>
        <w:t xml:space="preserve">, </w:t>
      </w:r>
      <w:r w:rsidR="00594973">
        <w:rPr>
          <w:i/>
          <w:iCs/>
        </w:rPr>
        <w:t>A.Lat</w:t>
      </w:r>
      <w:r w:rsidR="00B17B98">
        <w:rPr>
          <w:i/>
          <w:iCs/>
        </w:rPr>
        <w:t>kovski</w:t>
      </w:r>
      <w:r>
        <w:rPr>
          <w:i/>
          <w:iCs/>
        </w:rPr>
        <w:t xml:space="preserve">s, </w:t>
      </w:r>
      <w:r w:rsidR="00B17B98">
        <w:rPr>
          <w:i/>
          <w:iCs/>
        </w:rPr>
        <w:t>M.Šteins</w:t>
      </w:r>
      <w:r>
        <w:rPr>
          <w:i/>
          <w:iCs/>
        </w:rPr>
        <w:t xml:space="preserve">, </w:t>
      </w:r>
      <w:proofErr w:type="spellStart"/>
      <w:r>
        <w:rPr>
          <w:i/>
          <w:iCs/>
        </w:rPr>
        <w:t>A.Zakatistovs</w:t>
      </w:r>
      <w:proofErr w:type="spellEnd"/>
      <w:r>
        <w:rPr>
          <w:i/>
          <w:iCs/>
        </w:rPr>
        <w:t xml:space="preserve">); pret – 2 (I.Klementjevs, </w:t>
      </w:r>
      <w:proofErr w:type="spellStart"/>
      <w:r>
        <w:rPr>
          <w:i/>
          <w:iCs/>
        </w:rPr>
        <w:t>M.Možvillo</w:t>
      </w:r>
      <w:proofErr w:type="spellEnd"/>
      <w:r>
        <w:rPr>
          <w:i/>
          <w:iCs/>
        </w:rPr>
        <w:t>); atturas – 1 (</w:t>
      </w:r>
      <w:proofErr w:type="spellStart"/>
      <w:r>
        <w:rPr>
          <w:i/>
          <w:iCs/>
        </w:rPr>
        <w:t>R.Bergmani</w:t>
      </w:r>
      <w:r w:rsidR="00594973">
        <w:rPr>
          <w:i/>
          <w:iCs/>
        </w:rPr>
        <w:t>s</w:t>
      </w:r>
      <w:proofErr w:type="spellEnd"/>
      <w:r w:rsidR="00594973">
        <w:rPr>
          <w:i/>
          <w:iCs/>
        </w:rPr>
        <w:t>).</w:t>
      </w:r>
    </w:p>
    <w:p w:rsidR="00D9568D" w:rsidRPr="009A3DF4" w:rsidRDefault="00D9568D" w:rsidP="00D9568D">
      <w:pPr>
        <w:ind w:firstLine="567"/>
        <w:jc w:val="both"/>
        <w:rPr>
          <w:bCs/>
          <w:i/>
        </w:rPr>
      </w:pPr>
      <w:r w:rsidRPr="009A3DF4">
        <w:rPr>
          <w:bCs/>
          <w:i/>
        </w:rPr>
        <w:t xml:space="preserve">Deputāti </w:t>
      </w:r>
      <w:r w:rsidRPr="009A3DF4">
        <w:rPr>
          <w:b/>
          <w:bCs/>
          <w:i/>
        </w:rPr>
        <w:t>atbalsta</w:t>
      </w:r>
      <w:r w:rsidRPr="009A3DF4">
        <w:rPr>
          <w:bCs/>
          <w:i/>
        </w:rPr>
        <w:t xml:space="preserve"> </w:t>
      </w:r>
      <w:r>
        <w:rPr>
          <w:bCs/>
          <w:i/>
        </w:rPr>
        <w:t xml:space="preserve">Ministru kabineta </w:t>
      </w:r>
      <w:r w:rsidR="00EF23FD">
        <w:rPr>
          <w:bCs/>
          <w:i/>
        </w:rPr>
        <w:t>2021. gada 22. dec</w:t>
      </w:r>
      <w:r w:rsidR="006419FD">
        <w:rPr>
          <w:bCs/>
          <w:i/>
        </w:rPr>
        <w:t>em</w:t>
      </w:r>
      <w:r w:rsidRPr="009A3DF4">
        <w:rPr>
          <w:bCs/>
          <w:i/>
        </w:rPr>
        <w:t>bra rīkojumu Nr.</w:t>
      </w:r>
      <w:r w:rsidR="00EF23FD">
        <w:rPr>
          <w:bCs/>
          <w:i/>
        </w:rPr>
        <w:t xml:space="preserve"> 999</w:t>
      </w:r>
      <w:r w:rsidR="006419FD">
        <w:rPr>
          <w:bCs/>
          <w:i/>
        </w:rPr>
        <w:t>,</w:t>
      </w:r>
      <w:r w:rsidRPr="009A3DF4">
        <w:rPr>
          <w:bCs/>
          <w:i/>
        </w:rPr>
        <w:t xml:space="preserve"> </w:t>
      </w:r>
      <w:r w:rsidR="006419FD" w:rsidRPr="006419FD">
        <w:rPr>
          <w:bCs/>
          <w:i/>
        </w:rPr>
        <w:t xml:space="preserve">ar kuru grozīts 2021. gada 9. oktobra rīkojums Nr. 720 </w:t>
      </w:r>
      <w:r w:rsidRPr="009A3DF4">
        <w:rPr>
          <w:bCs/>
          <w:i/>
        </w:rPr>
        <w:t>“Par ārkārtējās situācijas izsludināšanu”.</w:t>
      </w:r>
    </w:p>
    <w:p w:rsidR="00D9568D" w:rsidRDefault="00D9568D" w:rsidP="00594973">
      <w:pPr>
        <w:widowControl w:val="0"/>
        <w:ind w:firstLine="567"/>
        <w:jc w:val="both"/>
        <w:rPr>
          <w:i/>
          <w:iCs/>
        </w:rPr>
      </w:pPr>
    </w:p>
    <w:p w:rsidR="002B2CF0" w:rsidRDefault="002B2CF0" w:rsidP="00594973">
      <w:pPr>
        <w:widowControl w:val="0"/>
        <w:ind w:firstLine="567"/>
        <w:jc w:val="both"/>
        <w:rPr>
          <w:i/>
          <w:iCs/>
        </w:rPr>
      </w:pPr>
    </w:p>
    <w:p w:rsidR="00611931" w:rsidRDefault="00611931" w:rsidP="00611931">
      <w:pPr>
        <w:pStyle w:val="BodyTextIndent"/>
        <w:tabs>
          <w:tab w:val="left" w:pos="426"/>
        </w:tabs>
        <w:spacing w:after="0"/>
        <w:ind w:left="0" w:firstLine="567"/>
        <w:jc w:val="both"/>
        <w:rPr>
          <w:b/>
        </w:rPr>
      </w:pPr>
      <w:r>
        <w:rPr>
          <w:b/>
        </w:rPr>
        <w:t xml:space="preserve">LĒMUMS: </w:t>
      </w:r>
    </w:p>
    <w:p w:rsidR="00611931" w:rsidRDefault="00611931" w:rsidP="00611931">
      <w:pPr>
        <w:shd w:val="clear" w:color="auto" w:fill="FFFFFF"/>
        <w:ind w:firstLine="567"/>
        <w:contextualSpacing/>
        <w:jc w:val="both"/>
        <w:rPr>
          <w:szCs w:val="22"/>
        </w:rPr>
      </w:pPr>
      <w:r>
        <w:t xml:space="preserve">- </w:t>
      </w:r>
      <w:r w:rsidR="007C4BEF">
        <w:rPr>
          <w:szCs w:val="22"/>
        </w:rPr>
        <w:t>atbalstīt un virzīt izskatīšanai</w:t>
      </w:r>
      <w:r w:rsidRPr="006748CE">
        <w:rPr>
          <w:szCs w:val="22"/>
        </w:rPr>
        <w:t xml:space="preserve"> Saeimā lēmuma projektu “Par</w:t>
      </w:r>
      <w:r w:rsidR="00244EBC">
        <w:rPr>
          <w:szCs w:val="22"/>
        </w:rPr>
        <w:t xml:space="preserve"> Ministru kabineta </w:t>
      </w:r>
      <w:r w:rsidR="00EE5B17">
        <w:t>2021. gada 22. decembra rīkojumu Nr. 999</w:t>
      </w:r>
      <w:r w:rsidR="00244EBC">
        <w:rPr>
          <w:szCs w:val="22"/>
        </w:rPr>
        <w:t>, ar kuru grozīts 2021. gada 9. oktobra rīkojums Nr. 720</w:t>
      </w:r>
      <w:r w:rsidRPr="006748CE">
        <w:rPr>
          <w:szCs w:val="22"/>
        </w:rPr>
        <w:t xml:space="preserve"> “Par ārkārt</w:t>
      </w:r>
      <w:r w:rsidR="007432CB">
        <w:rPr>
          <w:szCs w:val="22"/>
        </w:rPr>
        <w:t>ējās situācijas izsludināšanu””.</w:t>
      </w:r>
    </w:p>
    <w:p w:rsidR="00B91D04" w:rsidRPr="006748CE" w:rsidRDefault="00B91D04" w:rsidP="00B91D04">
      <w:pPr>
        <w:ind w:firstLine="567"/>
        <w:jc w:val="both"/>
        <w:rPr>
          <w:rFonts w:eastAsiaTheme="minorHAnsi" w:cstheme="minorBidi"/>
          <w:szCs w:val="22"/>
        </w:rPr>
      </w:pPr>
      <w:r w:rsidRPr="006748CE">
        <w:rPr>
          <w:rFonts w:eastAsiaTheme="minorHAnsi" w:cstheme="minorBidi"/>
          <w:b/>
          <w:bCs/>
          <w:szCs w:val="22"/>
        </w:rPr>
        <w:lastRenderedPageBreak/>
        <w:t>J.Rancāns</w:t>
      </w:r>
      <w:r w:rsidRPr="006748CE">
        <w:rPr>
          <w:rFonts w:eastAsiaTheme="minorHAnsi" w:cstheme="minorBidi"/>
          <w:szCs w:val="22"/>
        </w:rPr>
        <w:t xml:space="preserve"> aicina deputātus balsot par </w:t>
      </w:r>
      <w:r>
        <w:rPr>
          <w:rFonts w:eastAsiaTheme="minorHAnsi" w:cstheme="minorBidi"/>
          <w:szCs w:val="22"/>
        </w:rPr>
        <w:t>atbalstu komisijas sagatavotajam Saeimas lēmuma projektam</w:t>
      </w:r>
      <w:r w:rsidRPr="006748CE">
        <w:rPr>
          <w:rFonts w:eastAsiaTheme="minorHAnsi" w:cstheme="minorBidi"/>
          <w:szCs w:val="22"/>
        </w:rPr>
        <w:t>   </w:t>
      </w:r>
      <w:hyperlink r:id="rId9" w:history="1">
        <w:r w:rsidRPr="006748CE">
          <w:rPr>
            <w:rFonts w:eastAsiaTheme="minorHAnsi" w:cstheme="minorBidi"/>
            <w:szCs w:val="22"/>
          </w:rPr>
          <w:t>“Par</w:t>
        </w:r>
        <w:r>
          <w:rPr>
            <w:rFonts w:eastAsiaTheme="minorHAnsi" w:cstheme="minorBidi"/>
            <w:szCs w:val="22"/>
          </w:rPr>
          <w:t xml:space="preserve"> Ministru kabineta </w:t>
        </w:r>
        <w:r>
          <w:t>2022. g</w:t>
        </w:r>
        <w:r w:rsidR="00BB342A">
          <w:t>ada 7</w:t>
        </w:r>
        <w:r w:rsidR="00834742">
          <w:t>. janvā</w:t>
        </w:r>
        <w:r>
          <w:t>ra rīkojumu</w:t>
        </w:r>
        <w:r w:rsidR="00BB342A">
          <w:t xml:space="preserve"> Nr. 2</w:t>
        </w:r>
        <w:r>
          <w:rPr>
            <w:rFonts w:eastAsiaTheme="minorHAnsi" w:cstheme="minorBidi"/>
            <w:szCs w:val="22"/>
          </w:rPr>
          <w:t>, ar kuru grozīts 2021. gada 9. oktobra rīkojums Nr. 720</w:t>
        </w:r>
        <w:r w:rsidRPr="006748CE">
          <w:rPr>
            <w:rFonts w:eastAsiaTheme="minorHAnsi" w:cstheme="minorBidi"/>
            <w:szCs w:val="22"/>
          </w:rPr>
          <w:t xml:space="preserve"> “Par ārkārtējās situācijas izsludināšanu”"</w:t>
        </w:r>
      </w:hyperlink>
      <w:r w:rsidRPr="006748CE">
        <w:rPr>
          <w:rFonts w:eastAsiaTheme="minorHAnsi" w:cstheme="minorBidi"/>
          <w:szCs w:val="22"/>
        </w:rPr>
        <w:t>.</w:t>
      </w:r>
    </w:p>
    <w:p w:rsidR="00B91D04" w:rsidRDefault="00B91D04" w:rsidP="00B91D04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Notiek balsošana.</w:t>
      </w:r>
    </w:p>
    <w:p w:rsidR="00C11F3C" w:rsidRDefault="00C11F3C" w:rsidP="00C11F3C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 xml:space="preserve">Par – 6 (J.Rancāns, </w:t>
      </w:r>
      <w:proofErr w:type="spellStart"/>
      <w:r>
        <w:rPr>
          <w:i/>
          <w:iCs/>
        </w:rPr>
        <w:t>E.Šnore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A.Bašķis</w:t>
      </w:r>
      <w:proofErr w:type="spellEnd"/>
      <w:r>
        <w:rPr>
          <w:i/>
          <w:iCs/>
        </w:rPr>
        <w:t xml:space="preserve">, A.Latkovskis, M.Šteins, </w:t>
      </w:r>
      <w:proofErr w:type="spellStart"/>
      <w:r>
        <w:rPr>
          <w:i/>
          <w:iCs/>
        </w:rPr>
        <w:t>A.Zakatistovs</w:t>
      </w:r>
      <w:proofErr w:type="spellEnd"/>
      <w:r>
        <w:rPr>
          <w:i/>
          <w:iCs/>
        </w:rPr>
        <w:t xml:space="preserve">); pret – 2 (I.Klementjevs, </w:t>
      </w:r>
      <w:proofErr w:type="spellStart"/>
      <w:r>
        <w:rPr>
          <w:i/>
          <w:iCs/>
        </w:rPr>
        <w:t>M.Možvillo</w:t>
      </w:r>
      <w:proofErr w:type="spellEnd"/>
      <w:r>
        <w:rPr>
          <w:i/>
          <w:iCs/>
        </w:rPr>
        <w:t>); atturas – 1 (</w:t>
      </w:r>
      <w:proofErr w:type="spellStart"/>
      <w:r>
        <w:rPr>
          <w:i/>
          <w:iCs/>
        </w:rPr>
        <w:t>R.Bergmanis</w:t>
      </w:r>
      <w:proofErr w:type="spellEnd"/>
      <w:r>
        <w:rPr>
          <w:i/>
          <w:iCs/>
        </w:rPr>
        <w:t>).</w:t>
      </w:r>
    </w:p>
    <w:p w:rsidR="00B91D04" w:rsidRPr="009A3DF4" w:rsidRDefault="00B91D04" w:rsidP="00B91D04">
      <w:pPr>
        <w:ind w:firstLine="567"/>
        <w:jc w:val="both"/>
        <w:rPr>
          <w:bCs/>
          <w:i/>
        </w:rPr>
      </w:pPr>
      <w:r w:rsidRPr="009A3DF4">
        <w:rPr>
          <w:bCs/>
          <w:i/>
        </w:rPr>
        <w:t xml:space="preserve">Deputāti </w:t>
      </w:r>
      <w:r w:rsidRPr="009A3DF4">
        <w:rPr>
          <w:b/>
          <w:bCs/>
          <w:i/>
        </w:rPr>
        <w:t>atbalsta</w:t>
      </w:r>
      <w:r w:rsidRPr="009A3DF4">
        <w:rPr>
          <w:bCs/>
          <w:i/>
        </w:rPr>
        <w:t xml:space="preserve"> </w:t>
      </w:r>
      <w:r>
        <w:rPr>
          <w:bCs/>
          <w:i/>
        </w:rPr>
        <w:t xml:space="preserve">Ministru kabineta </w:t>
      </w:r>
      <w:r w:rsidR="00BB342A">
        <w:rPr>
          <w:bCs/>
          <w:i/>
        </w:rPr>
        <w:t>2022. gada 7</w:t>
      </w:r>
      <w:r w:rsidR="00834742">
        <w:rPr>
          <w:bCs/>
          <w:i/>
        </w:rPr>
        <w:t>. janvā</w:t>
      </w:r>
      <w:r w:rsidRPr="009A3DF4">
        <w:rPr>
          <w:bCs/>
          <w:i/>
        </w:rPr>
        <w:t>ra rīkojumu Nr.</w:t>
      </w:r>
      <w:r w:rsidR="00BB342A">
        <w:rPr>
          <w:bCs/>
          <w:i/>
        </w:rPr>
        <w:t xml:space="preserve"> 2</w:t>
      </w:r>
      <w:r>
        <w:rPr>
          <w:bCs/>
          <w:i/>
        </w:rPr>
        <w:t>,</w:t>
      </w:r>
      <w:r w:rsidRPr="009A3DF4">
        <w:rPr>
          <w:bCs/>
          <w:i/>
        </w:rPr>
        <w:t xml:space="preserve"> </w:t>
      </w:r>
      <w:r w:rsidRPr="006419FD">
        <w:rPr>
          <w:bCs/>
          <w:i/>
        </w:rPr>
        <w:t xml:space="preserve">ar kuru grozīts 2021. gada 9. oktobra rīkojums Nr. 720 </w:t>
      </w:r>
      <w:r w:rsidRPr="009A3DF4">
        <w:rPr>
          <w:bCs/>
          <w:i/>
        </w:rPr>
        <w:t>“Par ārkārtējās situācijas izsludināšanu”.</w:t>
      </w:r>
    </w:p>
    <w:p w:rsidR="00B91D04" w:rsidRDefault="00B91D04" w:rsidP="00B91D04">
      <w:pPr>
        <w:widowControl w:val="0"/>
        <w:ind w:firstLine="567"/>
        <w:jc w:val="both"/>
        <w:rPr>
          <w:i/>
          <w:iCs/>
        </w:rPr>
      </w:pPr>
    </w:p>
    <w:p w:rsidR="00B91D04" w:rsidRDefault="00B91D04" w:rsidP="00B91D04">
      <w:pPr>
        <w:widowControl w:val="0"/>
        <w:ind w:firstLine="567"/>
        <w:jc w:val="both"/>
        <w:rPr>
          <w:i/>
          <w:iCs/>
        </w:rPr>
      </w:pPr>
    </w:p>
    <w:p w:rsidR="00B91D04" w:rsidRDefault="00B91D04" w:rsidP="00B91D04">
      <w:pPr>
        <w:pStyle w:val="BodyTextIndent"/>
        <w:tabs>
          <w:tab w:val="left" w:pos="426"/>
        </w:tabs>
        <w:spacing w:after="0"/>
        <w:ind w:left="0" w:firstLine="567"/>
        <w:jc w:val="both"/>
        <w:rPr>
          <w:b/>
        </w:rPr>
      </w:pPr>
      <w:r>
        <w:rPr>
          <w:b/>
        </w:rPr>
        <w:t xml:space="preserve">LĒMUMS: </w:t>
      </w:r>
    </w:p>
    <w:p w:rsidR="00B91D04" w:rsidRDefault="00B91D04" w:rsidP="00B91D04">
      <w:pPr>
        <w:shd w:val="clear" w:color="auto" w:fill="FFFFFF"/>
        <w:ind w:firstLine="567"/>
        <w:contextualSpacing/>
        <w:jc w:val="both"/>
        <w:rPr>
          <w:szCs w:val="22"/>
        </w:rPr>
      </w:pPr>
      <w:r>
        <w:t xml:space="preserve">- </w:t>
      </w:r>
      <w:r>
        <w:rPr>
          <w:szCs w:val="22"/>
        </w:rPr>
        <w:t>atbalstīt un virzīt izskatīšanai</w:t>
      </w:r>
      <w:r w:rsidRPr="006748CE">
        <w:rPr>
          <w:szCs w:val="22"/>
        </w:rPr>
        <w:t xml:space="preserve"> Saeimā lēmuma projektu “Par</w:t>
      </w:r>
      <w:r>
        <w:rPr>
          <w:szCs w:val="22"/>
        </w:rPr>
        <w:t xml:space="preserve"> Ministru kabineta </w:t>
      </w:r>
      <w:r w:rsidR="00C045B6">
        <w:t>2022. gada 7. janvāra rīkojumu Nr. 2</w:t>
      </w:r>
      <w:r>
        <w:rPr>
          <w:szCs w:val="22"/>
        </w:rPr>
        <w:t>, ar kuru grozīts 2021. gada 9. oktobra rīkojums Nr. 720</w:t>
      </w:r>
      <w:r w:rsidRPr="006748CE">
        <w:rPr>
          <w:szCs w:val="22"/>
        </w:rPr>
        <w:t xml:space="preserve"> “Par ārkārt</w:t>
      </w:r>
      <w:r w:rsidR="007432CB">
        <w:rPr>
          <w:szCs w:val="22"/>
        </w:rPr>
        <w:t>ējās situācijas izsludināšanu””.</w:t>
      </w:r>
    </w:p>
    <w:p w:rsidR="00B91D04" w:rsidRDefault="00B91D04" w:rsidP="009A3DF4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725B49" w:rsidRDefault="00725B49" w:rsidP="009A3DF4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594973" w:rsidRDefault="00594973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  <w:bookmarkStart w:id="1" w:name="mainRow"/>
      <w:r>
        <w:rPr>
          <w:color w:val="000000"/>
          <w:lang w:eastAsia="lv-LV"/>
        </w:rPr>
        <w:t>J.Rancāns</w:t>
      </w:r>
      <w:r>
        <w:rPr>
          <w:b w:val="0"/>
          <w:color w:val="000000"/>
          <w:lang w:eastAsia="lv-LV"/>
        </w:rPr>
        <w:t xml:space="preserve"> pateicas uzaicinātajām personām par piedalīšanos komisijas sēdē un slēdz sēdi.</w:t>
      </w:r>
    </w:p>
    <w:bookmarkEnd w:id="1"/>
    <w:p w:rsidR="00594973" w:rsidRDefault="00594973" w:rsidP="00594973">
      <w:pPr>
        <w:ind w:firstLine="567"/>
        <w:jc w:val="both"/>
      </w:pPr>
    </w:p>
    <w:p w:rsidR="00BC10D3" w:rsidRDefault="00BC10D3" w:rsidP="00594973">
      <w:pPr>
        <w:ind w:firstLine="567"/>
        <w:jc w:val="both"/>
        <w:rPr>
          <w:rFonts w:eastAsiaTheme="minorHAnsi" w:cstheme="minorBidi"/>
          <w:color w:val="000000"/>
          <w:szCs w:val="22"/>
          <w:lang w:eastAsia="lv-LV"/>
        </w:rPr>
      </w:pPr>
    </w:p>
    <w:p w:rsidR="00594973" w:rsidRDefault="00C204F5" w:rsidP="00594973">
      <w:pPr>
        <w:ind w:firstLine="567"/>
        <w:jc w:val="both"/>
      </w:pPr>
      <w:r>
        <w:rPr>
          <w:rFonts w:eastAsiaTheme="minorHAnsi" w:cstheme="minorBidi"/>
          <w:color w:val="000000"/>
          <w:szCs w:val="22"/>
          <w:lang w:eastAsia="lv-LV"/>
        </w:rPr>
        <w:t>Pielikumā: prezentācija uz 40</w:t>
      </w:r>
      <w:r w:rsidR="00BC10D3" w:rsidRPr="003741FC">
        <w:rPr>
          <w:rFonts w:eastAsiaTheme="minorHAnsi" w:cstheme="minorBidi"/>
          <w:color w:val="000000"/>
          <w:szCs w:val="22"/>
          <w:lang w:eastAsia="lv-LV"/>
        </w:rPr>
        <w:t xml:space="preserve"> lp.</w:t>
      </w:r>
    </w:p>
    <w:p w:rsidR="00BC10D3" w:rsidRDefault="00BC10D3" w:rsidP="00594973">
      <w:pPr>
        <w:ind w:firstLine="567"/>
        <w:jc w:val="both"/>
      </w:pPr>
    </w:p>
    <w:p w:rsidR="00BC10D3" w:rsidRDefault="00BC10D3" w:rsidP="00594973">
      <w:pPr>
        <w:ind w:firstLine="567"/>
        <w:jc w:val="both"/>
      </w:pPr>
    </w:p>
    <w:p w:rsidR="00594973" w:rsidRDefault="00594973" w:rsidP="00594973">
      <w:pPr>
        <w:ind w:firstLine="567"/>
        <w:jc w:val="both"/>
      </w:pPr>
      <w:r>
        <w:t>S</w:t>
      </w:r>
      <w:r w:rsidR="00DF401B">
        <w:t>ēde pabeigta plkst. 11</w:t>
      </w:r>
      <w:r w:rsidR="00343AAA">
        <w:t>.50</w:t>
      </w:r>
      <w:r>
        <w:t>.</w:t>
      </w:r>
    </w:p>
    <w:p w:rsidR="000537E6" w:rsidRDefault="000537E6" w:rsidP="001B6DD8">
      <w:pPr>
        <w:tabs>
          <w:tab w:val="left" w:pos="426"/>
        </w:tabs>
        <w:jc w:val="both"/>
      </w:pPr>
    </w:p>
    <w:p w:rsidR="000537E6" w:rsidRDefault="000537E6" w:rsidP="000537E6">
      <w:pPr>
        <w:tabs>
          <w:tab w:val="left" w:pos="426"/>
        </w:tabs>
        <w:ind w:firstLine="567"/>
        <w:jc w:val="both"/>
      </w:pPr>
    </w:p>
    <w:p w:rsidR="00BC10D3" w:rsidRDefault="00BC10D3" w:rsidP="000537E6">
      <w:pPr>
        <w:tabs>
          <w:tab w:val="left" w:pos="426"/>
        </w:tabs>
        <w:ind w:firstLine="567"/>
        <w:jc w:val="both"/>
      </w:pPr>
    </w:p>
    <w:p w:rsidR="00BC10D3" w:rsidRDefault="00BC10D3" w:rsidP="000537E6">
      <w:pPr>
        <w:tabs>
          <w:tab w:val="left" w:pos="426"/>
        </w:tabs>
        <w:ind w:firstLine="567"/>
        <w:jc w:val="both"/>
      </w:pPr>
    </w:p>
    <w:p w:rsidR="00BC10D3" w:rsidRDefault="00BC10D3" w:rsidP="000537E6">
      <w:pPr>
        <w:tabs>
          <w:tab w:val="left" w:pos="426"/>
        </w:tabs>
        <w:ind w:firstLine="567"/>
        <w:jc w:val="both"/>
      </w:pPr>
    </w:p>
    <w:p w:rsidR="00BC10D3" w:rsidRDefault="00BC10D3" w:rsidP="000537E6">
      <w:pPr>
        <w:tabs>
          <w:tab w:val="left" w:pos="426"/>
        </w:tabs>
        <w:ind w:firstLine="567"/>
        <w:jc w:val="both"/>
      </w:pPr>
    </w:p>
    <w:p w:rsidR="00BC10D3" w:rsidRDefault="00BC10D3" w:rsidP="000537E6">
      <w:pPr>
        <w:tabs>
          <w:tab w:val="left" w:pos="426"/>
        </w:tabs>
        <w:ind w:firstLine="567"/>
        <w:jc w:val="both"/>
      </w:pPr>
    </w:p>
    <w:p w:rsidR="000537E6" w:rsidRPr="00523121" w:rsidRDefault="000537E6" w:rsidP="000537E6">
      <w:pPr>
        <w:tabs>
          <w:tab w:val="left" w:pos="426"/>
        </w:tabs>
        <w:ind w:firstLine="567"/>
        <w:jc w:val="both"/>
      </w:pPr>
      <w:r w:rsidRPr="00523121">
        <w:t>Komisijas priekšsēdētājs</w:t>
      </w:r>
      <w:r w:rsidRPr="00523121">
        <w:tab/>
      </w:r>
      <w:r w:rsidRPr="00523121">
        <w:tab/>
      </w:r>
      <w:r>
        <w:t>(paraksts*)</w:t>
      </w:r>
      <w:r w:rsidRPr="00523121">
        <w:tab/>
      </w:r>
      <w:proofErr w:type="gramStart"/>
      <w:r>
        <w:t xml:space="preserve">                             </w:t>
      </w:r>
      <w:proofErr w:type="gramEnd"/>
      <w:r>
        <w:t>J.Rancāns</w:t>
      </w:r>
    </w:p>
    <w:p w:rsidR="000537E6" w:rsidRPr="00523121" w:rsidRDefault="000537E6" w:rsidP="000537E6">
      <w:pPr>
        <w:jc w:val="both"/>
      </w:pPr>
    </w:p>
    <w:p w:rsidR="000537E6" w:rsidRDefault="000537E6" w:rsidP="000537E6">
      <w:pPr>
        <w:ind w:firstLine="567"/>
        <w:jc w:val="both"/>
      </w:pPr>
    </w:p>
    <w:p w:rsidR="000537E6" w:rsidRDefault="000537E6" w:rsidP="000537E6">
      <w:pPr>
        <w:ind w:firstLine="567"/>
        <w:jc w:val="both"/>
      </w:pPr>
    </w:p>
    <w:p w:rsidR="0049323D" w:rsidRPr="000537E6" w:rsidRDefault="000537E6" w:rsidP="001B6DD8">
      <w:pPr>
        <w:ind w:firstLine="567"/>
        <w:jc w:val="both"/>
      </w:pPr>
      <w:r>
        <w:t>Komisijas sekretārs</w:t>
      </w:r>
      <w:r w:rsidRPr="00523121">
        <w:tab/>
      </w:r>
      <w:r w:rsidRPr="00523121">
        <w:tab/>
      </w:r>
      <w:r w:rsidRPr="00523121">
        <w:tab/>
      </w:r>
      <w:r>
        <w:t>(paraksts*)</w:t>
      </w:r>
      <w:r w:rsidRPr="00523121">
        <w:tab/>
      </w:r>
      <w:r w:rsidRPr="00523121">
        <w:tab/>
      </w:r>
      <w:proofErr w:type="gramStart"/>
      <w:r w:rsidR="001B6DD8">
        <w:t xml:space="preserve">        </w:t>
      </w:r>
      <w:proofErr w:type="gramEnd"/>
      <w:r w:rsidR="001B6DD8">
        <w:tab/>
        <w:t xml:space="preserve">    E. </w:t>
      </w:r>
      <w:proofErr w:type="spellStart"/>
      <w:r w:rsidR="001B6DD8">
        <w:t>Š</w:t>
      </w:r>
      <w:r>
        <w:t>nore</w:t>
      </w:r>
      <w:proofErr w:type="spellEnd"/>
    </w:p>
    <w:sectPr w:rsidR="0049323D" w:rsidRPr="000537E6" w:rsidSect="000537E6">
      <w:footerReference w:type="even" r:id="rId10"/>
      <w:footerReference w:type="default" r:id="rId11"/>
      <w:footerReference w:type="first" r:id="rId12"/>
      <w:pgSz w:w="11906" w:h="16838"/>
      <w:pgMar w:top="851" w:right="170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31" w:rsidRDefault="00B11B31">
      <w:r>
        <w:separator/>
      </w:r>
    </w:p>
  </w:endnote>
  <w:endnote w:type="continuationSeparator" w:id="0">
    <w:p w:rsidR="00B11B31" w:rsidRDefault="00B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1F" w:rsidRDefault="00C0441F" w:rsidP="0005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41F" w:rsidRDefault="00C044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32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41F" w:rsidRDefault="00C0441F" w:rsidP="000537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B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0441F" w:rsidRDefault="00C0441F" w:rsidP="000537E6">
    <w:pPr>
      <w:spacing w:before="360" w:after="360"/>
      <w:rPr>
        <w:sz w:val="22"/>
      </w:rPr>
    </w:pPr>
    <w:r>
      <w:rPr>
        <w:sz w:val="22"/>
      </w:rPr>
      <w:t xml:space="preserve">* </w:t>
    </w:r>
    <w:r w:rsidRPr="00785D90">
      <w:rPr>
        <w:sz w:val="22"/>
      </w:rPr>
      <w:t>Šis dokuments ir elektroniski parakstīts ar drošu elektronisko parakstu un satur laika zīmogu</w:t>
    </w:r>
  </w:p>
  <w:p w:rsidR="00C0441F" w:rsidRPr="00987E51" w:rsidRDefault="00C0441F" w:rsidP="00053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1F" w:rsidRDefault="00C0441F" w:rsidP="000537E6">
    <w:pPr>
      <w:spacing w:before="360" w:after="360"/>
      <w:rPr>
        <w:sz w:val="22"/>
      </w:rPr>
    </w:pPr>
    <w:r>
      <w:rPr>
        <w:sz w:val="22"/>
      </w:rPr>
      <w:t xml:space="preserve">* </w:t>
    </w:r>
    <w:r w:rsidRPr="00785D90">
      <w:rPr>
        <w:sz w:val="22"/>
      </w:rPr>
      <w:t>Šis dokuments ir elektroniski parakstīts ar drošu elektronisko parakstu un satur laika zīmogu</w:t>
    </w:r>
  </w:p>
  <w:p w:rsidR="00C0441F" w:rsidRDefault="00C04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31" w:rsidRDefault="00B11B31">
      <w:r>
        <w:separator/>
      </w:r>
    </w:p>
  </w:footnote>
  <w:footnote w:type="continuationSeparator" w:id="0">
    <w:p w:rsidR="00B11B31" w:rsidRDefault="00B1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493"/>
    <w:multiLevelType w:val="hybridMultilevel"/>
    <w:tmpl w:val="522E4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C6F"/>
    <w:multiLevelType w:val="hybridMultilevel"/>
    <w:tmpl w:val="A0EE3F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6140F"/>
    <w:multiLevelType w:val="hybridMultilevel"/>
    <w:tmpl w:val="2CE0D5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1297"/>
    <w:multiLevelType w:val="hybridMultilevel"/>
    <w:tmpl w:val="99467B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4F1836"/>
    <w:multiLevelType w:val="hybridMultilevel"/>
    <w:tmpl w:val="F5066D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261D5"/>
    <w:multiLevelType w:val="hybridMultilevel"/>
    <w:tmpl w:val="DC507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6"/>
    <w:rsid w:val="00003A2C"/>
    <w:rsid w:val="000049AD"/>
    <w:rsid w:val="00005611"/>
    <w:rsid w:val="0000563D"/>
    <w:rsid w:val="000076E4"/>
    <w:rsid w:val="000105C1"/>
    <w:rsid w:val="0001432F"/>
    <w:rsid w:val="00022897"/>
    <w:rsid w:val="000258B4"/>
    <w:rsid w:val="00025E62"/>
    <w:rsid w:val="00027DB7"/>
    <w:rsid w:val="000311E8"/>
    <w:rsid w:val="0003714D"/>
    <w:rsid w:val="00037166"/>
    <w:rsid w:val="000376E9"/>
    <w:rsid w:val="00040A7E"/>
    <w:rsid w:val="00042A64"/>
    <w:rsid w:val="0004672A"/>
    <w:rsid w:val="000474B7"/>
    <w:rsid w:val="000505E7"/>
    <w:rsid w:val="00050F48"/>
    <w:rsid w:val="000510D1"/>
    <w:rsid w:val="0005299F"/>
    <w:rsid w:val="000537E6"/>
    <w:rsid w:val="000542B9"/>
    <w:rsid w:val="00065D28"/>
    <w:rsid w:val="00070B0C"/>
    <w:rsid w:val="00071F7D"/>
    <w:rsid w:val="0007407F"/>
    <w:rsid w:val="00077D77"/>
    <w:rsid w:val="000822B2"/>
    <w:rsid w:val="00082E64"/>
    <w:rsid w:val="0008332F"/>
    <w:rsid w:val="0008485F"/>
    <w:rsid w:val="000863CD"/>
    <w:rsid w:val="00087F59"/>
    <w:rsid w:val="000909B8"/>
    <w:rsid w:val="000A04A8"/>
    <w:rsid w:val="000A520B"/>
    <w:rsid w:val="000A687E"/>
    <w:rsid w:val="000B1286"/>
    <w:rsid w:val="000B2BB6"/>
    <w:rsid w:val="000B6AA0"/>
    <w:rsid w:val="000B7D21"/>
    <w:rsid w:val="000C0340"/>
    <w:rsid w:val="000C04A9"/>
    <w:rsid w:val="000C07FC"/>
    <w:rsid w:val="000C40FB"/>
    <w:rsid w:val="000C6D00"/>
    <w:rsid w:val="000D20B9"/>
    <w:rsid w:val="000D29D3"/>
    <w:rsid w:val="000D45D1"/>
    <w:rsid w:val="000D5D17"/>
    <w:rsid w:val="000E1C30"/>
    <w:rsid w:val="000E4E71"/>
    <w:rsid w:val="000E53D2"/>
    <w:rsid w:val="000E54AF"/>
    <w:rsid w:val="000E5505"/>
    <w:rsid w:val="000E6C04"/>
    <w:rsid w:val="000F14A0"/>
    <w:rsid w:val="000F379F"/>
    <w:rsid w:val="000F494A"/>
    <w:rsid w:val="000F5F3D"/>
    <w:rsid w:val="000F6C85"/>
    <w:rsid w:val="00100E7E"/>
    <w:rsid w:val="00107486"/>
    <w:rsid w:val="00110018"/>
    <w:rsid w:val="001102C6"/>
    <w:rsid w:val="00110DB9"/>
    <w:rsid w:val="001140D2"/>
    <w:rsid w:val="00115CDB"/>
    <w:rsid w:val="00115E35"/>
    <w:rsid w:val="00116CBD"/>
    <w:rsid w:val="00120DC5"/>
    <w:rsid w:val="00121792"/>
    <w:rsid w:val="001226D0"/>
    <w:rsid w:val="0012387A"/>
    <w:rsid w:val="00125FED"/>
    <w:rsid w:val="001262ED"/>
    <w:rsid w:val="00126924"/>
    <w:rsid w:val="001312E8"/>
    <w:rsid w:val="00131801"/>
    <w:rsid w:val="001336F0"/>
    <w:rsid w:val="0013522D"/>
    <w:rsid w:val="00137BDD"/>
    <w:rsid w:val="001432A9"/>
    <w:rsid w:val="001460E8"/>
    <w:rsid w:val="00151B7D"/>
    <w:rsid w:val="0015298C"/>
    <w:rsid w:val="001541B1"/>
    <w:rsid w:val="0015493B"/>
    <w:rsid w:val="001555AC"/>
    <w:rsid w:val="00155C72"/>
    <w:rsid w:val="00155E3E"/>
    <w:rsid w:val="001573D6"/>
    <w:rsid w:val="001632D3"/>
    <w:rsid w:val="001633E3"/>
    <w:rsid w:val="001658B3"/>
    <w:rsid w:val="00165E00"/>
    <w:rsid w:val="00167D2C"/>
    <w:rsid w:val="00167EC6"/>
    <w:rsid w:val="0017198E"/>
    <w:rsid w:val="0017318A"/>
    <w:rsid w:val="00175D2D"/>
    <w:rsid w:val="001775AA"/>
    <w:rsid w:val="00181BE6"/>
    <w:rsid w:val="0018502E"/>
    <w:rsid w:val="0018505D"/>
    <w:rsid w:val="0018762D"/>
    <w:rsid w:val="00187D47"/>
    <w:rsid w:val="00190C25"/>
    <w:rsid w:val="00193F1A"/>
    <w:rsid w:val="001961A0"/>
    <w:rsid w:val="001A03B5"/>
    <w:rsid w:val="001A53EB"/>
    <w:rsid w:val="001B0192"/>
    <w:rsid w:val="001B3187"/>
    <w:rsid w:val="001B3757"/>
    <w:rsid w:val="001B671C"/>
    <w:rsid w:val="001B6DD8"/>
    <w:rsid w:val="001C301E"/>
    <w:rsid w:val="001C3756"/>
    <w:rsid w:val="001C3EC8"/>
    <w:rsid w:val="001C4001"/>
    <w:rsid w:val="001C67E6"/>
    <w:rsid w:val="001D05B3"/>
    <w:rsid w:val="001D4B19"/>
    <w:rsid w:val="001D6FE3"/>
    <w:rsid w:val="001E48B3"/>
    <w:rsid w:val="001F10E5"/>
    <w:rsid w:val="001F1EAB"/>
    <w:rsid w:val="001F3012"/>
    <w:rsid w:val="0020020C"/>
    <w:rsid w:val="00200A60"/>
    <w:rsid w:val="00204977"/>
    <w:rsid w:val="00206511"/>
    <w:rsid w:val="002105FD"/>
    <w:rsid w:val="00212543"/>
    <w:rsid w:val="002200DE"/>
    <w:rsid w:val="00222E56"/>
    <w:rsid w:val="00230713"/>
    <w:rsid w:val="00230741"/>
    <w:rsid w:val="00230E15"/>
    <w:rsid w:val="0023153B"/>
    <w:rsid w:val="002321B7"/>
    <w:rsid w:val="00235881"/>
    <w:rsid w:val="002377A6"/>
    <w:rsid w:val="00241EB1"/>
    <w:rsid w:val="00243B40"/>
    <w:rsid w:val="0024432F"/>
    <w:rsid w:val="00244EBC"/>
    <w:rsid w:val="00246165"/>
    <w:rsid w:val="002500A1"/>
    <w:rsid w:val="00250B2D"/>
    <w:rsid w:val="00250C91"/>
    <w:rsid w:val="00250CB2"/>
    <w:rsid w:val="0025217A"/>
    <w:rsid w:val="00252A98"/>
    <w:rsid w:val="002536B8"/>
    <w:rsid w:val="002567CE"/>
    <w:rsid w:val="00260904"/>
    <w:rsid w:val="0026178D"/>
    <w:rsid w:val="00263E00"/>
    <w:rsid w:val="00264C54"/>
    <w:rsid w:val="00280BDE"/>
    <w:rsid w:val="002814B1"/>
    <w:rsid w:val="00283AE6"/>
    <w:rsid w:val="00283D26"/>
    <w:rsid w:val="002849D0"/>
    <w:rsid w:val="0028518D"/>
    <w:rsid w:val="0028521F"/>
    <w:rsid w:val="0028685B"/>
    <w:rsid w:val="002901C1"/>
    <w:rsid w:val="00292A0E"/>
    <w:rsid w:val="0029422D"/>
    <w:rsid w:val="002A24C9"/>
    <w:rsid w:val="002A2DA3"/>
    <w:rsid w:val="002A560C"/>
    <w:rsid w:val="002A73C0"/>
    <w:rsid w:val="002B1853"/>
    <w:rsid w:val="002B2CF0"/>
    <w:rsid w:val="002B5545"/>
    <w:rsid w:val="002B5628"/>
    <w:rsid w:val="002B7DD8"/>
    <w:rsid w:val="002C0897"/>
    <w:rsid w:val="002C0B2E"/>
    <w:rsid w:val="002C1E48"/>
    <w:rsid w:val="002C44B1"/>
    <w:rsid w:val="002C470B"/>
    <w:rsid w:val="002C63B8"/>
    <w:rsid w:val="002D114A"/>
    <w:rsid w:val="002D23BE"/>
    <w:rsid w:val="002D5774"/>
    <w:rsid w:val="002D6C8F"/>
    <w:rsid w:val="002D6E49"/>
    <w:rsid w:val="002E50FF"/>
    <w:rsid w:val="002E75B7"/>
    <w:rsid w:val="002F06F9"/>
    <w:rsid w:val="002F1AFC"/>
    <w:rsid w:val="00300432"/>
    <w:rsid w:val="00303D31"/>
    <w:rsid w:val="00305EC6"/>
    <w:rsid w:val="0030631B"/>
    <w:rsid w:val="00307195"/>
    <w:rsid w:val="00314C80"/>
    <w:rsid w:val="00315F38"/>
    <w:rsid w:val="00316C45"/>
    <w:rsid w:val="0032052E"/>
    <w:rsid w:val="00323D08"/>
    <w:rsid w:val="00326595"/>
    <w:rsid w:val="003312AE"/>
    <w:rsid w:val="0033188A"/>
    <w:rsid w:val="00331C3B"/>
    <w:rsid w:val="003336B8"/>
    <w:rsid w:val="0033546D"/>
    <w:rsid w:val="00336665"/>
    <w:rsid w:val="00336E22"/>
    <w:rsid w:val="00340C1E"/>
    <w:rsid w:val="003411B5"/>
    <w:rsid w:val="0034244F"/>
    <w:rsid w:val="003432E7"/>
    <w:rsid w:val="0034366E"/>
    <w:rsid w:val="00343AAA"/>
    <w:rsid w:val="00345851"/>
    <w:rsid w:val="00345CD3"/>
    <w:rsid w:val="00351F66"/>
    <w:rsid w:val="003535C5"/>
    <w:rsid w:val="00357A24"/>
    <w:rsid w:val="00361FEA"/>
    <w:rsid w:val="00364209"/>
    <w:rsid w:val="00365368"/>
    <w:rsid w:val="003715FE"/>
    <w:rsid w:val="003741FC"/>
    <w:rsid w:val="00374F2A"/>
    <w:rsid w:val="00381B7C"/>
    <w:rsid w:val="00382449"/>
    <w:rsid w:val="0038273A"/>
    <w:rsid w:val="00383D19"/>
    <w:rsid w:val="0038653C"/>
    <w:rsid w:val="00387704"/>
    <w:rsid w:val="00397585"/>
    <w:rsid w:val="00397F88"/>
    <w:rsid w:val="003A5FA3"/>
    <w:rsid w:val="003A6141"/>
    <w:rsid w:val="003A667D"/>
    <w:rsid w:val="003B3A4F"/>
    <w:rsid w:val="003B45A6"/>
    <w:rsid w:val="003B7CD6"/>
    <w:rsid w:val="003C01BD"/>
    <w:rsid w:val="003C3AFA"/>
    <w:rsid w:val="003C4C10"/>
    <w:rsid w:val="003D0B20"/>
    <w:rsid w:val="003D28E0"/>
    <w:rsid w:val="003D3621"/>
    <w:rsid w:val="003D3E9F"/>
    <w:rsid w:val="003D4344"/>
    <w:rsid w:val="003D6E9F"/>
    <w:rsid w:val="003D7CC5"/>
    <w:rsid w:val="003E25EB"/>
    <w:rsid w:val="003E350C"/>
    <w:rsid w:val="003F0B4B"/>
    <w:rsid w:val="003F143E"/>
    <w:rsid w:val="003F1FC5"/>
    <w:rsid w:val="003F5F99"/>
    <w:rsid w:val="003F63A2"/>
    <w:rsid w:val="00400524"/>
    <w:rsid w:val="0040352C"/>
    <w:rsid w:val="0040556F"/>
    <w:rsid w:val="004163B1"/>
    <w:rsid w:val="0041693C"/>
    <w:rsid w:val="00420E51"/>
    <w:rsid w:val="00426F70"/>
    <w:rsid w:val="00432A60"/>
    <w:rsid w:val="00432E03"/>
    <w:rsid w:val="0043554D"/>
    <w:rsid w:val="00435A01"/>
    <w:rsid w:val="004364E4"/>
    <w:rsid w:val="00437A2A"/>
    <w:rsid w:val="004429DB"/>
    <w:rsid w:val="004432CA"/>
    <w:rsid w:val="004466B8"/>
    <w:rsid w:val="00447613"/>
    <w:rsid w:val="00454224"/>
    <w:rsid w:val="0045437B"/>
    <w:rsid w:val="00462279"/>
    <w:rsid w:val="00462D3E"/>
    <w:rsid w:val="0046491F"/>
    <w:rsid w:val="0046643E"/>
    <w:rsid w:val="00467BD8"/>
    <w:rsid w:val="00470572"/>
    <w:rsid w:val="00471B63"/>
    <w:rsid w:val="00472C7F"/>
    <w:rsid w:val="004733B5"/>
    <w:rsid w:val="0047407A"/>
    <w:rsid w:val="00476464"/>
    <w:rsid w:val="00484099"/>
    <w:rsid w:val="0048732D"/>
    <w:rsid w:val="00492FDA"/>
    <w:rsid w:val="0049323D"/>
    <w:rsid w:val="004940C7"/>
    <w:rsid w:val="004951FB"/>
    <w:rsid w:val="00496CF0"/>
    <w:rsid w:val="004A1304"/>
    <w:rsid w:val="004A55D7"/>
    <w:rsid w:val="004A6ACB"/>
    <w:rsid w:val="004B333B"/>
    <w:rsid w:val="004B54DC"/>
    <w:rsid w:val="004C52FE"/>
    <w:rsid w:val="004C5572"/>
    <w:rsid w:val="004C7DFA"/>
    <w:rsid w:val="004D153D"/>
    <w:rsid w:val="004D15C1"/>
    <w:rsid w:val="004D315F"/>
    <w:rsid w:val="004D3778"/>
    <w:rsid w:val="004D4434"/>
    <w:rsid w:val="004E0F90"/>
    <w:rsid w:val="004E2ABA"/>
    <w:rsid w:val="004E37D8"/>
    <w:rsid w:val="004F2C79"/>
    <w:rsid w:val="004F31BE"/>
    <w:rsid w:val="004F6492"/>
    <w:rsid w:val="00503FFF"/>
    <w:rsid w:val="005050E4"/>
    <w:rsid w:val="005054BA"/>
    <w:rsid w:val="00505E78"/>
    <w:rsid w:val="00506BB0"/>
    <w:rsid w:val="00511B4A"/>
    <w:rsid w:val="00516042"/>
    <w:rsid w:val="00516D95"/>
    <w:rsid w:val="00524EDF"/>
    <w:rsid w:val="00526D56"/>
    <w:rsid w:val="00532AD2"/>
    <w:rsid w:val="005336E8"/>
    <w:rsid w:val="00533FA2"/>
    <w:rsid w:val="0053503D"/>
    <w:rsid w:val="00535AD7"/>
    <w:rsid w:val="0053662E"/>
    <w:rsid w:val="00547451"/>
    <w:rsid w:val="00554FBC"/>
    <w:rsid w:val="00554FD7"/>
    <w:rsid w:val="00556780"/>
    <w:rsid w:val="00563590"/>
    <w:rsid w:val="00564C12"/>
    <w:rsid w:val="0056553A"/>
    <w:rsid w:val="00566088"/>
    <w:rsid w:val="005668F9"/>
    <w:rsid w:val="005759BC"/>
    <w:rsid w:val="00580A35"/>
    <w:rsid w:val="00581BF5"/>
    <w:rsid w:val="00586EF8"/>
    <w:rsid w:val="00590CB7"/>
    <w:rsid w:val="00594973"/>
    <w:rsid w:val="005959CF"/>
    <w:rsid w:val="00597E49"/>
    <w:rsid w:val="005A37BB"/>
    <w:rsid w:val="005A415D"/>
    <w:rsid w:val="005A446F"/>
    <w:rsid w:val="005A6458"/>
    <w:rsid w:val="005A67C9"/>
    <w:rsid w:val="005B5B95"/>
    <w:rsid w:val="005B7194"/>
    <w:rsid w:val="005C055A"/>
    <w:rsid w:val="005C196B"/>
    <w:rsid w:val="005C20AE"/>
    <w:rsid w:val="005C46EF"/>
    <w:rsid w:val="005C492D"/>
    <w:rsid w:val="005C62C4"/>
    <w:rsid w:val="005C6D7A"/>
    <w:rsid w:val="005D3318"/>
    <w:rsid w:val="005E36B3"/>
    <w:rsid w:val="005E6754"/>
    <w:rsid w:val="005F5253"/>
    <w:rsid w:val="006025E0"/>
    <w:rsid w:val="0060328E"/>
    <w:rsid w:val="00611567"/>
    <w:rsid w:val="006116D6"/>
    <w:rsid w:val="00611931"/>
    <w:rsid w:val="0061217F"/>
    <w:rsid w:val="006121C6"/>
    <w:rsid w:val="00613391"/>
    <w:rsid w:val="00613804"/>
    <w:rsid w:val="006142D2"/>
    <w:rsid w:val="006167B7"/>
    <w:rsid w:val="00616AA7"/>
    <w:rsid w:val="00620CEA"/>
    <w:rsid w:val="00621F6E"/>
    <w:rsid w:val="0062250D"/>
    <w:rsid w:val="006227FF"/>
    <w:rsid w:val="006246BE"/>
    <w:rsid w:val="00626AD1"/>
    <w:rsid w:val="00633330"/>
    <w:rsid w:val="006351EA"/>
    <w:rsid w:val="00635533"/>
    <w:rsid w:val="00635BA1"/>
    <w:rsid w:val="006406E0"/>
    <w:rsid w:val="006419FD"/>
    <w:rsid w:val="00647696"/>
    <w:rsid w:val="00647AF2"/>
    <w:rsid w:val="006519B6"/>
    <w:rsid w:val="00655A08"/>
    <w:rsid w:val="00655C48"/>
    <w:rsid w:val="00656A52"/>
    <w:rsid w:val="00657DA9"/>
    <w:rsid w:val="006644C9"/>
    <w:rsid w:val="006658BB"/>
    <w:rsid w:val="00670A3B"/>
    <w:rsid w:val="00673460"/>
    <w:rsid w:val="00673591"/>
    <w:rsid w:val="006746BB"/>
    <w:rsid w:val="006748CE"/>
    <w:rsid w:val="0067548F"/>
    <w:rsid w:val="00675F8C"/>
    <w:rsid w:val="00680010"/>
    <w:rsid w:val="00680646"/>
    <w:rsid w:val="00683D54"/>
    <w:rsid w:val="0068597B"/>
    <w:rsid w:val="006922DA"/>
    <w:rsid w:val="00692615"/>
    <w:rsid w:val="00692CA4"/>
    <w:rsid w:val="00695C3B"/>
    <w:rsid w:val="006A4EE1"/>
    <w:rsid w:val="006A59AF"/>
    <w:rsid w:val="006A618B"/>
    <w:rsid w:val="006A661F"/>
    <w:rsid w:val="006A6E45"/>
    <w:rsid w:val="006B08D4"/>
    <w:rsid w:val="006B64C9"/>
    <w:rsid w:val="006C009A"/>
    <w:rsid w:val="006C0C90"/>
    <w:rsid w:val="006C34A9"/>
    <w:rsid w:val="006C52E3"/>
    <w:rsid w:val="006D005C"/>
    <w:rsid w:val="006D0343"/>
    <w:rsid w:val="006D4773"/>
    <w:rsid w:val="006D52AE"/>
    <w:rsid w:val="006E1B4C"/>
    <w:rsid w:val="006E2834"/>
    <w:rsid w:val="006E7256"/>
    <w:rsid w:val="006F1644"/>
    <w:rsid w:val="006F2897"/>
    <w:rsid w:val="006F35D5"/>
    <w:rsid w:val="006F54B9"/>
    <w:rsid w:val="00703723"/>
    <w:rsid w:val="00706F50"/>
    <w:rsid w:val="007076E8"/>
    <w:rsid w:val="00711560"/>
    <w:rsid w:val="00720F5D"/>
    <w:rsid w:val="007214FA"/>
    <w:rsid w:val="00722C59"/>
    <w:rsid w:val="00723CE5"/>
    <w:rsid w:val="00725B49"/>
    <w:rsid w:val="00726080"/>
    <w:rsid w:val="007312DA"/>
    <w:rsid w:val="00741D5D"/>
    <w:rsid w:val="007432CB"/>
    <w:rsid w:val="007452B5"/>
    <w:rsid w:val="007459C6"/>
    <w:rsid w:val="00750D0D"/>
    <w:rsid w:val="00751A64"/>
    <w:rsid w:val="007530CB"/>
    <w:rsid w:val="0075687D"/>
    <w:rsid w:val="00757182"/>
    <w:rsid w:val="00757832"/>
    <w:rsid w:val="00761212"/>
    <w:rsid w:val="0076585C"/>
    <w:rsid w:val="007677F1"/>
    <w:rsid w:val="00770E6C"/>
    <w:rsid w:val="007750EE"/>
    <w:rsid w:val="007756A7"/>
    <w:rsid w:val="00783F68"/>
    <w:rsid w:val="0078407D"/>
    <w:rsid w:val="00784126"/>
    <w:rsid w:val="007950C1"/>
    <w:rsid w:val="007964BA"/>
    <w:rsid w:val="00796A45"/>
    <w:rsid w:val="007A0464"/>
    <w:rsid w:val="007A26DC"/>
    <w:rsid w:val="007A340C"/>
    <w:rsid w:val="007B0F86"/>
    <w:rsid w:val="007B2344"/>
    <w:rsid w:val="007B42D2"/>
    <w:rsid w:val="007B56AF"/>
    <w:rsid w:val="007B7454"/>
    <w:rsid w:val="007C373D"/>
    <w:rsid w:val="007C4BEF"/>
    <w:rsid w:val="007C70D2"/>
    <w:rsid w:val="007C73E2"/>
    <w:rsid w:val="007D059A"/>
    <w:rsid w:val="007D26BE"/>
    <w:rsid w:val="007D365D"/>
    <w:rsid w:val="007D3F3D"/>
    <w:rsid w:val="007D5421"/>
    <w:rsid w:val="007E3D69"/>
    <w:rsid w:val="007E6527"/>
    <w:rsid w:val="007E6660"/>
    <w:rsid w:val="007F038F"/>
    <w:rsid w:val="007F347D"/>
    <w:rsid w:val="007F6618"/>
    <w:rsid w:val="0080002F"/>
    <w:rsid w:val="008002A4"/>
    <w:rsid w:val="00801D01"/>
    <w:rsid w:val="00802142"/>
    <w:rsid w:val="00807593"/>
    <w:rsid w:val="00810D86"/>
    <w:rsid w:val="008238DC"/>
    <w:rsid w:val="00825287"/>
    <w:rsid w:val="0082561B"/>
    <w:rsid w:val="00827E56"/>
    <w:rsid w:val="00830F33"/>
    <w:rsid w:val="008324A1"/>
    <w:rsid w:val="00834699"/>
    <w:rsid w:val="00834742"/>
    <w:rsid w:val="008353E9"/>
    <w:rsid w:val="0083778B"/>
    <w:rsid w:val="00837B4F"/>
    <w:rsid w:val="0084041A"/>
    <w:rsid w:val="00841847"/>
    <w:rsid w:val="008434DA"/>
    <w:rsid w:val="00843C16"/>
    <w:rsid w:val="00850C55"/>
    <w:rsid w:val="00850CEA"/>
    <w:rsid w:val="0085270B"/>
    <w:rsid w:val="00853F50"/>
    <w:rsid w:val="00857D1F"/>
    <w:rsid w:val="00860C93"/>
    <w:rsid w:val="00862A79"/>
    <w:rsid w:val="00863CFC"/>
    <w:rsid w:val="00865694"/>
    <w:rsid w:val="00865B7D"/>
    <w:rsid w:val="00866B36"/>
    <w:rsid w:val="00870329"/>
    <w:rsid w:val="00871409"/>
    <w:rsid w:val="00873F4D"/>
    <w:rsid w:val="00874A85"/>
    <w:rsid w:val="00875126"/>
    <w:rsid w:val="0088180D"/>
    <w:rsid w:val="0088742D"/>
    <w:rsid w:val="008878B3"/>
    <w:rsid w:val="0089579C"/>
    <w:rsid w:val="00896B1E"/>
    <w:rsid w:val="008A796E"/>
    <w:rsid w:val="008B47E0"/>
    <w:rsid w:val="008B576F"/>
    <w:rsid w:val="008B6198"/>
    <w:rsid w:val="008C1377"/>
    <w:rsid w:val="008C23D7"/>
    <w:rsid w:val="008D322A"/>
    <w:rsid w:val="008D44E6"/>
    <w:rsid w:val="008D7D9B"/>
    <w:rsid w:val="008E26F3"/>
    <w:rsid w:val="008E2EAB"/>
    <w:rsid w:val="008F0BD1"/>
    <w:rsid w:val="008F19FE"/>
    <w:rsid w:val="008F2789"/>
    <w:rsid w:val="008F46F5"/>
    <w:rsid w:val="008F78A0"/>
    <w:rsid w:val="008F79BF"/>
    <w:rsid w:val="00901512"/>
    <w:rsid w:val="00901A6A"/>
    <w:rsid w:val="0090213A"/>
    <w:rsid w:val="00904A6D"/>
    <w:rsid w:val="00905193"/>
    <w:rsid w:val="00910648"/>
    <w:rsid w:val="009109A4"/>
    <w:rsid w:val="009122B7"/>
    <w:rsid w:val="00924EE5"/>
    <w:rsid w:val="00930A94"/>
    <w:rsid w:val="00936D68"/>
    <w:rsid w:val="0094125C"/>
    <w:rsid w:val="00943D69"/>
    <w:rsid w:val="00946B83"/>
    <w:rsid w:val="00951F7C"/>
    <w:rsid w:val="0095573C"/>
    <w:rsid w:val="00962B00"/>
    <w:rsid w:val="009647E0"/>
    <w:rsid w:val="00964C7A"/>
    <w:rsid w:val="00973C06"/>
    <w:rsid w:val="00974202"/>
    <w:rsid w:val="009760FC"/>
    <w:rsid w:val="009774BA"/>
    <w:rsid w:val="00980683"/>
    <w:rsid w:val="009827CC"/>
    <w:rsid w:val="00983985"/>
    <w:rsid w:val="00983A77"/>
    <w:rsid w:val="00985411"/>
    <w:rsid w:val="00985857"/>
    <w:rsid w:val="00987138"/>
    <w:rsid w:val="0098774B"/>
    <w:rsid w:val="00987EED"/>
    <w:rsid w:val="00991760"/>
    <w:rsid w:val="00992F05"/>
    <w:rsid w:val="00996C24"/>
    <w:rsid w:val="009A23E5"/>
    <w:rsid w:val="009A272C"/>
    <w:rsid w:val="009A3DF4"/>
    <w:rsid w:val="009B06BF"/>
    <w:rsid w:val="009B3BB0"/>
    <w:rsid w:val="009B447D"/>
    <w:rsid w:val="009B779A"/>
    <w:rsid w:val="009C0AC4"/>
    <w:rsid w:val="009C2F24"/>
    <w:rsid w:val="009C6737"/>
    <w:rsid w:val="009C693F"/>
    <w:rsid w:val="009D4E0C"/>
    <w:rsid w:val="009D6600"/>
    <w:rsid w:val="009D7011"/>
    <w:rsid w:val="009E0D8F"/>
    <w:rsid w:val="009E7887"/>
    <w:rsid w:val="009F1C0E"/>
    <w:rsid w:val="009F4C42"/>
    <w:rsid w:val="009F4FF2"/>
    <w:rsid w:val="009F5FCA"/>
    <w:rsid w:val="00A00AE3"/>
    <w:rsid w:val="00A02A76"/>
    <w:rsid w:val="00A0436C"/>
    <w:rsid w:val="00A05709"/>
    <w:rsid w:val="00A07907"/>
    <w:rsid w:val="00A11A60"/>
    <w:rsid w:val="00A14186"/>
    <w:rsid w:val="00A1637F"/>
    <w:rsid w:val="00A20750"/>
    <w:rsid w:val="00A213B0"/>
    <w:rsid w:val="00A2266B"/>
    <w:rsid w:val="00A230BC"/>
    <w:rsid w:val="00A232AF"/>
    <w:rsid w:val="00A2393D"/>
    <w:rsid w:val="00A34A85"/>
    <w:rsid w:val="00A37779"/>
    <w:rsid w:val="00A410D1"/>
    <w:rsid w:val="00A427E4"/>
    <w:rsid w:val="00A441EA"/>
    <w:rsid w:val="00A46152"/>
    <w:rsid w:val="00A461F8"/>
    <w:rsid w:val="00A46A7F"/>
    <w:rsid w:val="00A5137E"/>
    <w:rsid w:val="00A556E1"/>
    <w:rsid w:val="00A616A9"/>
    <w:rsid w:val="00A61DD9"/>
    <w:rsid w:val="00A64BBC"/>
    <w:rsid w:val="00A7737E"/>
    <w:rsid w:val="00A7760F"/>
    <w:rsid w:val="00A80517"/>
    <w:rsid w:val="00A810FE"/>
    <w:rsid w:val="00A8285D"/>
    <w:rsid w:val="00A83AD6"/>
    <w:rsid w:val="00A85206"/>
    <w:rsid w:val="00A86F1B"/>
    <w:rsid w:val="00A8723C"/>
    <w:rsid w:val="00A87C63"/>
    <w:rsid w:val="00A9208C"/>
    <w:rsid w:val="00A929E8"/>
    <w:rsid w:val="00A9332B"/>
    <w:rsid w:val="00A95005"/>
    <w:rsid w:val="00A9606A"/>
    <w:rsid w:val="00A97300"/>
    <w:rsid w:val="00AA0756"/>
    <w:rsid w:val="00AA5423"/>
    <w:rsid w:val="00AA5B45"/>
    <w:rsid w:val="00AA6EFC"/>
    <w:rsid w:val="00AB0ECE"/>
    <w:rsid w:val="00AB5315"/>
    <w:rsid w:val="00AB5BFE"/>
    <w:rsid w:val="00AC4C6B"/>
    <w:rsid w:val="00AC6901"/>
    <w:rsid w:val="00AD1217"/>
    <w:rsid w:val="00AD2324"/>
    <w:rsid w:val="00AD338E"/>
    <w:rsid w:val="00AD76CF"/>
    <w:rsid w:val="00AE0064"/>
    <w:rsid w:val="00AE2B49"/>
    <w:rsid w:val="00AE6094"/>
    <w:rsid w:val="00AF0292"/>
    <w:rsid w:val="00AF09C8"/>
    <w:rsid w:val="00AF48C8"/>
    <w:rsid w:val="00AF588C"/>
    <w:rsid w:val="00B011CB"/>
    <w:rsid w:val="00B05A8F"/>
    <w:rsid w:val="00B103D6"/>
    <w:rsid w:val="00B112A7"/>
    <w:rsid w:val="00B11B31"/>
    <w:rsid w:val="00B14D4D"/>
    <w:rsid w:val="00B1622B"/>
    <w:rsid w:val="00B16BFB"/>
    <w:rsid w:val="00B17B98"/>
    <w:rsid w:val="00B20346"/>
    <w:rsid w:val="00B20F94"/>
    <w:rsid w:val="00B21881"/>
    <w:rsid w:val="00B24821"/>
    <w:rsid w:val="00B27058"/>
    <w:rsid w:val="00B2754E"/>
    <w:rsid w:val="00B30E01"/>
    <w:rsid w:val="00B34654"/>
    <w:rsid w:val="00B34FFF"/>
    <w:rsid w:val="00B42749"/>
    <w:rsid w:val="00B46D2E"/>
    <w:rsid w:val="00B528AE"/>
    <w:rsid w:val="00B55DE7"/>
    <w:rsid w:val="00B60561"/>
    <w:rsid w:val="00B623CF"/>
    <w:rsid w:val="00B625FE"/>
    <w:rsid w:val="00B65C98"/>
    <w:rsid w:val="00B664B8"/>
    <w:rsid w:val="00B66C69"/>
    <w:rsid w:val="00B67EB4"/>
    <w:rsid w:val="00B70CC8"/>
    <w:rsid w:val="00B72F69"/>
    <w:rsid w:val="00B73BFF"/>
    <w:rsid w:val="00B754B9"/>
    <w:rsid w:val="00B7588A"/>
    <w:rsid w:val="00B7749C"/>
    <w:rsid w:val="00B8061D"/>
    <w:rsid w:val="00B8368C"/>
    <w:rsid w:val="00B837D2"/>
    <w:rsid w:val="00B83989"/>
    <w:rsid w:val="00B865E9"/>
    <w:rsid w:val="00B87032"/>
    <w:rsid w:val="00B91D04"/>
    <w:rsid w:val="00B92BE7"/>
    <w:rsid w:val="00B93BBC"/>
    <w:rsid w:val="00B94073"/>
    <w:rsid w:val="00B97262"/>
    <w:rsid w:val="00BA15A5"/>
    <w:rsid w:val="00BA5E42"/>
    <w:rsid w:val="00BB02AB"/>
    <w:rsid w:val="00BB24E1"/>
    <w:rsid w:val="00BB342A"/>
    <w:rsid w:val="00BB37F7"/>
    <w:rsid w:val="00BB3B25"/>
    <w:rsid w:val="00BB3D86"/>
    <w:rsid w:val="00BB40B2"/>
    <w:rsid w:val="00BB470E"/>
    <w:rsid w:val="00BB67F4"/>
    <w:rsid w:val="00BB6C68"/>
    <w:rsid w:val="00BC10D3"/>
    <w:rsid w:val="00BD4032"/>
    <w:rsid w:val="00BD43B3"/>
    <w:rsid w:val="00BD7C58"/>
    <w:rsid w:val="00BE19B6"/>
    <w:rsid w:val="00BE4780"/>
    <w:rsid w:val="00BF0364"/>
    <w:rsid w:val="00BF16B6"/>
    <w:rsid w:val="00BF556D"/>
    <w:rsid w:val="00BF5E1A"/>
    <w:rsid w:val="00C012E2"/>
    <w:rsid w:val="00C01870"/>
    <w:rsid w:val="00C02498"/>
    <w:rsid w:val="00C03C88"/>
    <w:rsid w:val="00C0441F"/>
    <w:rsid w:val="00C045B6"/>
    <w:rsid w:val="00C0494F"/>
    <w:rsid w:val="00C07C39"/>
    <w:rsid w:val="00C11F3C"/>
    <w:rsid w:val="00C202B3"/>
    <w:rsid w:val="00C204F5"/>
    <w:rsid w:val="00C24803"/>
    <w:rsid w:val="00C25A5A"/>
    <w:rsid w:val="00C276C4"/>
    <w:rsid w:val="00C30352"/>
    <w:rsid w:val="00C31FAC"/>
    <w:rsid w:val="00C33C03"/>
    <w:rsid w:val="00C35037"/>
    <w:rsid w:val="00C4088C"/>
    <w:rsid w:val="00C41914"/>
    <w:rsid w:val="00C4330D"/>
    <w:rsid w:val="00C477F4"/>
    <w:rsid w:val="00C50311"/>
    <w:rsid w:val="00C56D16"/>
    <w:rsid w:val="00C57AB0"/>
    <w:rsid w:val="00C6019D"/>
    <w:rsid w:val="00C64B05"/>
    <w:rsid w:val="00C671F5"/>
    <w:rsid w:val="00C72DC4"/>
    <w:rsid w:val="00C81572"/>
    <w:rsid w:val="00C82DC1"/>
    <w:rsid w:val="00C839E5"/>
    <w:rsid w:val="00C84F4C"/>
    <w:rsid w:val="00C86F76"/>
    <w:rsid w:val="00C87BAE"/>
    <w:rsid w:val="00C93B39"/>
    <w:rsid w:val="00C968B1"/>
    <w:rsid w:val="00C96980"/>
    <w:rsid w:val="00C97C7F"/>
    <w:rsid w:val="00CA0F23"/>
    <w:rsid w:val="00CA3205"/>
    <w:rsid w:val="00CA326C"/>
    <w:rsid w:val="00CA3AB7"/>
    <w:rsid w:val="00CA3D70"/>
    <w:rsid w:val="00CA54B3"/>
    <w:rsid w:val="00CB0726"/>
    <w:rsid w:val="00CB165B"/>
    <w:rsid w:val="00CC10BA"/>
    <w:rsid w:val="00CC2140"/>
    <w:rsid w:val="00CC4314"/>
    <w:rsid w:val="00CC4905"/>
    <w:rsid w:val="00CC5C38"/>
    <w:rsid w:val="00CC63A8"/>
    <w:rsid w:val="00CD1644"/>
    <w:rsid w:val="00CD3CAE"/>
    <w:rsid w:val="00CD5514"/>
    <w:rsid w:val="00CE1D2D"/>
    <w:rsid w:val="00CE250B"/>
    <w:rsid w:val="00CE439F"/>
    <w:rsid w:val="00CE5F10"/>
    <w:rsid w:val="00CE68A4"/>
    <w:rsid w:val="00CF145B"/>
    <w:rsid w:val="00CF284A"/>
    <w:rsid w:val="00CF5B74"/>
    <w:rsid w:val="00CF7802"/>
    <w:rsid w:val="00CF78CF"/>
    <w:rsid w:val="00D0144D"/>
    <w:rsid w:val="00D016EE"/>
    <w:rsid w:val="00D025EB"/>
    <w:rsid w:val="00D04172"/>
    <w:rsid w:val="00D04D38"/>
    <w:rsid w:val="00D07A33"/>
    <w:rsid w:val="00D11438"/>
    <w:rsid w:val="00D163B1"/>
    <w:rsid w:val="00D166C8"/>
    <w:rsid w:val="00D1722C"/>
    <w:rsid w:val="00D20BBC"/>
    <w:rsid w:val="00D20D04"/>
    <w:rsid w:val="00D21D89"/>
    <w:rsid w:val="00D224A7"/>
    <w:rsid w:val="00D2609A"/>
    <w:rsid w:val="00D2692F"/>
    <w:rsid w:val="00D33ADD"/>
    <w:rsid w:val="00D4027F"/>
    <w:rsid w:val="00D41327"/>
    <w:rsid w:val="00D5170E"/>
    <w:rsid w:val="00D51D56"/>
    <w:rsid w:val="00D5271E"/>
    <w:rsid w:val="00D53C7C"/>
    <w:rsid w:val="00D548A2"/>
    <w:rsid w:val="00D57C82"/>
    <w:rsid w:val="00D652BF"/>
    <w:rsid w:val="00D711E5"/>
    <w:rsid w:val="00D7252F"/>
    <w:rsid w:val="00D73F3F"/>
    <w:rsid w:val="00D74D96"/>
    <w:rsid w:val="00D757F5"/>
    <w:rsid w:val="00D82216"/>
    <w:rsid w:val="00D8542D"/>
    <w:rsid w:val="00D87B54"/>
    <w:rsid w:val="00D90000"/>
    <w:rsid w:val="00D90F61"/>
    <w:rsid w:val="00D92BC9"/>
    <w:rsid w:val="00D9568D"/>
    <w:rsid w:val="00D956CF"/>
    <w:rsid w:val="00D9642B"/>
    <w:rsid w:val="00DA1F0B"/>
    <w:rsid w:val="00DA484F"/>
    <w:rsid w:val="00DA6A6E"/>
    <w:rsid w:val="00DB245B"/>
    <w:rsid w:val="00DB324F"/>
    <w:rsid w:val="00DB7150"/>
    <w:rsid w:val="00DC440A"/>
    <w:rsid w:val="00DC53AF"/>
    <w:rsid w:val="00DC67B9"/>
    <w:rsid w:val="00DD0D45"/>
    <w:rsid w:val="00DD1142"/>
    <w:rsid w:val="00DD3ADE"/>
    <w:rsid w:val="00DD4CB1"/>
    <w:rsid w:val="00DE0105"/>
    <w:rsid w:val="00DE0329"/>
    <w:rsid w:val="00DE28C6"/>
    <w:rsid w:val="00DF03C4"/>
    <w:rsid w:val="00DF22D5"/>
    <w:rsid w:val="00DF401B"/>
    <w:rsid w:val="00DF5927"/>
    <w:rsid w:val="00DF73C4"/>
    <w:rsid w:val="00E0100D"/>
    <w:rsid w:val="00E03E62"/>
    <w:rsid w:val="00E07618"/>
    <w:rsid w:val="00E1042D"/>
    <w:rsid w:val="00E117AD"/>
    <w:rsid w:val="00E12584"/>
    <w:rsid w:val="00E1273F"/>
    <w:rsid w:val="00E218A7"/>
    <w:rsid w:val="00E21948"/>
    <w:rsid w:val="00E22F80"/>
    <w:rsid w:val="00E25E39"/>
    <w:rsid w:val="00E30207"/>
    <w:rsid w:val="00E30D47"/>
    <w:rsid w:val="00E324D7"/>
    <w:rsid w:val="00E32A02"/>
    <w:rsid w:val="00E332A3"/>
    <w:rsid w:val="00E3401E"/>
    <w:rsid w:val="00E34BA7"/>
    <w:rsid w:val="00E404B5"/>
    <w:rsid w:val="00E420A7"/>
    <w:rsid w:val="00E43120"/>
    <w:rsid w:val="00E44484"/>
    <w:rsid w:val="00E445BE"/>
    <w:rsid w:val="00E4493C"/>
    <w:rsid w:val="00E50000"/>
    <w:rsid w:val="00E50280"/>
    <w:rsid w:val="00E52561"/>
    <w:rsid w:val="00E57CC3"/>
    <w:rsid w:val="00E60324"/>
    <w:rsid w:val="00E61155"/>
    <w:rsid w:val="00E61B16"/>
    <w:rsid w:val="00E6300F"/>
    <w:rsid w:val="00E63CB8"/>
    <w:rsid w:val="00E661C1"/>
    <w:rsid w:val="00E70F92"/>
    <w:rsid w:val="00E7193B"/>
    <w:rsid w:val="00E80766"/>
    <w:rsid w:val="00E82E27"/>
    <w:rsid w:val="00E860E6"/>
    <w:rsid w:val="00E8704B"/>
    <w:rsid w:val="00EA2031"/>
    <w:rsid w:val="00EB124F"/>
    <w:rsid w:val="00EB1902"/>
    <w:rsid w:val="00EB1C0C"/>
    <w:rsid w:val="00EB496A"/>
    <w:rsid w:val="00EB4D82"/>
    <w:rsid w:val="00EB53D9"/>
    <w:rsid w:val="00EB58E1"/>
    <w:rsid w:val="00EC1439"/>
    <w:rsid w:val="00EC54EB"/>
    <w:rsid w:val="00EC60DE"/>
    <w:rsid w:val="00EC7D29"/>
    <w:rsid w:val="00ED044C"/>
    <w:rsid w:val="00ED0E76"/>
    <w:rsid w:val="00ED1CE8"/>
    <w:rsid w:val="00ED3CA5"/>
    <w:rsid w:val="00ED4612"/>
    <w:rsid w:val="00ED4C1D"/>
    <w:rsid w:val="00ED51AB"/>
    <w:rsid w:val="00ED607D"/>
    <w:rsid w:val="00EE0F35"/>
    <w:rsid w:val="00EE179E"/>
    <w:rsid w:val="00EE2BD1"/>
    <w:rsid w:val="00EE5481"/>
    <w:rsid w:val="00EE5B17"/>
    <w:rsid w:val="00EE632D"/>
    <w:rsid w:val="00EF23FD"/>
    <w:rsid w:val="00EF3DE0"/>
    <w:rsid w:val="00EF49B8"/>
    <w:rsid w:val="00EF6EC6"/>
    <w:rsid w:val="00F01983"/>
    <w:rsid w:val="00F02AF6"/>
    <w:rsid w:val="00F06060"/>
    <w:rsid w:val="00F1314B"/>
    <w:rsid w:val="00F145E3"/>
    <w:rsid w:val="00F15A4C"/>
    <w:rsid w:val="00F17AA4"/>
    <w:rsid w:val="00F20F44"/>
    <w:rsid w:val="00F24A23"/>
    <w:rsid w:val="00F257AD"/>
    <w:rsid w:val="00F33D58"/>
    <w:rsid w:val="00F3557A"/>
    <w:rsid w:val="00F40558"/>
    <w:rsid w:val="00F43B8E"/>
    <w:rsid w:val="00F43B9E"/>
    <w:rsid w:val="00F46D45"/>
    <w:rsid w:val="00F528F1"/>
    <w:rsid w:val="00F52DD3"/>
    <w:rsid w:val="00F5543E"/>
    <w:rsid w:val="00F603CD"/>
    <w:rsid w:val="00F63DA8"/>
    <w:rsid w:val="00F65A1D"/>
    <w:rsid w:val="00F6780A"/>
    <w:rsid w:val="00F714C7"/>
    <w:rsid w:val="00F80C46"/>
    <w:rsid w:val="00F81503"/>
    <w:rsid w:val="00F835FB"/>
    <w:rsid w:val="00F8383F"/>
    <w:rsid w:val="00F84302"/>
    <w:rsid w:val="00F867FE"/>
    <w:rsid w:val="00F87A98"/>
    <w:rsid w:val="00F93106"/>
    <w:rsid w:val="00F93A2B"/>
    <w:rsid w:val="00F9468A"/>
    <w:rsid w:val="00F97CCB"/>
    <w:rsid w:val="00FA432B"/>
    <w:rsid w:val="00FA5B91"/>
    <w:rsid w:val="00FA66B5"/>
    <w:rsid w:val="00FA788E"/>
    <w:rsid w:val="00FB1064"/>
    <w:rsid w:val="00FB261F"/>
    <w:rsid w:val="00FB2D9B"/>
    <w:rsid w:val="00FC4613"/>
    <w:rsid w:val="00FC7C5A"/>
    <w:rsid w:val="00FD0C7D"/>
    <w:rsid w:val="00FD2AEE"/>
    <w:rsid w:val="00FD36D2"/>
    <w:rsid w:val="00FE5743"/>
    <w:rsid w:val="00FE595F"/>
    <w:rsid w:val="00FE5E92"/>
    <w:rsid w:val="00FE75D4"/>
    <w:rsid w:val="00FF49BF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79DDE2-78AC-45D7-A260-55C1645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0F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7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37E6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0537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E6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537E6"/>
  </w:style>
  <w:style w:type="paragraph" w:styleId="BodyText3">
    <w:name w:val="Body Text 3"/>
    <w:basedOn w:val="Normal"/>
    <w:link w:val="BodyText3Char"/>
    <w:rsid w:val="000537E6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0537E6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0537E6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537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37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37E6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0537E6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E6"/>
    <w:rPr>
      <w:rFonts w:eastAsia="Times New Roman" w:cs="Times New Roman"/>
      <w:szCs w:val="24"/>
    </w:rPr>
  </w:style>
  <w:style w:type="character" w:styleId="Hyperlink">
    <w:name w:val="Hyperlink"/>
    <w:uiPriority w:val="99"/>
    <w:rsid w:val="00D956CF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0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ania.saeima.lv/LIVS13/saeimalivs_lmp.nsf/0/016D8178299BF048C22586A200370007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tania.saeima.lv/LIVS13/saeimalivs_lmp.nsf/0/016D8178299BF048C22586A200370007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99D4-F3E0-4EA7-BFFE-D66FB4AC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9</Pages>
  <Words>15812</Words>
  <Characters>9014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24777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Kaiva</dc:creator>
  <cp:keywords/>
  <dc:description/>
  <cp:lastModifiedBy>_</cp:lastModifiedBy>
  <cp:revision>1196</cp:revision>
  <dcterms:created xsi:type="dcterms:W3CDTF">2021-07-14T07:58:00Z</dcterms:created>
  <dcterms:modified xsi:type="dcterms:W3CDTF">2022-01-19T08:39:00Z</dcterms:modified>
</cp:coreProperties>
</file>