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2</w:t>
      </w:r>
      <w:r>
        <w:t>3</w:t>
      </w:r>
      <w:r w:rsidR="00A9694E">
        <w:t>9</w:t>
      </w:r>
      <w:bookmarkStart w:id="0" w:name="_GoBack"/>
      <w:bookmarkEnd w:id="0"/>
    </w:p>
    <w:p w:rsidR="00D956CF" w:rsidRPr="00523121" w:rsidRDefault="00D956CF" w:rsidP="00D956CF">
      <w:pPr>
        <w:jc w:val="center"/>
        <w:rPr>
          <w:b/>
          <w:bCs/>
        </w:rPr>
      </w:pPr>
      <w:r>
        <w:rPr>
          <w:b/>
          <w:bCs/>
        </w:rPr>
        <w:t>2021</w:t>
      </w:r>
      <w:r w:rsidRPr="00523121">
        <w:rPr>
          <w:b/>
          <w:bCs/>
        </w:rPr>
        <w:t>.</w:t>
      </w:r>
      <w:r w:rsidR="00DD3ADE">
        <w:rPr>
          <w:b/>
          <w:bCs/>
        </w:rPr>
        <w:t xml:space="preserve"> gada 2. novembrī</w:t>
      </w:r>
      <w:r w:rsidRPr="00523121">
        <w:rPr>
          <w:b/>
          <w:bCs/>
        </w:rPr>
        <w:t xml:space="preserve"> plkst.</w:t>
      </w:r>
      <w:r w:rsidR="00DD3ADE">
        <w:rPr>
          <w:b/>
          <w:bCs/>
        </w:rPr>
        <w:t xml:space="preserve"> 10.0</w:t>
      </w:r>
      <w:r>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0376E9" w:rsidRPr="000376E9" w:rsidRDefault="000376E9" w:rsidP="000376E9">
      <w:pPr>
        <w:numPr>
          <w:ilvl w:val="0"/>
          <w:numId w:val="5"/>
        </w:numPr>
        <w:jc w:val="both"/>
        <w:rPr>
          <w:b/>
        </w:rPr>
      </w:pPr>
      <w:r w:rsidRPr="000376E9">
        <w:t>Ministru prezidenta parlamentārā sekretāre</w:t>
      </w:r>
      <w:r w:rsidRPr="000376E9">
        <w:rPr>
          <w:b/>
        </w:rPr>
        <w:t xml:space="preserve"> </w:t>
      </w:r>
      <w:proofErr w:type="spellStart"/>
      <w:r w:rsidRPr="000376E9">
        <w:rPr>
          <w:b/>
        </w:rPr>
        <w:t>Evika</w:t>
      </w:r>
      <w:proofErr w:type="spellEnd"/>
      <w:r w:rsidRPr="000376E9">
        <w:rPr>
          <w:b/>
        </w:rPr>
        <w:t xml:space="preserve"> Siliņa;</w:t>
      </w:r>
    </w:p>
    <w:p w:rsidR="000376E9" w:rsidRPr="000376E9" w:rsidRDefault="000376E9" w:rsidP="000376E9">
      <w:pPr>
        <w:numPr>
          <w:ilvl w:val="0"/>
          <w:numId w:val="5"/>
        </w:numPr>
        <w:jc w:val="both"/>
        <w:rPr>
          <w:b/>
        </w:rPr>
      </w:pPr>
      <w:r w:rsidRPr="000376E9">
        <w:t>Valsts kancelejas direktors</w:t>
      </w:r>
      <w:r w:rsidRPr="000376E9">
        <w:rPr>
          <w:b/>
        </w:rPr>
        <w:t xml:space="preserve"> Jānis </w:t>
      </w:r>
      <w:proofErr w:type="spellStart"/>
      <w:r w:rsidRPr="000376E9">
        <w:rPr>
          <w:b/>
        </w:rPr>
        <w:t>Citskovskis</w:t>
      </w:r>
      <w:proofErr w:type="spellEnd"/>
      <w:r w:rsidRPr="000376E9">
        <w:rPr>
          <w:b/>
        </w:rPr>
        <w:t>;</w:t>
      </w:r>
    </w:p>
    <w:p w:rsidR="000376E9" w:rsidRPr="000376E9" w:rsidRDefault="000376E9" w:rsidP="000376E9">
      <w:pPr>
        <w:numPr>
          <w:ilvl w:val="0"/>
          <w:numId w:val="5"/>
        </w:numPr>
        <w:jc w:val="both"/>
      </w:pPr>
      <w:r w:rsidRPr="000376E9">
        <w:t xml:space="preserve">Veselības ministrijas parlamentārais sekretārs </w:t>
      </w:r>
      <w:r w:rsidRPr="000376E9">
        <w:rPr>
          <w:b/>
        </w:rPr>
        <w:t>Ilmārs Dūrītis;</w:t>
      </w:r>
    </w:p>
    <w:p w:rsidR="000376E9" w:rsidRPr="000376E9" w:rsidRDefault="000376E9" w:rsidP="000376E9">
      <w:pPr>
        <w:numPr>
          <w:ilvl w:val="0"/>
          <w:numId w:val="5"/>
        </w:numPr>
        <w:jc w:val="both"/>
        <w:rPr>
          <w:b/>
        </w:rPr>
      </w:pPr>
      <w:r w:rsidRPr="000376E9">
        <w:t>Veselības ministrijas valsts</w:t>
      </w:r>
      <w:r w:rsidRPr="000376E9">
        <w:rPr>
          <w:b/>
        </w:rPr>
        <w:t xml:space="preserve"> </w:t>
      </w:r>
      <w:r w:rsidRPr="000376E9">
        <w:t>sekretāre</w:t>
      </w:r>
      <w:r w:rsidRPr="000376E9">
        <w:rPr>
          <w:b/>
        </w:rPr>
        <w:t xml:space="preserve"> Indra Dreika;</w:t>
      </w:r>
    </w:p>
    <w:p w:rsidR="000376E9" w:rsidRPr="000376E9" w:rsidRDefault="000376E9" w:rsidP="000376E9">
      <w:pPr>
        <w:numPr>
          <w:ilvl w:val="0"/>
          <w:numId w:val="5"/>
        </w:numPr>
        <w:jc w:val="both"/>
      </w:pPr>
      <w:r w:rsidRPr="000376E9">
        <w:t xml:space="preserve">Veselības ministra padomnieks </w:t>
      </w:r>
      <w:r w:rsidRPr="000376E9">
        <w:rPr>
          <w:b/>
        </w:rPr>
        <w:t>Kaspars Bērziņš;</w:t>
      </w:r>
    </w:p>
    <w:p w:rsidR="000376E9" w:rsidRPr="000376E9" w:rsidRDefault="000376E9" w:rsidP="000376E9">
      <w:pPr>
        <w:numPr>
          <w:ilvl w:val="0"/>
          <w:numId w:val="5"/>
        </w:numPr>
        <w:jc w:val="both"/>
      </w:pPr>
      <w:r w:rsidRPr="000376E9">
        <w:t xml:space="preserve">Veselības ministrijas Juridiskā departamenta direktore </w:t>
      </w:r>
      <w:r w:rsidRPr="000376E9">
        <w:rPr>
          <w:b/>
        </w:rPr>
        <w:t xml:space="preserve">Ilze </w:t>
      </w:r>
      <w:proofErr w:type="spellStart"/>
      <w:r w:rsidRPr="000376E9">
        <w:rPr>
          <w:b/>
        </w:rPr>
        <w:t>Šķiņķe</w:t>
      </w:r>
      <w:proofErr w:type="spellEnd"/>
      <w:r w:rsidRPr="000376E9">
        <w:rPr>
          <w:b/>
        </w:rPr>
        <w:t>;</w:t>
      </w:r>
    </w:p>
    <w:p w:rsidR="000376E9" w:rsidRPr="000376E9" w:rsidRDefault="000376E9" w:rsidP="000376E9">
      <w:pPr>
        <w:numPr>
          <w:ilvl w:val="0"/>
          <w:numId w:val="5"/>
        </w:numPr>
        <w:jc w:val="both"/>
      </w:pPr>
      <w:r w:rsidRPr="000376E9">
        <w:t xml:space="preserve">Veselības ministrijas Sabiedrības veselības departamenta Vides veselības nodaļas vadītāja </w:t>
      </w:r>
      <w:r w:rsidRPr="000376E9">
        <w:rPr>
          <w:b/>
        </w:rPr>
        <w:t>Jana Feldmane;</w:t>
      </w:r>
    </w:p>
    <w:p w:rsidR="000376E9" w:rsidRPr="000376E9" w:rsidRDefault="000376E9" w:rsidP="000376E9">
      <w:pPr>
        <w:numPr>
          <w:ilvl w:val="0"/>
          <w:numId w:val="5"/>
        </w:numPr>
        <w:jc w:val="both"/>
        <w:rPr>
          <w:b/>
        </w:rPr>
      </w:pPr>
      <w:r w:rsidRPr="000376E9">
        <w:t>Slimību profilakses un kontroles centra Infekcijas slimību riska analīzes un profilakses departamenta direktors</w:t>
      </w:r>
      <w:r w:rsidRPr="000376E9">
        <w:rPr>
          <w:b/>
        </w:rPr>
        <w:t xml:space="preserve"> Jurijs </w:t>
      </w:r>
      <w:proofErr w:type="spellStart"/>
      <w:r w:rsidRPr="000376E9">
        <w:rPr>
          <w:b/>
        </w:rPr>
        <w:t>Perevoščikovs</w:t>
      </w:r>
      <w:proofErr w:type="spellEnd"/>
      <w:r w:rsidRPr="000376E9">
        <w:rPr>
          <w:b/>
        </w:rPr>
        <w:t>;</w:t>
      </w:r>
    </w:p>
    <w:p w:rsidR="000376E9" w:rsidRPr="000376E9" w:rsidRDefault="000376E9" w:rsidP="000376E9">
      <w:pPr>
        <w:numPr>
          <w:ilvl w:val="0"/>
          <w:numId w:val="5"/>
        </w:numPr>
        <w:jc w:val="both"/>
        <w:rPr>
          <w:b/>
        </w:rPr>
      </w:pPr>
      <w:r w:rsidRPr="000376E9">
        <w:t>Slimību profilakses un kontroles centra direktora vietniece attīstības un epidemioloģiskās drošības jautājumos</w:t>
      </w:r>
      <w:r w:rsidRPr="000376E9">
        <w:rPr>
          <w:b/>
        </w:rPr>
        <w:t xml:space="preserve"> Ilona </w:t>
      </w:r>
      <w:proofErr w:type="spellStart"/>
      <w:r w:rsidRPr="000376E9">
        <w:rPr>
          <w:b/>
        </w:rPr>
        <w:t>Liskova</w:t>
      </w:r>
      <w:proofErr w:type="spellEnd"/>
      <w:r w:rsidRPr="000376E9">
        <w:rPr>
          <w:b/>
        </w:rPr>
        <w:t>;</w:t>
      </w:r>
    </w:p>
    <w:p w:rsidR="000376E9" w:rsidRPr="000376E9" w:rsidRDefault="000376E9" w:rsidP="000376E9">
      <w:pPr>
        <w:numPr>
          <w:ilvl w:val="0"/>
          <w:numId w:val="5"/>
        </w:numPr>
        <w:jc w:val="both"/>
        <w:rPr>
          <w:b/>
        </w:rPr>
      </w:pPr>
      <w:r w:rsidRPr="000376E9">
        <w:t>Tieslietu ministrijas parlamentārā sekretāre</w:t>
      </w:r>
      <w:r w:rsidRPr="000376E9">
        <w:rPr>
          <w:b/>
        </w:rPr>
        <w:t xml:space="preserve"> Ilona Kronberga;</w:t>
      </w:r>
    </w:p>
    <w:p w:rsidR="000376E9" w:rsidRPr="000376E9" w:rsidRDefault="000376E9" w:rsidP="000376E9">
      <w:pPr>
        <w:numPr>
          <w:ilvl w:val="0"/>
          <w:numId w:val="5"/>
        </w:numPr>
        <w:jc w:val="both"/>
        <w:rPr>
          <w:b/>
        </w:rPr>
      </w:pPr>
      <w:r w:rsidRPr="000376E9">
        <w:rPr>
          <w:bCs/>
        </w:rPr>
        <w:t xml:space="preserve">Tieslietu ministrijas </w:t>
      </w:r>
      <w:r w:rsidRPr="000376E9">
        <w:t>Valststiesību departamenta direktore</w:t>
      </w:r>
      <w:r w:rsidRPr="000376E9">
        <w:rPr>
          <w:b/>
        </w:rPr>
        <w:t xml:space="preserve"> Sanita </w:t>
      </w:r>
      <w:proofErr w:type="spellStart"/>
      <w:r w:rsidRPr="000376E9">
        <w:rPr>
          <w:b/>
        </w:rPr>
        <w:t>Armagana</w:t>
      </w:r>
      <w:proofErr w:type="spellEnd"/>
      <w:r w:rsidRPr="000376E9">
        <w:rPr>
          <w:b/>
        </w:rPr>
        <w:t>;</w:t>
      </w:r>
    </w:p>
    <w:p w:rsidR="000376E9" w:rsidRPr="000376E9" w:rsidRDefault="000376E9" w:rsidP="000376E9">
      <w:pPr>
        <w:numPr>
          <w:ilvl w:val="0"/>
          <w:numId w:val="5"/>
        </w:numPr>
        <w:jc w:val="both"/>
        <w:rPr>
          <w:b/>
        </w:rPr>
      </w:pPr>
      <w:r w:rsidRPr="000376E9">
        <w:t>Tieslietu ministrijas Nozaru politikas departamenta Kriminālsodu izpildes politikas nodaļas vadītāja</w:t>
      </w:r>
      <w:r w:rsidRPr="000376E9">
        <w:rPr>
          <w:b/>
        </w:rPr>
        <w:t xml:space="preserve"> </w:t>
      </w:r>
      <w:r w:rsidRPr="000376E9">
        <w:rPr>
          <w:b/>
          <w:bCs/>
        </w:rPr>
        <w:t xml:space="preserve">Kristīne </w:t>
      </w:r>
      <w:proofErr w:type="spellStart"/>
      <w:r w:rsidRPr="000376E9">
        <w:rPr>
          <w:b/>
          <w:bCs/>
        </w:rPr>
        <w:t>Ķipēna</w:t>
      </w:r>
      <w:proofErr w:type="spellEnd"/>
      <w:r w:rsidRPr="000376E9">
        <w:rPr>
          <w:b/>
          <w:bCs/>
        </w:rPr>
        <w:t>;</w:t>
      </w:r>
    </w:p>
    <w:p w:rsidR="000376E9" w:rsidRPr="000376E9" w:rsidRDefault="000376E9" w:rsidP="000376E9">
      <w:pPr>
        <w:numPr>
          <w:ilvl w:val="0"/>
          <w:numId w:val="5"/>
        </w:numPr>
        <w:jc w:val="both"/>
      </w:pPr>
      <w:r w:rsidRPr="000376E9">
        <w:rPr>
          <w:bCs/>
        </w:rPr>
        <w:t>Vides aizsardzības un reģionālās attīstības ministrijas parlamentārā sekretārs</w:t>
      </w:r>
      <w:r w:rsidRPr="000376E9">
        <w:rPr>
          <w:b/>
          <w:bCs/>
        </w:rPr>
        <w:t xml:space="preserve"> Gatis </w:t>
      </w:r>
      <w:proofErr w:type="spellStart"/>
      <w:r w:rsidRPr="000376E9">
        <w:rPr>
          <w:b/>
          <w:bCs/>
        </w:rPr>
        <w:t>Zamurs</w:t>
      </w:r>
      <w:proofErr w:type="spellEnd"/>
      <w:r w:rsidRPr="000376E9">
        <w:rPr>
          <w:b/>
          <w:bCs/>
        </w:rPr>
        <w:t>;</w:t>
      </w:r>
    </w:p>
    <w:p w:rsidR="000376E9" w:rsidRPr="000376E9" w:rsidRDefault="000376E9" w:rsidP="000376E9">
      <w:pPr>
        <w:numPr>
          <w:ilvl w:val="0"/>
          <w:numId w:val="5"/>
        </w:numPr>
        <w:jc w:val="both"/>
      </w:pPr>
      <w:r w:rsidRPr="000376E9">
        <w:t xml:space="preserve">Vides aizsardzības un reģionālās attīstības ministrijas valsts sekretārs </w:t>
      </w:r>
      <w:r w:rsidRPr="000376E9">
        <w:rPr>
          <w:b/>
        </w:rPr>
        <w:t xml:space="preserve">Edvīns </w:t>
      </w:r>
      <w:proofErr w:type="spellStart"/>
      <w:r w:rsidRPr="000376E9">
        <w:rPr>
          <w:b/>
        </w:rPr>
        <w:t>Balševics</w:t>
      </w:r>
      <w:proofErr w:type="spellEnd"/>
      <w:r w:rsidRPr="000376E9">
        <w:rPr>
          <w:b/>
        </w:rPr>
        <w:t>;</w:t>
      </w:r>
    </w:p>
    <w:p w:rsidR="000376E9" w:rsidRPr="000376E9" w:rsidRDefault="000376E9" w:rsidP="000376E9">
      <w:pPr>
        <w:numPr>
          <w:ilvl w:val="0"/>
          <w:numId w:val="5"/>
        </w:numPr>
        <w:jc w:val="both"/>
      </w:pPr>
      <w:r w:rsidRPr="000376E9">
        <w:t>Vides aizsardzības un reģionālās attīstības ministrijas</w:t>
      </w:r>
      <w:r w:rsidRPr="000376E9">
        <w:rPr>
          <w:b/>
          <w:bCs/>
        </w:rPr>
        <w:t xml:space="preserve"> </w:t>
      </w:r>
      <w:r w:rsidRPr="000376E9">
        <w:rPr>
          <w:bCs/>
        </w:rPr>
        <w:t>valsts sekretāra vietniece</w:t>
      </w:r>
      <w:r w:rsidRPr="000376E9">
        <w:rPr>
          <w:b/>
          <w:bCs/>
        </w:rPr>
        <w:t xml:space="preserve"> Ilze Oša;</w:t>
      </w:r>
    </w:p>
    <w:p w:rsidR="000376E9" w:rsidRPr="000376E9" w:rsidRDefault="000376E9" w:rsidP="000376E9">
      <w:pPr>
        <w:numPr>
          <w:ilvl w:val="0"/>
          <w:numId w:val="5"/>
        </w:numPr>
        <w:jc w:val="both"/>
        <w:rPr>
          <w:b/>
        </w:rPr>
      </w:pPr>
      <w:r w:rsidRPr="000376E9">
        <w:t>Vides aizsardzības un reģionālās attīstības ministrijas Juridiskā departamenta Juridiskās nodaļas juriste</w:t>
      </w:r>
      <w:r w:rsidRPr="000376E9">
        <w:rPr>
          <w:b/>
        </w:rPr>
        <w:t xml:space="preserve"> Agita </w:t>
      </w:r>
      <w:proofErr w:type="spellStart"/>
      <w:r w:rsidRPr="000376E9">
        <w:rPr>
          <w:b/>
        </w:rPr>
        <w:t>Drozde</w:t>
      </w:r>
      <w:proofErr w:type="spellEnd"/>
      <w:r w:rsidRPr="000376E9">
        <w:rPr>
          <w:b/>
        </w:rPr>
        <w:t>;</w:t>
      </w:r>
    </w:p>
    <w:p w:rsidR="000376E9" w:rsidRPr="000376E9" w:rsidRDefault="000376E9" w:rsidP="000376E9">
      <w:pPr>
        <w:numPr>
          <w:ilvl w:val="0"/>
          <w:numId w:val="5"/>
        </w:numPr>
        <w:jc w:val="both"/>
        <w:rPr>
          <w:b/>
        </w:rPr>
      </w:pPr>
      <w:r w:rsidRPr="000376E9">
        <w:t>Izglītības un zinātnes ministrijas parlamentārā sekretārs</w:t>
      </w:r>
      <w:r w:rsidRPr="000376E9">
        <w:rPr>
          <w:b/>
        </w:rPr>
        <w:t xml:space="preserve"> Sandis Riekstiņš;</w:t>
      </w:r>
    </w:p>
    <w:p w:rsidR="000376E9" w:rsidRPr="000376E9" w:rsidRDefault="000376E9" w:rsidP="000376E9">
      <w:pPr>
        <w:numPr>
          <w:ilvl w:val="0"/>
          <w:numId w:val="5"/>
        </w:numPr>
        <w:jc w:val="both"/>
        <w:rPr>
          <w:b/>
        </w:rPr>
      </w:pPr>
      <w:r w:rsidRPr="000376E9">
        <w:lastRenderedPageBreak/>
        <w:t xml:space="preserve">Izglītības un zinātnes ministrijas valsts sekretāre </w:t>
      </w:r>
      <w:r w:rsidRPr="000376E9">
        <w:rPr>
          <w:b/>
        </w:rPr>
        <w:t>Līga Lejiņa;</w:t>
      </w:r>
    </w:p>
    <w:p w:rsidR="000376E9" w:rsidRPr="000376E9" w:rsidRDefault="000376E9" w:rsidP="000376E9">
      <w:pPr>
        <w:numPr>
          <w:ilvl w:val="0"/>
          <w:numId w:val="5"/>
        </w:numPr>
        <w:jc w:val="both"/>
        <w:rPr>
          <w:b/>
        </w:rPr>
      </w:pPr>
      <w:r w:rsidRPr="000376E9">
        <w:t xml:space="preserve">Izglītības un zinātnes ministrijas valsts sekretāra vietnieks – Sporta departamenta direktors </w:t>
      </w:r>
      <w:r w:rsidRPr="000376E9">
        <w:rPr>
          <w:b/>
        </w:rPr>
        <w:t xml:space="preserve">Edgars </w:t>
      </w:r>
      <w:proofErr w:type="spellStart"/>
      <w:r w:rsidRPr="000376E9">
        <w:rPr>
          <w:b/>
        </w:rPr>
        <w:t>Severs</w:t>
      </w:r>
      <w:proofErr w:type="spellEnd"/>
      <w:r w:rsidRPr="000376E9">
        <w:rPr>
          <w:b/>
        </w:rPr>
        <w:t>;</w:t>
      </w:r>
    </w:p>
    <w:p w:rsidR="000376E9" w:rsidRPr="000376E9" w:rsidRDefault="000376E9" w:rsidP="000376E9">
      <w:pPr>
        <w:numPr>
          <w:ilvl w:val="0"/>
          <w:numId w:val="5"/>
        </w:numPr>
        <w:jc w:val="both"/>
        <w:rPr>
          <w:b/>
        </w:rPr>
      </w:pPr>
      <w:r w:rsidRPr="000376E9">
        <w:t xml:space="preserve">Izglītības un zinātnes ministrijas Juridiskā un nekustamo īpašumu departamenta direktors </w:t>
      </w:r>
      <w:r w:rsidRPr="000376E9">
        <w:rPr>
          <w:b/>
        </w:rPr>
        <w:t>Raimonds Kārkliņš;</w:t>
      </w:r>
    </w:p>
    <w:p w:rsidR="000376E9" w:rsidRPr="000376E9" w:rsidRDefault="000376E9" w:rsidP="000376E9">
      <w:pPr>
        <w:numPr>
          <w:ilvl w:val="0"/>
          <w:numId w:val="5"/>
        </w:numPr>
        <w:jc w:val="both"/>
        <w:rPr>
          <w:b/>
        </w:rPr>
      </w:pPr>
      <w:r w:rsidRPr="000376E9">
        <w:t xml:space="preserve">Izglītības un zinātnes ministrijas Izglītības kvalitātes valsts dienesta uzraudzības departamenta direktors </w:t>
      </w:r>
      <w:r w:rsidRPr="000376E9">
        <w:rPr>
          <w:b/>
        </w:rPr>
        <w:t xml:space="preserve">Juris </w:t>
      </w:r>
      <w:proofErr w:type="spellStart"/>
      <w:r w:rsidRPr="000376E9">
        <w:rPr>
          <w:b/>
        </w:rPr>
        <w:t>Zīvarts</w:t>
      </w:r>
      <w:proofErr w:type="spellEnd"/>
      <w:r w:rsidRPr="000376E9">
        <w:rPr>
          <w:b/>
        </w:rPr>
        <w:t>;</w:t>
      </w:r>
    </w:p>
    <w:p w:rsidR="000376E9" w:rsidRPr="000376E9" w:rsidRDefault="000376E9" w:rsidP="000376E9">
      <w:pPr>
        <w:numPr>
          <w:ilvl w:val="0"/>
          <w:numId w:val="5"/>
        </w:numPr>
        <w:jc w:val="both"/>
        <w:rPr>
          <w:b/>
        </w:rPr>
      </w:pPr>
      <w:r w:rsidRPr="000376E9">
        <w:t>Kultūras ministrijas parlamentārais sekretārs</w:t>
      </w:r>
      <w:r w:rsidRPr="000376E9">
        <w:rPr>
          <w:b/>
        </w:rPr>
        <w:t xml:space="preserve"> Ritvars Jansons;</w:t>
      </w:r>
    </w:p>
    <w:p w:rsidR="000376E9" w:rsidRPr="000376E9" w:rsidRDefault="000376E9" w:rsidP="000376E9">
      <w:pPr>
        <w:numPr>
          <w:ilvl w:val="0"/>
          <w:numId w:val="5"/>
        </w:numPr>
        <w:jc w:val="both"/>
        <w:rPr>
          <w:b/>
        </w:rPr>
      </w:pPr>
      <w:r w:rsidRPr="000376E9">
        <w:t>Kultūras ministrijas valsts sekretāre</w:t>
      </w:r>
      <w:r w:rsidRPr="000376E9">
        <w:rPr>
          <w:b/>
        </w:rPr>
        <w:t xml:space="preserve"> Dace Vilsone;</w:t>
      </w:r>
    </w:p>
    <w:p w:rsidR="000376E9" w:rsidRPr="000376E9" w:rsidRDefault="000376E9" w:rsidP="000376E9">
      <w:pPr>
        <w:numPr>
          <w:ilvl w:val="0"/>
          <w:numId w:val="5"/>
        </w:numPr>
        <w:jc w:val="both"/>
        <w:rPr>
          <w:b/>
        </w:rPr>
      </w:pPr>
      <w:r w:rsidRPr="000376E9">
        <w:t>Kultūras ministrijas valsts sekretāres vietnieks</w:t>
      </w:r>
      <w:r w:rsidRPr="000376E9">
        <w:rPr>
          <w:b/>
        </w:rPr>
        <w:t xml:space="preserve"> Uldis Zariņš;</w:t>
      </w:r>
    </w:p>
    <w:p w:rsidR="000376E9" w:rsidRPr="000376E9" w:rsidRDefault="000376E9" w:rsidP="000376E9">
      <w:pPr>
        <w:numPr>
          <w:ilvl w:val="0"/>
          <w:numId w:val="5"/>
        </w:numPr>
        <w:jc w:val="both"/>
      </w:pPr>
      <w:r w:rsidRPr="000376E9">
        <w:t xml:space="preserve">Labklājības ministrijas parlamentārā sekretāre </w:t>
      </w:r>
      <w:r w:rsidRPr="000376E9">
        <w:rPr>
          <w:b/>
        </w:rPr>
        <w:t>Evita Zālīte-Grosa</w:t>
      </w:r>
      <w:r w:rsidR="00D74D96">
        <w:rPr>
          <w:b/>
        </w:rPr>
        <w:t>;</w:t>
      </w:r>
    </w:p>
    <w:p w:rsidR="000376E9" w:rsidRPr="000376E9" w:rsidRDefault="000376E9" w:rsidP="000376E9">
      <w:pPr>
        <w:numPr>
          <w:ilvl w:val="0"/>
          <w:numId w:val="5"/>
        </w:numPr>
        <w:jc w:val="both"/>
      </w:pPr>
      <w:r w:rsidRPr="000376E9">
        <w:t xml:space="preserve">Labklājības ministrijas Sociālo pakalpojumu departamenta direktors </w:t>
      </w:r>
      <w:r w:rsidRPr="000376E9">
        <w:rPr>
          <w:b/>
        </w:rPr>
        <w:t xml:space="preserve">Aldis </w:t>
      </w:r>
      <w:proofErr w:type="spellStart"/>
      <w:r w:rsidRPr="000376E9">
        <w:rPr>
          <w:b/>
        </w:rPr>
        <w:t>Dūdiņš</w:t>
      </w:r>
      <w:proofErr w:type="spellEnd"/>
      <w:r w:rsidRPr="000376E9">
        <w:rPr>
          <w:b/>
        </w:rPr>
        <w:t>;</w:t>
      </w:r>
    </w:p>
    <w:p w:rsidR="000376E9" w:rsidRPr="000376E9" w:rsidRDefault="000376E9" w:rsidP="000376E9">
      <w:pPr>
        <w:numPr>
          <w:ilvl w:val="0"/>
          <w:numId w:val="5"/>
        </w:numPr>
        <w:jc w:val="both"/>
      </w:pPr>
      <w:r w:rsidRPr="000376E9">
        <w:t>Labklājības ministrijas Sociālo pakalpojumu departamenta vecākā eksperte</w:t>
      </w:r>
      <w:r w:rsidRPr="000376E9">
        <w:rPr>
          <w:b/>
        </w:rPr>
        <w:t xml:space="preserve"> Viktorija </w:t>
      </w:r>
      <w:proofErr w:type="spellStart"/>
      <w:r w:rsidRPr="000376E9">
        <w:rPr>
          <w:b/>
        </w:rPr>
        <w:t>Blaua</w:t>
      </w:r>
      <w:proofErr w:type="spellEnd"/>
      <w:r w:rsidRPr="000376E9">
        <w:rPr>
          <w:b/>
        </w:rPr>
        <w:t>;</w:t>
      </w:r>
    </w:p>
    <w:p w:rsidR="000376E9" w:rsidRPr="000376E9" w:rsidRDefault="000376E9" w:rsidP="000376E9">
      <w:pPr>
        <w:numPr>
          <w:ilvl w:val="0"/>
          <w:numId w:val="5"/>
        </w:numPr>
        <w:jc w:val="both"/>
      </w:pPr>
      <w:r w:rsidRPr="000376E9">
        <w:t>Ārlietu ministrijas parlamentārā sekretāre</w:t>
      </w:r>
      <w:r w:rsidRPr="000376E9">
        <w:rPr>
          <w:b/>
        </w:rPr>
        <w:t xml:space="preserve"> Zanda Kalniņa-</w:t>
      </w:r>
      <w:proofErr w:type="spellStart"/>
      <w:r w:rsidRPr="000376E9">
        <w:rPr>
          <w:b/>
        </w:rPr>
        <w:t>Lukaševica</w:t>
      </w:r>
      <w:proofErr w:type="spellEnd"/>
      <w:r w:rsidRPr="000376E9">
        <w:rPr>
          <w:b/>
        </w:rPr>
        <w:t>;</w:t>
      </w:r>
    </w:p>
    <w:p w:rsidR="000376E9" w:rsidRPr="000376E9" w:rsidRDefault="000376E9" w:rsidP="000376E9">
      <w:pPr>
        <w:numPr>
          <w:ilvl w:val="0"/>
          <w:numId w:val="5"/>
        </w:numPr>
        <w:jc w:val="both"/>
      </w:pPr>
      <w:r w:rsidRPr="000376E9">
        <w:t>Latvijas pārstāve Eiropas Cilvēktiesību tiesā, Ārlietu ministrijas Juridiskā departamenta direktora pienākumu izpildītāja</w:t>
      </w:r>
      <w:r w:rsidRPr="000376E9">
        <w:rPr>
          <w:b/>
        </w:rPr>
        <w:t xml:space="preserve"> Kristīne Līce;</w:t>
      </w:r>
    </w:p>
    <w:p w:rsidR="000376E9" w:rsidRPr="000376E9" w:rsidRDefault="000376E9" w:rsidP="000376E9">
      <w:pPr>
        <w:numPr>
          <w:ilvl w:val="0"/>
          <w:numId w:val="5"/>
        </w:numPr>
        <w:jc w:val="both"/>
      </w:pPr>
      <w:r w:rsidRPr="000376E9">
        <w:t xml:space="preserve">Iekšlietu ministrijas parlamentārais sekretārs </w:t>
      </w:r>
      <w:r w:rsidRPr="000376E9">
        <w:rPr>
          <w:b/>
        </w:rPr>
        <w:t>Mārtiņš Šteins;</w:t>
      </w:r>
    </w:p>
    <w:p w:rsidR="000376E9" w:rsidRPr="000376E9" w:rsidRDefault="000376E9" w:rsidP="000376E9">
      <w:pPr>
        <w:numPr>
          <w:ilvl w:val="0"/>
          <w:numId w:val="5"/>
        </w:numPr>
        <w:jc w:val="both"/>
      </w:pPr>
      <w:r w:rsidRPr="000376E9">
        <w:t>Iekšlietu ministrijas valsts sekretārs</w:t>
      </w:r>
      <w:r w:rsidRPr="000376E9">
        <w:rPr>
          <w:b/>
        </w:rPr>
        <w:t xml:space="preserve"> </w:t>
      </w:r>
      <w:proofErr w:type="spellStart"/>
      <w:r w:rsidRPr="000376E9">
        <w:rPr>
          <w:b/>
        </w:rPr>
        <w:t>Dimitrijs</w:t>
      </w:r>
      <w:proofErr w:type="spellEnd"/>
      <w:r w:rsidRPr="000376E9">
        <w:rPr>
          <w:b/>
        </w:rPr>
        <w:t xml:space="preserve"> </w:t>
      </w:r>
      <w:proofErr w:type="spellStart"/>
      <w:r w:rsidRPr="000376E9">
        <w:rPr>
          <w:b/>
        </w:rPr>
        <w:t>Trofimovs</w:t>
      </w:r>
      <w:proofErr w:type="spellEnd"/>
      <w:r w:rsidRPr="000376E9">
        <w:rPr>
          <w:b/>
        </w:rPr>
        <w:t>;</w:t>
      </w:r>
    </w:p>
    <w:p w:rsidR="000376E9" w:rsidRPr="000376E9" w:rsidRDefault="000376E9" w:rsidP="000376E9">
      <w:pPr>
        <w:numPr>
          <w:ilvl w:val="0"/>
          <w:numId w:val="5"/>
        </w:numPr>
        <w:jc w:val="both"/>
        <w:rPr>
          <w:b/>
        </w:rPr>
      </w:pPr>
      <w:r w:rsidRPr="000376E9">
        <w:t>Iekšlietu ministrijas valsts sekretāra vietnieks Juridiskā departamenta direktors</w:t>
      </w:r>
      <w:r w:rsidRPr="000376E9">
        <w:rPr>
          <w:b/>
        </w:rPr>
        <w:t xml:space="preserve"> Vilnis Vītoliņš;</w:t>
      </w:r>
    </w:p>
    <w:p w:rsidR="000376E9" w:rsidRPr="000376E9" w:rsidRDefault="000376E9" w:rsidP="000376E9">
      <w:pPr>
        <w:numPr>
          <w:ilvl w:val="0"/>
          <w:numId w:val="5"/>
        </w:numPr>
        <w:jc w:val="both"/>
        <w:rPr>
          <w:b/>
        </w:rPr>
      </w:pPr>
      <w:r w:rsidRPr="000376E9">
        <w:t>Ekonomikas ministrijas parlamentārā sekretāre</w:t>
      </w:r>
      <w:r w:rsidRPr="000376E9">
        <w:rPr>
          <w:b/>
        </w:rPr>
        <w:t xml:space="preserve"> Ilze Indriksone;</w:t>
      </w:r>
    </w:p>
    <w:p w:rsidR="000376E9" w:rsidRPr="000376E9" w:rsidRDefault="000376E9" w:rsidP="000376E9">
      <w:pPr>
        <w:numPr>
          <w:ilvl w:val="0"/>
          <w:numId w:val="5"/>
        </w:numPr>
        <w:jc w:val="both"/>
        <w:rPr>
          <w:b/>
        </w:rPr>
      </w:pPr>
      <w:r w:rsidRPr="000376E9">
        <w:t>Ekonomikas ministrijas valsts sekretārs</w:t>
      </w:r>
      <w:r w:rsidRPr="000376E9">
        <w:rPr>
          <w:b/>
        </w:rPr>
        <w:t xml:space="preserve"> Edmunds </w:t>
      </w:r>
      <w:proofErr w:type="spellStart"/>
      <w:r w:rsidRPr="000376E9">
        <w:rPr>
          <w:b/>
        </w:rPr>
        <w:t>Valantis</w:t>
      </w:r>
      <w:proofErr w:type="spellEnd"/>
      <w:r w:rsidRPr="000376E9">
        <w:rPr>
          <w:b/>
        </w:rPr>
        <w:t>;</w:t>
      </w:r>
    </w:p>
    <w:p w:rsidR="000376E9" w:rsidRPr="000376E9" w:rsidRDefault="000376E9" w:rsidP="000376E9">
      <w:pPr>
        <w:numPr>
          <w:ilvl w:val="0"/>
          <w:numId w:val="5"/>
        </w:numPr>
        <w:jc w:val="both"/>
      </w:pPr>
      <w:r w:rsidRPr="000376E9">
        <w:t>Ekonomikas ministrijas Nozaru politikas departamenta direktore</w:t>
      </w:r>
      <w:r w:rsidRPr="000376E9">
        <w:rPr>
          <w:b/>
        </w:rPr>
        <w:t xml:space="preserve"> Zaiga Liepiņa;</w:t>
      </w:r>
    </w:p>
    <w:p w:rsidR="000376E9" w:rsidRPr="000376E9" w:rsidRDefault="000376E9" w:rsidP="000376E9">
      <w:pPr>
        <w:numPr>
          <w:ilvl w:val="0"/>
          <w:numId w:val="5"/>
        </w:numPr>
        <w:jc w:val="both"/>
        <w:rPr>
          <w:b/>
        </w:rPr>
      </w:pPr>
      <w:r w:rsidRPr="000376E9">
        <w:t>Ekonomikas ministrijas Konkurences, tirdzniecības un patērētāju tiesību nodaļas vecākā eksperte</w:t>
      </w:r>
      <w:r w:rsidRPr="000376E9">
        <w:rPr>
          <w:b/>
        </w:rPr>
        <w:t xml:space="preserve"> Arta Šmukste;</w:t>
      </w:r>
    </w:p>
    <w:p w:rsidR="000376E9" w:rsidRPr="000376E9" w:rsidRDefault="000376E9" w:rsidP="000376E9">
      <w:pPr>
        <w:numPr>
          <w:ilvl w:val="0"/>
          <w:numId w:val="5"/>
        </w:numPr>
        <w:jc w:val="both"/>
        <w:rPr>
          <w:b/>
        </w:rPr>
      </w:pPr>
      <w:r w:rsidRPr="000376E9">
        <w:t>Ekonomikas ministrijas ES un ārējo ekonomisko attiecību departamenta ES preču un pakalpojumu tirgus nodaļas vadītāja</w:t>
      </w:r>
      <w:r w:rsidRPr="000376E9">
        <w:rPr>
          <w:b/>
        </w:rPr>
        <w:t xml:space="preserve"> Jolanta </w:t>
      </w:r>
      <w:proofErr w:type="spellStart"/>
      <w:r w:rsidRPr="000376E9">
        <w:rPr>
          <w:b/>
        </w:rPr>
        <w:t>Reinsone</w:t>
      </w:r>
      <w:proofErr w:type="spellEnd"/>
      <w:r w:rsidRPr="000376E9">
        <w:rPr>
          <w:b/>
        </w:rPr>
        <w:t>;</w:t>
      </w:r>
    </w:p>
    <w:p w:rsidR="000376E9" w:rsidRPr="000376E9" w:rsidRDefault="000376E9" w:rsidP="000376E9">
      <w:pPr>
        <w:numPr>
          <w:ilvl w:val="0"/>
          <w:numId w:val="5"/>
        </w:numPr>
        <w:jc w:val="both"/>
        <w:rPr>
          <w:b/>
        </w:rPr>
      </w:pPr>
      <w:r w:rsidRPr="000376E9">
        <w:t>Finanšu ministrijas valsts sekretāre</w:t>
      </w:r>
      <w:r w:rsidRPr="000376E9">
        <w:rPr>
          <w:b/>
        </w:rPr>
        <w:t xml:space="preserve"> Baiba Bāne;</w:t>
      </w:r>
    </w:p>
    <w:p w:rsidR="000376E9" w:rsidRPr="000376E9" w:rsidRDefault="000376E9" w:rsidP="000376E9">
      <w:pPr>
        <w:numPr>
          <w:ilvl w:val="0"/>
          <w:numId w:val="5"/>
        </w:numPr>
        <w:jc w:val="both"/>
        <w:rPr>
          <w:b/>
        </w:rPr>
      </w:pPr>
      <w:r w:rsidRPr="000376E9">
        <w:t xml:space="preserve">Finanšu ministrijas valsts sekretāra vietniece nodokļu administrēšanas un ēnu ekonomikas ierobežošanas jautājumos </w:t>
      </w:r>
      <w:r w:rsidRPr="000376E9">
        <w:rPr>
          <w:b/>
          <w:bCs/>
        </w:rPr>
        <w:t>Jana Salmiņa</w:t>
      </w:r>
      <w:r w:rsidR="00D74D96">
        <w:rPr>
          <w:b/>
          <w:bCs/>
        </w:rPr>
        <w:t>;</w:t>
      </w:r>
    </w:p>
    <w:p w:rsidR="000376E9" w:rsidRPr="000376E9" w:rsidRDefault="000376E9" w:rsidP="000376E9">
      <w:pPr>
        <w:numPr>
          <w:ilvl w:val="0"/>
          <w:numId w:val="5"/>
        </w:numPr>
        <w:jc w:val="both"/>
        <w:rPr>
          <w:b/>
        </w:rPr>
      </w:pPr>
      <w:r w:rsidRPr="000376E9">
        <w:t>Finanšu ministrijas Iepirkumu politikas un valsts nekustamo īpašumu pārvaldīšanas politikas nodaļas vadītāja</w:t>
      </w:r>
      <w:r w:rsidRPr="000376E9">
        <w:rPr>
          <w:b/>
        </w:rPr>
        <w:t xml:space="preserve"> Inga Bērziņa; </w:t>
      </w:r>
    </w:p>
    <w:p w:rsidR="000376E9" w:rsidRPr="000376E9" w:rsidRDefault="000376E9" w:rsidP="000376E9">
      <w:pPr>
        <w:numPr>
          <w:ilvl w:val="0"/>
          <w:numId w:val="5"/>
        </w:numPr>
        <w:jc w:val="both"/>
        <w:rPr>
          <w:b/>
        </w:rPr>
      </w:pPr>
      <w:r w:rsidRPr="000376E9">
        <w:t>Aizsardzības ministrijas valsts sekretārs</w:t>
      </w:r>
      <w:r w:rsidRPr="000376E9">
        <w:rPr>
          <w:b/>
        </w:rPr>
        <w:t xml:space="preserve"> Jānis </w:t>
      </w:r>
      <w:proofErr w:type="spellStart"/>
      <w:r w:rsidRPr="000376E9">
        <w:rPr>
          <w:b/>
        </w:rPr>
        <w:t>Garisons</w:t>
      </w:r>
      <w:proofErr w:type="spellEnd"/>
      <w:r w:rsidRPr="000376E9">
        <w:rPr>
          <w:b/>
        </w:rPr>
        <w:t>;</w:t>
      </w:r>
    </w:p>
    <w:p w:rsidR="000376E9" w:rsidRPr="000376E9" w:rsidRDefault="000376E9" w:rsidP="000376E9">
      <w:pPr>
        <w:numPr>
          <w:ilvl w:val="0"/>
          <w:numId w:val="5"/>
        </w:numPr>
        <w:jc w:val="both"/>
        <w:rPr>
          <w:b/>
        </w:rPr>
      </w:pPr>
      <w:r w:rsidRPr="000376E9">
        <w:t>Aizsardzības ministrijas parlamentārā sekretāre</w:t>
      </w:r>
      <w:r w:rsidRPr="000376E9">
        <w:rPr>
          <w:b/>
        </w:rPr>
        <w:t xml:space="preserve"> Baiba Bļodniece;</w:t>
      </w:r>
    </w:p>
    <w:p w:rsidR="000376E9" w:rsidRPr="000376E9" w:rsidRDefault="000376E9" w:rsidP="000376E9">
      <w:pPr>
        <w:numPr>
          <w:ilvl w:val="0"/>
          <w:numId w:val="5"/>
        </w:numPr>
        <w:jc w:val="both"/>
        <w:rPr>
          <w:b/>
        </w:rPr>
      </w:pPr>
      <w:r w:rsidRPr="000376E9">
        <w:t xml:space="preserve">Aizsardzības ministrijas Juridiskā departamenta direktores vietniece </w:t>
      </w:r>
      <w:r w:rsidRPr="000376E9">
        <w:rPr>
          <w:b/>
        </w:rPr>
        <w:t>Sanda Vistiņa;</w:t>
      </w:r>
    </w:p>
    <w:p w:rsidR="00D74D96" w:rsidRPr="00D74D96" w:rsidRDefault="000376E9" w:rsidP="00D74D96">
      <w:pPr>
        <w:numPr>
          <w:ilvl w:val="0"/>
          <w:numId w:val="5"/>
        </w:numPr>
        <w:jc w:val="both"/>
        <w:rPr>
          <w:b/>
        </w:rPr>
      </w:pPr>
      <w:r w:rsidRPr="000376E9">
        <w:t xml:space="preserve">Aizsardzības ministrijas Krīzes vadības departamenta pārstāve </w:t>
      </w:r>
      <w:r w:rsidR="00D74D96">
        <w:rPr>
          <w:b/>
        </w:rPr>
        <w:t>Ieva Rubļevska;</w:t>
      </w:r>
    </w:p>
    <w:p w:rsidR="000376E9" w:rsidRPr="000376E9" w:rsidRDefault="000376E9" w:rsidP="000376E9">
      <w:pPr>
        <w:numPr>
          <w:ilvl w:val="0"/>
          <w:numId w:val="5"/>
        </w:numPr>
        <w:jc w:val="both"/>
        <w:rPr>
          <w:b/>
        </w:rPr>
      </w:pPr>
      <w:r w:rsidRPr="000376E9">
        <w:t>Satiksmes ministrijas parlamentārais sekretārs</w:t>
      </w:r>
      <w:r w:rsidRPr="000376E9">
        <w:rPr>
          <w:b/>
        </w:rPr>
        <w:t xml:space="preserve"> Jānis Butāns;</w:t>
      </w:r>
    </w:p>
    <w:p w:rsidR="000376E9" w:rsidRPr="000376E9" w:rsidRDefault="000376E9" w:rsidP="000376E9">
      <w:pPr>
        <w:numPr>
          <w:ilvl w:val="0"/>
          <w:numId w:val="5"/>
        </w:numPr>
        <w:jc w:val="both"/>
        <w:rPr>
          <w:b/>
        </w:rPr>
      </w:pPr>
      <w:r w:rsidRPr="000376E9">
        <w:t>Satiksmes ministrijas valsts sekretāre</w:t>
      </w:r>
      <w:r w:rsidRPr="000376E9">
        <w:rPr>
          <w:b/>
        </w:rPr>
        <w:t xml:space="preserve"> </w:t>
      </w:r>
      <w:proofErr w:type="spellStart"/>
      <w:r w:rsidRPr="000376E9">
        <w:rPr>
          <w:b/>
        </w:rPr>
        <w:t>Ilonda</w:t>
      </w:r>
      <w:proofErr w:type="spellEnd"/>
      <w:r w:rsidRPr="000376E9">
        <w:rPr>
          <w:b/>
        </w:rPr>
        <w:t xml:space="preserve"> Stepanova;</w:t>
      </w:r>
    </w:p>
    <w:p w:rsidR="000376E9" w:rsidRPr="000376E9" w:rsidRDefault="000376E9" w:rsidP="000376E9">
      <w:pPr>
        <w:numPr>
          <w:ilvl w:val="0"/>
          <w:numId w:val="5"/>
        </w:numPr>
        <w:jc w:val="both"/>
        <w:rPr>
          <w:b/>
        </w:rPr>
      </w:pPr>
      <w:r w:rsidRPr="000376E9">
        <w:t>Zemkopības ministrijas valsts sekretāre</w:t>
      </w:r>
      <w:r w:rsidRPr="000376E9">
        <w:rPr>
          <w:b/>
        </w:rPr>
        <w:t xml:space="preserve"> Dace Lucaua;</w:t>
      </w:r>
    </w:p>
    <w:p w:rsidR="000376E9" w:rsidRPr="000376E9" w:rsidRDefault="000376E9" w:rsidP="000376E9">
      <w:pPr>
        <w:numPr>
          <w:ilvl w:val="0"/>
          <w:numId w:val="5"/>
        </w:numPr>
        <w:jc w:val="both"/>
        <w:rPr>
          <w:b/>
        </w:rPr>
      </w:pPr>
      <w:r w:rsidRPr="000376E9">
        <w:t>Zemkopības ministrijas parlamentārais sekretārs</w:t>
      </w:r>
      <w:r w:rsidRPr="000376E9">
        <w:rPr>
          <w:b/>
        </w:rPr>
        <w:t xml:space="preserve"> Edgars Kronbergs;</w:t>
      </w:r>
    </w:p>
    <w:p w:rsidR="000376E9" w:rsidRPr="000376E9" w:rsidRDefault="000376E9" w:rsidP="000376E9">
      <w:pPr>
        <w:numPr>
          <w:ilvl w:val="0"/>
          <w:numId w:val="5"/>
        </w:numPr>
        <w:jc w:val="both"/>
      </w:pPr>
      <w:r w:rsidRPr="000376E9">
        <w:rPr>
          <w:bCs/>
        </w:rPr>
        <w:t>Tiesībsargs</w:t>
      </w:r>
      <w:r w:rsidRPr="000376E9">
        <w:rPr>
          <w:b/>
          <w:bCs/>
        </w:rPr>
        <w:t xml:space="preserve"> Juris Jansons;</w:t>
      </w:r>
    </w:p>
    <w:p w:rsidR="000376E9" w:rsidRPr="000376E9" w:rsidRDefault="000376E9" w:rsidP="000376E9">
      <w:pPr>
        <w:numPr>
          <w:ilvl w:val="0"/>
          <w:numId w:val="5"/>
        </w:numPr>
        <w:jc w:val="both"/>
      </w:pPr>
      <w:r w:rsidRPr="000376E9">
        <w:rPr>
          <w:bCs/>
        </w:rPr>
        <w:t>Tiesībsarga vietniece, Pilsonisko un politisko tiesību nodaļas vadītāja</w:t>
      </w:r>
      <w:r w:rsidRPr="000376E9">
        <w:rPr>
          <w:b/>
          <w:bCs/>
        </w:rPr>
        <w:t xml:space="preserve"> Ineta </w:t>
      </w:r>
      <w:proofErr w:type="spellStart"/>
      <w:r w:rsidRPr="000376E9">
        <w:rPr>
          <w:b/>
          <w:bCs/>
        </w:rPr>
        <w:t>Piļāne</w:t>
      </w:r>
      <w:proofErr w:type="spellEnd"/>
      <w:r w:rsidRPr="000376E9">
        <w:rPr>
          <w:b/>
          <w:bCs/>
        </w:rPr>
        <w:t>;</w:t>
      </w:r>
    </w:p>
    <w:p w:rsidR="000376E9" w:rsidRPr="000376E9" w:rsidRDefault="000376E9" w:rsidP="000376E9">
      <w:pPr>
        <w:numPr>
          <w:ilvl w:val="0"/>
          <w:numId w:val="5"/>
        </w:numPr>
        <w:jc w:val="both"/>
      </w:pPr>
      <w:r w:rsidRPr="000376E9">
        <w:rPr>
          <w:bCs/>
        </w:rPr>
        <w:lastRenderedPageBreak/>
        <w:t>Tiesībsarga biroja Sociālo, ekonomisko un kultūras tiesību nodaļas vadītāja</w:t>
      </w:r>
      <w:r w:rsidRPr="000376E9">
        <w:rPr>
          <w:b/>
          <w:bCs/>
        </w:rPr>
        <w:t xml:space="preserve"> Ineta Rezevska;</w:t>
      </w:r>
    </w:p>
    <w:p w:rsidR="000376E9" w:rsidRPr="000376E9" w:rsidRDefault="000376E9" w:rsidP="000376E9">
      <w:pPr>
        <w:numPr>
          <w:ilvl w:val="0"/>
          <w:numId w:val="5"/>
        </w:numPr>
        <w:jc w:val="both"/>
        <w:rPr>
          <w:b/>
        </w:rPr>
      </w:pPr>
      <w:r w:rsidRPr="000376E9">
        <w:rPr>
          <w:bCs/>
        </w:rPr>
        <w:t>Valsts ugunsdzēsības un glābšanas dienesta Krīzes vadības nodaļas vadītājs</w:t>
      </w:r>
      <w:r w:rsidRPr="000376E9">
        <w:rPr>
          <w:b/>
          <w:bCs/>
        </w:rPr>
        <w:t xml:space="preserve"> Kaspars </w:t>
      </w:r>
      <w:proofErr w:type="spellStart"/>
      <w:r w:rsidRPr="000376E9">
        <w:rPr>
          <w:b/>
          <w:bCs/>
        </w:rPr>
        <w:t>Druvaskalns</w:t>
      </w:r>
      <w:proofErr w:type="spellEnd"/>
      <w:r w:rsidRPr="000376E9">
        <w:rPr>
          <w:b/>
          <w:bCs/>
        </w:rPr>
        <w:t>;</w:t>
      </w:r>
    </w:p>
    <w:p w:rsidR="000376E9" w:rsidRPr="000376E9" w:rsidRDefault="000376E9" w:rsidP="000376E9">
      <w:pPr>
        <w:numPr>
          <w:ilvl w:val="0"/>
          <w:numId w:val="5"/>
        </w:numPr>
        <w:jc w:val="both"/>
        <w:rPr>
          <w:b/>
        </w:rPr>
      </w:pPr>
      <w:r w:rsidRPr="000376E9">
        <w:t>Veselības inspekcijas Sabiedrības veselības departamenta vadītāja</w:t>
      </w:r>
      <w:r w:rsidRPr="000376E9">
        <w:rPr>
          <w:b/>
        </w:rPr>
        <w:t xml:space="preserve"> Solvita Muceniece;</w:t>
      </w:r>
    </w:p>
    <w:p w:rsidR="000376E9" w:rsidRPr="000376E9" w:rsidRDefault="000376E9" w:rsidP="000376E9">
      <w:pPr>
        <w:numPr>
          <w:ilvl w:val="0"/>
          <w:numId w:val="5"/>
        </w:numPr>
        <w:jc w:val="both"/>
      </w:pPr>
      <w:r w:rsidRPr="000376E9">
        <w:rPr>
          <w:bCs/>
        </w:rPr>
        <w:t xml:space="preserve">Latvijas Izglītības un zinātnes darbinieku arodbiedrības </w:t>
      </w:r>
      <w:r w:rsidRPr="000376E9">
        <w:t xml:space="preserve">priekšsēdētāja </w:t>
      </w:r>
      <w:r w:rsidRPr="000376E9">
        <w:rPr>
          <w:b/>
        </w:rPr>
        <w:t>Inga Vanaga;</w:t>
      </w:r>
    </w:p>
    <w:p w:rsidR="000376E9" w:rsidRPr="000376E9" w:rsidRDefault="000376E9" w:rsidP="000376E9">
      <w:pPr>
        <w:numPr>
          <w:ilvl w:val="0"/>
          <w:numId w:val="5"/>
        </w:numPr>
        <w:jc w:val="both"/>
      </w:pPr>
      <w:r w:rsidRPr="000376E9">
        <w:rPr>
          <w:bCs/>
        </w:rPr>
        <w:t xml:space="preserve">Latvijas Izglītības un zinātnes darbinieku arodbiedrības </w:t>
      </w:r>
      <w:r w:rsidRPr="000376E9">
        <w:t xml:space="preserve">priekšsēdētājas vietniece </w:t>
      </w:r>
      <w:r w:rsidRPr="000376E9">
        <w:rPr>
          <w:b/>
        </w:rPr>
        <w:t xml:space="preserve">Irina </w:t>
      </w:r>
      <w:proofErr w:type="spellStart"/>
      <w:r w:rsidRPr="000376E9">
        <w:rPr>
          <w:b/>
        </w:rPr>
        <w:t>Avdejeva</w:t>
      </w:r>
      <w:proofErr w:type="spellEnd"/>
      <w:r w:rsidRPr="000376E9">
        <w:rPr>
          <w:b/>
        </w:rPr>
        <w:t>;</w:t>
      </w:r>
    </w:p>
    <w:p w:rsidR="000376E9" w:rsidRPr="000376E9" w:rsidRDefault="000376E9" w:rsidP="000376E9">
      <w:pPr>
        <w:numPr>
          <w:ilvl w:val="0"/>
          <w:numId w:val="5"/>
        </w:numPr>
        <w:jc w:val="both"/>
      </w:pPr>
      <w:r w:rsidRPr="000376E9">
        <w:rPr>
          <w:bCs/>
        </w:rPr>
        <w:t>Latvijas Izglītības un zinātnes darbinieku arodbiedrības</w:t>
      </w:r>
      <w:r w:rsidRPr="000376E9">
        <w:t xml:space="preserve"> juriskonsulte </w:t>
      </w:r>
      <w:r w:rsidRPr="000376E9">
        <w:rPr>
          <w:b/>
        </w:rPr>
        <w:t>Liene Janeka</w:t>
      </w:r>
      <w:r w:rsidR="00D74D96">
        <w:rPr>
          <w:b/>
        </w:rPr>
        <w:t>;</w:t>
      </w:r>
    </w:p>
    <w:p w:rsidR="000376E9" w:rsidRPr="000376E9" w:rsidRDefault="000376E9" w:rsidP="000376E9">
      <w:pPr>
        <w:numPr>
          <w:ilvl w:val="0"/>
          <w:numId w:val="5"/>
        </w:numPr>
        <w:jc w:val="both"/>
        <w:rPr>
          <w:b/>
        </w:rPr>
      </w:pPr>
      <w:r w:rsidRPr="000376E9">
        <w:t>Latvijas Pašvaldību savienības padomnieks</w:t>
      </w:r>
      <w:r w:rsidRPr="000376E9">
        <w:rPr>
          <w:b/>
        </w:rPr>
        <w:t xml:space="preserve"> Aino Salmiņš;</w:t>
      </w:r>
    </w:p>
    <w:p w:rsidR="000376E9" w:rsidRPr="000376E9" w:rsidRDefault="000376E9" w:rsidP="000376E9">
      <w:pPr>
        <w:numPr>
          <w:ilvl w:val="0"/>
          <w:numId w:val="5"/>
        </w:numPr>
        <w:jc w:val="both"/>
        <w:rPr>
          <w:b/>
        </w:rPr>
      </w:pPr>
      <w:r w:rsidRPr="000376E9">
        <w:t xml:space="preserve">Latvijas Brīvo arodbiedrību savienības priekšsēdētājs </w:t>
      </w:r>
      <w:r w:rsidRPr="000376E9">
        <w:rPr>
          <w:b/>
        </w:rPr>
        <w:t>Egils Baldzēns;</w:t>
      </w:r>
    </w:p>
    <w:p w:rsidR="000376E9" w:rsidRPr="00FE75D4" w:rsidRDefault="000376E9" w:rsidP="000376E9">
      <w:pPr>
        <w:numPr>
          <w:ilvl w:val="0"/>
          <w:numId w:val="5"/>
        </w:numPr>
        <w:jc w:val="both"/>
      </w:pPr>
      <w:r w:rsidRPr="000376E9">
        <w:rPr>
          <w:bCs/>
        </w:rPr>
        <w:t xml:space="preserve">Latvijas darba devēju konfederācijas </w:t>
      </w:r>
      <w:r w:rsidRPr="000376E9">
        <w:t>Ģenerāldirektores vietniece politikas plānošanas un administratīvajos jautājumos, politikas plānošanas dokumentu eksperte</w:t>
      </w:r>
      <w:r w:rsidRPr="000376E9">
        <w:rPr>
          <w:b/>
        </w:rPr>
        <w:t xml:space="preserve"> Ilona </w:t>
      </w:r>
      <w:proofErr w:type="spellStart"/>
      <w:r w:rsidRPr="000376E9">
        <w:rPr>
          <w:b/>
        </w:rPr>
        <w:t>Kiukuc</w:t>
      </w:r>
      <w:r>
        <w:rPr>
          <w:b/>
        </w:rPr>
        <w:t>āne</w:t>
      </w:r>
      <w:proofErr w:type="spellEnd"/>
      <w:r>
        <w:rPr>
          <w:b/>
        </w:rPr>
        <w:t>;</w:t>
      </w:r>
    </w:p>
    <w:p w:rsidR="00FE75D4" w:rsidRPr="000376E9" w:rsidRDefault="00FE75D4" w:rsidP="00FE75D4">
      <w:pPr>
        <w:jc w:val="both"/>
      </w:pPr>
    </w:p>
    <w:p w:rsidR="000376E9" w:rsidRPr="00BE44B8" w:rsidRDefault="000376E9" w:rsidP="000376E9">
      <w:pPr>
        <w:pStyle w:val="ListParagraph"/>
        <w:numPr>
          <w:ilvl w:val="0"/>
          <w:numId w:val="5"/>
        </w:numPr>
        <w:spacing w:after="240"/>
        <w:jc w:val="both"/>
      </w:pPr>
      <w:r w:rsidRPr="00BE44B8">
        <w:rPr>
          <w:color w:val="000000"/>
        </w:rPr>
        <w:t>Latvijas pārstāve Eiropas Cilvēktiesību tiesā, Ārlietu ministrijas Juridiskā departamenta direktora pienākumu izpildītāja</w:t>
      </w:r>
      <w:r w:rsidRPr="00BE44B8">
        <w:rPr>
          <w:b/>
          <w:color w:val="000000"/>
        </w:rPr>
        <w:t xml:space="preserve"> Kristīne Līce;</w:t>
      </w:r>
    </w:p>
    <w:p w:rsidR="000376E9" w:rsidRPr="00BE44B8" w:rsidRDefault="000376E9" w:rsidP="000376E9">
      <w:pPr>
        <w:pStyle w:val="ListParagraph"/>
        <w:numPr>
          <w:ilvl w:val="0"/>
          <w:numId w:val="5"/>
        </w:numPr>
        <w:tabs>
          <w:tab w:val="left" w:pos="993"/>
        </w:tabs>
        <w:jc w:val="both"/>
      </w:pPr>
      <w:r w:rsidRPr="00BE44B8">
        <w:t xml:space="preserve">Valsts prezidenta padomnieks tiesību politikas jautājumos, konstitucionālo tiesību speciālists </w:t>
      </w:r>
      <w:r w:rsidRPr="00BE44B8">
        <w:rPr>
          <w:b/>
        </w:rPr>
        <w:t xml:space="preserve">Jānis </w:t>
      </w:r>
      <w:proofErr w:type="spellStart"/>
      <w:r w:rsidRPr="00BE44B8">
        <w:rPr>
          <w:b/>
        </w:rPr>
        <w:t>Pleps</w:t>
      </w:r>
      <w:proofErr w:type="spellEnd"/>
      <w:r>
        <w:rPr>
          <w:b/>
        </w:rPr>
        <w:t xml:space="preserve"> </w:t>
      </w:r>
      <w:r w:rsidRPr="00867DF6">
        <w:rPr>
          <w:b/>
          <w:i/>
        </w:rPr>
        <w:t>(netiek);</w:t>
      </w:r>
    </w:p>
    <w:p w:rsidR="000376E9" w:rsidRPr="00BE44B8" w:rsidRDefault="000376E9" w:rsidP="000376E9">
      <w:pPr>
        <w:pStyle w:val="ListParagraph"/>
        <w:numPr>
          <w:ilvl w:val="0"/>
          <w:numId w:val="5"/>
        </w:numPr>
        <w:spacing w:after="240"/>
        <w:jc w:val="both"/>
      </w:pPr>
      <w:r w:rsidRPr="00BE44B8">
        <w:t xml:space="preserve">Eiropas Savienības tiesas tiesnese </w:t>
      </w:r>
      <w:r w:rsidRPr="00BE44B8">
        <w:rPr>
          <w:b/>
        </w:rPr>
        <w:t>Ineta Ziemele;</w:t>
      </w:r>
    </w:p>
    <w:p w:rsidR="000376E9" w:rsidRPr="00BE44B8" w:rsidRDefault="000376E9" w:rsidP="000376E9">
      <w:pPr>
        <w:pStyle w:val="ListParagraph"/>
        <w:numPr>
          <w:ilvl w:val="0"/>
          <w:numId w:val="5"/>
        </w:numPr>
        <w:spacing w:after="240"/>
        <w:jc w:val="both"/>
        <w:rPr>
          <w:b/>
        </w:rPr>
      </w:pPr>
      <w:r w:rsidRPr="00BE44B8">
        <w:t xml:space="preserve">Rīgas apgabaltiesas priekšsēdētāja </w:t>
      </w:r>
      <w:r w:rsidRPr="00BE44B8">
        <w:rPr>
          <w:b/>
        </w:rPr>
        <w:t>Daiga Vilsone;</w:t>
      </w:r>
    </w:p>
    <w:p w:rsidR="000376E9" w:rsidRPr="006D3E45" w:rsidRDefault="000376E9" w:rsidP="000376E9">
      <w:pPr>
        <w:pStyle w:val="ListParagraph"/>
        <w:numPr>
          <w:ilvl w:val="0"/>
          <w:numId w:val="5"/>
        </w:numPr>
        <w:spacing w:after="240"/>
        <w:jc w:val="both"/>
      </w:pPr>
      <w:r w:rsidRPr="006D3E45">
        <w:t xml:space="preserve">Tieslietu ministrs </w:t>
      </w:r>
      <w:r w:rsidRPr="006D3E45">
        <w:rPr>
          <w:b/>
        </w:rPr>
        <w:t xml:space="preserve">Jānis </w:t>
      </w:r>
      <w:proofErr w:type="spellStart"/>
      <w:r w:rsidRPr="006D3E45">
        <w:rPr>
          <w:b/>
        </w:rPr>
        <w:t>Bordāns</w:t>
      </w:r>
      <w:proofErr w:type="spellEnd"/>
      <w:r w:rsidRPr="006D3E45">
        <w:rPr>
          <w:b/>
        </w:rPr>
        <w:t>;</w:t>
      </w:r>
    </w:p>
    <w:p w:rsidR="000376E9" w:rsidRPr="00BE44B8" w:rsidRDefault="000376E9" w:rsidP="000376E9">
      <w:pPr>
        <w:pStyle w:val="ListParagraph"/>
        <w:numPr>
          <w:ilvl w:val="0"/>
          <w:numId w:val="5"/>
        </w:numPr>
        <w:tabs>
          <w:tab w:val="left" w:pos="993"/>
        </w:tabs>
        <w:jc w:val="both"/>
        <w:rPr>
          <w:b/>
        </w:rPr>
      </w:pPr>
      <w:r w:rsidRPr="00BE44B8">
        <w:rPr>
          <w:color w:val="000000"/>
        </w:rPr>
        <w:t>Tieslietu ministrijas valsts sekretārs</w:t>
      </w:r>
      <w:r w:rsidRPr="00BE44B8">
        <w:rPr>
          <w:b/>
          <w:color w:val="000000"/>
        </w:rPr>
        <w:t xml:space="preserve"> Raivis Kronbergs; </w:t>
      </w:r>
    </w:p>
    <w:p w:rsidR="000376E9" w:rsidRPr="006D3E45" w:rsidRDefault="000376E9" w:rsidP="000376E9">
      <w:pPr>
        <w:pStyle w:val="ListParagraph"/>
        <w:numPr>
          <w:ilvl w:val="0"/>
          <w:numId w:val="5"/>
        </w:numPr>
        <w:tabs>
          <w:tab w:val="left" w:pos="993"/>
        </w:tabs>
        <w:jc w:val="both"/>
      </w:pPr>
      <w:r w:rsidRPr="00BE44B8">
        <w:rPr>
          <w:bCs/>
        </w:rPr>
        <w:t>Tiesībsargs</w:t>
      </w:r>
      <w:r w:rsidRPr="00BE44B8">
        <w:rPr>
          <w:b/>
          <w:bCs/>
        </w:rPr>
        <w:t xml:space="preserve"> Juris Jansons;</w:t>
      </w:r>
    </w:p>
    <w:p w:rsidR="000376E9" w:rsidRPr="00BE44B8" w:rsidRDefault="000376E9" w:rsidP="000376E9">
      <w:pPr>
        <w:pStyle w:val="ListParagraph"/>
        <w:numPr>
          <w:ilvl w:val="0"/>
          <w:numId w:val="5"/>
        </w:numPr>
        <w:tabs>
          <w:tab w:val="left" w:pos="993"/>
        </w:tabs>
        <w:jc w:val="both"/>
      </w:pPr>
      <w:r w:rsidRPr="00BE44B8">
        <w:t xml:space="preserve">Konstitucionālo tiesību speciālists </w:t>
      </w:r>
      <w:r>
        <w:rPr>
          <w:b/>
        </w:rPr>
        <w:t xml:space="preserve">Edgars Pastars </w:t>
      </w:r>
      <w:r w:rsidRPr="00867DF6">
        <w:rPr>
          <w:b/>
          <w:i/>
        </w:rPr>
        <w:t>(netiek);</w:t>
      </w:r>
    </w:p>
    <w:p w:rsidR="000376E9" w:rsidRPr="00BE44B8" w:rsidRDefault="000376E9" w:rsidP="000376E9">
      <w:pPr>
        <w:pStyle w:val="ListParagraph"/>
        <w:numPr>
          <w:ilvl w:val="0"/>
          <w:numId w:val="5"/>
        </w:numPr>
        <w:spacing w:after="240"/>
        <w:jc w:val="both"/>
      </w:pPr>
      <w:r w:rsidRPr="00BE44B8">
        <w:t xml:space="preserve">Latvijas Universitātes Juridiskās fakultātes prodekāne Valststiesību zinātņu katedras </w:t>
      </w:r>
      <w:proofErr w:type="spellStart"/>
      <w:r w:rsidRPr="00BE44B8">
        <w:t>asoc.prof</w:t>
      </w:r>
      <w:proofErr w:type="spellEnd"/>
      <w:r w:rsidRPr="00BE44B8">
        <w:t xml:space="preserve">. Dr. </w:t>
      </w:r>
      <w:proofErr w:type="spellStart"/>
      <w:r w:rsidRPr="00BE44B8">
        <w:t>iur</w:t>
      </w:r>
      <w:proofErr w:type="spellEnd"/>
      <w:r w:rsidRPr="00BE44B8">
        <w:t>.</w:t>
      </w:r>
      <w:r w:rsidRPr="00BE44B8">
        <w:rPr>
          <w:b/>
        </w:rPr>
        <w:t xml:space="preserve"> Annija Kārkliņa</w:t>
      </w:r>
      <w:r>
        <w:rPr>
          <w:b/>
        </w:rPr>
        <w:t xml:space="preserve"> </w:t>
      </w:r>
      <w:r w:rsidRPr="00867DF6">
        <w:rPr>
          <w:b/>
          <w:i/>
        </w:rPr>
        <w:t>(netiek);</w:t>
      </w:r>
    </w:p>
    <w:p w:rsidR="000376E9" w:rsidRPr="00BE44B8" w:rsidRDefault="000376E9" w:rsidP="000376E9">
      <w:pPr>
        <w:pStyle w:val="ListParagraph"/>
        <w:numPr>
          <w:ilvl w:val="0"/>
          <w:numId w:val="5"/>
        </w:numPr>
        <w:spacing w:after="240"/>
        <w:jc w:val="both"/>
      </w:pPr>
      <w:r w:rsidRPr="00BE44B8">
        <w:t xml:space="preserve">Latvijas Universitātes Juridiskās fakultātes Valststiesību zinātņu katedras profesors </w:t>
      </w:r>
      <w:r w:rsidRPr="00BE44B8">
        <w:rPr>
          <w:b/>
        </w:rPr>
        <w:t>Ringolds Balodis;</w:t>
      </w:r>
    </w:p>
    <w:p w:rsidR="000376E9" w:rsidRPr="00BE44B8" w:rsidRDefault="000376E9" w:rsidP="000376E9">
      <w:pPr>
        <w:pStyle w:val="ListParagraph"/>
        <w:numPr>
          <w:ilvl w:val="0"/>
          <w:numId w:val="5"/>
        </w:numPr>
        <w:spacing w:after="240"/>
        <w:jc w:val="both"/>
      </w:pPr>
      <w:r w:rsidRPr="00BE44B8">
        <w:t xml:space="preserve">Latvijas Universitātes Juridiskās fakultātes Krimināltiesību zinātņu katedras vadītāja </w:t>
      </w:r>
      <w:proofErr w:type="spellStart"/>
      <w:r w:rsidRPr="00BE44B8">
        <w:t>p.i</w:t>
      </w:r>
      <w:proofErr w:type="spellEnd"/>
      <w:r w:rsidRPr="00BE44B8">
        <w:t xml:space="preserve">. lektors </w:t>
      </w:r>
      <w:r w:rsidRPr="00BE44B8">
        <w:rPr>
          <w:b/>
        </w:rPr>
        <w:t>Gunārs Kūtris;</w:t>
      </w:r>
    </w:p>
    <w:p w:rsidR="000376E9" w:rsidRPr="00BE44B8" w:rsidRDefault="000376E9" w:rsidP="000376E9">
      <w:pPr>
        <w:pStyle w:val="ListParagraph"/>
        <w:numPr>
          <w:ilvl w:val="0"/>
          <w:numId w:val="5"/>
        </w:numPr>
        <w:spacing w:after="240"/>
        <w:jc w:val="both"/>
      </w:pPr>
      <w:r w:rsidRPr="00BE44B8">
        <w:t xml:space="preserve">Juriste, žurnāla "Jurista Vārds" redaktore </w:t>
      </w:r>
      <w:r w:rsidRPr="00BE44B8">
        <w:rPr>
          <w:b/>
        </w:rPr>
        <w:t>Dina Gailīte;</w:t>
      </w:r>
    </w:p>
    <w:p w:rsidR="000376E9" w:rsidRPr="00BE44B8" w:rsidRDefault="000376E9" w:rsidP="000376E9">
      <w:pPr>
        <w:pStyle w:val="ListParagraph"/>
        <w:numPr>
          <w:ilvl w:val="0"/>
          <w:numId w:val="5"/>
        </w:numPr>
        <w:spacing w:after="240"/>
        <w:jc w:val="both"/>
      </w:pPr>
      <w:r w:rsidRPr="00BE44B8">
        <w:t xml:space="preserve">Juridiskās koledžas lektors, Centrālās vēlēšanas komisijas loceklis, partijas “Saskaņa” konsultants </w:t>
      </w:r>
      <w:r w:rsidRPr="00BE44B8">
        <w:rPr>
          <w:b/>
        </w:rPr>
        <w:t xml:space="preserve">Aleksandrs </w:t>
      </w:r>
      <w:proofErr w:type="spellStart"/>
      <w:r w:rsidRPr="00BE44B8">
        <w:rPr>
          <w:b/>
        </w:rPr>
        <w:t>Maļcevs</w:t>
      </w:r>
      <w:proofErr w:type="spellEnd"/>
      <w:r w:rsidRPr="00BE44B8">
        <w:rPr>
          <w:b/>
        </w:rPr>
        <w:t>;</w:t>
      </w:r>
    </w:p>
    <w:p w:rsidR="000376E9" w:rsidRPr="00BE44B8" w:rsidRDefault="000376E9" w:rsidP="000376E9">
      <w:pPr>
        <w:pStyle w:val="ListParagraph"/>
        <w:numPr>
          <w:ilvl w:val="0"/>
          <w:numId w:val="5"/>
        </w:numPr>
        <w:spacing w:after="240"/>
        <w:jc w:val="both"/>
        <w:rPr>
          <w:b/>
        </w:rPr>
      </w:pPr>
      <w:r w:rsidRPr="00867DF6">
        <w:t>Latvijas Juristu apvienības valdes locekle</w:t>
      </w:r>
      <w:r>
        <w:rPr>
          <w:b/>
        </w:rPr>
        <w:t xml:space="preserve"> </w:t>
      </w:r>
      <w:r w:rsidRPr="00BE44B8">
        <w:rPr>
          <w:b/>
        </w:rPr>
        <w:t>Anta Rugāte;</w:t>
      </w:r>
    </w:p>
    <w:p w:rsidR="000376E9" w:rsidRPr="00BE44B8" w:rsidRDefault="000376E9" w:rsidP="000376E9">
      <w:pPr>
        <w:pStyle w:val="ListParagraph"/>
        <w:numPr>
          <w:ilvl w:val="0"/>
          <w:numId w:val="5"/>
        </w:numPr>
        <w:jc w:val="both"/>
        <w:rPr>
          <w:b/>
        </w:rPr>
      </w:pPr>
      <w:r w:rsidRPr="00BE44B8">
        <w:t xml:space="preserve">Latvijas Brīvo arodbiedrību savienības priekšsēdētājs </w:t>
      </w:r>
      <w:r w:rsidRPr="00BE44B8">
        <w:rPr>
          <w:b/>
        </w:rPr>
        <w:t>Egils Baldzēns;</w:t>
      </w:r>
    </w:p>
    <w:p w:rsidR="000376E9" w:rsidRPr="000376E9" w:rsidRDefault="000376E9" w:rsidP="000376E9">
      <w:pPr>
        <w:pStyle w:val="ListParagraph"/>
        <w:numPr>
          <w:ilvl w:val="0"/>
          <w:numId w:val="5"/>
        </w:numPr>
        <w:tabs>
          <w:tab w:val="left" w:pos="993"/>
        </w:tabs>
        <w:jc w:val="both"/>
      </w:pPr>
      <w:r w:rsidRPr="00BE44B8">
        <w:rPr>
          <w:bCs/>
        </w:rPr>
        <w:t xml:space="preserve">Latvijas darba devēju konfederācijas </w:t>
      </w:r>
      <w:r w:rsidRPr="00BE44B8">
        <w:t xml:space="preserve">darba tiesību eksperts, jurists </w:t>
      </w:r>
      <w:r w:rsidR="00D74D96">
        <w:rPr>
          <w:b/>
        </w:rPr>
        <w:t xml:space="preserve">Jānis </w:t>
      </w:r>
      <w:proofErr w:type="spellStart"/>
      <w:r w:rsidR="00D74D96">
        <w:rPr>
          <w:b/>
        </w:rPr>
        <w:t>Pumpiņš</w:t>
      </w:r>
      <w:proofErr w:type="spellEnd"/>
    </w:p>
    <w:p w:rsidR="00E80766" w:rsidRDefault="00E80766" w:rsidP="00E80766">
      <w:pPr>
        <w:jc w:val="both"/>
        <w:rPr>
          <w:szCs w:val="28"/>
        </w:rPr>
      </w:pP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E3401E" w:rsidRDefault="00E3401E" w:rsidP="00E3401E">
      <w:pPr>
        <w:jc w:val="both"/>
        <w:rPr>
          <w:b/>
        </w:rPr>
      </w:pPr>
      <w:r w:rsidRPr="00523121">
        <w:rPr>
          <w:rStyle w:val="Strong"/>
          <w:b w:val="0"/>
        </w:rPr>
        <w:t>Saeimas</w:t>
      </w:r>
      <w:r w:rsidR="00D74D96">
        <w:rPr>
          <w:rStyle w:val="Strong"/>
          <w:b w:val="0"/>
        </w:rPr>
        <w:t xml:space="preserve"> deputāte </w:t>
      </w:r>
      <w:r w:rsidRPr="00D74D96">
        <w:t>Jūlija Stepaņenko</w:t>
      </w:r>
    </w:p>
    <w:p w:rsidR="00D74D96" w:rsidRPr="00D74D96" w:rsidRDefault="00D74D96" w:rsidP="00D74D96">
      <w:pPr>
        <w:spacing w:after="240"/>
        <w:jc w:val="both"/>
      </w:pPr>
      <w:r>
        <w:t>Saeimas Juridiskā</w:t>
      </w:r>
      <w:r w:rsidRPr="00BE44B8">
        <w:t xml:space="preserve"> biroja pārstāvji: </w:t>
      </w:r>
      <w:r w:rsidRPr="00D74D96">
        <w:t xml:space="preserve">Dina Meistere, Līvija Millere, Edvīns </w:t>
      </w:r>
      <w:proofErr w:type="spellStart"/>
      <w:r w:rsidRPr="00D74D96">
        <w:t>Danovskis</w:t>
      </w:r>
      <w:proofErr w:type="spellEnd"/>
      <w:r w:rsidRPr="00D74D96">
        <w:rPr>
          <w:i/>
        </w:rPr>
        <w:t>,</w:t>
      </w:r>
      <w:r w:rsidRPr="00D74D96">
        <w:t xml:space="preserve"> Jānis Priekulis</w:t>
      </w:r>
    </w:p>
    <w:p w:rsidR="00D956CF" w:rsidRDefault="00D956CF" w:rsidP="00D74D96">
      <w:pPr>
        <w:spacing w:after="240"/>
        <w:jc w:val="both"/>
        <w:rPr>
          <w:rStyle w:val="Strong"/>
          <w:b w:val="0"/>
        </w:rPr>
      </w:pPr>
      <w:r w:rsidRPr="00523121">
        <w:rPr>
          <w:rStyle w:val="Strong"/>
          <w:b w:val="0"/>
        </w:rPr>
        <w:lastRenderedPageBreak/>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un </w:t>
      </w:r>
      <w:proofErr w:type="spellStart"/>
      <w:r w:rsidR="00AA0756">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CE250B" w:rsidRPr="00CE250B" w:rsidRDefault="00D956CF" w:rsidP="00CE250B">
      <w:pPr>
        <w:pStyle w:val="BodyText3"/>
        <w:ind w:firstLine="567"/>
      </w:pPr>
      <w:r w:rsidRPr="0045037E">
        <w:t xml:space="preserve">1. </w:t>
      </w:r>
      <w:r w:rsidR="00CE250B" w:rsidRPr="00CE250B">
        <w:t>Ministru kabineta 2021. gada 27. oktobra rīkojums Nr. 774 “Grozījumi Ministru kabineta 2021. gada 9. oktobra rīkojumā Nr. 720 “Par ārkārtējās situācijas izsludināšanu””.</w:t>
      </w:r>
    </w:p>
    <w:p w:rsidR="00CE250B" w:rsidRDefault="00D956CF" w:rsidP="00CE250B">
      <w:pPr>
        <w:pStyle w:val="BodyText3"/>
        <w:ind w:firstLine="567"/>
      </w:pPr>
      <w:r>
        <w:t xml:space="preserve">2. </w:t>
      </w:r>
      <w:r w:rsidR="00CE250B" w:rsidRPr="00CE250B">
        <w:t xml:space="preserve">Ministru kabineta 2021. gada 28. septembra noteikumos Nr. 662 "Epidemioloģiskās drošības pasākumi </w:t>
      </w:r>
      <w:proofErr w:type="spellStart"/>
      <w:r w:rsidR="00CE250B" w:rsidRPr="00CE250B">
        <w:t>Covid-19</w:t>
      </w:r>
      <w:proofErr w:type="spellEnd"/>
      <w:r w:rsidR="00CE250B" w:rsidRPr="00CE250B">
        <w:t xml:space="preserve"> infekcijas izplatības ierobežošanai" ietvertie ierobežojumi, kuri skar personu tiesības un likumiskās intereses vai kuri var ietekmēt valsts ekonomiku.</w:t>
      </w:r>
    </w:p>
    <w:p w:rsidR="00CE250B" w:rsidRPr="00CE250B" w:rsidRDefault="00D956CF" w:rsidP="00CE250B">
      <w:pPr>
        <w:pStyle w:val="BodyText3"/>
        <w:ind w:firstLine="567"/>
      </w:pPr>
      <w:r>
        <w:t xml:space="preserve">3. </w:t>
      </w:r>
      <w:r w:rsidR="00CE250B" w:rsidRPr="00CE250B">
        <w:t>Saeimas deputātu pienākums vakcinēties – tiesiskais regulējums tā nodrošināšanai.</w:t>
      </w:r>
    </w:p>
    <w:p w:rsidR="009647E0" w:rsidRDefault="00D956CF" w:rsidP="009647E0">
      <w:pPr>
        <w:pStyle w:val="BodyText3"/>
        <w:ind w:firstLine="567"/>
      </w:pPr>
      <w:r>
        <w:t xml:space="preserve">4.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9647E0" w:rsidRDefault="00D956CF" w:rsidP="009647E0">
      <w:pPr>
        <w:pStyle w:val="BodyText3"/>
        <w:ind w:firstLine="567"/>
      </w:pPr>
      <w:r w:rsidRPr="0045037E">
        <w:t xml:space="preserve">1. </w:t>
      </w:r>
      <w:r w:rsidR="009647E0" w:rsidRPr="009647E0">
        <w:t>Ministru kabineta 2021. gada 27. oktobra rīkojums Nr. 774 “Grozījumi Ministru kabineta 2021. gada 9. oktobra rīkojumā Nr. 720 “Par ārkārtējās situācijas izsludināšanu””.</w:t>
      </w:r>
    </w:p>
    <w:p w:rsidR="00E445BE" w:rsidRDefault="00E445BE" w:rsidP="00E445BE">
      <w:pPr>
        <w:pStyle w:val="BodyText3"/>
        <w:ind w:firstLine="567"/>
      </w:pPr>
      <w:r>
        <w:t xml:space="preserve">2. </w:t>
      </w:r>
      <w:r w:rsidRPr="00CE250B">
        <w:t xml:space="preserve">Ministru kabineta 2021. gada 28. septembra noteikumos Nr. 662 "Epidemioloģiskās drošības pasākumi </w:t>
      </w:r>
      <w:proofErr w:type="spellStart"/>
      <w:r w:rsidRPr="00CE250B">
        <w:t>Covid-19</w:t>
      </w:r>
      <w:proofErr w:type="spellEnd"/>
      <w:r w:rsidRPr="00CE250B">
        <w:t xml:space="preserve"> infekcijas izplatības ierobežošanai" ietvertie ierobežojumi, kuri skar personu tiesības un likumiskās intereses vai kuri var ietekmēt valsts ekonomiku.</w:t>
      </w:r>
    </w:p>
    <w:p w:rsidR="00E445BE" w:rsidRDefault="00E445BE" w:rsidP="009647E0">
      <w:pPr>
        <w:pStyle w:val="BodyText3"/>
        <w:ind w:firstLine="567"/>
      </w:pPr>
    </w:p>
    <w:p w:rsidR="002814B1" w:rsidRDefault="002814B1" w:rsidP="009647E0">
      <w:pPr>
        <w:pStyle w:val="BodyText3"/>
        <w:ind w:firstLine="567"/>
      </w:pPr>
    </w:p>
    <w:p w:rsidR="006748CE" w:rsidRPr="006748CE" w:rsidRDefault="006748CE" w:rsidP="006748CE">
      <w:pPr>
        <w:ind w:firstLine="567"/>
        <w:jc w:val="both"/>
        <w:rPr>
          <w:rFonts w:eastAsiaTheme="minorHAnsi" w:cs="Calibri"/>
          <w:color w:val="000000"/>
          <w:szCs w:val="22"/>
        </w:rPr>
      </w:pPr>
      <w:r w:rsidRPr="006748CE">
        <w:rPr>
          <w:rFonts w:eastAsiaTheme="minorHAnsi" w:cstheme="minorBidi"/>
          <w:b/>
          <w:bCs/>
          <w:szCs w:val="22"/>
        </w:rPr>
        <w:t>J.Rancāns</w:t>
      </w:r>
      <w:r w:rsidRPr="006748CE">
        <w:rPr>
          <w:rFonts w:eastAsiaTheme="minorHAnsi" w:cstheme="minorBidi"/>
          <w:szCs w:val="22"/>
        </w:rPr>
        <w:t xml:space="preserve"> dod vārdu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E445BE">
        <w:rPr>
          <w:rFonts w:eastAsiaTheme="minorHAnsi" w:cstheme="minorBidi"/>
          <w:szCs w:val="22"/>
        </w:rPr>
        <w:t>ināšanai ar aktuālo situāciju,</w:t>
      </w:r>
      <w:r w:rsidRPr="006748CE">
        <w:rPr>
          <w:rFonts w:eastAsiaTheme="minorHAnsi" w:cstheme="minorBidi"/>
          <w:szCs w:val="22"/>
        </w:rPr>
        <w:t xml:space="preserve"> Ministru kabineta </w:t>
      </w:r>
      <w:r w:rsidR="00A07907">
        <w:rPr>
          <w:rFonts w:eastAsiaTheme="minorHAnsi" w:cs="Calibri"/>
          <w:color w:val="000000"/>
          <w:szCs w:val="22"/>
        </w:rPr>
        <w:t>2021. gada 27. oktobra rīkojumu Nr.774 “Grozījumi Ministru kabineta 2021. gada 9. oktobra rīkojumā Nr. 720</w:t>
      </w:r>
      <w:r w:rsidRPr="006748CE">
        <w:rPr>
          <w:rFonts w:eastAsiaTheme="minorHAnsi" w:cs="Calibri"/>
          <w:color w:val="000000"/>
          <w:szCs w:val="22"/>
        </w:rPr>
        <w:t xml:space="preserve"> “Par ārkārtējās situācijas izsludināšanu””</w:t>
      </w:r>
      <w:r w:rsidR="00E445BE">
        <w:rPr>
          <w:rFonts w:eastAsiaTheme="minorHAnsi" w:cs="Calibri"/>
          <w:color w:val="000000"/>
          <w:szCs w:val="22"/>
        </w:rPr>
        <w:t xml:space="preserve"> un </w:t>
      </w:r>
      <w:r w:rsidR="00E445BE">
        <w:t xml:space="preserve">Ministru kabineta </w:t>
      </w:r>
      <w:r w:rsidR="00E445BE">
        <w:rPr>
          <w:rFonts w:cs="Calibri"/>
          <w:color w:val="000000"/>
        </w:rPr>
        <w:t>2021. gada 28. septembra</w:t>
      </w:r>
      <w:r w:rsidR="00E445BE" w:rsidRPr="00184D04">
        <w:rPr>
          <w:rFonts w:cs="Calibri"/>
          <w:color w:val="000000"/>
        </w:rPr>
        <w:t xml:space="preserve"> </w:t>
      </w:r>
      <w:r w:rsidR="00E445BE">
        <w:rPr>
          <w:rFonts w:cs="Calibri"/>
          <w:color w:val="000000"/>
        </w:rPr>
        <w:t xml:space="preserve">noteikumiem Nr.662 “Epidemioloģiskās drošības pasākumi </w:t>
      </w:r>
      <w:proofErr w:type="spellStart"/>
      <w:r w:rsidR="00E445BE">
        <w:rPr>
          <w:rFonts w:cs="Calibri"/>
          <w:color w:val="000000"/>
        </w:rPr>
        <w:t>Covid-19</w:t>
      </w:r>
      <w:proofErr w:type="spellEnd"/>
      <w:r w:rsidR="00E445BE">
        <w:rPr>
          <w:rFonts w:cs="Calibri"/>
          <w:color w:val="000000"/>
        </w:rPr>
        <w:t xml:space="preserve"> infekcijas izplatības ierobežošanai</w:t>
      </w:r>
      <w:r w:rsidR="00E445BE" w:rsidRPr="00184D04">
        <w:rPr>
          <w:rFonts w:cs="Calibri"/>
          <w:color w:val="000000"/>
        </w:rPr>
        <w:t>”</w:t>
      </w:r>
      <w:r w:rsidRPr="006748CE">
        <w:rPr>
          <w:rFonts w:eastAsiaTheme="minorHAnsi" w:cs="Calibri"/>
          <w:color w:val="000000"/>
          <w:szCs w:val="22"/>
        </w:rPr>
        <w:t>.</w:t>
      </w:r>
    </w:p>
    <w:p w:rsidR="00CF5B74" w:rsidRDefault="006748CE" w:rsidP="006748CE">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 ka </w:t>
      </w:r>
      <w:r w:rsidR="008C1377">
        <w:rPr>
          <w:rFonts w:eastAsiaTheme="minorHAnsi" w:cstheme="minorBidi"/>
          <w:szCs w:val="22"/>
        </w:rPr>
        <w:t xml:space="preserve">27. oktobra </w:t>
      </w:r>
      <w:r w:rsidRPr="006748CE">
        <w:rPr>
          <w:rFonts w:eastAsiaTheme="minorHAnsi" w:cstheme="minorBidi"/>
          <w:szCs w:val="22"/>
        </w:rPr>
        <w:t xml:space="preserve">rīkojumā </w:t>
      </w:r>
      <w:r w:rsidR="00EB1902">
        <w:rPr>
          <w:rFonts w:eastAsiaTheme="minorHAnsi" w:cstheme="minorBidi"/>
          <w:szCs w:val="22"/>
        </w:rPr>
        <w:t xml:space="preserve">faktiski </w:t>
      </w:r>
      <w:r w:rsidR="00E8704B">
        <w:rPr>
          <w:rFonts w:eastAsiaTheme="minorHAnsi" w:cstheme="minorBidi"/>
          <w:szCs w:val="22"/>
        </w:rPr>
        <w:t xml:space="preserve">ir papildināts </w:t>
      </w:r>
      <w:r w:rsidR="004C5572">
        <w:rPr>
          <w:rFonts w:eastAsiaTheme="minorHAnsi" w:cstheme="minorBidi"/>
          <w:szCs w:val="22"/>
        </w:rPr>
        <w:t xml:space="preserve">gan ar tehniskām, gan ar citām būtiskām lietām. </w:t>
      </w:r>
      <w:r w:rsidR="00DC67B9">
        <w:rPr>
          <w:rFonts w:eastAsiaTheme="minorHAnsi" w:cstheme="minorBidi"/>
          <w:szCs w:val="22"/>
        </w:rPr>
        <w:t xml:space="preserve">Tika papildināts </w:t>
      </w:r>
      <w:r w:rsidR="00E50280">
        <w:rPr>
          <w:rFonts w:eastAsiaTheme="minorHAnsi" w:cstheme="minorBidi"/>
          <w:szCs w:val="22"/>
        </w:rPr>
        <w:t>“</w:t>
      </w:r>
      <w:r w:rsidR="00E8704B">
        <w:rPr>
          <w:rFonts w:eastAsiaTheme="minorHAnsi" w:cstheme="minorBidi"/>
          <w:szCs w:val="22"/>
        </w:rPr>
        <w:t>sarkanā</w:t>
      </w:r>
      <w:r w:rsidR="00E50280">
        <w:rPr>
          <w:rFonts w:eastAsiaTheme="minorHAnsi" w:cstheme="minorBidi"/>
          <w:szCs w:val="22"/>
        </w:rPr>
        <w:t>”</w:t>
      </w:r>
      <w:r w:rsidR="00E8704B">
        <w:rPr>
          <w:rFonts w:eastAsiaTheme="minorHAnsi" w:cstheme="minorBidi"/>
          <w:szCs w:val="22"/>
        </w:rPr>
        <w:t xml:space="preserve"> režīma saraksts</w:t>
      </w:r>
      <w:r w:rsidR="00DC67B9">
        <w:rPr>
          <w:rFonts w:eastAsiaTheme="minorHAnsi" w:cstheme="minorBidi"/>
          <w:szCs w:val="22"/>
        </w:rPr>
        <w:t xml:space="preserve"> ar </w:t>
      </w:r>
      <w:r w:rsidR="001262ED">
        <w:rPr>
          <w:rFonts w:eastAsiaTheme="minorHAnsi" w:cstheme="minorBidi"/>
          <w:szCs w:val="22"/>
        </w:rPr>
        <w:t xml:space="preserve">datoru, programmatūras un </w:t>
      </w:r>
      <w:r w:rsidR="00DC67B9">
        <w:rPr>
          <w:rFonts w:eastAsiaTheme="minorHAnsi" w:cstheme="minorBidi"/>
          <w:szCs w:val="22"/>
        </w:rPr>
        <w:t>telekomunikāciju</w:t>
      </w:r>
      <w:r w:rsidR="001262ED">
        <w:rPr>
          <w:rFonts w:eastAsiaTheme="minorHAnsi" w:cstheme="minorBidi"/>
          <w:szCs w:val="22"/>
        </w:rPr>
        <w:t xml:space="preserve"> iekārtu veikaliem</w:t>
      </w:r>
      <w:r w:rsidR="00BD43B3">
        <w:rPr>
          <w:rFonts w:eastAsiaTheme="minorHAnsi" w:cstheme="minorBidi"/>
          <w:szCs w:val="22"/>
        </w:rPr>
        <w:t>, lai varētu nodrošināt attālinātā darba iespējas</w:t>
      </w:r>
      <w:r w:rsidR="00E8704B">
        <w:rPr>
          <w:rFonts w:eastAsiaTheme="minorHAnsi" w:cstheme="minorBidi"/>
          <w:szCs w:val="22"/>
        </w:rPr>
        <w:t xml:space="preserve">. </w:t>
      </w:r>
    </w:p>
    <w:p w:rsidR="00E8704B" w:rsidRDefault="00E8704B" w:rsidP="006748CE">
      <w:pPr>
        <w:ind w:firstLine="567"/>
        <w:jc w:val="both"/>
        <w:rPr>
          <w:rFonts w:eastAsiaTheme="minorHAnsi" w:cstheme="minorBidi"/>
          <w:szCs w:val="22"/>
        </w:rPr>
      </w:pPr>
      <w:r>
        <w:rPr>
          <w:rFonts w:eastAsiaTheme="minorHAnsi" w:cstheme="minorBidi"/>
          <w:szCs w:val="22"/>
        </w:rPr>
        <w:t xml:space="preserve">Pamatā grozījumi </w:t>
      </w:r>
      <w:r w:rsidR="003411B5">
        <w:rPr>
          <w:rFonts w:eastAsiaTheme="minorHAnsi" w:cstheme="minorBidi"/>
          <w:szCs w:val="22"/>
        </w:rPr>
        <w:t>bija orientēti uz satiksmi, lai labāk organizētu pārvietošanos un atrisinātu jautājumu par atlaidēm</w:t>
      </w:r>
      <w:r w:rsidR="00E4493C">
        <w:rPr>
          <w:rFonts w:eastAsiaTheme="minorHAnsi" w:cstheme="minorBidi"/>
          <w:szCs w:val="22"/>
        </w:rPr>
        <w:t xml:space="preserve"> (netiek piemēroti braukšanas maksas atvieglojumi, lai samazin</w:t>
      </w:r>
      <w:r w:rsidR="00C25A5A">
        <w:rPr>
          <w:rFonts w:eastAsiaTheme="minorHAnsi" w:cstheme="minorBidi"/>
          <w:szCs w:val="22"/>
        </w:rPr>
        <w:t>ātu m</w:t>
      </w:r>
      <w:r w:rsidR="00E4493C">
        <w:rPr>
          <w:rFonts w:eastAsiaTheme="minorHAnsi" w:cstheme="minorBidi"/>
          <w:szCs w:val="22"/>
        </w:rPr>
        <w:t>obilitāti)</w:t>
      </w:r>
      <w:r w:rsidR="00C25A5A">
        <w:rPr>
          <w:rFonts w:eastAsiaTheme="minorHAnsi" w:cstheme="minorBidi"/>
          <w:szCs w:val="22"/>
        </w:rPr>
        <w:t xml:space="preserve">. Bet, ņemot vērā to, ka </w:t>
      </w:r>
      <w:r w:rsidR="001A03B5">
        <w:rPr>
          <w:rFonts w:eastAsiaTheme="minorHAnsi" w:cstheme="minorBidi"/>
          <w:szCs w:val="22"/>
        </w:rPr>
        <w:t xml:space="preserve">stingrā </w:t>
      </w:r>
      <w:r w:rsidR="00C25A5A">
        <w:rPr>
          <w:rFonts w:eastAsiaTheme="minorHAnsi" w:cstheme="minorBidi"/>
          <w:szCs w:val="22"/>
        </w:rPr>
        <w:t>“</w:t>
      </w:r>
      <w:proofErr w:type="spellStart"/>
      <w:r w:rsidR="00C25A5A">
        <w:rPr>
          <w:rFonts w:eastAsiaTheme="minorHAnsi" w:cstheme="minorBidi"/>
          <w:szCs w:val="22"/>
        </w:rPr>
        <w:t>lokdauna</w:t>
      </w:r>
      <w:proofErr w:type="spellEnd"/>
      <w:r w:rsidR="00C25A5A">
        <w:rPr>
          <w:rFonts w:eastAsiaTheme="minorHAnsi" w:cstheme="minorBidi"/>
          <w:szCs w:val="22"/>
        </w:rPr>
        <w:t xml:space="preserve">” laikā darbojās </w:t>
      </w:r>
      <w:r w:rsidR="004A6ACB">
        <w:rPr>
          <w:rFonts w:eastAsiaTheme="minorHAnsi" w:cstheme="minorBidi"/>
          <w:szCs w:val="22"/>
        </w:rPr>
        <w:t>izglītība</w:t>
      </w:r>
      <w:r w:rsidR="00C25A5A">
        <w:rPr>
          <w:rFonts w:eastAsiaTheme="minorHAnsi" w:cstheme="minorBidi"/>
          <w:szCs w:val="22"/>
        </w:rPr>
        <w:t>s iest</w:t>
      </w:r>
      <w:r w:rsidR="009F4FF2">
        <w:rPr>
          <w:rFonts w:eastAsiaTheme="minorHAnsi" w:cstheme="minorBidi"/>
          <w:szCs w:val="22"/>
        </w:rPr>
        <w:t>ādes –</w:t>
      </w:r>
      <w:r w:rsidR="00C25A5A">
        <w:rPr>
          <w:rFonts w:eastAsiaTheme="minorHAnsi" w:cstheme="minorBidi"/>
          <w:szCs w:val="22"/>
        </w:rPr>
        <w:t xml:space="preserve"> bērnu d</w:t>
      </w:r>
      <w:r w:rsidR="004A6ACB">
        <w:rPr>
          <w:rFonts w:eastAsiaTheme="minorHAnsi" w:cstheme="minorBidi"/>
          <w:szCs w:val="22"/>
        </w:rPr>
        <w:t>ārzi un ārstniec</w:t>
      </w:r>
      <w:r w:rsidR="00C25A5A">
        <w:rPr>
          <w:rFonts w:eastAsiaTheme="minorHAnsi" w:cstheme="minorBidi"/>
          <w:szCs w:val="22"/>
        </w:rPr>
        <w:t>ības iestādes</w:t>
      </w:r>
      <w:r w:rsidR="009F4FF2">
        <w:rPr>
          <w:rFonts w:eastAsiaTheme="minorHAnsi" w:cstheme="minorBidi"/>
          <w:szCs w:val="22"/>
        </w:rPr>
        <w:t xml:space="preserve">, un sociālās iestādes, tad tika paredzēts, ka izglītojamiem un viņu pasniedzējiem, kā arī ārstniecības procesā iesaistītajām personām, sociālās aprūpes pakalpojumu sniedzējiem, valsts un pašvaldību policijas darbiniekiem </w:t>
      </w:r>
      <w:r w:rsidR="009F4FF2">
        <w:rPr>
          <w:rFonts w:eastAsiaTheme="minorHAnsi" w:cstheme="minorBidi"/>
          <w:szCs w:val="22"/>
        </w:rPr>
        <w:lastRenderedPageBreak/>
        <w:t>šīs atlaides pašvaldības piemēro kompensāciju veidā.</w:t>
      </w:r>
      <w:r w:rsidR="0082561B">
        <w:rPr>
          <w:rFonts w:eastAsiaTheme="minorHAnsi" w:cstheme="minorBidi"/>
          <w:szCs w:val="22"/>
        </w:rPr>
        <w:t xml:space="preserve"> Izskatās, ka tas</w:t>
      </w:r>
      <w:r w:rsidR="00336E22">
        <w:rPr>
          <w:rFonts w:eastAsiaTheme="minorHAnsi" w:cstheme="minorBidi"/>
          <w:szCs w:val="22"/>
        </w:rPr>
        <w:t xml:space="preserve"> labi strādā – samazinājies piepildījums</w:t>
      </w:r>
      <w:r>
        <w:rPr>
          <w:rFonts w:eastAsiaTheme="minorHAnsi" w:cstheme="minorBidi"/>
          <w:szCs w:val="22"/>
        </w:rPr>
        <w:t xml:space="preserve"> sabiedriskajā transportā.</w:t>
      </w:r>
    </w:p>
    <w:p w:rsidR="00EB1902" w:rsidRDefault="00CA3205" w:rsidP="006748CE">
      <w:pPr>
        <w:ind w:firstLine="567"/>
        <w:jc w:val="both"/>
        <w:rPr>
          <w:rFonts w:eastAsiaTheme="minorHAnsi" w:cstheme="minorBidi"/>
          <w:szCs w:val="22"/>
        </w:rPr>
      </w:pPr>
      <w:r>
        <w:rPr>
          <w:rFonts w:eastAsiaTheme="minorHAnsi" w:cstheme="minorBidi"/>
          <w:szCs w:val="22"/>
        </w:rPr>
        <w:t>Vēl p</w:t>
      </w:r>
      <w:r w:rsidR="00564C12">
        <w:rPr>
          <w:rFonts w:eastAsiaTheme="minorHAnsi" w:cstheme="minorBidi"/>
          <w:szCs w:val="22"/>
        </w:rPr>
        <w:t>ēc rīkojum</w:t>
      </w:r>
      <w:r>
        <w:rPr>
          <w:rFonts w:eastAsiaTheme="minorHAnsi" w:cstheme="minorBidi"/>
          <w:szCs w:val="22"/>
        </w:rPr>
        <w:t>ā noteiktā “</w:t>
      </w:r>
      <w:proofErr w:type="spellStart"/>
      <w:r>
        <w:rPr>
          <w:rFonts w:eastAsiaTheme="minorHAnsi" w:cstheme="minorBidi"/>
          <w:szCs w:val="22"/>
        </w:rPr>
        <w:t>lokdauna</w:t>
      </w:r>
      <w:proofErr w:type="spellEnd"/>
      <w:r>
        <w:rPr>
          <w:rFonts w:eastAsiaTheme="minorHAnsi" w:cstheme="minorBidi"/>
          <w:szCs w:val="22"/>
        </w:rPr>
        <w:t>” parādījās jautājumi</w:t>
      </w:r>
      <w:r w:rsidR="00EB1902">
        <w:rPr>
          <w:rFonts w:eastAsiaTheme="minorHAnsi" w:cstheme="minorBidi"/>
          <w:szCs w:val="22"/>
        </w:rPr>
        <w:t>, kādā veidā cilvēki</w:t>
      </w:r>
      <w:r w:rsidR="007B0F86">
        <w:rPr>
          <w:rFonts w:eastAsiaTheme="minorHAnsi" w:cstheme="minorBidi"/>
          <w:szCs w:val="22"/>
        </w:rPr>
        <w:t>, ierodoties darbā,</w:t>
      </w:r>
      <w:r w:rsidR="00EB1902">
        <w:rPr>
          <w:rFonts w:eastAsiaTheme="minorHAnsi" w:cstheme="minorBidi"/>
          <w:szCs w:val="22"/>
        </w:rPr>
        <w:t xml:space="preserve"> apliecinās,</w:t>
      </w:r>
      <w:r w:rsidR="007B0F86">
        <w:rPr>
          <w:rFonts w:eastAsiaTheme="minorHAnsi" w:cstheme="minorBidi"/>
          <w:szCs w:val="22"/>
        </w:rPr>
        <w:t xml:space="preserve"> ka viņiem nav akūtu elpošanas slimības pazīmju</w:t>
      </w:r>
      <w:r w:rsidR="007A0464">
        <w:rPr>
          <w:rFonts w:eastAsiaTheme="minorHAnsi" w:cstheme="minorBidi"/>
          <w:szCs w:val="22"/>
        </w:rPr>
        <w:t xml:space="preserve"> un nav pienākuma ievērot izolāciju.</w:t>
      </w:r>
      <w:r w:rsidR="00EB1902">
        <w:rPr>
          <w:rFonts w:eastAsiaTheme="minorHAnsi" w:cstheme="minorBidi"/>
          <w:szCs w:val="22"/>
        </w:rPr>
        <w:t xml:space="preserve"> </w:t>
      </w:r>
      <w:r w:rsidR="00C202B3">
        <w:rPr>
          <w:rFonts w:eastAsiaTheme="minorHAnsi" w:cstheme="minorBidi"/>
          <w:szCs w:val="22"/>
        </w:rPr>
        <w:t>Tad 54.9.10. punkts precizē, ka visi klātienē strādājošie darbinieki</w:t>
      </w:r>
      <w:r w:rsidR="00292A0E">
        <w:rPr>
          <w:rFonts w:eastAsiaTheme="minorHAnsi" w:cstheme="minorBidi"/>
          <w:szCs w:val="22"/>
        </w:rPr>
        <w:t>, tai skaitā pilnībā vakcinētas un pārslimojušas personas, ierodoties darbā, rakstiski apliecina, ka tām nav iepriekšminēto pazīmju.</w:t>
      </w:r>
      <w:r w:rsidR="00BB02AB">
        <w:rPr>
          <w:rFonts w:eastAsiaTheme="minorHAnsi" w:cstheme="minorBidi"/>
          <w:szCs w:val="22"/>
        </w:rPr>
        <w:t xml:space="preserve"> Tas var arī vienkārši būt kā paraksts</w:t>
      </w:r>
      <w:r w:rsidR="00E21948">
        <w:rPr>
          <w:rFonts w:eastAsiaTheme="minorHAnsi" w:cstheme="minorBidi"/>
          <w:szCs w:val="22"/>
        </w:rPr>
        <w:t xml:space="preserve"> kādā žurnālā</w:t>
      </w:r>
      <w:r w:rsidR="000822B2">
        <w:rPr>
          <w:rFonts w:eastAsiaTheme="minorHAnsi" w:cstheme="minorBidi"/>
          <w:szCs w:val="22"/>
        </w:rPr>
        <w:t xml:space="preserve"> vai arī atzīme elektroniskā žurnālā</w:t>
      </w:r>
      <w:r w:rsidR="000A687E">
        <w:rPr>
          <w:rFonts w:eastAsiaTheme="minorHAnsi" w:cstheme="minorBidi"/>
          <w:szCs w:val="22"/>
        </w:rPr>
        <w:t>.</w:t>
      </w:r>
    </w:p>
    <w:p w:rsidR="00656A52" w:rsidRDefault="006658BB" w:rsidP="006748CE">
      <w:pPr>
        <w:ind w:firstLine="567"/>
        <w:jc w:val="both"/>
        <w:rPr>
          <w:rFonts w:eastAsiaTheme="minorHAnsi" w:cstheme="minorBidi"/>
          <w:szCs w:val="22"/>
        </w:rPr>
      </w:pPr>
      <w:r>
        <w:rPr>
          <w:rFonts w:eastAsiaTheme="minorHAnsi" w:cstheme="minorBidi"/>
          <w:szCs w:val="22"/>
        </w:rPr>
        <w:t>Tika noteikts arī par piemaksām – tās tiek segtas no līdzekļiem neparedzētiem gadījumiem</w:t>
      </w:r>
      <w:r w:rsidR="00087F59">
        <w:rPr>
          <w:rFonts w:eastAsiaTheme="minorHAnsi" w:cstheme="minorBidi"/>
          <w:szCs w:val="22"/>
        </w:rPr>
        <w:t>.</w:t>
      </w:r>
    </w:p>
    <w:p w:rsidR="00E445BE" w:rsidRDefault="00087F59" w:rsidP="00CF145B">
      <w:pPr>
        <w:ind w:firstLine="567"/>
        <w:jc w:val="both"/>
        <w:rPr>
          <w:u w:val="single"/>
        </w:rPr>
      </w:pPr>
      <w:r>
        <w:rPr>
          <w:rFonts w:eastAsiaTheme="minorHAnsi" w:cstheme="minorBidi"/>
          <w:szCs w:val="22"/>
        </w:rPr>
        <w:t>Vienlaikus inform</w:t>
      </w:r>
      <w:r w:rsidR="00CC2140">
        <w:rPr>
          <w:rFonts w:eastAsiaTheme="minorHAnsi" w:cstheme="minorBidi"/>
          <w:szCs w:val="22"/>
        </w:rPr>
        <w:t xml:space="preserve">ē – šobrīd esošais regulējums paredz, ka </w:t>
      </w:r>
      <w:r>
        <w:rPr>
          <w:rFonts w:eastAsiaTheme="minorHAnsi" w:cstheme="minorBidi"/>
          <w:szCs w:val="22"/>
        </w:rPr>
        <w:t>stingrais “</w:t>
      </w:r>
      <w:proofErr w:type="spellStart"/>
      <w:r>
        <w:rPr>
          <w:rFonts w:eastAsiaTheme="minorHAnsi" w:cstheme="minorBidi"/>
          <w:szCs w:val="22"/>
        </w:rPr>
        <w:t>lokdauns</w:t>
      </w:r>
      <w:proofErr w:type="spellEnd"/>
      <w:r>
        <w:rPr>
          <w:rFonts w:eastAsiaTheme="minorHAnsi" w:cstheme="minorBidi"/>
          <w:szCs w:val="22"/>
        </w:rPr>
        <w:t>” 15. novembrī jau vairs nav spēkā.</w:t>
      </w:r>
      <w:r w:rsidR="00761212">
        <w:rPr>
          <w:rFonts w:eastAsiaTheme="minorHAnsi" w:cstheme="minorBidi"/>
          <w:szCs w:val="22"/>
        </w:rPr>
        <w:t xml:space="preserve"> No 15. novembra mēs dzīvojam pēc tā režīma, kuru Ministru kabinets vēlreiz </w:t>
      </w:r>
      <w:proofErr w:type="spellStart"/>
      <w:r w:rsidR="00761212">
        <w:rPr>
          <w:rFonts w:eastAsiaTheme="minorHAnsi" w:cstheme="minorBidi"/>
          <w:szCs w:val="22"/>
        </w:rPr>
        <w:t>pārapstiprinās</w:t>
      </w:r>
      <w:proofErr w:type="spellEnd"/>
      <w:r w:rsidR="00761212">
        <w:rPr>
          <w:rFonts w:eastAsiaTheme="minorHAnsi" w:cstheme="minorBidi"/>
          <w:szCs w:val="22"/>
        </w:rPr>
        <w:t xml:space="preserve"> (tā ir atgriešanās pie režīma, kāds bija līdz stingrajam “</w:t>
      </w:r>
      <w:proofErr w:type="spellStart"/>
      <w:r w:rsidR="00761212">
        <w:rPr>
          <w:rFonts w:eastAsiaTheme="minorHAnsi" w:cstheme="minorBidi"/>
          <w:szCs w:val="22"/>
        </w:rPr>
        <w:t>lokdaunam</w:t>
      </w:r>
      <w:proofErr w:type="spellEnd"/>
      <w:r w:rsidR="00761212">
        <w:rPr>
          <w:rFonts w:eastAsiaTheme="minorHAnsi" w:cstheme="minorBidi"/>
          <w:szCs w:val="22"/>
        </w:rPr>
        <w:t xml:space="preserve">” – pārsvarā visi pakalpojumi tiek sniegti </w:t>
      </w:r>
      <w:r w:rsidR="00E50280">
        <w:rPr>
          <w:rFonts w:eastAsiaTheme="minorHAnsi" w:cstheme="minorBidi"/>
          <w:szCs w:val="22"/>
        </w:rPr>
        <w:t>“</w:t>
      </w:r>
      <w:r w:rsidR="00761212">
        <w:rPr>
          <w:rFonts w:eastAsiaTheme="minorHAnsi" w:cstheme="minorBidi"/>
          <w:szCs w:val="22"/>
        </w:rPr>
        <w:t>zaļajā</w:t>
      </w:r>
      <w:r w:rsidR="00E50280">
        <w:rPr>
          <w:rFonts w:eastAsiaTheme="minorHAnsi" w:cstheme="minorBidi"/>
          <w:szCs w:val="22"/>
        </w:rPr>
        <w:t>”</w:t>
      </w:r>
      <w:r w:rsidR="00761212">
        <w:rPr>
          <w:rFonts w:eastAsiaTheme="minorHAnsi" w:cstheme="minorBidi"/>
          <w:szCs w:val="22"/>
        </w:rPr>
        <w:t xml:space="preserve"> režīmā</w:t>
      </w:r>
      <w:r w:rsidR="009C0AC4">
        <w:rPr>
          <w:rFonts w:eastAsiaTheme="minorHAnsi" w:cstheme="minorBidi"/>
          <w:szCs w:val="22"/>
        </w:rPr>
        <w:t>).</w:t>
      </w:r>
    </w:p>
    <w:p w:rsidR="00E445BE" w:rsidRDefault="00E445BE" w:rsidP="00E445BE">
      <w:pPr>
        <w:shd w:val="clear" w:color="auto" w:fill="FFFFFF"/>
        <w:ind w:firstLine="567"/>
        <w:jc w:val="both"/>
      </w:pPr>
      <w:r>
        <w:rPr>
          <w:b/>
        </w:rPr>
        <w:t>E.Siliņa</w:t>
      </w:r>
      <w:r>
        <w:t xml:space="preserve"> </w:t>
      </w:r>
      <w:r w:rsidR="00655A08">
        <w:t xml:space="preserve">tālāk </w:t>
      </w:r>
      <w:r>
        <w:t xml:space="preserve">iepazīstina arī ar aktualitātēm saistībā Ministru kabineta </w:t>
      </w:r>
      <w:r>
        <w:rPr>
          <w:rFonts w:cs="Calibri"/>
          <w:color w:val="000000"/>
        </w:rPr>
        <w:t>2021. gada 28. septembra</w:t>
      </w:r>
      <w:r w:rsidRPr="00184D04">
        <w:rPr>
          <w:rFonts w:cs="Calibri"/>
          <w:color w:val="000000"/>
        </w:rPr>
        <w:t xml:space="preserve"> </w:t>
      </w:r>
      <w:r>
        <w:rPr>
          <w:rFonts w:cs="Calibri"/>
          <w:color w:val="000000"/>
        </w:rPr>
        <w:t xml:space="preserve">noteikumiem Nr.662 “Epidemioloģiskās drošības pasākumi </w:t>
      </w:r>
      <w:proofErr w:type="spellStart"/>
      <w:r>
        <w:rPr>
          <w:rFonts w:cs="Calibri"/>
          <w:color w:val="000000"/>
        </w:rPr>
        <w:t>Covid-19</w:t>
      </w:r>
      <w:proofErr w:type="spellEnd"/>
      <w:r>
        <w:rPr>
          <w:rFonts w:cs="Calibri"/>
          <w:color w:val="000000"/>
        </w:rPr>
        <w:t xml:space="preserve"> infekcijas izplatības ierobežošanai</w:t>
      </w:r>
      <w:r w:rsidRPr="00184D04">
        <w:rPr>
          <w:rFonts w:cs="Calibri"/>
          <w:color w:val="000000"/>
        </w:rPr>
        <w:t>”</w:t>
      </w:r>
      <w:r>
        <w:rPr>
          <w:rFonts w:cs="Calibri"/>
          <w:color w:val="000000"/>
        </w:rPr>
        <w:t xml:space="preserve">, kuri </w:t>
      </w:r>
      <w:r w:rsidRPr="00CE250B">
        <w:t>skar personu tiesības un likumiskās intereses vai kuri var ietekmēt valsts ekonomiku</w:t>
      </w:r>
      <w:r>
        <w:t xml:space="preserve"> (agrāk tie bija MK noteikumi Nr.360)</w:t>
      </w:r>
      <w:r w:rsidRPr="00CE250B">
        <w:t>.</w:t>
      </w:r>
    </w:p>
    <w:p w:rsidR="00E445BE" w:rsidRDefault="00E445BE" w:rsidP="00E445BE">
      <w:pPr>
        <w:shd w:val="clear" w:color="auto" w:fill="FFFFFF"/>
        <w:ind w:firstLine="567"/>
        <w:jc w:val="both"/>
      </w:pPr>
      <w:r>
        <w:t xml:space="preserve">Jaunajos noteikumos tika apkopotas lielās lietas, lai gan darba devējiem, gan fiziskām personām, uzņēmumiem un valsts pārvaldē strādājošajiem būtu vieglāk šos noteikumus lasīt, uztvert un saprast, kā arī lai novērstu radušās neprecizitātes. Tie satur pakalpojumu regulējošās prasības, izglītības iestāžu regulējošās prasības, sabiedriskā transporta pakalpojumu regulējošās prasības, tāpat attiecībā par to, ko nozīmē </w:t>
      </w:r>
      <w:proofErr w:type="spellStart"/>
      <w:r>
        <w:t>Covid</w:t>
      </w:r>
      <w:proofErr w:type="spellEnd"/>
      <w:r>
        <w:t xml:space="preserve"> testi, kas antigēnu tests, kas ir epidemioloģiski droša vide, kādā veidā notiek darbošanās sporta jomā, kas notiek ar Latvijas Republikas diplomātiskajiem kurjeriem, un vairākas vispārējas epidemioloģiskās drošības prasības, ko tās nozīmē, kā jālieto sejas maskas (bērni līdz 7 gadu vecumam maskas var nelietot), kas notiek sabiedriskās ēdināšanas pakalpojumu jomā, kādā veidā tiek kontrolētas cilvēku plūsmas – tas ir galvenais pamats, kas ielikts šajos noteikumos.</w:t>
      </w:r>
    </w:p>
    <w:p w:rsidR="00E445BE" w:rsidRDefault="00E445BE" w:rsidP="00E445BE">
      <w:pPr>
        <w:shd w:val="clear" w:color="auto" w:fill="FFFFFF"/>
        <w:ind w:firstLine="567"/>
        <w:jc w:val="both"/>
      </w:pPr>
      <w:r>
        <w:t>Varētu būt gaidāmas nelielas izmaiņas attiecībā par kultūras pasākumiem.</w:t>
      </w:r>
    </w:p>
    <w:p w:rsidR="00E445BE" w:rsidRDefault="00E445BE" w:rsidP="00E445BE">
      <w:pPr>
        <w:shd w:val="clear" w:color="auto" w:fill="FFFFFF"/>
        <w:ind w:firstLine="567"/>
        <w:jc w:val="both"/>
      </w:pPr>
      <w:r>
        <w:t>Ir plānots atgriezties pie mācībā klātienē visiem bērniem, tāpat arī ļaut saņemt sporta pakalpojumus “zaļajā” režīmā, bet par to vēl tiks lemts.</w:t>
      </w:r>
    </w:p>
    <w:p w:rsidR="0075687D" w:rsidRDefault="00E70F92" w:rsidP="00E445BE">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3312AE">
        <w:rPr>
          <w:rFonts w:eastAsiaTheme="minorHAnsi" w:cstheme="minorBidi"/>
          <w:szCs w:val="22"/>
        </w:rPr>
        <w:t>, ka ir pazīmes, kas liecina par situācijas stabilizēšanos</w:t>
      </w:r>
      <w:r w:rsidR="007677F1">
        <w:rPr>
          <w:rFonts w:eastAsiaTheme="minorHAnsi" w:cstheme="minorBidi"/>
          <w:szCs w:val="22"/>
        </w:rPr>
        <w:t xml:space="preserve"> – ierobežojošie pasākumi ir devuši savu efektu</w:t>
      </w:r>
      <w:r w:rsidR="00FC4613">
        <w:rPr>
          <w:rFonts w:eastAsiaTheme="minorHAnsi" w:cstheme="minorBidi"/>
          <w:szCs w:val="22"/>
        </w:rPr>
        <w:t>. Ievērojami pieaug vakcinācijas tempi – kopējā iedzīvotāju aptvere jau pārsniedz 50%</w:t>
      </w:r>
      <w:r w:rsidR="00F17AA4">
        <w:rPr>
          <w:rFonts w:eastAsiaTheme="minorHAnsi" w:cstheme="minorBidi"/>
          <w:szCs w:val="22"/>
        </w:rPr>
        <w:t>, tāpat arī riska grupās – vecāki par 60 gadiem, bet joprojām saglabājas liels izaicinājums Latgales reģionā</w:t>
      </w:r>
      <w:r w:rsidR="00A213B0">
        <w:rPr>
          <w:rFonts w:eastAsiaTheme="minorHAnsi" w:cstheme="minorBidi"/>
          <w:szCs w:val="22"/>
        </w:rPr>
        <w:t xml:space="preserve"> (tiek organizēti papildu vakcinācijas pakalpojumi</w:t>
      </w:r>
      <w:r w:rsidR="0075687D">
        <w:rPr>
          <w:rFonts w:eastAsiaTheme="minorHAnsi" w:cstheme="minorBidi"/>
          <w:szCs w:val="22"/>
        </w:rPr>
        <w:t xml:space="preserve"> tuvāk dzīves vietām</w:t>
      </w:r>
      <w:r w:rsidR="00A213B0">
        <w:rPr>
          <w:rFonts w:eastAsiaTheme="minorHAnsi" w:cstheme="minorBidi"/>
          <w:szCs w:val="22"/>
        </w:rPr>
        <w:t>)</w:t>
      </w:r>
      <w:r w:rsidR="005A446F">
        <w:rPr>
          <w:rFonts w:eastAsiaTheme="minorHAnsi" w:cstheme="minorBidi"/>
          <w:szCs w:val="22"/>
        </w:rPr>
        <w:t>.</w:t>
      </w:r>
    </w:p>
    <w:p w:rsidR="009B447D" w:rsidRDefault="00050F48" w:rsidP="00050F48">
      <w:pPr>
        <w:pStyle w:val="BodyText3"/>
        <w:ind w:firstLine="567"/>
        <w:rPr>
          <w:b w:val="0"/>
        </w:rPr>
      </w:pPr>
      <w:proofErr w:type="spellStart"/>
      <w:r w:rsidRPr="009211CD">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 </w:t>
      </w:r>
      <w:r w:rsidR="00B625FE">
        <w:rPr>
          <w:b w:val="0"/>
        </w:rPr>
        <w:t>pag</w:t>
      </w:r>
      <w:r w:rsidR="00CE439F">
        <w:rPr>
          <w:b w:val="0"/>
        </w:rPr>
        <w:t>ājušajā nedēļā novērojams saslimstības samazinājums par 2% - līdz šim pēc vasaras</w:t>
      </w:r>
      <w:r w:rsidR="0028518D">
        <w:rPr>
          <w:b w:val="0"/>
        </w:rPr>
        <w:t xml:space="preserve"> perioda</w:t>
      </w:r>
      <w:r w:rsidR="00CE439F">
        <w:rPr>
          <w:b w:val="0"/>
        </w:rPr>
        <w:t xml:space="preserve"> bija tikai pieaugums</w:t>
      </w:r>
      <w:r w:rsidR="00B60561">
        <w:rPr>
          <w:b w:val="0"/>
        </w:rPr>
        <w:t>, kas svārstījās no 25% līdz 75%</w:t>
      </w:r>
      <w:r w:rsidR="00326595">
        <w:rPr>
          <w:b w:val="0"/>
        </w:rPr>
        <w:t xml:space="preserve"> (vidēji – 35%)</w:t>
      </w:r>
      <w:r w:rsidR="00CE439F">
        <w:rPr>
          <w:b w:val="0"/>
        </w:rPr>
        <w:t xml:space="preserve">. </w:t>
      </w:r>
      <w:r w:rsidR="009B447D">
        <w:rPr>
          <w:b w:val="0"/>
        </w:rPr>
        <w:t>Vislielākais samazinājums izskaidrojams ar to, ka mazāk bija veikti testi</w:t>
      </w:r>
      <w:r w:rsidR="00382449">
        <w:rPr>
          <w:b w:val="0"/>
        </w:rPr>
        <w:t xml:space="preserve"> izglītības iestādēs</w:t>
      </w:r>
      <w:r w:rsidR="00340C1E">
        <w:rPr>
          <w:b w:val="0"/>
        </w:rPr>
        <w:t xml:space="preserve"> (samazinājums par 26%)</w:t>
      </w:r>
      <w:r w:rsidR="00B16BFB">
        <w:rPr>
          <w:b w:val="0"/>
        </w:rPr>
        <w:t>.</w:t>
      </w:r>
      <w:r w:rsidR="004D153D">
        <w:rPr>
          <w:b w:val="0"/>
        </w:rPr>
        <w:t xml:space="preserve"> Testu apjoms tomēr turpinājis pieaugt sakarā ar to, ka </w:t>
      </w:r>
      <w:r w:rsidR="00692615">
        <w:rPr>
          <w:b w:val="0"/>
        </w:rPr>
        <w:t>pirms atgriešanās skolās bērniem no pirmās līdz trešajai klasei veikti testi</w:t>
      </w:r>
      <w:r w:rsidR="00695C3B">
        <w:rPr>
          <w:b w:val="0"/>
        </w:rPr>
        <w:t>.</w:t>
      </w:r>
      <w:r w:rsidR="000F14A0">
        <w:rPr>
          <w:b w:val="0"/>
        </w:rPr>
        <w:t xml:space="preserve"> Neskatoties uz šo pieaugumu, </w:t>
      </w:r>
      <w:r w:rsidR="0095573C">
        <w:rPr>
          <w:b w:val="0"/>
        </w:rPr>
        <w:t>nav novērojams pieaugums attiecībā uz saslimšanas gadījumiem</w:t>
      </w:r>
      <w:r w:rsidR="00025E62">
        <w:rPr>
          <w:b w:val="0"/>
        </w:rPr>
        <w:t xml:space="preserve"> (uz šo brīdi samazinājums par 0.8%)</w:t>
      </w:r>
      <w:r w:rsidR="0095573C">
        <w:rPr>
          <w:b w:val="0"/>
        </w:rPr>
        <w:t>.</w:t>
      </w:r>
      <w:r w:rsidR="00B011CB">
        <w:rPr>
          <w:b w:val="0"/>
        </w:rPr>
        <w:t xml:space="preserve"> Pašreiz ir sasniegta noteikta situācijas stabilizācija</w:t>
      </w:r>
      <w:r w:rsidR="00165E00">
        <w:rPr>
          <w:b w:val="0"/>
        </w:rPr>
        <w:t xml:space="preserve"> – plato līmenis</w:t>
      </w:r>
      <w:r w:rsidR="00137BDD">
        <w:rPr>
          <w:b w:val="0"/>
        </w:rPr>
        <w:t>, bet kopējā situācija ir epidemioloģiski trausla</w:t>
      </w:r>
      <w:r w:rsidR="00165E00">
        <w:rPr>
          <w:b w:val="0"/>
        </w:rPr>
        <w:t>.</w:t>
      </w:r>
      <w:r w:rsidR="00ED0E76">
        <w:rPr>
          <w:b w:val="0"/>
        </w:rPr>
        <w:t xml:space="preserve"> Pauž</w:t>
      </w:r>
      <w:r w:rsidR="0089579C">
        <w:rPr>
          <w:b w:val="0"/>
        </w:rPr>
        <w:t xml:space="preserve"> bažas </w:t>
      </w:r>
      <w:r w:rsidR="00ED0E76">
        <w:rPr>
          <w:b w:val="0"/>
        </w:rPr>
        <w:t>par situācijas attīstību, kad bērni atgriezīsies pie klātienes mācībām</w:t>
      </w:r>
      <w:r w:rsidR="00B73BFF">
        <w:rPr>
          <w:b w:val="0"/>
        </w:rPr>
        <w:t xml:space="preserve"> skolās</w:t>
      </w:r>
      <w:r w:rsidR="00ED0E76">
        <w:rPr>
          <w:b w:val="0"/>
        </w:rPr>
        <w:t xml:space="preserve"> pilnā apjomā.</w:t>
      </w:r>
      <w:r w:rsidR="0089579C">
        <w:rPr>
          <w:b w:val="0"/>
        </w:rPr>
        <w:t xml:space="preserve"> </w:t>
      </w:r>
    </w:p>
    <w:p w:rsidR="009B447D" w:rsidRDefault="00120DC5" w:rsidP="00050F48">
      <w:pPr>
        <w:pStyle w:val="BodyText3"/>
        <w:ind w:firstLine="567"/>
        <w:rPr>
          <w:b w:val="0"/>
        </w:rPr>
      </w:pPr>
      <w:r>
        <w:rPr>
          <w:b w:val="0"/>
        </w:rPr>
        <w:lastRenderedPageBreak/>
        <w:t xml:space="preserve">Pozitīvi ir tas, ka pagājušajā nedēļā sarucis </w:t>
      </w:r>
      <w:proofErr w:type="spellStart"/>
      <w:r>
        <w:rPr>
          <w:b w:val="0"/>
        </w:rPr>
        <w:t>Covid-19</w:t>
      </w:r>
      <w:proofErr w:type="spellEnd"/>
      <w:r>
        <w:rPr>
          <w:b w:val="0"/>
        </w:rPr>
        <w:t xml:space="preserve"> pozitīvo testu īpatsvars</w:t>
      </w:r>
      <w:r w:rsidR="001226D0">
        <w:rPr>
          <w:b w:val="0"/>
        </w:rPr>
        <w:t xml:space="preserve"> (3,4% samazinājums)</w:t>
      </w:r>
      <w:r w:rsidR="00AE2B49">
        <w:rPr>
          <w:b w:val="0"/>
        </w:rPr>
        <w:t>, bet tomēr vēl sabiedrībā ir liels vīrusa nēsātāju</w:t>
      </w:r>
      <w:r w:rsidR="00B87032">
        <w:rPr>
          <w:b w:val="0"/>
        </w:rPr>
        <w:t xml:space="preserve"> (inficēto)</w:t>
      </w:r>
      <w:r w:rsidR="00AE2B49">
        <w:rPr>
          <w:b w:val="0"/>
        </w:rPr>
        <w:t xml:space="preserve"> skaits</w:t>
      </w:r>
      <w:r>
        <w:rPr>
          <w:b w:val="0"/>
        </w:rPr>
        <w:t>.</w:t>
      </w:r>
      <w:r w:rsidR="00784126" w:rsidRPr="00784126">
        <w:rPr>
          <w:b w:val="0"/>
        </w:rPr>
        <w:t xml:space="preserve"> </w:t>
      </w:r>
      <w:r w:rsidR="00037166">
        <w:rPr>
          <w:b w:val="0"/>
        </w:rPr>
        <w:t>Stabilizējoties epidemioloģiskajai situācijai – saslimst</w:t>
      </w:r>
      <w:r w:rsidR="00857D1F">
        <w:rPr>
          <w:b w:val="0"/>
        </w:rPr>
        <w:t>ībai un tās</w:t>
      </w:r>
      <w:r w:rsidR="00987138">
        <w:rPr>
          <w:b w:val="0"/>
        </w:rPr>
        <w:t xml:space="preserve"> smagumam</w:t>
      </w:r>
      <w:r w:rsidR="00037166">
        <w:rPr>
          <w:b w:val="0"/>
        </w:rPr>
        <w:t>, stabilizējas arī izsaukumu un pacientu stacionēšanas skaits</w:t>
      </w:r>
      <w:r w:rsidR="00987138">
        <w:rPr>
          <w:b w:val="0"/>
        </w:rPr>
        <w:t xml:space="preserve"> (1,7% samazinājums)</w:t>
      </w:r>
      <w:r w:rsidR="00250C91">
        <w:rPr>
          <w:b w:val="0"/>
        </w:rPr>
        <w:t xml:space="preserve">. </w:t>
      </w:r>
      <w:proofErr w:type="spellStart"/>
      <w:r w:rsidR="00784126">
        <w:rPr>
          <w:b w:val="0"/>
        </w:rPr>
        <w:t>Covid-19</w:t>
      </w:r>
      <w:proofErr w:type="spellEnd"/>
      <w:r w:rsidR="00784126">
        <w:rPr>
          <w:b w:val="0"/>
        </w:rPr>
        <w:t xml:space="preserve"> infekcijas reproduktivitātes koeficients</w:t>
      </w:r>
      <w:r w:rsidR="00D90000">
        <w:rPr>
          <w:b w:val="0"/>
        </w:rPr>
        <w:t xml:space="preserve"> ir</w:t>
      </w:r>
      <w:r w:rsidR="00784126">
        <w:rPr>
          <w:b w:val="0"/>
        </w:rPr>
        <w:t xml:space="preserve"> 0,97, kas n</w:t>
      </w:r>
      <w:r w:rsidR="00783F68">
        <w:rPr>
          <w:b w:val="0"/>
        </w:rPr>
        <w:t xml:space="preserve">ozīmē, ka 100 </w:t>
      </w:r>
      <w:r w:rsidR="00D163B1">
        <w:rPr>
          <w:b w:val="0"/>
        </w:rPr>
        <w:t xml:space="preserve">inficēti </w:t>
      </w:r>
      <w:r w:rsidR="00783F68">
        <w:rPr>
          <w:b w:val="0"/>
        </w:rPr>
        <w:t>cilvēki inficē 97</w:t>
      </w:r>
      <w:r w:rsidR="00784126">
        <w:rPr>
          <w:b w:val="0"/>
        </w:rPr>
        <w:t xml:space="preserve"> cilvēkus</w:t>
      </w:r>
      <w:r w:rsidR="001D6FE3">
        <w:rPr>
          <w:b w:val="0"/>
        </w:rPr>
        <w:t xml:space="preserve"> – vēl nav sasniegts vēlamais efekts</w:t>
      </w:r>
      <w:r w:rsidR="00843C16">
        <w:rPr>
          <w:b w:val="0"/>
        </w:rPr>
        <w:t xml:space="preserve"> (samazinājums līdz 0,7%</w:t>
      </w:r>
      <w:r w:rsidR="00C012E2">
        <w:rPr>
          <w:b w:val="0"/>
        </w:rPr>
        <w:t>)</w:t>
      </w:r>
      <w:r w:rsidR="00784126">
        <w:rPr>
          <w:b w:val="0"/>
        </w:rPr>
        <w:t>.</w:t>
      </w:r>
      <w:r w:rsidR="00250C91" w:rsidRPr="00250C91">
        <w:rPr>
          <w:b w:val="0"/>
        </w:rPr>
        <w:t xml:space="preserve"> </w:t>
      </w:r>
      <w:r w:rsidR="00250C91">
        <w:rPr>
          <w:b w:val="0"/>
        </w:rPr>
        <w:t xml:space="preserve">Efekts ir sasniegts </w:t>
      </w:r>
      <w:r w:rsidR="009F4C42">
        <w:rPr>
          <w:b w:val="0"/>
        </w:rPr>
        <w:t xml:space="preserve">vislabāk </w:t>
      </w:r>
      <w:r w:rsidR="00250C91">
        <w:rPr>
          <w:b w:val="0"/>
        </w:rPr>
        <w:t>Latgales reģionā, Vidzemes reģionā</w:t>
      </w:r>
      <w:r w:rsidR="00FB2D9B">
        <w:rPr>
          <w:b w:val="0"/>
        </w:rPr>
        <w:t>, pārējos reģionos stabilizācija notiek, bet lēni</w:t>
      </w:r>
      <w:r w:rsidR="00250C91">
        <w:rPr>
          <w:b w:val="0"/>
        </w:rPr>
        <w:t>.</w:t>
      </w:r>
      <w:r w:rsidR="001775AA">
        <w:rPr>
          <w:b w:val="0"/>
        </w:rPr>
        <w:t xml:space="preserve"> Daugavpils pilsēta turpina uzrād</w:t>
      </w:r>
      <w:r w:rsidR="002A560C">
        <w:rPr>
          <w:b w:val="0"/>
        </w:rPr>
        <w:t>īt ļoti</w:t>
      </w:r>
      <w:r w:rsidR="001775AA">
        <w:rPr>
          <w:b w:val="0"/>
        </w:rPr>
        <w:t xml:space="preserve"> augstus saslimstības rādītājus</w:t>
      </w:r>
      <w:r w:rsidR="006227FF">
        <w:rPr>
          <w:b w:val="0"/>
        </w:rPr>
        <w:t xml:space="preserve"> salīdzinājumā ar pārējo valsts teritoriju</w:t>
      </w:r>
      <w:r w:rsidR="00361FEA">
        <w:rPr>
          <w:b w:val="0"/>
        </w:rPr>
        <w:t xml:space="preserve"> (kumulatīvais rādītājs – 3500 gadījumi uz 100 000 iedzīvotāju)</w:t>
      </w:r>
      <w:r w:rsidR="001775AA">
        <w:rPr>
          <w:b w:val="0"/>
        </w:rPr>
        <w:t>.</w:t>
      </w:r>
    </w:p>
    <w:p w:rsidR="00050F48" w:rsidRDefault="00050F48" w:rsidP="00050F48">
      <w:pPr>
        <w:pStyle w:val="BodyText3"/>
        <w:ind w:firstLine="567"/>
        <w:rPr>
          <w:b w:val="0"/>
        </w:rPr>
      </w:pPr>
      <w:r>
        <w:rPr>
          <w:b w:val="0"/>
        </w:rPr>
        <w:t>Saslimstības</w:t>
      </w:r>
      <w:r w:rsidR="00BB3D86">
        <w:rPr>
          <w:b w:val="0"/>
        </w:rPr>
        <w:t xml:space="preserve"> dinamika pa vecuma grupām pagājušajā nedēļā bija novērojama visai interesanta </w:t>
      </w:r>
      <w:r w:rsidR="000B6AA0">
        <w:rPr>
          <w:b w:val="0"/>
        </w:rPr>
        <w:t>–</w:t>
      </w:r>
      <w:r w:rsidR="00BB3D86">
        <w:rPr>
          <w:b w:val="0"/>
        </w:rPr>
        <w:t xml:space="preserve"> </w:t>
      </w:r>
      <w:r w:rsidR="000B6AA0">
        <w:rPr>
          <w:b w:val="0"/>
        </w:rPr>
        <w:t xml:space="preserve">iepriekšējās nedēļās pirmajā vietā bija bērni </w:t>
      </w:r>
      <w:r w:rsidR="00556780">
        <w:rPr>
          <w:b w:val="0"/>
        </w:rPr>
        <w:t xml:space="preserve">no 10 līdz </w:t>
      </w:r>
      <w:r w:rsidR="000B6AA0">
        <w:rPr>
          <w:b w:val="0"/>
        </w:rPr>
        <w:t xml:space="preserve">19 gadu vecumam (jo bija veikti </w:t>
      </w:r>
      <w:proofErr w:type="spellStart"/>
      <w:r w:rsidR="000B6AA0">
        <w:rPr>
          <w:b w:val="0"/>
        </w:rPr>
        <w:t>skrīningi</w:t>
      </w:r>
      <w:proofErr w:type="spellEnd"/>
      <w:r w:rsidR="000B6AA0">
        <w:rPr>
          <w:b w:val="0"/>
        </w:rPr>
        <w:t>)</w:t>
      </w:r>
      <w:r w:rsidR="000C6D00">
        <w:rPr>
          <w:b w:val="0"/>
        </w:rPr>
        <w:t>. Skrīningu samazinājums uzrādīja saslimstības samazinājumu šajā vecuma grupā.</w:t>
      </w:r>
      <w:r>
        <w:rPr>
          <w:b w:val="0"/>
        </w:rPr>
        <w:t xml:space="preserve"> </w:t>
      </w:r>
      <w:r w:rsidR="00C03C88">
        <w:rPr>
          <w:b w:val="0"/>
        </w:rPr>
        <w:t xml:space="preserve">Ierobežojošo pasākumu ietekme skārusi </w:t>
      </w:r>
      <w:r w:rsidR="00556780">
        <w:rPr>
          <w:b w:val="0"/>
        </w:rPr>
        <w:t>vairākas vecuma grupas</w:t>
      </w:r>
      <w:r w:rsidR="00151B7D">
        <w:rPr>
          <w:b w:val="0"/>
        </w:rPr>
        <w:t>, piemēram,</w:t>
      </w:r>
      <w:r w:rsidR="00556780">
        <w:rPr>
          <w:b w:val="0"/>
        </w:rPr>
        <w:t xml:space="preserve"> 30</w:t>
      </w:r>
      <w:r w:rsidR="00151B7D">
        <w:rPr>
          <w:b w:val="0"/>
        </w:rPr>
        <w:t>-39, 40-49 vecuma grupās vērojams samazinājums</w:t>
      </w:r>
      <w:r w:rsidR="009D6600">
        <w:rPr>
          <w:b w:val="0"/>
        </w:rPr>
        <w:t>. Stabilizējas situācija</w:t>
      </w:r>
      <w:r w:rsidR="00EE179E">
        <w:rPr>
          <w:b w:val="0"/>
        </w:rPr>
        <w:t xml:space="preserve"> 0-9 gadu vecuma grupā.</w:t>
      </w:r>
      <w:r w:rsidR="00910648">
        <w:rPr>
          <w:b w:val="0"/>
        </w:rPr>
        <w:t xml:space="preserve"> P</w:t>
      </w:r>
      <w:r w:rsidR="00F20F44">
        <w:rPr>
          <w:b w:val="0"/>
        </w:rPr>
        <w:t>ieaugums vērojams 50-59, 60-69, 70-79</w:t>
      </w:r>
      <w:r>
        <w:rPr>
          <w:b w:val="0"/>
        </w:rPr>
        <w:t xml:space="preserve"> vecuma grupās</w:t>
      </w:r>
      <w:r w:rsidR="00A9606A">
        <w:rPr>
          <w:b w:val="0"/>
        </w:rPr>
        <w:t xml:space="preserve"> – izskaidro to ar faktu, ka vecvecāki pieskata mazbērnus laikā, kamēr vecāki strādā</w:t>
      </w:r>
      <w:r w:rsidR="00F52DD3">
        <w:rPr>
          <w:b w:val="0"/>
        </w:rPr>
        <w:t>, kā arī ar to, ka šie cilvēki vairāk izmanto medicīnas pakalpojumus, pavadot laiku rindās, kas palielina saslimstības riskus</w:t>
      </w:r>
      <w:r>
        <w:rPr>
          <w:b w:val="0"/>
        </w:rPr>
        <w:t>.</w:t>
      </w:r>
    </w:p>
    <w:p w:rsidR="00022897" w:rsidRDefault="00022897" w:rsidP="00050F48">
      <w:pPr>
        <w:pStyle w:val="BodyText3"/>
        <w:ind w:firstLine="567"/>
        <w:rPr>
          <w:b w:val="0"/>
        </w:rPr>
      </w:pPr>
      <w:r>
        <w:rPr>
          <w:b w:val="0"/>
        </w:rPr>
        <w:t xml:space="preserve">Kopējā tendence ES </w:t>
      </w:r>
      <w:r w:rsidR="00D025EB">
        <w:rPr>
          <w:b w:val="0"/>
        </w:rPr>
        <w:t xml:space="preserve">pēc zināmas stabilizācijas, kas bija novērojama pirms kāda laika </w:t>
      </w:r>
      <w:r>
        <w:rPr>
          <w:b w:val="0"/>
        </w:rPr>
        <w:t xml:space="preserve">– </w:t>
      </w:r>
      <w:r w:rsidR="00873F4D">
        <w:rPr>
          <w:b w:val="0"/>
        </w:rPr>
        <w:t xml:space="preserve">tagad redzams, ka </w:t>
      </w:r>
      <w:r>
        <w:rPr>
          <w:b w:val="0"/>
        </w:rPr>
        <w:t>notiek pieaugums.</w:t>
      </w:r>
      <w:r w:rsidR="00131801">
        <w:rPr>
          <w:b w:val="0"/>
        </w:rPr>
        <w:t xml:space="preserve"> Saslimstības pieaugums novērojams tikai vēsturiskā Austrumu bloka valstīs</w:t>
      </w:r>
      <w:r w:rsidR="005B5B95">
        <w:rPr>
          <w:b w:val="0"/>
        </w:rPr>
        <w:t xml:space="preserve"> (varētu domāt par neuzticību vakcinācijai šajās valstīs)</w:t>
      </w:r>
      <w:r w:rsidR="00F603CD">
        <w:rPr>
          <w:b w:val="0"/>
        </w:rPr>
        <w:t>.</w:t>
      </w:r>
    </w:p>
    <w:p w:rsidR="000C0340" w:rsidRDefault="00E44484" w:rsidP="00050F48">
      <w:pPr>
        <w:pStyle w:val="BodyText3"/>
        <w:ind w:firstLine="567"/>
        <w:rPr>
          <w:b w:val="0"/>
        </w:rPr>
      </w:pPr>
      <w:r>
        <w:rPr>
          <w:b w:val="0"/>
        </w:rPr>
        <w:t>Trīs reizes biežāk inficējas nevakcinētie cilvēki.</w:t>
      </w:r>
      <w:r w:rsidR="000B7D21">
        <w:rPr>
          <w:b w:val="0"/>
        </w:rPr>
        <w:t xml:space="preserve"> Vakcinācija dod lielu pienesumu nāves riska novēršanai.</w:t>
      </w:r>
    </w:p>
    <w:p w:rsidR="00563590" w:rsidRDefault="00563590" w:rsidP="00050F48">
      <w:pPr>
        <w:pStyle w:val="BodyText3"/>
        <w:ind w:firstLine="567"/>
        <w:rPr>
          <w:b w:val="0"/>
        </w:rPr>
      </w:pPr>
      <w:r>
        <w:t xml:space="preserve">J.Rancāns </w:t>
      </w:r>
      <w:r>
        <w:rPr>
          <w:b w:val="0"/>
        </w:rPr>
        <w:t>vēl</w:t>
      </w:r>
      <w:r w:rsidRPr="00D4662E">
        <w:rPr>
          <w:b w:val="0"/>
        </w:rPr>
        <w:t>as</w:t>
      </w:r>
      <w:r>
        <w:rPr>
          <w:b w:val="0"/>
        </w:rPr>
        <w:t xml:space="preserve"> komentāru par publiskajā telpā izskanējušo informāciju no tiesībsargājošajām iestādēm par viltotajiem sertifikātiem – izsaka varbūtību, ka starp saslimušajiem vakcinētajiem liela daļa ir viltoto sertifikātu ieguvēji.</w:t>
      </w:r>
    </w:p>
    <w:p w:rsidR="00BB3D86" w:rsidRDefault="00757832" w:rsidP="00050F48">
      <w:pPr>
        <w:pStyle w:val="BodyText3"/>
        <w:ind w:firstLine="567"/>
        <w:rPr>
          <w:b w:val="0"/>
        </w:rPr>
      </w:pPr>
      <w:proofErr w:type="spellStart"/>
      <w:r w:rsidRPr="009211CD">
        <w:t>J.Perevoščikovs</w:t>
      </w:r>
      <w:proofErr w:type="spellEnd"/>
      <w:r>
        <w:rPr>
          <w:b w:val="0"/>
        </w:rPr>
        <w:t xml:space="preserve"> pilnībā piekrīt šai hipotēzei, skaidro, ka informāciju iegūst no oficiālajiem avotiem</w:t>
      </w:r>
      <w:r w:rsidR="00C96980">
        <w:rPr>
          <w:b w:val="0"/>
        </w:rPr>
        <w:t>, e-veselības portāla, kurā fiksēti vakcinācijas dati.</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p>
    <w:p w:rsidR="00471B63" w:rsidRDefault="00471B63" w:rsidP="003D28E0">
      <w:pPr>
        <w:pStyle w:val="BodyText3"/>
        <w:ind w:firstLine="567"/>
        <w:rPr>
          <w:b w:val="0"/>
        </w:rPr>
      </w:pPr>
      <w:proofErr w:type="spellStart"/>
      <w:r>
        <w:t>M.Možvillo</w:t>
      </w:r>
      <w:proofErr w:type="spellEnd"/>
      <w:r>
        <w:t xml:space="preserve"> </w:t>
      </w:r>
      <w:r>
        <w:rPr>
          <w:b w:val="0"/>
        </w:rPr>
        <w:t>interesējas: 1) kas notiek ar pašapliecinājuma dokumentiem</w:t>
      </w:r>
      <w:r w:rsidR="00432E03">
        <w:rPr>
          <w:b w:val="0"/>
        </w:rPr>
        <w:t xml:space="preserve">, kā </w:t>
      </w:r>
      <w:r w:rsidR="002C0B2E">
        <w:rPr>
          <w:b w:val="0"/>
        </w:rPr>
        <w:t xml:space="preserve">tieši </w:t>
      </w:r>
      <w:r w:rsidR="00432E03">
        <w:rPr>
          <w:b w:val="0"/>
        </w:rPr>
        <w:t>tie pasargā cilvēkus no inficēšanās</w:t>
      </w:r>
      <w:r w:rsidR="00750D0D">
        <w:rPr>
          <w:b w:val="0"/>
        </w:rPr>
        <w:t xml:space="preserve"> (veicina slimības apturēšanu)</w:t>
      </w:r>
      <w:r w:rsidR="00432E03">
        <w:rPr>
          <w:b w:val="0"/>
        </w:rPr>
        <w:t xml:space="preserve">. </w:t>
      </w:r>
      <w:r w:rsidR="00BF0364">
        <w:rPr>
          <w:b w:val="0"/>
        </w:rPr>
        <w:t>Cilvēki sūdzas, ka t</w:t>
      </w:r>
      <w:r w:rsidR="00432E03">
        <w:rPr>
          <w:b w:val="0"/>
        </w:rPr>
        <w:t>ie aizņem 20 minūtes</w:t>
      </w:r>
      <w:r w:rsidR="001F10E5">
        <w:rPr>
          <w:b w:val="0"/>
        </w:rPr>
        <w:t xml:space="preserve"> laika</w:t>
      </w:r>
      <w:r w:rsidR="00432E03">
        <w:rPr>
          <w:b w:val="0"/>
        </w:rPr>
        <w:t>, kamēr tos izdrukā, aizpilda, aizsūta; 2) kā</w:t>
      </w:r>
      <w:r w:rsidR="00E7193B">
        <w:rPr>
          <w:b w:val="0"/>
        </w:rPr>
        <w:t xml:space="preserve"> tieši</w:t>
      </w:r>
      <w:r w:rsidR="00432E03">
        <w:rPr>
          <w:b w:val="0"/>
        </w:rPr>
        <w:t xml:space="preserve"> tiek izmantoti pētījumi</w:t>
      </w:r>
      <w:r w:rsidR="003B45A6">
        <w:rPr>
          <w:b w:val="0"/>
        </w:rPr>
        <w:t xml:space="preserve"> </w:t>
      </w:r>
      <w:proofErr w:type="spellStart"/>
      <w:r w:rsidR="003B45A6">
        <w:rPr>
          <w:b w:val="0"/>
        </w:rPr>
        <w:t>Covid</w:t>
      </w:r>
      <w:proofErr w:type="spellEnd"/>
      <w:r w:rsidR="003B45A6">
        <w:rPr>
          <w:b w:val="0"/>
        </w:rPr>
        <w:t xml:space="preserve"> sakarā</w:t>
      </w:r>
      <w:r w:rsidR="00432E03">
        <w:rPr>
          <w:b w:val="0"/>
        </w:rPr>
        <w:t xml:space="preserve">, </w:t>
      </w:r>
      <w:r w:rsidR="00435A01">
        <w:rPr>
          <w:b w:val="0"/>
        </w:rPr>
        <w:t xml:space="preserve">ko IZM pasūtīja </w:t>
      </w:r>
      <w:proofErr w:type="spellStart"/>
      <w:r w:rsidR="00435A01">
        <w:rPr>
          <w:b w:val="0"/>
        </w:rPr>
        <w:t>Covid</w:t>
      </w:r>
      <w:proofErr w:type="spellEnd"/>
      <w:r w:rsidR="00435A01">
        <w:rPr>
          <w:b w:val="0"/>
        </w:rPr>
        <w:t xml:space="preserve"> seku mazināšanai, un </w:t>
      </w:r>
      <w:r w:rsidR="004C7DFA">
        <w:rPr>
          <w:b w:val="0"/>
        </w:rPr>
        <w:t>kas pieej</w:t>
      </w:r>
      <w:r w:rsidR="00432E03">
        <w:rPr>
          <w:b w:val="0"/>
        </w:rPr>
        <w:t>ami IZM mājaslapā</w:t>
      </w:r>
      <w:r w:rsidR="004C7DFA">
        <w:rPr>
          <w:b w:val="0"/>
        </w:rPr>
        <w:t xml:space="preserve"> (to ir 10</w:t>
      </w:r>
      <w:r w:rsidR="00EE0F35">
        <w:rPr>
          <w:b w:val="0"/>
        </w:rPr>
        <w:t xml:space="preserve"> un katra cena ir aptuveni pusmiljons eiro</w:t>
      </w:r>
      <w:r w:rsidR="004C7DFA">
        <w:rPr>
          <w:b w:val="0"/>
        </w:rPr>
        <w:t>)</w:t>
      </w:r>
      <w:r w:rsidR="00432E03">
        <w:rPr>
          <w:b w:val="0"/>
        </w:rPr>
        <w:t xml:space="preserve">, cīņai ar </w:t>
      </w:r>
      <w:proofErr w:type="spellStart"/>
      <w:r w:rsidR="00432E03">
        <w:rPr>
          <w:b w:val="0"/>
        </w:rPr>
        <w:t>Covid</w:t>
      </w:r>
      <w:proofErr w:type="spellEnd"/>
      <w:r w:rsidR="00432E03">
        <w:rPr>
          <w:b w:val="0"/>
        </w:rPr>
        <w:t>.</w:t>
      </w:r>
    </w:p>
    <w:p w:rsidR="00554FD7" w:rsidRDefault="00432E03" w:rsidP="003D28E0">
      <w:pPr>
        <w:pStyle w:val="BodyText3"/>
        <w:ind w:firstLine="567"/>
        <w:rPr>
          <w:b w:val="0"/>
        </w:rPr>
      </w:pPr>
      <w:r>
        <w:t xml:space="preserve">J.Feldmane </w:t>
      </w:r>
      <w:r>
        <w:rPr>
          <w:b w:val="0"/>
        </w:rPr>
        <w:t xml:space="preserve">skaidro, ka </w:t>
      </w:r>
      <w:r w:rsidR="003B45A6">
        <w:rPr>
          <w:b w:val="0"/>
        </w:rPr>
        <w:t>nevar atbildēt par visiem</w:t>
      </w:r>
      <w:r w:rsidR="00DD4CB1">
        <w:rPr>
          <w:b w:val="0"/>
        </w:rPr>
        <w:t xml:space="preserve"> pēt</w:t>
      </w:r>
      <w:r w:rsidR="00D9642B">
        <w:rPr>
          <w:b w:val="0"/>
        </w:rPr>
        <w:t>ījumiem, bet pētījumi tiek izmantoti laboratorisko metožu uzlabošanai</w:t>
      </w:r>
      <w:r w:rsidR="00770E6C">
        <w:rPr>
          <w:b w:val="0"/>
        </w:rPr>
        <w:t>.</w:t>
      </w:r>
    </w:p>
    <w:p w:rsidR="00432E03" w:rsidRDefault="00554FD7" w:rsidP="003D28E0">
      <w:pPr>
        <w:pStyle w:val="BodyText3"/>
        <w:ind w:firstLine="567"/>
        <w:rPr>
          <w:b w:val="0"/>
        </w:rPr>
      </w:pPr>
      <w:r>
        <w:rPr>
          <w:b w:val="0"/>
        </w:rPr>
        <w:t>Par pašapliecinājumiem – tie neaizņem tik daudz laika – aptuveni minūti.</w:t>
      </w:r>
      <w:r w:rsidR="00A02A76">
        <w:rPr>
          <w:b w:val="0"/>
        </w:rPr>
        <w:t xml:space="preserve"> Mērķis ir, tā kā darba vieta ir viena no biežākajām inficēšanās vietām, </w:t>
      </w:r>
      <w:r w:rsidR="003F63A2">
        <w:rPr>
          <w:b w:val="0"/>
        </w:rPr>
        <w:t>cilvēks aizpilda pašapliecinājumu, lai nepakļautu inficēšanās riskam pārējos.</w:t>
      </w:r>
      <w:r w:rsidR="003B45A6">
        <w:rPr>
          <w:b w:val="0"/>
        </w:rPr>
        <w:t xml:space="preserve"> </w:t>
      </w:r>
    </w:p>
    <w:p w:rsidR="003F63A2" w:rsidRDefault="003F63A2" w:rsidP="003F63A2">
      <w:pPr>
        <w:pStyle w:val="BodyText3"/>
        <w:ind w:firstLine="567"/>
        <w:rPr>
          <w:b w:val="0"/>
        </w:rPr>
      </w:pPr>
      <w:r>
        <w:t xml:space="preserve">J.Rancāns </w:t>
      </w:r>
      <w:r>
        <w:rPr>
          <w:b w:val="0"/>
        </w:rPr>
        <w:t>rezumē, ka ar šo pašapliecinājumu cilvēks uzņemas atbildību</w:t>
      </w:r>
      <w:r w:rsidR="000258B4">
        <w:rPr>
          <w:b w:val="0"/>
        </w:rPr>
        <w:t>, ka viņš sniedz patiesu informāciju par savu veselības stāvokli</w:t>
      </w:r>
      <w:r>
        <w:rPr>
          <w:b w:val="0"/>
        </w:rPr>
        <w:t>.</w:t>
      </w:r>
      <w:r w:rsidR="009827CC">
        <w:rPr>
          <w:b w:val="0"/>
        </w:rPr>
        <w:t xml:space="preserve"> Par nepatiesas informācijas sniegšanu pienākas sods.</w:t>
      </w:r>
    </w:p>
    <w:p w:rsidR="00E70F92" w:rsidRDefault="001B3187" w:rsidP="00E445BE">
      <w:pPr>
        <w:shd w:val="clear" w:color="auto" w:fill="FFFFFF"/>
        <w:ind w:firstLine="567"/>
        <w:jc w:val="both"/>
      </w:pPr>
      <w:proofErr w:type="spellStart"/>
      <w:r w:rsidRPr="001B3187">
        <w:rPr>
          <w:b/>
        </w:rPr>
        <w:t>M.Možvillo</w:t>
      </w:r>
      <w:proofErr w:type="spellEnd"/>
      <w:r>
        <w:t xml:space="preserve"> jautā par J.Pūces apgalvojumu</w:t>
      </w:r>
      <w:r w:rsidR="0004672A">
        <w:t xml:space="preserve"> tikšanās laikā pie prezidenta</w:t>
      </w:r>
      <w:r>
        <w:t xml:space="preserve">, ka </w:t>
      </w:r>
      <w:r w:rsidR="0053503D">
        <w:t xml:space="preserve">noteikti </w:t>
      </w:r>
      <w:r>
        <w:t xml:space="preserve">tiks mainīta </w:t>
      </w:r>
      <w:proofErr w:type="spellStart"/>
      <w:r>
        <w:t>Covid</w:t>
      </w:r>
      <w:proofErr w:type="spellEnd"/>
      <w:r>
        <w:t xml:space="preserve"> pozitīvo uzskaite – </w:t>
      </w:r>
      <w:r w:rsidR="00B93BBC">
        <w:t xml:space="preserve">vadīsies </w:t>
      </w:r>
      <w:r>
        <w:t xml:space="preserve">ne pēc testiem, bet </w:t>
      </w:r>
      <w:r w:rsidR="00BA15A5">
        <w:t xml:space="preserve">gan </w:t>
      </w:r>
      <w:r>
        <w:t>pēc slimnīcās nonākušajiem</w:t>
      </w:r>
      <w:r w:rsidR="00BA15A5">
        <w:t xml:space="preserve"> un to smaguma pakāpēm</w:t>
      </w:r>
      <w:r>
        <w:t xml:space="preserve">. Vai tas ir mainīts, jeb </w:t>
      </w:r>
      <w:r w:rsidR="007950C1">
        <w:t xml:space="preserve">joprojām </w:t>
      </w:r>
      <w:r>
        <w:t xml:space="preserve">“kopējā katlā” </w:t>
      </w:r>
      <w:r>
        <w:lastRenderedPageBreak/>
        <w:t xml:space="preserve">tiek uzskaitīti arī visi </w:t>
      </w:r>
      <w:proofErr w:type="spellStart"/>
      <w:r>
        <w:t>Covid</w:t>
      </w:r>
      <w:proofErr w:type="spellEnd"/>
      <w:r>
        <w:t xml:space="preserve"> pozitīvie bez simptomiem</w:t>
      </w:r>
      <w:r w:rsidR="00DD1142">
        <w:t>, kā rezultātā statistika ir “sabojāta”</w:t>
      </w:r>
      <w:r w:rsidR="005C196B">
        <w:t>?</w:t>
      </w:r>
    </w:p>
    <w:p w:rsidR="00655C48" w:rsidRDefault="00655C48" w:rsidP="00E445BE">
      <w:pPr>
        <w:shd w:val="clear" w:color="auto" w:fill="FFFFFF"/>
        <w:ind w:firstLine="567"/>
        <w:jc w:val="both"/>
      </w:pPr>
      <w:r w:rsidRPr="00655C48">
        <w:rPr>
          <w:b/>
        </w:rPr>
        <w:t>J.Feldmane</w:t>
      </w:r>
      <w:r>
        <w:t xml:space="preserve"> atbild</w:t>
      </w:r>
      <w:r w:rsidRPr="00655C48">
        <w:t>, ka</w:t>
      </w:r>
      <w:r w:rsidR="00E61155">
        <w:t xml:space="preserve"> </w:t>
      </w:r>
      <w:r w:rsidR="000E5505">
        <w:t xml:space="preserve">viena lieta ir tā, ka </w:t>
      </w:r>
      <w:r w:rsidR="00B34654">
        <w:t xml:space="preserve">tiek uzskaitīts katrs </w:t>
      </w:r>
      <w:r w:rsidR="003A667D">
        <w:t xml:space="preserve">atklātais </w:t>
      </w:r>
      <w:r w:rsidR="00B34654">
        <w:t>inficēšanās gadījums neatkarīgi no t</w:t>
      </w:r>
      <w:r w:rsidR="001C4001">
        <w:t>ā, vai personai ir slimības</w:t>
      </w:r>
      <w:r w:rsidR="00B34654">
        <w:t xml:space="preserve"> pazīmes vai nav, skaidrojot, ka</w:t>
      </w:r>
      <w:r w:rsidR="004D15C1">
        <w:t xml:space="preserve"> jebkurā gadījumā šāda persona infekciju nodod tālāk, kā arī</w:t>
      </w:r>
      <w:r w:rsidR="00B34654">
        <w:t xml:space="preserve"> simptomātika var uzrasties arī vēlāk. Otra lieta ir par situācijas smagumu</w:t>
      </w:r>
      <w:r w:rsidR="00CB165B">
        <w:t>, situācijas nopietnības</w:t>
      </w:r>
      <w:r w:rsidR="00B34654">
        <w:t xml:space="preserve"> un risku vērtēšanu –</w:t>
      </w:r>
      <w:r w:rsidR="00B7588A">
        <w:t xml:space="preserve"> akcents ir uz</w:t>
      </w:r>
      <w:r w:rsidR="00B34654">
        <w:t xml:space="preserve"> slimnīcās esošo pacientu skaitu, jo </w:t>
      </w:r>
      <w:r w:rsidR="00BF5E1A">
        <w:t xml:space="preserve">tieši </w:t>
      </w:r>
      <w:r w:rsidR="00B34654">
        <w:t xml:space="preserve">tas </w:t>
      </w:r>
      <w:r w:rsidR="00BF5E1A">
        <w:t xml:space="preserve">visbūtiskāk </w:t>
      </w:r>
      <w:r w:rsidR="00B34654">
        <w:t xml:space="preserve">ietekmē veselības aprūpes sistēmu un sabiedrību kopumā. </w:t>
      </w:r>
      <w:r w:rsidR="003D3621">
        <w:t>Šī v</w:t>
      </w:r>
      <w:r w:rsidR="00B34654">
        <w:t xml:space="preserve">ērtēšana ir mainīta – </w:t>
      </w:r>
      <w:r w:rsidR="00345CD3">
        <w:t xml:space="preserve">tiek sekots cilvēku skaitam slimnīcās, </w:t>
      </w:r>
      <w:r w:rsidR="00B34654">
        <w:t>īpa</w:t>
      </w:r>
      <w:r w:rsidR="00345CD3">
        <w:t>ši tiek sekots smagi</w:t>
      </w:r>
      <w:r w:rsidR="00B34654">
        <w:t xml:space="preserve"> saslimušo skaitam.</w:t>
      </w:r>
    </w:p>
    <w:p w:rsidR="00115E35" w:rsidRDefault="00115E35" w:rsidP="00E445BE">
      <w:pPr>
        <w:shd w:val="clear" w:color="auto" w:fill="FFFFFF"/>
        <w:ind w:firstLine="567"/>
        <w:jc w:val="both"/>
      </w:pPr>
      <w:r>
        <w:rPr>
          <w:b/>
        </w:rPr>
        <w:t>I.Klementjevs</w:t>
      </w:r>
      <w:r>
        <w:t xml:space="preserve"> vaic</w:t>
      </w:r>
      <w:r w:rsidR="00DA484F">
        <w:t xml:space="preserve">ā: 1) par vakcīnām – ja ir tik daudz saslimušo vakcinēto vidū – kas tam ir par iemeslu: vai vakcīnu derīguma termiņi iet uz beigām, jeb tās nav pietiekami efektīvas; 2) kāpēc aizliegta </w:t>
      </w:r>
      <w:r w:rsidR="00AF588C">
        <w:t xml:space="preserve">jebkura </w:t>
      </w:r>
      <w:r w:rsidR="00DA484F">
        <w:t>sportošana</w:t>
      </w:r>
      <w:r w:rsidR="00AF588C">
        <w:t xml:space="preserve"> (arī ārā)</w:t>
      </w:r>
      <w:r w:rsidR="00DA484F">
        <w:t>; 3) kādēļ pēc 20.00 aizliegts iet pastaigāties.</w:t>
      </w:r>
    </w:p>
    <w:p w:rsidR="008434DA" w:rsidRDefault="00B21881" w:rsidP="0030631B">
      <w:pPr>
        <w:shd w:val="clear" w:color="auto" w:fill="FFFFFF"/>
        <w:ind w:firstLine="567"/>
        <w:jc w:val="both"/>
      </w:pPr>
      <w:r w:rsidRPr="00655C48">
        <w:rPr>
          <w:b/>
        </w:rPr>
        <w:t>J.Feldmane</w:t>
      </w:r>
      <w:r>
        <w:t xml:space="preserve"> komentē</w:t>
      </w:r>
      <w:r w:rsidRPr="00655C48">
        <w:t>, ka</w:t>
      </w:r>
      <w:r w:rsidR="00B27058">
        <w:t xml:space="preserve"> vakcīnām nekad nav solīta 100% aizsardzība</w:t>
      </w:r>
      <w:r w:rsidR="007312DA">
        <w:t>, kā arī mainās vīrusu paveidi</w:t>
      </w:r>
      <w:r w:rsidR="00BE19B6">
        <w:t>.</w:t>
      </w:r>
    </w:p>
    <w:p w:rsidR="006C0C90" w:rsidRDefault="006C0C90" w:rsidP="0030631B">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par šiem jautājumiem aicina Ministru kabinetu </w:t>
      </w:r>
      <w:r w:rsidR="00B20F94">
        <w:rPr>
          <w:rFonts w:eastAsiaTheme="minorHAnsi" w:cstheme="minorBidi"/>
          <w:szCs w:val="22"/>
        </w:rPr>
        <w:t xml:space="preserve">varbūt </w:t>
      </w:r>
      <w:r>
        <w:rPr>
          <w:rFonts w:eastAsiaTheme="minorHAnsi" w:cstheme="minorBidi"/>
          <w:szCs w:val="22"/>
        </w:rPr>
        <w:t xml:space="preserve">apkopot </w:t>
      </w:r>
      <w:r w:rsidR="00280BDE">
        <w:rPr>
          <w:rFonts w:eastAsiaTheme="minorHAnsi" w:cstheme="minorBidi"/>
          <w:szCs w:val="22"/>
        </w:rPr>
        <w:t xml:space="preserve">visu </w:t>
      </w:r>
      <w:r>
        <w:rPr>
          <w:rFonts w:eastAsiaTheme="minorHAnsi" w:cstheme="minorBidi"/>
          <w:szCs w:val="22"/>
        </w:rPr>
        <w:t>informāciju</w:t>
      </w:r>
      <w:r w:rsidR="00E61B16">
        <w:rPr>
          <w:rFonts w:eastAsiaTheme="minorHAnsi" w:cstheme="minorBidi"/>
          <w:szCs w:val="22"/>
        </w:rPr>
        <w:t xml:space="preserve"> un sagatavot rakstisku vēstuli I.Klementjevam, uzsverot, ka</w:t>
      </w:r>
      <w:r w:rsidR="00280BDE">
        <w:rPr>
          <w:rFonts w:eastAsiaTheme="minorHAnsi" w:cstheme="minorBidi"/>
          <w:szCs w:val="22"/>
        </w:rPr>
        <w:t xml:space="preserve"> nav lietderīgi </w:t>
      </w:r>
      <w:r w:rsidR="00E61B16">
        <w:rPr>
          <w:rFonts w:eastAsiaTheme="minorHAnsi" w:cstheme="minorBidi"/>
          <w:szCs w:val="22"/>
        </w:rPr>
        <w:t xml:space="preserve">tagad </w:t>
      </w:r>
      <w:r w:rsidR="00280BDE">
        <w:rPr>
          <w:rFonts w:eastAsiaTheme="minorHAnsi" w:cstheme="minorBidi"/>
          <w:szCs w:val="22"/>
        </w:rPr>
        <w:t>atgriezties pie koncepta, kas jau agrāk izrun</w:t>
      </w:r>
      <w:r w:rsidR="00E61B16">
        <w:rPr>
          <w:rFonts w:eastAsiaTheme="minorHAnsi" w:cstheme="minorBidi"/>
          <w:szCs w:val="22"/>
        </w:rPr>
        <w:t>āts un</w:t>
      </w:r>
      <w:r w:rsidR="00280BDE">
        <w:rPr>
          <w:rFonts w:eastAsiaTheme="minorHAnsi" w:cstheme="minorBidi"/>
          <w:szCs w:val="22"/>
        </w:rPr>
        <w:t xml:space="preserve"> atbalstīts Saeimā. Aicina runāt tikai par </w:t>
      </w:r>
      <w:r w:rsidR="003715FE">
        <w:rPr>
          <w:rFonts w:eastAsiaTheme="minorHAnsi" w:cstheme="minorBidi"/>
          <w:szCs w:val="22"/>
        </w:rPr>
        <w:t xml:space="preserve">konkrētiem </w:t>
      </w:r>
      <w:r w:rsidR="00280BDE">
        <w:rPr>
          <w:rFonts w:eastAsiaTheme="minorHAnsi" w:cstheme="minorBidi"/>
          <w:szCs w:val="22"/>
        </w:rPr>
        <w:t>grozījumiem.</w:t>
      </w:r>
    </w:p>
    <w:p w:rsidR="00616AA7" w:rsidRDefault="00616AA7" w:rsidP="00616AA7">
      <w:pPr>
        <w:ind w:firstLine="567"/>
        <w:jc w:val="both"/>
      </w:pPr>
      <w:r w:rsidRPr="00567560">
        <w:rPr>
          <w:b/>
        </w:rPr>
        <w:t>J.Rancāns</w:t>
      </w:r>
      <w:r>
        <w:t xml:space="preserve"> apkopo uzklausīto informāciju par epidemioloģisko situāciju.</w:t>
      </w:r>
    </w:p>
    <w:p w:rsidR="00616AA7" w:rsidRPr="00F24A23" w:rsidRDefault="00616AA7" w:rsidP="00616AA7">
      <w:pPr>
        <w:ind w:firstLine="567"/>
        <w:jc w:val="both"/>
        <w:rPr>
          <w:i/>
        </w:rPr>
      </w:pPr>
      <w:r w:rsidRPr="00F24A23">
        <w:rPr>
          <w:i/>
        </w:rPr>
        <w:t>Komisija</w:t>
      </w:r>
      <w:r w:rsidR="00FF49BF">
        <w:rPr>
          <w:i/>
        </w:rPr>
        <w:t>s deputāti</w:t>
      </w:r>
      <w:r w:rsidRPr="00F24A23">
        <w:rPr>
          <w:i/>
        </w:rPr>
        <w:t xml:space="preserve"> pieņem informāciju zināšanai.</w:t>
      </w:r>
    </w:p>
    <w:p w:rsidR="0030631B" w:rsidRDefault="0030631B" w:rsidP="0030631B">
      <w:pPr>
        <w:shd w:val="clear" w:color="auto" w:fill="FFFFFF"/>
        <w:ind w:firstLine="567"/>
        <w:jc w:val="both"/>
        <w:rPr>
          <w:rFonts w:eastAsiaTheme="minorHAnsi" w:cstheme="minorBidi"/>
          <w:szCs w:val="22"/>
        </w:rPr>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7" w:history="1">
        <w:r w:rsidRPr="006748CE">
          <w:rPr>
            <w:rFonts w:eastAsiaTheme="minorHAnsi" w:cstheme="minorBidi"/>
            <w:szCs w:val="22"/>
          </w:rPr>
          <w:t>“Par</w:t>
        </w:r>
        <w:r w:rsidR="00611567">
          <w:rPr>
            <w:rFonts w:eastAsiaTheme="minorHAnsi" w:cstheme="minorBidi"/>
            <w:szCs w:val="22"/>
          </w:rPr>
          <w:t xml:space="preserve"> Ministru kabineta 2021. gada 27. oktobra rīkojumu Nr. 774, ar kuru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B17B98" w:rsidP="00594973">
      <w:pPr>
        <w:widowControl w:val="0"/>
        <w:ind w:firstLine="567"/>
        <w:jc w:val="both"/>
        <w:rPr>
          <w:i/>
          <w:iCs/>
        </w:rPr>
      </w:pPr>
      <w:r>
        <w:rPr>
          <w:i/>
          <w:iCs/>
        </w:rPr>
        <w:t>Par – 8</w:t>
      </w:r>
      <w:r w:rsidR="00594973">
        <w:rPr>
          <w:i/>
          <w:iCs/>
        </w:rPr>
        <w:t xml:space="preserve"> (J.Rancāns, E.Šnore, </w:t>
      </w:r>
      <w:proofErr w:type="spellStart"/>
      <w:r>
        <w:rPr>
          <w:i/>
          <w:iCs/>
        </w:rPr>
        <w:t>A.Bašķis</w:t>
      </w:r>
      <w:proofErr w:type="spellEnd"/>
      <w:r>
        <w:rPr>
          <w:i/>
          <w:iCs/>
        </w:rPr>
        <w:t xml:space="preserve">, </w:t>
      </w:r>
      <w:r w:rsidR="00594973">
        <w:rPr>
          <w:i/>
          <w:iCs/>
        </w:rPr>
        <w:t>R.Bergmanis, A.Lat</w:t>
      </w:r>
      <w:r>
        <w:rPr>
          <w:i/>
          <w:iCs/>
        </w:rPr>
        <w:t xml:space="preserve">kovskis, </w:t>
      </w:r>
      <w:proofErr w:type="spellStart"/>
      <w:r>
        <w:rPr>
          <w:i/>
          <w:iCs/>
        </w:rPr>
        <w:t>M.Možvillo</w:t>
      </w:r>
      <w:proofErr w:type="spellEnd"/>
      <w:r>
        <w:rPr>
          <w:i/>
          <w:iCs/>
        </w:rPr>
        <w:t>, M.Šteins</w:t>
      </w:r>
      <w:r w:rsidR="00594973">
        <w:rPr>
          <w:i/>
          <w:iCs/>
        </w:rPr>
        <w:t xml:space="preserve">, </w:t>
      </w:r>
      <w:proofErr w:type="spellStart"/>
      <w:r w:rsidR="00594973">
        <w:rPr>
          <w:i/>
          <w:iCs/>
        </w:rPr>
        <w:t>A.Zakatistovs</w:t>
      </w:r>
      <w:proofErr w:type="spellEnd"/>
      <w:r w:rsidR="00594973">
        <w:rPr>
          <w:i/>
          <w:iCs/>
        </w:rPr>
        <w:t>); pret – nav; atturas – 1 (</w:t>
      </w:r>
      <w:proofErr w:type="spellStart"/>
      <w:r w:rsidR="00594973">
        <w:rPr>
          <w:i/>
          <w:iCs/>
        </w:rPr>
        <w:t>I.Klementjevs</w:t>
      </w:r>
      <w:proofErr w:type="spellEnd"/>
      <w:r w:rsidR="00594973">
        <w:rPr>
          <w:i/>
          <w:iCs/>
        </w:rPr>
        <w:t>).</w:t>
      </w:r>
    </w:p>
    <w:p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Ministru kabineta 2021. gada 27</w:t>
      </w:r>
      <w:r w:rsidRPr="009A3DF4">
        <w:rPr>
          <w:bCs/>
          <w:i/>
        </w:rPr>
        <w:t>. oktobra rīkojumu Nr.</w:t>
      </w:r>
      <w:r>
        <w:rPr>
          <w:bCs/>
          <w:i/>
        </w:rPr>
        <w:t xml:space="preserve"> 774</w:t>
      </w:r>
      <w:r w:rsidRPr="009A3DF4">
        <w:rPr>
          <w:bCs/>
          <w:i/>
        </w:rPr>
        <w:t xml:space="preserve"> “Par ārkārtējās situācijas izsludināšanu”.</w:t>
      </w:r>
    </w:p>
    <w:p w:rsidR="00D9568D" w:rsidRPr="009A3DF4" w:rsidRDefault="00D9568D" w:rsidP="00D9568D">
      <w:pPr>
        <w:ind w:firstLine="567"/>
        <w:jc w:val="both"/>
        <w:rPr>
          <w:b/>
          <w:bCs/>
        </w:rPr>
      </w:pPr>
      <w:r w:rsidRPr="009A3DF4">
        <w:rPr>
          <w:b/>
          <w:bCs/>
        </w:rPr>
        <w:t xml:space="preserve">J.Rancāns </w:t>
      </w:r>
      <w:r w:rsidRPr="009A3DF4">
        <w:rPr>
          <w:bCs/>
        </w:rPr>
        <w:t>aicina pieteikties, ja kāds vēlas būt referents par lēmuma projektu.</w:t>
      </w:r>
    </w:p>
    <w:p w:rsidR="00D9568D" w:rsidRPr="009A3DF4" w:rsidRDefault="00D9568D" w:rsidP="00D9568D">
      <w:pPr>
        <w:ind w:firstLine="567"/>
        <w:jc w:val="both"/>
        <w:rPr>
          <w:bCs/>
          <w:i/>
        </w:rPr>
      </w:pPr>
      <w:r w:rsidRPr="009A3DF4">
        <w:rPr>
          <w:bCs/>
          <w:i/>
          <w:iCs/>
        </w:rPr>
        <w:t xml:space="preserve">Deputāti nepiesakās, referents par lēmuma projektu – </w:t>
      </w:r>
      <w:proofErr w:type="spellStart"/>
      <w:r w:rsidRPr="009A3DF4">
        <w:rPr>
          <w:bCs/>
          <w:i/>
          <w:iCs/>
        </w:rPr>
        <w:t>J.Rancāns</w:t>
      </w:r>
      <w:proofErr w:type="spellEnd"/>
      <w:r w:rsidRPr="009A3DF4">
        <w:rPr>
          <w:bCs/>
          <w:i/>
        </w:rPr>
        <w:t>.</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2021. gada 27. oktobr</w:t>
      </w:r>
      <w:r w:rsidRPr="006748CE">
        <w:rPr>
          <w:szCs w:val="22"/>
        </w:rPr>
        <w:t>a rīko</w:t>
      </w:r>
      <w:r w:rsidR="00244EBC">
        <w:rPr>
          <w:szCs w:val="22"/>
        </w:rPr>
        <w:t>jumu Nr. 774, ar kuru grozīts 2021. gada 9. oktobra rīkojums Nr. 720</w:t>
      </w:r>
      <w:r w:rsidRPr="006748CE">
        <w:rPr>
          <w:szCs w:val="22"/>
        </w:rPr>
        <w:t xml:space="preserve"> “Par ārkārtējās situācijas izsludināšanu””;</w:t>
      </w:r>
    </w:p>
    <w:p w:rsidR="009A3DF4" w:rsidRDefault="00936D68" w:rsidP="009A3DF4">
      <w:pPr>
        <w:widowControl w:val="0"/>
        <w:tabs>
          <w:tab w:val="left" w:pos="709"/>
        </w:tabs>
        <w:ind w:firstLine="567"/>
        <w:jc w:val="both"/>
        <w:rPr>
          <w:szCs w:val="22"/>
        </w:rPr>
      </w:pPr>
      <w:r w:rsidRPr="009A3DF4">
        <w:rPr>
          <w:rFonts w:eastAsiaTheme="minorHAnsi" w:cstheme="minorBidi"/>
          <w:szCs w:val="22"/>
        </w:rPr>
        <w:t xml:space="preserve">- noteikt par referentu par lēmuma projektu </w:t>
      </w:r>
      <w:proofErr w:type="spellStart"/>
      <w:r w:rsidRPr="009A3DF4">
        <w:rPr>
          <w:rFonts w:eastAsiaTheme="minorHAnsi" w:cstheme="minorBidi"/>
          <w:szCs w:val="22"/>
        </w:rPr>
        <w:t>J.Rancānu</w:t>
      </w:r>
      <w:proofErr w:type="spellEnd"/>
      <w:r w:rsidRPr="009A3DF4">
        <w:rPr>
          <w:rFonts w:eastAsiaTheme="minorHAnsi" w:cstheme="minorBidi"/>
          <w:szCs w:val="22"/>
        </w:rPr>
        <w:t>.</w:t>
      </w:r>
    </w:p>
    <w:p w:rsidR="007E3D69" w:rsidRDefault="007E3D69" w:rsidP="002B2CF0">
      <w:pPr>
        <w:shd w:val="clear" w:color="auto" w:fill="FFFFFF"/>
        <w:ind w:firstLine="567"/>
        <w:contextualSpacing/>
        <w:jc w:val="both"/>
        <w:rPr>
          <w:szCs w:val="22"/>
        </w:rPr>
      </w:pPr>
    </w:p>
    <w:p w:rsidR="007E3D69" w:rsidRDefault="007E3D69" w:rsidP="002B2CF0">
      <w:pPr>
        <w:shd w:val="clear" w:color="auto" w:fill="FFFFFF"/>
        <w:ind w:firstLine="567"/>
        <w:contextualSpacing/>
        <w:jc w:val="both"/>
        <w:rPr>
          <w:b/>
        </w:rPr>
      </w:pPr>
    </w:p>
    <w:p w:rsidR="00DF22D5" w:rsidRPr="0085270B" w:rsidRDefault="009A3DF4" w:rsidP="0085270B">
      <w:pPr>
        <w:tabs>
          <w:tab w:val="left" w:pos="426"/>
        </w:tabs>
        <w:ind w:firstLine="567"/>
        <w:jc w:val="both"/>
        <w:rPr>
          <w:b/>
        </w:rPr>
      </w:pPr>
      <w:r w:rsidRPr="009A3DF4">
        <w:rPr>
          <w:b/>
        </w:rPr>
        <w:t xml:space="preserve"> </w:t>
      </w:r>
      <w:r w:rsidR="00DF22D5" w:rsidRPr="0085270B">
        <w:rPr>
          <w:b/>
        </w:rPr>
        <w:t>3. Saeimas deputātu pienākums vakcinēties – tiesiskais regulējums tā nodrošināšanai.</w:t>
      </w:r>
    </w:p>
    <w:p w:rsidR="00D956CF" w:rsidRPr="00412F62" w:rsidRDefault="00D956CF" w:rsidP="00D956CF">
      <w:pPr>
        <w:pStyle w:val="BodyText3"/>
        <w:ind w:firstLine="567"/>
        <w:rPr>
          <w:b w:val="0"/>
        </w:rPr>
      </w:pPr>
    </w:p>
    <w:p w:rsidR="00874A85" w:rsidRDefault="00D956CF" w:rsidP="00D956CF">
      <w:pPr>
        <w:pStyle w:val="BodyText3"/>
        <w:ind w:firstLine="567"/>
        <w:rPr>
          <w:b w:val="0"/>
        </w:rPr>
      </w:pPr>
      <w:r>
        <w:t>J.Rancāns</w:t>
      </w:r>
      <w:r w:rsidRPr="00523121">
        <w:t xml:space="preserve"> </w:t>
      </w:r>
      <w:r w:rsidRPr="00B01FE6">
        <w:rPr>
          <w:b w:val="0"/>
        </w:rPr>
        <w:t>inform</w:t>
      </w:r>
      <w:r w:rsidR="00ED4612">
        <w:rPr>
          <w:b w:val="0"/>
        </w:rPr>
        <w:t>ē, ka par izskatāmo jautājumu</w:t>
      </w:r>
      <w:r w:rsidR="00AB5315">
        <w:rPr>
          <w:b w:val="0"/>
        </w:rPr>
        <w:t xml:space="preserve"> (par deputātu iespējamo obligāto vakcin</w:t>
      </w:r>
      <w:r w:rsidR="00874A85">
        <w:rPr>
          <w:b w:val="0"/>
        </w:rPr>
        <w:t>ēšanos</w:t>
      </w:r>
      <w:r w:rsidR="0068597B">
        <w:rPr>
          <w:b w:val="0"/>
        </w:rPr>
        <w:t>)</w:t>
      </w:r>
      <w:r w:rsidR="00ED4612">
        <w:rPr>
          <w:b w:val="0"/>
        </w:rPr>
        <w:t xml:space="preserve"> ir saņemti vairāki atzin</w:t>
      </w:r>
      <w:r>
        <w:rPr>
          <w:b w:val="0"/>
        </w:rPr>
        <w:t xml:space="preserve">umi. </w:t>
      </w:r>
      <w:r w:rsidR="00874A85">
        <w:rPr>
          <w:b w:val="0"/>
        </w:rPr>
        <w:t>Atgādina, ka komisijā politiskā griba attiecībā par šo jautājumu jau tika pausta</w:t>
      </w:r>
      <w:r w:rsidR="00F46D45">
        <w:rPr>
          <w:b w:val="0"/>
        </w:rPr>
        <w:t xml:space="preserve"> </w:t>
      </w:r>
      <w:r w:rsidR="00D757F5">
        <w:rPr>
          <w:b w:val="0"/>
        </w:rPr>
        <w:t>likumprojekta</w:t>
      </w:r>
      <w:r w:rsidR="00620CEA">
        <w:rPr>
          <w:b w:val="0"/>
        </w:rPr>
        <w:t xml:space="preserve"> </w:t>
      </w:r>
      <w:r w:rsidR="00D757F5">
        <w:rPr>
          <w:b w:val="0"/>
        </w:rPr>
        <w:t>“</w:t>
      </w:r>
      <w:r w:rsidR="00620CEA" w:rsidRPr="00620CEA">
        <w:rPr>
          <w:b w:val="0"/>
        </w:rPr>
        <w:t xml:space="preserve">Grozījumi </w:t>
      </w:r>
      <w:proofErr w:type="spellStart"/>
      <w:r w:rsidR="00620CEA" w:rsidRPr="00620CEA">
        <w:rPr>
          <w:b w:val="0"/>
        </w:rPr>
        <w:t>Covid-19</w:t>
      </w:r>
      <w:proofErr w:type="spellEnd"/>
      <w:r w:rsidR="00620CEA" w:rsidRPr="00620CEA">
        <w:rPr>
          <w:b w:val="0"/>
        </w:rPr>
        <w:t xml:space="preserve"> infekcijas izplatības pārvaldības likumā (1128/Lp13)</w:t>
      </w:r>
      <w:r w:rsidR="00D757F5">
        <w:rPr>
          <w:b w:val="0"/>
        </w:rPr>
        <w:t>” izskatīšanas laikā, kuru</w:t>
      </w:r>
      <w:r w:rsidR="00B865E9">
        <w:rPr>
          <w:b w:val="0"/>
        </w:rPr>
        <w:t xml:space="preserve"> tika </w:t>
      </w:r>
      <w:r w:rsidR="0088742D">
        <w:rPr>
          <w:b w:val="0"/>
        </w:rPr>
        <w:t>iesākts skatīt</w:t>
      </w:r>
      <w:r w:rsidR="00620CEA">
        <w:rPr>
          <w:b w:val="0"/>
        </w:rPr>
        <w:t xml:space="preserve"> 24</w:t>
      </w:r>
      <w:r w:rsidR="00B865E9">
        <w:rPr>
          <w:b w:val="0"/>
        </w:rPr>
        <w:t>. augustā,</w:t>
      </w:r>
      <w:r w:rsidR="00FA66B5">
        <w:rPr>
          <w:b w:val="0"/>
        </w:rPr>
        <w:t xml:space="preserve"> </w:t>
      </w:r>
      <w:r w:rsidR="00FA66B5">
        <w:rPr>
          <w:b w:val="0"/>
        </w:rPr>
        <w:lastRenderedPageBreak/>
        <w:t>un</w:t>
      </w:r>
      <w:r w:rsidR="00B865E9">
        <w:rPr>
          <w:b w:val="0"/>
        </w:rPr>
        <w:t xml:space="preserve"> par kuru koalīcijā panākta vienošanās, ka tas tālāk netiek virzīts</w:t>
      </w:r>
      <w:r w:rsidR="00FA66B5">
        <w:rPr>
          <w:b w:val="0"/>
        </w:rPr>
        <w:t>.</w:t>
      </w:r>
      <w:r w:rsidR="009B06BF">
        <w:rPr>
          <w:b w:val="0"/>
        </w:rPr>
        <w:t xml:space="preserve"> 26. augustā komisijas deputāti nobalsoja par Krišjāņa </w:t>
      </w:r>
      <w:proofErr w:type="spellStart"/>
      <w:r w:rsidR="009B06BF">
        <w:rPr>
          <w:b w:val="0"/>
        </w:rPr>
        <w:t>Feldmana</w:t>
      </w:r>
      <w:proofErr w:type="spellEnd"/>
      <w:r w:rsidR="009B06BF">
        <w:rPr>
          <w:b w:val="0"/>
        </w:rPr>
        <w:t xml:space="preserve"> priekšlikumu (nr.49)</w:t>
      </w:r>
      <w:r w:rsidR="000A04A8">
        <w:rPr>
          <w:b w:val="0"/>
        </w:rPr>
        <w:t xml:space="preserve">, ar kuru tiek noteikts, ka deputātam ir pienākums uzrādīt </w:t>
      </w:r>
      <w:proofErr w:type="spellStart"/>
      <w:r w:rsidR="000A04A8">
        <w:rPr>
          <w:b w:val="0"/>
        </w:rPr>
        <w:t>sadarbspēj</w:t>
      </w:r>
      <w:r w:rsidR="00621F6E">
        <w:rPr>
          <w:b w:val="0"/>
        </w:rPr>
        <w:t>īgu</w:t>
      </w:r>
      <w:proofErr w:type="spellEnd"/>
      <w:r w:rsidR="00621F6E">
        <w:rPr>
          <w:b w:val="0"/>
        </w:rPr>
        <w:t xml:space="preserve"> </w:t>
      </w:r>
      <w:r w:rsidR="000A04A8">
        <w:rPr>
          <w:b w:val="0"/>
        </w:rPr>
        <w:t>sertifikātu</w:t>
      </w:r>
      <w:r w:rsidR="00621F6E">
        <w:rPr>
          <w:b w:val="0"/>
        </w:rPr>
        <w:t xml:space="preserve"> par vakcinēšanos</w:t>
      </w:r>
      <w:r w:rsidR="00BB6C68">
        <w:rPr>
          <w:b w:val="0"/>
        </w:rPr>
        <w:t>.</w:t>
      </w:r>
    </w:p>
    <w:p w:rsidR="00A7737E" w:rsidRDefault="00BB6C68" w:rsidP="00D956CF">
      <w:pPr>
        <w:pStyle w:val="BodyText3"/>
        <w:ind w:firstLine="567"/>
        <w:rPr>
          <w:b w:val="0"/>
        </w:rPr>
      </w:pPr>
      <w:r>
        <w:rPr>
          <w:b w:val="0"/>
        </w:rPr>
        <w:t>Atzinumi ir saņemti no Saeimas Juridiskā biroja</w:t>
      </w:r>
      <w:r w:rsidR="00924EE5">
        <w:rPr>
          <w:b w:val="0"/>
        </w:rPr>
        <w:t xml:space="preserve">, no konstitucionālo tiesību eksperta </w:t>
      </w:r>
      <w:proofErr w:type="spellStart"/>
      <w:r w:rsidR="00924EE5">
        <w:rPr>
          <w:b w:val="0"/>
        </w:rPr>
        <w:t>J.Plepa</w:t>
      </w:r>
      <w:proofErr w:type="spellEnd"/>
      <w:r w:rsidR="00924EE5">
        <w:rPr>
          <w:b w:val="0"/>
        </w:rPr>
        <w:t xml:space="preserve">, kā arī no Ārlietu ministrijas pārstāvjiem par to, kā šis jautājums vērtējams no juridiskās puses – viedokļi mazliet atšķiras. Saeimas Juridiskais birojs uzskata, ka Satversme Saeimai kā konstitucionālajam orgānam paredz vairāk tiesības, </w:t>
      </w:r>
      <w:proofErr w:type="spellStart"/>
      <w:r w:rsidR="00924EE5">
        <w:rPr>
          <w:b w:val="0"/>
        </w:rPr>
        <w:t>J.Pleps</w:t>
      </w:r>
      <w:proofErr w:type="spellEnd"/>
      <w:r w:rsidR="00924EE5">
        <w:rPr>
          <w:b w:val="0"/>
        </w:rPr>
        <w:t xml:space="preserve"> uzskata, ka principā būtu jāvakcinējas</w:t>
      </w:r>
      <w:r w:rsidR="00ED4C1D">
        <w:rPr>
          <w:b w:val="0"/>
        </w:rPr>
        <w:t>, bet būtu jānosaka sekas, kas notiek gadījumā, ja deputāts atsakās vakcinēties</w:t>
      </w:r>
      <w:r w:rsidR="00C31FAC">
        <w:rPr>
          <w:b w:val="0"/>
        </w:rPr>
        <w:t xml:space="preserve">. Piedāvā šo jautājumu izrunāt un komisijai vienoties, ka komisija virza atsevišķu likumprojektu, ar kuru Saeimas deputātiem tiek noteikta obligātā vakcinēšanās, un gadījumā, ja deputāts </w:t>
      </w:r>
      <w:r w:rsidR="00985411">
        <w:rPr>
          <w:b w:val="0"/>
        </w:rPr>
        <w:t>neuzrāda minēto sertifikātu, tad viņš līdzīgi kā visas pārējās sabiedrības grupas tiek atstādināts no deputāta pienākumu pildīšanas</w:t>
      </w:r>
      <w:r w:rsidR="002E50FF">
        <w:rPr>
          <w:b w:val="0"/>
        </w:rPr>
        <w:t>, nesaglabājot par to atalgojumu.</w:t>
      </w:r>
    </w:p>
    <w:p w:rsidR="00E25E39" w:rsidRDefault="00A7737E" w:rsidP="00230E15">
      <w:pPr>
        <w:pStyle w:val="BodyText3"/>
        <w:ind w:firstLine="567"/>
        <w:rPr>
          <w:b w:val="0"/>
        </w:rPr>
      </w:pPr>
      <w:r>
        <w:rPr>
          <w:b w:val="0"/>
        </w:rPr>
        <w:t>Ir skaidrs, ka deputātiem jābūt vienlīdzīgiem ar visiem pārējiem sabiedrības locekļiem</w:t>
      </w:r>
      <w:r w:rsidR="00E32A02">
        <w:rPr>
          <w:b w:val="0"/>
        </w:rPr>
        <w:t>, jāievēro solidaritāte</w:t>
      </w:r>
      <w:r w:rsidR="000C07FC">
        <w:rPr>
          <w:b w:val="0"/>
        </w:rPr>
        <w:t xml:space="preserve"> un jārāda piemērs</w:t>
      </w:r>
      <w:r w:rsidR="00DB324F">
        <w:rPr>
          <w:b w:val="0"/>
        </w:rPr>
        <w:t>.</w:t>
      </w:r>
      <w:r w:rsidR="00C31FAC">
        <w:rPr>
          <w:b w:val="0"/>
        </w:rPr>
        <w:t xml:space="preserve"> </w:t>
      </w:r>
      <w:r w:rsidR="00924EE5">
        <w:rPr>
          <w:b w:val="0"/>
        </w:rPr>
        <w:t xml:space="preserve"> </w:t>
      </w:r>
      <w:r w:rsidR="00116CBD">
        <w:rPr>
          <w:b w:val="0"/>
        </w:rPr>
        <w:t xml:space="preserve"> Deputātiem ir pienākums tikties ar vēlētājiem, tajā skaitā klātienē</w:t>
      </w:r>
      <w:r w:rsidR="00230E15">
        <w:rPr>
          <w:b w:val="0"/>
        </w:rPr>
        <w:t xml:space="preserve"> – ārkārtējā situācija un </w:t>
      </w:r>
      <w:proofErr w:type="spellStart"/>
      <w:r w:rsidR="00230E15">
        <w:rPr>
          <w:b w:val="0"/>
        </w:rPr>
        <w:t>mājsēde</w:t>
      </w:r>
      <w:proofErr w:type="spellEnd"/>
      <w:r w:rsidR="00230E15">
        <w:rPr>
          <w:b w:val="0"/>
        </w:rPr>
        <w:t xml:space="preserve"> neilgs mūžīgi</w:t>
      </w:r>
      <w:r w:rsidR="00B94073">
        <w:rPr>
          <w:b w:val="0"/>
        </w:rPr>
        <w:t>, nevarēs atrunāties ar attālināto darbu, tādēļ uzskata, ka šāds pienākums būtu jānosaka, un attiecīgi arī sekas gadījumā, ja deputāts šai prasībai nepakļaujas.</w:t>
      </w:r>
      <w:r w:rsidR="007C73E2">
        <w:rPr>
          <w:b w:val="0"/>
        </w:rPr>
        <w:t xml:space="preserve"> Dod vārdu Saeimas Juridiskajam birojam.</w:t>
      </w:r>
    </w:p>
    <w:p w:rsidR="00751A64" w:rsidRDefault="001140D2" w:rsidP="00230E15">
      <w:pPr>
        <w:pStyle w:val="BodyText3"/>
        <w:ind w:firstLine="567"/>
        <w:rPr>
          <w:b w:val="0"/>
        </w:rPr>
      </w:pPr>
      <w:r>
        <w:t>D.Meister</w:t>
      </w:r>
      <w:r w:rsidR="00741D5D" w:rsidRPr="00741D5D">
        <w:t>e</w:t>
      </w:r>
      <w:r w:rsidR="00741D5D">
        <w:t xml:space="preserve"> </w:t>
      </w:r>
      <w:r w:rsidR="00741D5D">
        <w:rPr>
          <w:b w:val="0"/>
        </w:rPr>
        <w:t>skaidro</w:t>
      </w:r>
      <w:r w:rsidR="00741D5D" w:rsidRPr="00741D5D">
        <w:rPr>
          <w:b w:val="0"/>
        </w:rPr>
        <w:t>, ka</w:t>
      </w:r>
      <w:r w:rsidR="00D652BF">
        <w:rPr>
          <w:b w:val="0"/>
        </w:rPr>
        <w:t xml:space="preserve"> </w:t>
      </w:r>
      <w:r w:rsidR="007076E8">
        <w:rPr>
          <w:b w:val="0"/>
        </w:rPr>
        <w:t>JB neanalizēja deputāta obligātās vakcinēšanās pienākuma paredzēšanu.</w:t>
      </w:r>
    </w:p>
    <w:p w:rsidR="00741D5D" w:rsidRDefault="00751A64" w:rsidP="00230E15">
      <w:pPr>
        <w:pStyle w:val="BodyText3"/>
        <w:ind w:firstLine="567"/>
        <w:rPr>
          <w:b w:val="0"/>
        </w:rPr>
      </w:pPr>
      <w:r>
        <w:rPr>
          <w:b w:val="0"/>
        </w:rPr>
        <w:t xml:space="preserve">JB secināja, ka Saeimas deputātus ārkārtējās situācijas laikā var ierobežot pildīt noteiktus Satversmē noteiktos pienākumus, bet tas katrā ziņā nav nosakāms MK rīkojumā – tas skaidri izriet no Satversmes 21. pantā nostiprinātā parlamenta autonomijas principa, </w:t>
      </w:r>
      <w:r w:rsidR="002500A1">
        <w:rPr>
          <w:b w:val="0"/>
        </w:rPr>
        <w:t>tas izriet arī no varas dalīšanas principa un tiesiskuma principa</w:t>
      </w:r>
      <w:r w:rsidR="00F867FE">
        <w:rPr>
          <w:b w:val="0"/>
        </w:rPr>
        <w:t>, kā arī tas izriet no paša likuma “Par ārkārtējo situāciju un izņēmuma stāvokli”</w:t>
      </w:r>
      <w:r w:rsidR="006C009A">
        <w:rPr>
          <w:b w:val="0"/>
        </w:rPr>
        <w:t xml:space="preserve"> 19. panta</w:t>
      </w:r>
      <w:r w:rsidR="00C81572">
        <w:rPr>
          <w:b w:val="0"/>
        </w:rPr>
        <w:t>, kurā skaidri un nepārprotami noteikts, ka ārkārtējā situācija vai izņēmuma st</w:t>
      </w:r>
      <w:r w:rsidR="00110DB9">
        <w:rPr>
          <w:b w:val="0"/>
        </w:rPr>
        <w:t xml:space="preserve">āvoklis </w:t>
      </w:r>
      <w:r w:rsidR="00C81572">
        <w:rPr>
          <w:b w:val="0"/>
        </w:rPr>
        <w:t>nevar būt par pamatu Satversmē minēto institūciju kompetences ierobežošanai</w:t>
      </w:r>
      <w:r w:rsidR="00110DB9">
        <w:rPr>
          <w:b w:val="0"/>
        </w:rPr>
        <w:t xml:space="preserve">, un Saeimas deputāts </w:t>
      </w:r>
      <w:r w:rsidR="00065D28">
        <w:rPr>
          <w:b w:val="0"/>
        </w:rPr>
        <w:t>ir Saeimas kā konstitucionāla valsts varas orgāna daļa, līdz ar to, pamatojoties uz MK rīkojumu, šādi ierobežojumi nebūtu nosakāmi.</w:t>
      </w:r>
      <w:r w:rsidR="00383D19">
        <w:rPr>
          <w:b w:val="0"/>
        </w:rPr>
        <w:t xml:space="preserve"> Tas ir deputātu ziņā izvērtēt, vai ir pieņemams atsevišķs likums un kādam būt šī likuma </w:t>
      </w:r>
      <w:r w:rsidR="00323D08">
        <w:rPr>
          <w:b w:val="0"/>
        </w:rPr>
        <w:t xml:space="preserve">tiesību </w:t>
      </w:r>
      <w:r w:rsidR="00383D19">
        <w:rPr>
          <w:b w:val="0"/>
        </w:rPr>
        <w:t>tvērumam</w:t>
      </w:r>
      <w:r w:rsidR="002105FD">
        <w:rPr>
          <w:b w:val="0"/>
        </w:rPr>
        <w:t>, bet vēlas aicināt</w:t>
      </w:r>
      <w:r w:rsidR="002C0897">
        <w:rPr>
          <w:b w:val="0"/>
        </w:rPr>
        <w:t xml:space="preserve"> pirms lēmuma pieņemšanas komisijā</w:t>
      </w:r>
      <w:r w:rsidR="00065D28">
        <w:rPr>
          <w:b w:val="0"/>
        </w:rPr>
        <w:t xml:space="preserve"> </w:t>
      </w:r>
      <w:r w:rsidR="00AF09C8">
        <w:rPr>
          <w:b w:val="0"/>
        </w:rPr>
        <w:t>vērtēt šo jautājumu</w:t>
      </w:r>
      <w:r w:rsidR="000076E4">
        <w:rPr>
          <w:b w:val="0"/>
        </w:rPr>
        <w:t xml:space="preserve">, piemērojot vispārzināmo konstitucionalitātes testu, jo ir vairāk </w:t>
      </w:r>
      <w:r w:rsidR="00BD4032">
        <w:rPr>
          <w:b w:val="0"/>
        </w:rPr>
        <w:t>ne</w:t>
      </w:r>
      <w:r w:rsidR="000076E4">
        <w:rPr>
          <w:b w:val="0"/>
        </w:rPr>
        <w:t>kā skaidrs, ka, lai kāds arī šis ierobežojums nebūtu, tas ir pamattiesību ierobežojams, un tā noteikšanai pilnīgi noteikti deput</w:t>
      </w:r>
      <w:r w:rsidR="0076585C">
        <w:rPr>
          <w:b w:val="0"/>
        </w:rPr>
        <w:t>ātiem, kuri pieņem</w:t>
      </w:r>
      <w:r w:rsidR="000076E4">
        <w:rPr>
          <w:b w:val="0"/>
        </w:rPr>
        <w:t>s š</w:t>
      </w:r>
      <w:r w:rsidR="00397F88">
        <w:rPr>
          <w:b w:val="0"/>
        </w:rPr>
        <w:t>ādu lēm</w:t>
      </w:r>
      <w:r w:rsidR="000076E4">
        <w:rPr>
          <w:b w:val="0"/>
        </w:rPr>
        <w:t xml:space="preserve">umu neatkarīgi no tā, ka viņi šo lēmumu pieņem attiecībā pret sevi, </w:t>
      </w:r>
      <w:r w:rsidR="009774BA">
        <w:rPr>
          <w:b w:val="0"/>
        </w:rPr>
        <w:t>ir noteikti jāizvērtē</w:t>
      </w:r>
      <w:r w:rsidR="00167EC6">
        <w:rPr>
          <w:b w:val="0"/>
        </w:rPr>
        <w:t xml:space="preserve"> un jādefinē, </w:t>
      </w:r>
      <w:r w:rsidR="002200DE">
        <w:rPr>
          <w:b w:val="0"/>
        </w:rPr>
        <w:t>kāds ir attiecīgā tiesību ierobežojuma leģitīmais mērķis</w:t>
      </w:r>
      <w:r w:rsidR="00ED607D">
        <w:rPr>
          <w:b w:val="0"/>
        </w:rPr>
        <w:t>. Tālāk jāvērtē, vai šā mērķa sasniegšanai paredzētais ierobežojums ir samēr</w:t>
      </w:r>
      <w:r w:rsidR="00FF4CA4">
        <w:rPr>
          <w:b w:val="0"/>
        </w:rPr>
        <w:t>īgs. Attiecībā par publiskajā telpā izskanējušo, gan vispārpieņemto izpratni par tiesisko regulējumu</w:t>
      </w:r>
      <w:r>
        <w:rPr>
          <w:b w:val="0"/>
        </w:rPr>
        <w:t xml:space="preserve"> </w:t>
      </w:r>
      <w:r w:rsidR="00FF4CA4">
        <w:rPr>
          <w:b w:val="0"/>
        </w:rPr>
        <w:t xml:space="preserve">akcentē, ka </w:t>
      </w:r>
      <w:r w:rsidR="00547451">
        <w:rPr>
          <w:b w:val="0"/>
        </w:rPr>
        <w:t>neviena tiesību norma, neviens tiesību akts, ne MK rīkojums, ne likums neparedz pienākumu personām veikt obligātu vakcināciju.</w:t>
      </w:r>
      <w:r w:rsidR="00741D5D">
        <w:rPr>
          <w:b w:val="0"/>
        </w:rPr>
        <w:t xml:space="preserve"> </w:t>
      </w:r>
    </w:p>
    <w:p w:rsidR="004D4434" w:rsidRDefault="004D4434" w:rsidP="00230E15">
      <w:pPr>
        <w:pStyle w:val="BodyText3"/>
        <w:ind w:firstLine="567"/>
        <w:rPr>
          <w:b w:val="0"/>
        </w:rPr>
      </w:pPr>
      <w:r>
        <w:rPr>
          <w:b w:val="0"/>
        </w:rPr>
        <w:t xml:space="preserve">Komisija 29. oktobra sēdē izskatīja likumprojektu “Grozījumi </w:t>
      </w:r>
      <w:proofErr w:type="spellStart"/>
      <w:r w:rsidRPr="004D4434">
        <w:rPr>
          <w:b w:val="0"/>
        </w:rPr>
        <w:t>Covid-19</w:t>
      </w:r>
      <w:proofErr w:type="spellEnd"/>
      <w:r w:rsidRPr="004D4434">
        <w:rPr>
          <w:b w:val="0"/>
        </w:rPr>
        <w:t xml:space="preserve"> infekcijas izplatības pārvaldības likumā" (1212/Lp13)</w:t>
      </w:r>
      <w:r w:rsidR="00A80517">
        <w:rPr>
          <w:b w:val="0"/>
        </w:rPr>
        <w:t xml:space="preserve"> 2. lasījumam</w:t>
      </w:r>
      <w:r w:rsidR="00A61DD9">
        <w:rPr>
          <w:b w:val="0"/>
        </w:rPr>
        <w:t>, un virza to izskatīšanai Saeimā, kurā paredz</w:t>
      </w:r>
      <w:r w:rsidR="006922DA">
        <w:rPr>
          <w:b w:val="0"/>
        </w:rPr>
        <w:t xml:space="preserve">ēta </w:t>
      </w:r>
      <w:r w:rsidR="00A61DD9">
        <w:rPr>
          <w:b w:val="0"/>
        </w:rPr>
        <w:t>vakcinācija kā priekšnoteikums darba vai amata vai dienesta pienākumu izpildei.</w:t>
      </w:r>
      <w:r w:rsidR="006922DA">
        <w:rPr>
          <w:b w:val="0"/>
        </w:rPr>
        <w:t xml:space="preserve"> Šādā aspektā arī šis jautājums</w:t>
      </w:r>
      <w:r w:rsidR="008D7D9B">
        <w:rPr>
          <w:b w:val="0"/>
        </w:rPr>
        <w:t xml:space="preserve"> būtu vērtējams</w:t>
      </w:r>
      <w:r w:rsidR="00FB261F">
        <w:rPr>
          <w:b w:val="0"/>
        </w:rPr>
        <w:t>, vai tiešām Saeimas deputāta amata pienākumu izpilde būtu aprobežojama ar prasību par vakcināciju, un no tā izrietošās sekas</w:t>
      </w:r>
      <w:r w:rsidR="004466B8">
        <w:rPr>
          <w:b w:val="0"/>
        </w:rPr>
        <w:t xml:space="preserve"> – Saeimas deputāta izslēgšana no Saeimas sastāva, Saeimas deputātam noteikts ierobežojums piedalīties Saeimas darbā</w:t>
      </w:r>
      <w:r w:rsidR="00DE0105">
        <w:rPr>
          <w:b w:val="0"/>
        </w:rPr>
        <w:t>, vai Saeimas deputāta tiesību aprobežojums piedalīties Saeimas vai komisiju sēdēs. Lai nonāktu pie tiesību ierobe</w:t>
      </w:r>
      <w:r w:rsidR="0000563D">
        <w:rPr>
          <w:b w:val="0"/>
        </w:rPr>
        <w:t>žojuma</w:t>
      </w:r>
      <w:r w:rsidR="00DE0105">
        <w:rPr>
          <w:b w:val="0"/>
        </w:rPr>
        <w:t xml:space="preserve"> jautājuma, </w:t>
      </w:r>
      <w:r w:rsidR="00DE0105">
        <w:rPr>
          <w:b w:val="0"/>
        </w:rPr>
        <w:lastRenderedPageBreak/>
        <w:t>ir jāsaprot, kāds ir leģitīmais mērķis</w:t>
      </w:r>
      <w:r w:rsidR="003E25EB">
        <w:rPr>
          <w:b w:val="0"/>
        </w:rPr>
        <w:t xml:space="preserve">, kuru ir vēlme </w:t>
      </w:r>
      <w:r w:rsidR="0000563D">
        <w:rPr>
          <w:b w:val="0"/>
        </w:rPr>
        <w:t>definē</w:t>
      </w:r>
      <w:r w:rsidR="003E25EB">
        <w:rPr>
          <w:b w:val="0"/>
        </w:rPr>
        <w:t xml:space="preserve">t un virzīt tālāk izskatīšanai Saeimā, </w:t>
      </w:r>
      <w:r w:rsidR="00B24821">
        <w:rPr>
          <w:b w:val="0"/>
        </w:rPr>
        <w:t>jāsaprot, kāds ir šis ierobežojums</w:t>
      </w:r>
      <w:r w:rsidR="006922DA">
        <w:rPr>
          <w:b w:val="0"/>
        </w:rPr>
        <w:t xml:space="preserve"> </w:t>
      </w:r>
      <w:r w:rsidR="000C04A9">
        <w:rPr>
          <w:b w:val="0"/>
        </w:rPr>
        <w:t>un ko ar to vēlas panākt.</w:t>
      </w:r>
    </w:p>
    <w:p w:rsidR="00E57CC3" w:rsidRDefault="00E57CC3" w:rsidP="00230E15">
      <w:pPr>
        <w:pStyle w:val="BodyText3"/>
        <w:ind w:firstLine="567"/>
        <w:rPr>
          <w:b w:val="0"/>
        </w:rPr>
      </w:pPr>
      <w:r>
        <w:t>J.Rancāns</w:t>
      </w:r>
      <w:r w:rsidRPr="00523121">
        <w:t xml:space="preserve"> </w:t>
      </w:r>
      <w:r>
        <w:rPr>
          <w:b w:val="0"/>
        </w:rPr>
        <w:t>komentē, ka</w:t>
      </w:r>
      <w:r w:rsidR="00121792">
        <w:rPr>
          <w:b w:val="0"/>
        </w:rPr>
        <w:t xml:space="preserve"> ierobežojuma leģitīmo mērķi jau ieskicējis ievadā</w:t>
      </w:r>
      <w:r w:rsidR="00675F8C">
        <w:rPr>
          <w:b w:val="0"/>
        </w:rPr>
        <w:t xml:space="preserve"> – tā ir nepieciešamība valstī ievērot epidemioloģiskās drošības noteikumus, un deputātam ir pienākums komunicēt klātienē ar vēlētājiem. Deputātiem pēc ārkārtējās situācijas beigām, atgriežoties darbā klātienē, </w:t>
      </w:r>
      <w:r w:rsidR="00901512">
        <w:rPr>
          <w:b w:val="0"/>
        </w:rPr>
        <w:t>šī prasība pēc sertifikāta ir absolūti adekvāta un nepieciešama</w:t>
      </w:r>
      <w:r w:rsidR="009760FC">
        <w:rPr>
          <w:b w:val="0"/>
        </w:rPr>
        <w:t>.</w:t>
      </w:r>
      <w:r w:rsidR="00675F8C">
        <w:rPr>
          <w:b w:val="0"/>
        </w:rPr>
        <w:t xml:space="preserve"> </w:t>
      </w:r>
    </w:p>
    <w:p w:rsidR="00692CA4" w:rsidRDefault="00692CA4" w:rsidP="00230E15">
      <w:pPr>
        <w:pStyle w:val="BodyText3"/>
        <w:ind w:firstLine="567"/>
        <w:rPr>
          <w:b w:val="0"/>
        </w:rPr>
      </w:pPr>
      <w:r>
        <w:t>K.Līc</w:t>
      </w:r>
      <w:r w:rsidRPr="00741D5D">
        <w:t>e</w:t>
      </w:r>
      <w:r>
        <w:t xml:space="preserve"> </w:t>
      </w:r>
      <w:r>
        <w:rPr>
          <w:b w:val="0"/>
        </w:rPr>
        <w:t>skaidro</w:t>
      </w:r>
      <w:r w:rsidRPr="00741D5D">
        <w:rPr>
          <w:b w:val="0"/>
        </w:rPr>
        <w:t>, ka</w:t>
      </w:r>
      <w:r w:rsidR="0034366E">
        <w:rPr>
          <w:b w:val="0"/>
        </w:rPr>
        <w:t xml:space="preserve"> ĀM savā viedoklī pievērsās arī jautājumam par pamattiesībām</w:t>
      </w:r>
      <w:r w:rsidR="001336F0">
        <w:rPr>
          <w:b w:val="0"/>
        </w:rPr>
        <w:t>, jo īpaši tiesībām uz vēlēšanām</w:t>
      </w:r>
      <w:r w:rsidR="007F347D">
        <w:rPr>
          <w:b w:val="0"/>
        </w:rPr>
        <w:t>, vēlēšanu tiesību pasīvajam aspektam – tiesībām tikt ievēlētam</w:t>
      </w:r>
      <w:r w:rsidR="00723CE5">
        <w:rPr>
          <w:b w:val="0"/>
        </w:rPr>
        <w:t>, un tiesībām īstenot deputāta funkcijas pēc ievēlēšanas</w:t>
      </w:r>
      <w:r w:rsidR="00D4027F">
        <w:rPr>
          <w:b w:val="0"/>
        </w:rPr>
        <w:t>. Gala secinājums saturiski neatšķiras no Saeimas JB</w:t>
      </w:r>
      <w:r w:rsidR="00E218A7">
        <w:rPr>
          <w:b w:val="0"/>
        </w:rPr>
        <w:t xml:space="preserve"> secinājuma par pasākumiem, kas varētu ierobežot deputātu tiesības tikt ievēlētiem un </w:t>
      </w:r>
      <w:r w:rsidR="00A0436C">
        <w:rPr>
          <w:b w:val="0"/>
        </w:rPr>
        <w:t>pildīt deputāta funkcijas, ir jālemj pašai Saeimai.</w:t>
      </w:r>
    </w:p>
    <w:p w:rsidR="00635BA1" w:rsidRDefault="00D20D04" w:rsidP="00230E15">
      <w:pPr>
        <w:pStyle w:val="BodyText3"/>
        <w:ind w:firstLine="567"/>
        <w:rPr>
          <w:b w:val="0"/>
        </w:rPr>
      </w:pPr>
      <w:r>
        <w:t>A.Rugāt</w:t>
      </w:r>
      <w:r w:rsidRPr="00741D5D">
        <w:t>e</w:t>
      </w:r>
      <w:r>
        <w:t xml:space="preserve"> </w:t>
      </w:r>
      <w:r>
        <w:rPr>
          <w:b w:val="0"/>
        </w:rPr>
        <w:t>komentē</w:t>
      </w:r>
      <w:r w:rsidRPr="00741D5D">
        <w:rPr>
          <w:b w:val="0"/>
        </w:rPr>
        <w:t>, ka</w:t>
      </w:r>
      <w:r w:rsidR="00983A77">
        <w:rPr>
          <w:b w:val="0"/>
        </w:rPr>
        <w:t xml:space="preserve"> LJA viedokļi biedru starpā par obligāto vakcināciju dalās</w:t>
      </w:r>
      <w:r w:rsidR="00F43B9E">
        <w:rPr>
          <w:b w:val="0"/>
        </w:rPr>
        <w:t>.</w:t>
      </w:r>
      <w:r w:rsidR="00B66C69">
        <w:rPr>
          <w:b w:val="0"/>
        </w:rPr>
        <w:t xml:space="preserve"> Pārskatot to procesu, kāds ir bijis saistībā ar epidemioloģiskās situācijas pārvaldību</w:t>
      </w:r>
      <w:r w:rsidR="00A85206">
        <w:rPr>
          <w:b w:val="0"/>
        </w:rPr>
        <w:t>, jo šis priekšnoteikums, ka vakcinācija pasargā no saslimstības, ir apšaubāms</w:t>
      </w:r>
      <w:r w:rsidR="00C24803">
        <w:rPr>
          <w:b w:val="0"/>
        </w:rPr>
        <w:t xml:space="preserve"> – vakcinētie saslimst.</w:t>
      </w:r>
      <w:r w:rsidR="00C671F5">
        <w:rPr>
          <w:b w:val="0"/>
        </w:rPr>
        <w:t xml:space="preserve"> </w:t>
      </w:r>
      <w:r w:rsidR="00E60324">
        <w:rPr>
          <w:b w:val="0"/>
        </w:rPr>
        <w:t xml:space="preserve">Min </w:t>
      </w:r>
      <w:r w:rsidR="00C84F4C">
        <w:rPr>
          <w:b w:val="0"/>
        </w:rPr>
        <w:t xml:space="preserve">dažus </w:t>
      </w:r>
      <w:r w:rsidR="00E60324">
        <w:rPr>
          <w:b w:val="0"/>
        </w:rPr>
        <w:t>faktus – Latvijas valdība pirms gada nodrošināja vakcīnu pieejamību</w:t>
      </w:r>
      <w:r w:rsidR="00A8285D">
        <w:rPr>
          <w:b w:val="0"/>
        </w:rPr>
        <w:t>;</w:t>
      </w:r>
      <w:r w:rsidR="0032052E">
        <w:rPr>
          <w:b w:val="0"/>
        </w:rPr>
        <w:t xml:space="preserve"> Latvijas valdība pasludināja, ka vakcinācija būs tikai brīvprātīga</w:t>
      </w:r>
      <w:r w:rsidR="00A8285D">
        <w:rPr>
          <w:b w:val="0"/>
        </w:rPr>
        <w:t>; daļa sabiedrības, arī Saeimas daļa kā sabiedrības pārstāvība, izmantoja radīto iespēju un vakcinējās brīvprātīgi</w:t>
      </w:r>
      <w:r w:rsidR="009A23E5">
        <w:rPr>
          <w:b w:val="0"/>
        </w:rPr>
        <w:t xml:space="preserve"> – tas bija ļoti taisnīgi</w:t>
      </w:r>
      <w:r w:rsidR="00A8285D">
        <w:rPr>
          <w:b w:val="0"/>
        </w:rPr>
        <w:t>.</w:t>
      </w:r>
      <w:r w:rsidR="00A85206">
        <w:rPr>
          <w:b w:val="0"/>
        </w:rPr>
        <w:t xml:space="preserve"> </w:t>
      </w:r>
      <w:r w:rsidR="00AC6901">
        <w:rPr>
          <w:b w:val="0"/>
        </w:rPr>
        <w:t>Ir jautājums, kāds pamatojums ir tam, ka sabiedrības otrai daļai, arī Saeimas otrai daļai, brīvprātības un taisnīguma princips tiek pārkāpts</w:t>
      </w:r>
      <w:r w:rsidR="00BB24E1">
        <w:rPr>
          <w:b w:val="0"/>
        </w:rPr>
        <w:t>, pieprasot obligāto vakcināciju</w:t>
      </w:r>
      <w:r w:rsidR="00A37779">
        <w:rPr>
          <w:b w:val="0"/>
        </w:rPr>
        <w:t xml:space="preserve"> – tas vairs nav taisnīgi</w:t>
      </w:r>
      <w:r w:rsidR="00581BF5">
        <w:rPr>
          <w:b w:val="0"/>
        </w:rPr>
        <w:t>, nav konsekvences</w:t>
      </w:r>
      <w:r w:rsidR="00AC6901">
        <w:rPr>
          <w:b w:val="0"/>
        </w:rPr>
        <w:t>.</w:t>
      </w:r>
      <w:r w:rsidR="00C41914">
        <w:rPr>
          <w:b w:val="0"/>
        </w:rPr>
        <w:t xml:space="preserve"> Šāda rīcība veicina sabiedrības segregāciju</w:t>
      </w:r>
      <w:r w:rsidR="00BB3B25">
        <w:rPr>
          <w:b w:val="0"/>
        </w:rPr>
        <w:t>.</w:t>
      </w:r>
      <w:r w:rsidR="001102C6">
        <w:rPr>
          <w:b w:val="0"/>
        </w:rPr>
        <w:t xml:space="preserve"> Piekrīt, ka Saeima ir tā, kurai pašai ir jālemj par šīm lietām.</w:t>
      </w:r>
      <w:r w:rsidR="00AC6901">
        <w:rPr>
          <w:b w:val="0"/>
        </w:rPr>
        <w:t xml:space="preserve"> </w:t>
      </w:r>
    </w:p>
    <w:p w:rsidR="00D20D04" w:rsidRDefault="00635BA1" w:rsidP="00230E15">
      <w:pPr>
        <w:pStyle w:val="BodyText3"/>
        <w:ind w:firstLine="567"/>
        <w:rPr>
          <w:b w:val="0"/>
        </w:rPr>
      </w:pPr>
      <w:r>
        <w:t>J.Rancāns</w:t>
      </w:r>
      <w:r w:rsidRPr="00523121">
        <w:t xml:space="preserve"> </w:t>
      </w:r>
      <w:r>
        <w:rPr>
          <w:b w:val="0"/>
        </w:rPr>
        <w:t>papildina, ka daļa sabiedrības īsti neuztver to, ka vakcinēšanās ievērojami samazina</w:t>
      </w:r>
      <w:r w:rsidR="00AC6901">
        <w:rPr>
          <w:b w:val="0"/>
        </w:rPr>
        <w:t xml:space="preserve"> </w:t>
      </w:r>
      <w:r>
        <w:rPr>
          <w:b w:val="0"/>
        </w:rPr>
        <w:t>saslimstības iespēju</w:t>
      </w:r>
      <w:r w:rsidR="0026178D">
        <w:rPr>
          <w:b w:val="0"/>
        </w:rPr>
        <w:t>.</w:t>
      </w:r>
    </w:p>
    <w:p w:rsidR="00D04172" w:rsidRDefault="00D04172" w:rsidP="00230E15">
      <w:pPr>
        <w:pStyle w:val="BodyText3"/>
        <w:ind w:firstLine="567"/>
        <w:rPr>
          <w:b w:val="0"/>
        </w:rPr>
      </w:pPr>
      <w:proofErr w:type="spellStart"/>
      <w:r w:rsidRPr="00D04172">
        <w:t>M.Možvillo</w:t>
      </w:r>
      <w:proofErr w:type="spellEnd"/>
      <w:r>
        <w:t xml:space="preserve"> </w:t>
      </w:r>
      <w:r>
        <w:rPr>
          <w:b w:val="0"/>
        </w:rPr>
        <w:t>pauž neizpratni un apbrīnu</w:t>
      </w:r>
      <w:r w:rsidRPr="00D04172">
        <w:rPr>
          <w:b w:val="0"/>
        </w:rPr>
        <w:t xml:space="preserve"> par</w:t>
      </w:r>
      <w:r>
        <w:rPr>
          <w:b w:val="0"/>
        </w:rPr>
        <w:t xml:space="preserve"> vienkāršu lietu, kuru faktiski var atrisināt ar to, ka paziņo, ka Saeimas sēdes var notikt arī </w:t>
      </w:r>
      <w:proofErr w:type="spellStart"/>
      <w:r>
        <w:rPr>
          <w:b w:val="0"/>
        </w:rPr>
        <w:t>hibrīdrežīmā</w:t>
      </w:r>
      <w:proofErr w:type="spellEnd"/>
      <w:r w:rsidR="00420E51">
        <w:rPr>
          <w:b w:val="0"/>
        </w:rPr>
        <w:t xml:space="preserve"> (tie, kas var piedalīties klātienē, tie piedalās klātienē, pārējie – e-platformā)</w:t>
      </w:r>
      <w:r w:rsidR="00222E56">
        <w:rPr>
          <w:b w:val="0"/>
        </w:rPr>
        <w:t xml:space="preserve">. IT speciālisti apgalvo, ka </w:t>
      </w:r>
      <w:r w:rsidR="00680646">
        <w:rPr>
          <w:b w:val="0"/>
        </w:rPr>
        <w:t>to var izdarīt</w:t>
      </w:r>
      <w:r w:rsidR="00B67EB4">
        <w:rPr>
          <w:b w:val="0"/>
        </w:rPr>
        <w:t>, bet nav tāda pasūtījuma</w:t>
      </w:r>
      <w:r w:rsidR="00680646">
        <w:rPr>
          <w:b w:val="0"/>
        </w:rPr>
        <w:t>.</w:t>
      </w:r>
      <w:r w:rsidR="00F81503">
        <w:rPr>
          <w:b w:val="0"/>
        </w:rPr>
        <w:t xml:space="preserve"> Kādēļ tagad nepieciešams ierobežot deputātus – jāmēģina dažādā veidā atrast versijas, kā deputātus atslēgt no viņu pienākumu pildīšanas</w:t>
      </w:r>
      <w:r w:rsidR="0084041A">
        <w:rPr>
          <w:b w:val="0"/>
        </w:rPr>
        <w:t>. Atrisinājums ir ļoti vienkāršs – ja mēs lēmumus spējam pieņemt elektroniski</w:t>
      </w:r>
      <w:r w:rsidR="00364209">
        <w:rPr>
          <w:b w:val="0"/>
        </w:rPr>
        <w:t xml:space="preserve"> e-sistēmā, tad nekas netraucē arī apvienot klātieni ar e-sistēmu.</w:t>
      </w:r>
    </w:p>
    <w:p w:rsidR="00420E51" w:rsidRDefault="00F5543E" w:rsidP="00230E15">
      <w:pPr>
        <w:pStyle w:val="BodyText3"/>
        <w:ind w:firstLine="567"/>
        <w:rPr>
          <w:b w:val="0"/>
        </w:rPr>
      </w:pPr>
      <w:proofErr w:type="spellStart"/>
      <w:r>
        <w:t>A.Bašķi</w:t>
      </w:r>
      <w:r w:rsidR="00420E51">
        <w:t>s</w:t>
      </w:r>
      <w:proofErr w:type="spellEnd"/>
      <w:r w:rsidR="00420E51" w:rsidRPr="00523121">
        <w:t xml:space="preserve"> </w:t>
      </w:r>
      <w:r w:rsidR="0041693C">
        <w:rPr>
          <w:b w:val="0"/>
        </w:rPr>
        <w:t>skaidro, ka gadu atpakaļ bija pavisam citi apstākļi</w:t>
      </w:r>
      <w:r w:rsidR="00B8061D">
        <w:rPr>
          <w:b w:val="0"/>
        </w:rPr>
        <w:t xml:space="preserve"> – nebija Delta paveida.</w:t>
      </w:r>
      <w:r w:rsidR="00CD5514">
        <w:rPr>
          <w:b w:val="0"/>
        </w:rPr>
        <w:t xml:space="preserve"> Nav arī zināms, kas būs nākotnē.</w:t>
      </w:r>
      <w:r w:rsidR="003F143E">
        <w:rPr>
          <w:b w:val="0"/>
        </w:rPr>
        <w:t xml:space="preserve"> Atgādina, ka valstij ir jāgarantē, ka jebkuram pilsonim attiecības ar valsts varas pārstāvjiem</w:t>
      </w:r>
      <w:r w:rsidR="000E54AF">
        <w:rPr>
          <w:b w:val="0"/>
        </w:rPr>
        <w:t xml:space="preserve"> ir drošas.</w:t>
      </w:r>
      <w:r w:rsidR="00E332A3">
        <w:rPr>
          <w:b w:val="0"/>
        </w:rPr>
        <w:t xml:space="preserve"> Tas pats attiecas uz augstākajām valsts amatpersonām</w:t>
      </w:r>
      <w:r w:rsidR="006A6E45">
        <w:rPr>
          <w:b w:val="0"/>
        </w:rPr>
        <w:t>, vēlētām amatpersonām un visiem citiem.</w:t>
      </w:r>
      <w:r w:rsidR="009A272C">
        <w:rPr>
          <w:b w:val="0"/>
        </w:rPr>
        <w:t xml:space="preserve"> Aicina ievērot, ka juridiska ekv</w:t>
      </w:r>
      <w:r w:rsidR="00EB124F">
        <w:rPr>
          <w:b w:val="0"/>
        </w:rPr>
        <w:t>ilibristika ir viena lieta, un juristiem, uz politisko jēgu un vajadzību skatoties, ir jādomā, kā to noformēt</w:t>
      </w:r>
      <w:r w:rsidR="000105C1">
        <w:rPr>
          <w:b w:val="0"/>
        </w:rPr>
        <w:t>, un kā pozitīvi šo domu iznest.</w:t>
      </w:r>
    </w:p>
    <w:p w:rsidR="00F145E3" w:rsidRDefault="00F145E3" w:rsidP="00230E15">
      <w:pPr>
        <w:pStyle w:val="BodyText3"/>
        <w:ind w:firstLine="567"/>
        <w:rPr>
          <w:b w:val="0"/>
        </w:rPr>
      </w:pPr>
      <w:r>
        <w:t>I.Klementjevs</w:t>
      </w:r>
      <w:r w:rsidRPr="00523121">
        <w:t xml:space="preserve"> </w:t>
      </w:r>
      <w:r w:rsidR="0046491F">
        <w:rPr>
          <w:b w:val="0"/>
        </w:rPr>
        <w:t>komentē</w:t>
      </w:r>
      <w:r>
        <w:rPr>
          <w:b w:val="0"/>
        </w:rPr>
        <w:t>, ka</w:t>
      </w:r>
      <w:r w:rsidR="0046491F">
        <w:rPr>
          <w:b w:val="0"/>
        </w:rPr>
        <w:t xml:space="preserve"> jau 20 mēnešus Saeima strādā e-vidē. Vakcinācija</w:t>
      </w:r>
      <w:r w:rsidR="00CC5C38">
        <w:rPr>
          <w:b w:val="0"/>
        </w:rPr>
        <w:t>s</w:t>
      </w:r>
      <w:r w:rsidR="0046491F">
        <w:rPr>
          <w:b w:val="0"/>
        </w:rPr>
        <w:t xml:space="preserve"> aptvere deputātu vidū ir 95%</w:t>
      </w:r>
      <w:r w:rsidR="00A11A60">
        <w:rPr>
          <w:b w:val="0"/>
        </w:rPr>
        <w:t>, tā kā jautājums ir tikai par dažiem cilvēkiem</w:t>
      </w:r>
      <w:r w:rsidR="0046491F">
        <w:rPr>
          <w:b w:val="0"/>
        </w:rPr>
        <w:t>.</w:t>
      </w:r>
      <w:r w:rsidR="00597E49">
        <w:rPr>
          <w:b w:val="0"/>
        </w:rPr>
        <w:t xml:space="preserve"> Viņiem ir tiesības klātienes darbā piedalīties ar testu</w:t>
      </w:r>
      <w:r w:rsidR="006746BB">
        <w:rPr>
          <w:b w:val="0"/>
        </w:rPr>
        <w:t xml:space="preserve"> un var arī lietot</w:t>
      </w:r>
      <w:r w:rsidR="004940C7">
        <w:rPr>
          <w:b w:val="0"/>
        </w:rPr>
        <w:t xml:space="preserve"> maskas</w:t>
      </w:r>
      <w:r w:rsidR="0018505D">
        <w:rPr>
          <w:b w:val="0"/>
        </w:rPr>
        <w:t>.</w:t>
      </w:r>
      <w:r w:rsidR="00796A45">
        <w:rPr>
          <w:b w:val="0"/>
        </w:rPr>
        <w:t xml:space="preserve"> Uzskata, ka atsevišķs likums nav nepieciešams.</w:t>
      </w:r>
    </w:p>
    <w:p w:rsidR="00EF49B8" w:rsidRDefault="00EF49B8" w:rsidP="00230E15">
      <w:pPr>
        <w:pStyle w:val="BodyText3"/>
        <w:ind w:firstLine="567"/>
        <w:rPr>
          <w:b w:val="0"/>
        </w:rPr>
      </w:pPr>
      <w:r w:rsidRPr="00EF49B8">
        <w:rPr>
          <w:rFonts w:eastAsiaTheme="minorHAnsi" w:cstheme="minorBidi"/>
          <w:bCs w:val="0"/>
          <w:szCs w:val="22"/>
        </w:rPr>
        <w:t>J.Rancāns</w:t>
      </w:r>
      <w:r w:rsidRPr="006748CE">
        <w:rPr>
          <w:rFonts w:eastAsiaTheme="minorHAnsi" w:cstheme="minorBidi"/>
          <w:szCs w:val="22"/>
        </w:rPr>
        <w:t xml:space="preserve"> </w:t>
      </w:r>
      <w:r w:rsidRPr="00EF49B8">
        <w:rPr>
          <w:rFonts w:eastAsiaTheme="minorHAnsi" w:cstheme="minorBidi"/>
          <w:b w:val="0"/>
          <w:szCs w:val="22"/>
        </w:rPr>
        <w:t>aicina deputātus balsot</w:t>
      </w:r>
      <w:r w:rsidR="002D6E49">
        <w:rPr>
          <w:rFonts w:eastAsiaTheme="minorHAnsi" w:cstheme="minorBidi"/>
          <w:b w:val="0"/>
          <w:szCs w:val="22"/>
        </w:rPr>
        <w:t>, lai būtu skaidrs komisijas lēmums</w:t>
      </w:r>
      <w:r w:rsidRPr="00EF49B8">
        <w:rPr>
          <w:rFonts w:eastAsiaTheme="minorHAnsi" w:cstheme="minorBidi"/>
          <w:b w:val="0"/>
          <w:szCs w:val="22"/>
        </w:rPr>
        <w:t xml:space="preserve"> par </w:t>
      </w:r>
      <w:r w:rsidR="007530CB">
        <w:rPr>
          <w:rFonts w:eastAsiaTheme="minorHAnsi" w:cstheme="minorBidi"/>
          <w:b w:val="0"/>
          <w:szCs w:val="22"/>
        </w:rPr>
        <w:t>to, vai ir, vai nav nepieciešams š</w:t>
      </w:r>
      <w:r w:rsidR="003B3A4F">
        <w:rPr>
          <w:rFonts w:eastAsiaTheme="minorHAnsi" w:cstheme="minorBidi"/>
          <w:b w:val="0"/>
          <w:szCs w:val="22"/>
        </w:rPr>
        <w:t>āds likum</w:t>
      </w:r>
      <w:r w:rsidR="007530CB">
        <w:rPr>
          <w:rFonts w:eastAsiaTheme="minorHAnsi" w:cstheme="minorBidi"/>
          <w:b w:val="0"/>
          <w:szCs w:val="22"/>
        </w:rPr>
        <w:t>s</w:t>
      </w:r>
      <w:r w:rsidR="00B623CF">
        <w:rPr>
          <w:rFonts w:eastAsiaTheme="minorHAnsi" w:cstheme="minorBidi"/>
          <w:b w:val="0"/>
          <w:szCs w:val="22"/>
        </w:rPr>
        <w:t>,</w:t>
      </w:r>
      <w:r w:rsidR="003B3A4F">
        <w:rPr>
          <w:rFonts w:eastAsiaTheme="minorHAnsi" w:cstheme="minorBidi"/>
          <w:b w:val="0"/>
          <w:szCs w:val="22"/>
        </w:rPr>
        <w:t xml:space="preserve"> ar kuru Saeimas deputātiem līdzīgi kā citām profesiju grupām</w:t>
      </w:r>
      <w:r w:rsidR="002D6E49">
        <w:rPr>
          <w:rFonts w:eastAsiaTheme="minorHAnsi" w:cstheme="minorBidi"/>
          <w:b w:val="0"/>
          <w:szCs w:val="22"/>
        </w:rPr>
        <w:t xml:space="preserve"> varētu pieprasīt </w:t>
      </w:r>
      <w:proofErr w:type="spellStart"/>
      <w:r w:rsidR="002D6E49">
        <w:rPr>
          <w:rFonts w:eastAsiaTheme="minorHAnsi" w:cstheme="minorBidi"/>
          <w:b w:val="0"/>
          <w:szCs w:val="22"/>
        </w:rPr>
        <w:t>sadarbspējīgu</w:t>
      </w:r>
      <w:proofErr w:type="spellEnd"/>
      <w:r w:rsidR="002D6E49">
        <w:rPr>
          <w:rFonts w:eastAsiaTheme="minorHAnsi" w:cstheme="minorBidi"/>
          <w:b w:val="0"/>
          <w:szCs w:val="22"/>
        </w:rPr>
        <w:t xml:space="preserve"> </w:t>
      </w:r>
      <w:r w:rsidR="000049AD">
        <w:rPr>
          <w:rFonts w:eastAsiaTheme="minorHAnsi" w:cstheme="minorBidi"/>
          <w:b w:val="0"/>
          <w:szCs w:val="22"/>
        </w:rPr>
        <w:t xml:space="preserve">vakcinācijas </w:t>
      </w:r>
      <w:r w:rsidR="002D6E49">
        <w:rPr>
          <w:rFonts w:eastAsiaTheme="minorHAnsi" w:cstheme="minorBidi"/>
          <w:b w:val="0"/>
          <w:szCs w:val="22"/>
        </w:rPr>
        <w:t>sertifikātu</w:t>
      </w:r>
      <w:r w:rsidR="00C839E5">
        <w:rPr>
          <w:rFonts w:eastAsiaTheme="minorHAnsi" w:cstheme="minorBidi"/>
          <w:b w:val="0"/>
          <w:szCs w:val="22"/>
        </w:rPr>
        <w:t>,</w:t>
      </w:r>
      <w:r w:rsidR="000049AD">
        <w:rPr>
          <w:rFonts w:eastAsiaTheme="minorHAnsi" w:cstheme="minorBidi"/>
          <w:b w:val="0"/>
          <w:szCs w:val="22"/>
        </w:rPr>
        <w:t xml:space="preserve"> un kā sekas sertifikāta neuzrādīšanai būtu atstādināšana no amata pienākumu pildīšanas, nesaglabājot konkrētajam deputātam mēnešalgu</w:t>
      </w:r>
      <w:r w:rsidR="00B623CF">
        <w:rPr>
          <w:rFonts w:eastAsiaTheme="minorHAnsi" w:cstheme="minorBidi"/>
          <w:b w:val="0"/>
          <w:szCs w:val="22"/>
        </w:rPr>
        <w:t>.</w:t>
      </w:r>
    </w:p>
    <w:p w:rsidR="00230741" w:rsidRPr="00EE632D" w:rsidRDefault="00B94073" w:rsidP="00EE632D">
      <w:pPr>
        <w:pStyle w:val="BodyText3"/>
        <w:ind w:firstLine="567"/>
        <w:rPr>
          <w:b w:val="0"/>
          <w:i/>
          <w:iCs/>
        </w:rPr>
      </w:pPr>
      <w:r>
        <w:rPr>
          <w:b w:val="0"/>
        </w:rPr>
        <w:t xml:space="preserve"> </w:t>
      </w:r>
      <w:r w:rsidR="00230741" w:rsidRPr="00EE632D">
        <w:rPr>
          <w:b w:val="0"/>
          <w:i/>
          <w:iCs/>
        </w:rPr>
        <w:t>Notiek balsošana.</w:t>
      </w:r>
    </w:p>
    <w:p w:rsidR="00230741" w:rsidRDefault="00230741" w:rsidP="00230741">
      <w:pPr>
        <w:widowControl w:val="0"/>
        <w:ind w:firstLine="567"/>
        <w:jc w:val="both"/>
        <w:rPr>
          <w:i/>
          <w:iCs/>
        </w:rPr>
      </w:pPr>
      <w:r>
        <w:rPr>
          <w:i/>
          <w:iCs/>
        </w:rPr>
        <w:t>P</w:t>
      </w:r>
      <w:r w:rsidR="002B1853">
        <w:rPr>
          <w:i/>
          <w:iCs/>
        </w:rPr>
        <w:t>ar – 6</w:t>
      </w:r>
      <w:r>
        <w:rPr>
          <w:i/>
          <w:iCs/>
        </w:rPr>
        <w:t xml:space="preserve"> (J.Rancāns, E.Šnore, </w:t>
      </w:r>
      <w:proofErr w:type="spellStart"/>
      <w:r>
        <w:rPr>
          <w:i/>
          <w:iCs/>
        </w:rPr>
        <w:t>A.Bašķis</w:t>
      </w:r>
      <w:proofErr w:type="spellEnd"/>
      <w:r>
        <w:rPr>
          <w:i/>
          <w:iCs/>
        </w:rPr>
        <w:t xml:space="preserve">, A.Latkovskis, M.Šteins, </w:t>
      </w:r>
      <w:proofErr w:type="spellStart"/>
      <w:r>
        <w:rPr>
          <w:i/>
          <w:iCs/>
        </w:rPr>
        <w:t>A.Zakatistovs</w:t>
      </w:r>
      <w:proofErr w:type="spellEnd"/>
      <w:r>
        <w:rPr>
          <w:i/>
          <w:iCs/>
        </w:rPr>
        <w:t xml:space="preserve">); pret – </w:t>
      </w:r>
      <w:r w:rsidR="00703723">
        <w:rPr>
          <w:i/>
          <w:iCs/>
        </w:rPr>
        <w:t xml:space="preserve">2 (I.Klementjevs, </w:t>
      </w:r>
      <w:proofErr w:type="spellStart"/>
      <w:r w:rsidR="00703723">
        <w:rPr>
          <w:i/>
          <w:iCs/>
        </w:rPr>
        <w:t>M.Možvillo</w:t>
      </w:r>
      <w:proofErr w:type="spellEnd"/>
      <w:r w:rsidR="00703723">
        <w:rPr>
          <w:i/>
          <w:iCs/>
        </w:rPr>
        <w:t>); atturas – nav</w:t>
      </w:r>
      <w:r w:rsidR="00A14186">
        <w:rPr>
          <w:i/>
          <w:iCs/>
        </w:rPr>
        <w:t>; nepiedalās balsojumā – 1 (</w:t>
      </w:r>
      <w:proofErr w:type="spellStart"/>
      <w:r w:rsidR="00A14186">
        <w:rPr>
          <w:i/>
          <w:iCs/>
        </w:rPr>
        <w:t>R.Bergmanis</w:t>
      </w:r>
      <w:proofErr w:type="spellEnd"/>
      <w:r w:rsidR="00A14186">
        <w:rPr>
          <w:i/>
          <w:iCs/>
        </w:rPr>
        <w:t>)</w:t>
      </w:r>
      <w:r>
        <w:rPr>
          <w:i/>
          <w:iCs/>
        </w:rPr>
        <w:t>.</w:t>
      </w:r>
    </w:p>
    <w:p w:rsidR="001C301E" w:rsidRPr="00D11438" w:rsidRDefault="00230741" w:rsidP="001C301E">
      <w:pPr>
        <w:pStyle w:val="BodyText3"/>
        <w:ind w:firstLine="567"/>
        <w:rPr>
          <w:b w:val="0"/>
          <w:i/>
        </w:rPr>
      </w:pPr>
      <w:r w:rsidRPr="001C301E">
        <w:rPr>
          <w:b w:val="0"/>
          <w:bCs w:val="0"/>
          <w:i/>
        </w:rPr>
        <w:lastRenderedPageBreak/>
        <w:t>Deputāti</w:t>
      </w:r>
      <w:r w:rsidRPr="009A3DF4">
        <w:rPr>
          <w:bCs w:val="0"/>
          <w:i/>
        </w:rPr>
        <w:t xml:space="preserve"> </w:t>
      </w:r>
      <w:r w:rsidRPr="001C301E">
        <w:rPr>
          <w:bCs w:val="0"/>
          <w:i/>
        </w:rPr>
        <w:t>atbalsta</w:t>
      </w:r>
      <w:r w:rsidRPr="009A3DF4">
        <w:rPr>
          <w:bCs w:val="0"/>
          <w:i/>
        </w:rPr>
        <w:t xml:space="preserve"> </w:t>
      </w:r>
      <w:r w:rsidR="001C301E" w:rsidRPr="001C301E">
        <w:rPr>
          <w:b w:val="0"/>
          <w:bCs w:val="0"/>
          <w:i/>
        </w:rPr>
        <w:t>atsevišķa likumprojekta nepieciešamību</w:t>
      </w:r>
      <w:r w:rsidR="001C301E" w:rsidRPr="00D11438">
        <w:rPr>
          <w:rFonts w:eastAsiaTheme="minorHAnsi" w:cstheme="minorBidi"/>
          <w:b w:val="0"/>
          <w:i/>
          <w:szCs w:val="22"/>
        </w:rPr>
        <w:t xml:space="preserve">, ar kuru Saeimas deputātiem līdzīgi kā citām profesiju grupām varētu pieprasīt </w:t>
      </w:r>
      <w:proofErr w:type="spellStart"/>
      <w:r w:rsidR="001C301E" w:rsidRPr="00D11438">
        <w:rPr>
          <w:rFonts w:eastAsiaTheme="minorHAnsi" w:cstheme="minorBidi"/>
          <w:b w:val="0"/>
          <w:i/>
          <w:szCs w:val="22"/>
        </w:rPr>
        <w:t>sadarbspējīgu</w:t>
      </w:r>
      <w:proofErr w:type="spellEnd"/>
      <w:r w:rsidR="001C301E" w:rsidRPr="00D11438">
        <w:rPr>
          <w:rFonts w:eastAsiaTheme="minorHAnsi" w:cstheme="minorBidi"/>
          <w:b w:val="0"/>
          <w:i/>
          <w:szCs w:val="22"/>
        </w:rPr>
        <w:t xml:space="preserve"> vakcinācijas sertifikātu</w:t>
      </w:r>
      <w:r w:rsidR="001C3EC8" w:rsidRPr="00D11438">
        <w:rPr>
          <w:rFonts w:eastAsiaTheme="minorHAnsi" w:cstheme="minorBidi"/>
          <w:b w:val="0"/>
          <w:i/>
          <w:szCs w:val="22"/>
        </w:rPr>
        <w:t xml:space="preserve"> kā nosacījumu amata pienākumu veikšanai</w:t>
      </w:r>
      <w:r w:rsidR="001C301E" w:rsidRPr="00D11438">
        <w:rPr>
          <w:rFonts w:eastAsiaTheme="minorHAnsi" w:cstheme="minorBidi"/>
          <w:b w:val="0"/>
          <w:i/>
          <w:szCs w:val="22"/>
        </w:rPr>
        <w:t>, un kā sekas sertifikāta neuzrādīšanai būtu atstādināšana no amata pienākumu pildīšanas, nesaglabājot konkrētajam deputātam mēnešalgu.</w:t>
      </w:r>
    </w:p>
    <w:p w:rsidR="00230741" w:rsidRPr="009A3DF4" w:rsidRDefault="00230741" w:rsidP="00230741">
      <w:pPr>
        <w:ind w:firstLine="567"/>
        <w:jc w:val="both"/>
        <w:rPr>
          <w:bCs/>
          <w:i/>
        </w:rPr>
      </w:pPr>
    </w:p>
    <w:p w:rsidR="00C56D16" w:rsidRDefault="00C56D16" w:rsidP="00594973">
      <w:pPr>
        <w:pStyle w:val="BodyTextIndent"/>
        <w:tabs>
          <w:tab w:val="left" w:pos="426"/>
        </w:tabs>
        <w:spacing w:after="0"/>
        <w:ind w:left="0" w:firstLine="567"/>
        <w:jc w:val="both"/>
        <w:rPr>
          <w:b/>
        </w:rPr>
      </w:pPr>
    </w:p>
    <w:p w:rsidR="00594973" w:rsidRDefault="00594973" w:rsidP="00594973">
      <w:pPr>
        <w:pStyle w:val="BodyTextIndent"/>
        <w:tabs>
          <w:tab w:val="left" w:pos="426"/>
        </w:tabs>
        <w:spacing w:after="0"/>
        <w:ind w:left="0" w:firstLine="567"/>
        <w:jc w:val="both"/>
        <w:rPr>
          <w:b/>
        </w:rPr>
      </w:pPr>
      <w:r>
        <w:rPr>
          <w:b/>
        </w:rPr>
        <w:t xml:space="preserve">LĒMUMS: </w:t>
      </w:r>
    </w:p>
    <w:p w:rsidR="00594973" w:rsidRDefault="00594973" w:rsidP="00594973">
      <w:pPr>
        <w:widowControl w:val="0"/>
        <w:tabs>
          <w:tab w:val="left" w:pos="426"/>
        </w:tabs>
        <w:ind w:firstLine="567"/>
        <w:jc w:val="both"/>
      </w:pPr>
      <w:r>
        <w:t xml:space="preserve">- atbalstīt </w:t>
      </w:r>
      <w:r w:rsidR="00D11438" w:rsidRPr="00D11438">
        <w:t xml:space="preserve">atsevišķa likumprojekta nepieciešamību, ar kuru Saeimas deputātiem līdzīgi kā citām profesiju grupām varētu pieprasīt </w:t>
      </w:r>
      <w:proofErr w:type="spellStart"/>
      <w:r w:rsidR="00D11438" w:rsidRPr="00D11438">
        <w:t>sadarbspējīgu</w:t>
      </w:r>
      <w:proofErr w:type="spellEnd"/>
      <w:r w:rsidR="00D11438" w:rsidRPr="00D11438">
        <w:t xml:space="preserve"> vakcinācijas sertifikātu kā nosacījumu amata pienākumu veikšanai, un kā sekas sertifikāta neuzrādīšanai būtu atstādināšana no amata pienākumu pildīšanas, nesaglabājot </w:t>
      </w:r>
      <w:r w:rsidR="004E37D8">
        <w:t>konkrētajam deputātam mēnešalgu</w:t>
      </w:r>
      <w:r>
        <w:t>.</w:t>
      </w:r>
    </w:p>
    <w:p w:rsidR="00F84302" w:rsidRDefault="00F84302" w:rsidP="00594973">
      <w:pPr>
        <w:widowControl w:val="0"/>
        <w:tabs>
          <w:tab w:val="left" w:pos="426"/>
        </w:tabs>
        <w:ind w:firstLine="567"/>
        <w:jc w:val="both"/>
      </w:pPr>
    </w:p>
    <w:p w:rsidR="00F84302" w:rsidRDefault="00F84302" w:rsidP="00594973">
      <w:pPr>
        <w:widowControl w:val="0"/>
        <w:tabs>
          <w:tab w:val="left" w:pos="426"/>
        </w:tabs>
        <w:ind w:firstLine="567"/>
        <w:jc w:val="both"/>
      </w:pPr>
    </w:p>
    <w:p w:rsidR="006E1B4C" w:rsidRDefault="006E1B4C" w:rsidP="00594973">
      <w:pPr>
        <w:widowControl w:val="0"/>
        <w:tabs>
          <w:tab w:val="left" w:pos="426"/>
        </w:tabs>
        <w:ind w:firstLine="567"/>
        <w:jc w:val="both"/>
        <w:rPr>
          <w:b/>
        </w:rPr>
      </w:pPr>
      <w:r w:rsidRPr="006E1B4C">
        <w:rPr>
          <w:rFonts w:eastAsiaTheme="minorHAnsi" w:cstheme="minorBidi"/>
          <w:b/>
          <w:bCs/>
          <w:szCs w:val="22"/>
        </w:rPr>
        <w:t>J.Rancāns</w:t>
      </w:r>
      <w:r w:rsidRPr="006748CE">
        <w:rPr>
          <w:rFonts w:eastAsiaTheme="minorHAnsi" w:cstheme="minorBidi"/>
          <w:szCs w:val="22"/>
        </w:rPr>
        <w:t xml:space="preserve"> </w:t>
      </w:r>
      <w:r>
        <w:rPr>
          <w:rFonts w:eastAsiaTheme="minorHAnsi" w:cstheme="minorBidi"/>
          <w:szCs w:val="22"/>
        </w:rPr>
        <w:t>dod v</w:t>
      </w:r>
      <w:r w:rsidR="00A427E4">
        <w:rPr>
          <w:rFonts w:eastAsiaTheme="minorHAnsi" w:cstheme="minorBidi"/>
          <w:szCs w:val="22"/>
        </w:rPr>
        <w:t>ārdu pārēj</w:t>
      </w:r>
      <w:r>
        <w:rPr>
          <w:rFonts w:eastAsiaTheme="minorHAnsi" w:cstheme="minorBidi"/>
          <w:szCs w:val="22"/>
        </w:rPr>
        <w:t>iem sēdes dalībniekiem.</w:t>
      </w:r>
    </w:p>
    <w:p w:rsidR="00F84302" w:rsidRDefault="006E1B4C" w:rsidP="00594973">
      <w:pPr>
        <w:widowControl w:val="0"/>
        <w:tabs>
          <w:tab w:val="left" w:pos="426"/>
        </w:tabs>
        <w:ind w:firstLine="567"/>
        <w:jc w:val="both"/>
      </w:pPr>
      <w:r>
        <w:rPr>
          <w:b/>
        </w:rPr>
        <w:t>G.Kūtri</w:t>
      </w:r>
      <w:r w:rsidR="004D315F" w:rsidRPr="004D315F">
        <w:rPr>
          <w:b/>
        </w:rPr>
        <w:t>s</w:t>
      </w:r>
      <w:r w:rsidR="003D4344">
        <w:t xml:space="preserve"> aicina uz šo jautājumu paskatīties no trim tiesību viedokļiem: 1) tiesību normu hierarhija – MK noteikti nevar izgrozīt </w:t>
      </w:r>
      <w:r w:rsidR="009B779A">
        <w:t>Satversmē ierakstīto, līdz ar to nevar arī iejaukties konstitucionālā orgāna darbībā, tai skaitā, Saeimas, tiesu, Valsts prezidenta darbībā</w:t>
      </w:r>
      <w:r w:rsidR="00A410D1">
        <w:t xml:space="preserve">; 2) Saeimas autonomija </w:t>
      </w:r>
      <w:r w:rsidR="005050E4">
        <w:t>–</w:t>
      </w:r>
      <w:r w:rsidR="00A410D1">
        <w:t xml:space="preserve"> </w:t>
      </w:r>
      <w:r w:rsidR="005050E4">
        <w:t>tiesības noteikt t</w:t>
      </w:r>
      <w:r w:rsidR="00426F70">
        <w:t>ādu</w:t>
      </w:r>
      <w:r w:rsidR="00AB0ECE">
        <w:t xml:space="preserve"> </w:t>
      </w:r>
      <w:r w:rsidR="005050E4">
        <w:t>kārtību</w:t>
      </w:r>
      <w:r w:rsidR="00426F70">
        <w:t xml:space="preserve"> Saeimā, lai Saeima kā likumdevējs varētu pild</w:t>
      </w:r>
      <w:r w:rsidR="00AB0ECE">
        <w:t>īt savu</w:t>
      </w:r>
      <w:r w:rsidR="00426F70">
        <w:t xml:space="preserve"> pien</w:t>
      </w:r>
      <w:r w:rsidR="00AB0ECE">
        <w:t>ākumu, taču Saeimas autonomija nenozīmē, ka tā var ar likumu noteikt, kuram deputātam būs tiesības tikt ievēlētam, un kuram nebūs</w:t>
      </w:r>
      <w:r w:rsidR="002A24C9">
        <w:t xml:space="preserve"> tiesības tikt ievēlētam par deputātu un pildīt savas funkcijas</w:t>
      </w:r>
      <w:r w:rsidR="00E22F80">
        <w:t>, jo d</w:t>
      </w:r>
      <w:r w:rsidR="00381B7C">
        <w:t xml:space="preserve">eputāts ir noteikts sabiedrības grupas pārstāvis, viņš pārstāv šo viedokli, un </w:t>
      </w:r>
      <w:r w:rsidR="00126924">
        <w:t>par šo viedokli Saeimas vairākums nevar pateikt, ka šis viedoklis neatbilst Saeimas vairākuma viedoklim</w:t>
      </w:r>
      <w:r w:rsidR="00003A2C">
        <w:t>; 3) jautājums par ierobežojumā rakstīto – MK var noteikt ierobežojumus visiem sabiedrības locekļiem, tas nozīmē, ka arī deputātiem ārpus Saeimas jāievēro gan komandantstunda</w:t>
      </w:r>
      <w:r w:rsidR="008D322A">
        <w:t>, gan pārējie ierobežojumi</w:t>
      </w:r>
      <w:r w:rsidR="003A6141">
        <w:t xml:space="preserve">, taču attiecībā par darba pienākumu pildīšanu ir </w:t>
      </w:r>
      <w:r w:rsidR="00CC10BA">
        <w:t xml:space="preserve">aktuāls </w:t>
      </w:r>
      <w:r w:rsidR="003A6141">
        <w:t>jautājums – vai deputāta pienākumus var pildīt tikai tāds</w:t>
      </w:r>
      <w:r w:rsidR="00657DA9">
        <w:t>, kurš ir vakcinējies.</w:t>
      </w:r>
      <w:r w:rsidR="00A461F8">
        <w:t xml:space="preserve"> Pagājušajā gadā Saeima pati atzina, ka deputāts savus pienākumus var pildīt attālināti, proti, tas nav saistīts tikai ar vakcinēšanos, slimību vai neslimošanu. Līdz ar to pauž uzskatu, ka šajā gadījumā, vērtējot, vai ierobežojums nodrošina leģitīmo mērķi, ļoti par to šaubās</w:t>
      </w:r>
      <w:r w:rsidR="00A87C63">
        <w:t>, jo deputāts var darboties attālināti, un viņš var pildīt visus savus pienākumus tā, kā šobrīd deputāti pilda savus pienākumus.</w:t>
      </w:r>
      <w:r w:rsidR="002377A6">
        <w:t xml:space="preserve"> Ir viena nianse – kas notiek ar deputātiem, kas ir vakcinējušies un saslimst</w:t>
      </w:r>
      <w:r w:rsidR="003C3AFA">
        <w:t>, vai arī viņiem tiek apturēta deputāta darbība</w:t>
      </w:r>
      <w:r w:rsidR="00040A7E">
        <w:t>.</w:t>
      </w:r>
    </w:p>
    <w:p w:rsidR="00307195" w:rsidRDefault="00307195" w:rsidP="00594973">
      <w:pPr>
        <w:widowControl w:val="0"/>
        <w:tabs>
          <w:tab w:val="left" w:pos="426"/>
        </w:tabs>
        <w:ind w:firstLine="567"/>
        <w:jc w:val="both"/>
      </w:pPr>
      <w:r w:rsidRPr="00307195">
        <w:rPr>
          <w:b/>
        </w:rPr>
        <w:t>J.Rancāns</w:t>
      </w:r>
      <w:r w:rsidRPr="00523121">
        <w:t xml:space="preserve"> </w:t>
      </w:r>
      <w:r w:rsidRPr="00307195">
        <w:t>komentē, ka</w:t>
      </w:r>
      <w:r>
        <w:t xml:space="preserve"> tas ir atrunājams likumprojektā.</w:t>
      </w:r>
    </w:p>
    <w:p w:rsidR="000311E8" w:rsidRDefault="006519B6" w:rsidP="006B08D4">
      <w:pPr>
        <w:widowControl w:val="0"/>
        <w:tabs>
          <w:tab w:val="left" w:pos="426"/>
        </w:tabs>
        <w:ind w:firstLine="567"/>
        <w:jc w:val="both"/>
      </w:pPr>
      <w:r>
        <w:rPr>
          <w:b/>
        </w:rPr>
        <w:t>R.Balodi</w:t>
      </w:r>
      <w:r w:rsidRPr="004D315F">
        <w:rPr>
          <w:b/>
        </w:rPr>
        <w:t>s</w:t>
      </w:r>
      <w:r>
        <w:t xml:space="preserve"> aicina padomāt, vai MK rīkojums un konkrēti 5.3. punkts ir pietiekams</w:t>
      </w:r>
      <w:r w:rsidR="00CF78CF">
        <w:t xml:space="preserve"> pamats,</w:t>
      </w:r>
      <w:r>
        <w:t xml:space="preserve"> instruments, lai vakcinācijas prasības varētu attiecināt uz </w:t>
      </w:r>
      <w:r w:rsidR="00263E00">
        <w:t>deputātu.</w:t>
      </w:r>
      <w:r w:rsidR="00802142">
        <w:t xml:space="preserve"> Šis jautājums nu jau ir atrisināts, nolemjot, ka ir jābūt likumam, un tas ir pareizi.</w:t>
      </w:r>
      <w:r w:rsidR="00D1722C">
        <w:t xml:space="preserve"> Tas ir Saeimas uzdevums domāt par to, kādas prasības būtu piemērojamas deputātiem</w:t>
      </w:r>
      <w:r w:rsidR="00B34FFF">
        <w:t>, bet ir skaidrs, ka tas ir izdarāms tikai ar likumu</w:t>
      </w:r>
      <w:r w:rsidR="00F87A98">
        <w:t>, un MK šāda deleģējuma nav.</w:t>
      </w:r>
      <w:r w:rsidR="004B333B">
        <w:t xml:space="preserve"> Ja runā par vakcinācijas obligātumu, ir jādomā jau par pieminēto leģitīmo mērķi</w:t>
      </w:r>
      <w:r w:rsidR="00ED1CE8">
        <w:t>.</w:t>
      </w:r>
      <w:r w:rsidR="00B14D4D">
        <w:t xml:space="preserve"> Minētajos atzinumos ir ļoti izvairīgi runāts par to, kādas sekas iestāsies deputātam pēc 15. novembra, un tas arī ir pareizi, jo tas atkal ir Saeimas autonomijas jautājums.</w:t>
      </w:r>
      <w:r w:rsidR="00D016EE">
        <w:t xml:space="preserve"> Jārunā par niansēm – m</w:t>
      </w:r>
      <w:r w:rsidR="00A810FE">
        <w:t>ilzīga atšķirība ir, vai deputātu izslēgt no Saeimas sēdes vai izslēgt no deputātu sastāva.</w:t>
      </w:r>
      <w:r w:rsidR="00EE5481">
        <w:t xml:space="preserve"> Ja pēc 15. novembra epidemioloģisku iemeslu dēļ tiks nolemts izslēgt deputātu no sēdēm vai pat no Saeimas sastāva</w:t>
      </w:r>
      <w:r w:rsidR="005C20AE">
        <w:t xml:space="preserve">, </w:t>
      </w:r>
      <w:r w:rsidR="009E7887">
        <w:t>tas nebūs pareizi</w:t>
      </w:r>
      <w:r w:rsidR="006B08D4">
        <w:t>, jo šobrīd ir attālinātais darbs, un nekādā gadījumā tas deputāts nevar nevienu inficēt</w:t>
      </w:r>
      <w:r w:rsidR="006A661F">
        <w:t xml:space="preserve"> savukārt, ja runā par to, </w:t>
      </w:r>
      <w:r w:rsidR="00AA5423">
        <w:t>kā būtu pēc tam</w:t>
      </w:r>
      <w:r w:rsidR="006B64C9">
        <w:t>, kad beigsies attālinātais darbs, arī ir ļoti jāpadomā</w:t>
      </w:r>
      <w:r w:rsidR="0029422D">
        <w:t xml:space="preserve">, cik </w:t>
      </w:r>
      <w:r w:rsidR="001F3012">
        <w:t xml:space="preserve">nopietni ir argumenti, ka </w:t>
      </w:r>
      <w:r w:rsidR="0029422D">
        <w:t xml:space="preserve">tie daži procenti var </w:t>
      </w:r>
      <w:r w:rsidR="0029422D">
        <w:lastRenderedPageBreak/>
        <w:t>inficēt tos pārējos, un kādas sekas iestāsies</w:t>
      </w:r>
      <w:r w:rsidR="00D73F3F">
        <w:t>.</w:t>
      </w:r>
      <w:r w:rsidR="004432CA">
        <w:t xml:space="preserve"> Tas būtībā nav jautājums juristiem, bet epidemiologiem</w:t>
      </w:r>
      <w:r w:rsidR="001A53EB">
        <w:t>, un arī argumentiem ir jābūt epidemioloģiskiem</w:t>
      </w:r>
      <w:r w:rsidR="00EF6EC6">
        <w:t>. No juridiskā aspekta, protams, Saeimas vairākums lemj par saviem jautājumiem</w:t>
      </w:r>
      <w:r w:rsidR="004B54DC">
        <w:t xml:space="preserve">, </w:t>
      </w:r>
      <w:r w:rsidR="00850C55">
        <w:t xml:space="preserve">jo, </w:t>
      </w:r>
      <w:r w:rsidR="004B54DC">
        <w:t xml:space="preserve">piemēram, velkot paralēles ar citu tautas vēlētu </w:t>
      </w:r>
      <w:r w:rsidR="00850C55">
        <w:t>institū</w:t>
      </w:r>
      <w:r w:rsidR="00CA3AB7">
        <w:t>tu</w:t>
      </w:r>
      <w:r w:rsidR="00850C55">
        <w:t xml:space="preserve">, piemēram, tautas vēlētu prezidentu – viņš </w:t>
      </w:r>
      <w:r w:rsidR="001A53EB">
        <w:t>ir viens, viņ</w:t>
      </w:r>
      <w:r w:rsidR="00305EC6">
        <w:t>š</w:t>
      </w:r>
      <w:r w:rsidR="00850C55">
        <w:t xml:space="preserve"> izlemj, vai likt VETO, vai nelikt</w:t>
      </w:r>
      <w:r w:rsidR="005054BA">
        <w:t>, vai atgriezt likumprojektu otrreizējai caurlūkošanai</w:t>
      </w:r>
      <w:r w:rsidR="00863CFC">
        <w:t>, vai to nedarīt</w:t>
      </w:r>
      <w:r w:rsidR="00D51D56">
        <w:t xml:space="preserve"> (</w:t>
      </w:r>
      <w:r w:rsidR="00863CFC">
        <w:t>Saeima to var izdarīt</w:t>
      </w:r>
      <w:r w:rsidR="00305EC6">
        <w:t xml:space="preserve"> lemjot</w:t>
      </w:r>
      <w:r w:rsidR="00863CFC">
        <w:t>, tikai sapulcējoties</w:t>
      </w:r>
      <w:r w:rsidR="00305EC6">
        <w:t xml:space="preserve"> vairākumam</w:t>
      </w:r>
      <w:r w:rsidR="00D51D56">
        <w:t xml:space="preserve">). Tas jādara tā, lai Satversmes tiesai, vērtējot samērīgumu, neizrādītos, ka </w:t>
      </w:r>
      <w:r w:rsidR="00230713">
        <w:t xml:space="preserve">samērīguma </w:t>
      </w:r>
      <w:r w:rsidR="00181BE6">
        <w:t xml:space="preserve">faktiski </w:t>
      </w:r>
      <w:r w:rsidR="00230713">
        <w:t>nav.</w:t>
      </w:r>
      <w:r w:rsidR="00D51D56">
        <w:t xml:space="preserve"> </w:t>
      </w:r>
    </w:p>
    <w:p w:rsidR="006B08D4" w:rsidRDefault="000311E8" w:rsidP="006B08D4">
      <w:pPr>
        <w:widowControl w:val="0"/>
        <w:tabs>
          <w:tab w:val="left" w:pos="426"/>
        </w:tabs>
        <w:ind w:firstLine="567"/>
        <w:jc w:val="both"/>
      </w:pPr>
      <w:r w:rsidRPr="00307195">
        <w:rPr>
          <w:b/>
        </w:rPr>
        <w:t>J.Rancāns</w:t>
      </w:r>
      <w:r w:rsidRPr="00523121">
        <w:t xml:space="preserve"> </w:t>
      </w:r>
      <w:r w:rsidRPr="00307195">
        <w:t>komentē, ka</w:t>
      </w:r>
      <w:r>
        <w:t xml:space="preserve"> leģitīmais mērķis</w:t>
      </w:r>
      <w:r w:rsidR="00C6019D">
        <w:t xml:space="preserve"> (pamatojums)</w:t>
      </w:r>
      <w:r>
        <w:t xml:space="preserve"> ir </w:t>
      </w:r>
      <w:r w:rsidR="00A9208C">
        <w:t>sabiedrības uztic</w:t>
      </w:r>
      <w:r>
        <w:t>ības vairošana valsts varai, kas varētu būt likumprojekta anotācijā</w:t>
      </w:r>
      <w:r w:rsidR="003D6E9F">
        <w:t>, būtība ir gan epidemioloģiskās drošības apsvērumi, gan arī šāda lieta</w:t>
      </w:r>
      <w:r w:rsidR="00C6019D">
        <w:t>.</w:t>
      </w:r>
      <w:r w:rsidR="004F2C79">
        <w:t xml:space="preserve"> Ir ļoti liela sabiedrības daļa, kas nesaprot, kāpēc deputāti ir atšķirīgi no citām sabiedrības grupām, kurām darba pienākumu pildīšanai tiek prasīti </w:t>
      </w:r>
      <w:proofErr w:type="spellStart"/>
      <w:r w:rsidR="004F2C79">
        <w:t>sadarbspējīgie</w:t>
      </w:r>
      <w:proofErr w:type="spellEnd"/>
      <w:r w:rsidR="004F2C79">
        <w:t xml:space="preserve"> vakcinācijas sertifikāti</w:t>
      </w:r>
      <w:r w:rsidR="00613391">
        <w:t>, bet deputātam tas netiek prasīts</w:t>
      </w:r>
      <w:r w:rsidR="004F2C79">
        <w:t>.</w:t>
      </w:r>
      <w:r w:rsidR="00264C54">
        <w:t xml:space="preserve"> Ar atsevišķu deputātu solidaritātes neizrādīšanu nevairojas sabiedrības uzticība.</w:t>
      </w:r>
    </w:p>
    <w:p w:rsidR="00DF73C4" w:rsidRDefault="00DF73C4" w:rsidP="006B08D4">
      <w:pPr>
        <w:widowControl w:val="0"/>
        <w:tabs>
          <w:tab w:val="left" w:pos="426"/>
        </w:tabs>
        <w:ind w:firstLine="567"/>
        <w:jc w:val="both"/>
      </w:pPr>
      <w:r>
        <w:t>Rezumē, ka politiskā griba ir virs juridiskiem argumentiem, un to ir iespējams pieņemt likumprojekta veidā. Ja pēc tam būs sūdzības Satversmes ties</w:t>
      </w:r>
      <w:r w:rsidR="00241EB1">
        <w:t>ai</w:t>
      </w:r>
      <w:r>
        <w:t xml:space="preserve">, lai tad Satversmes tiesa </w:t>
      </w:r>
      <w:r w:rsidR="00357A24">
        <w:t xml:space="preserve">pēc tam </w:t>
      </w:r>
      <w:r>
        <w:t>arī vērtē.</w:t>
      </w:r>
      <w:r w:rsidR="0028685B">
        <w:t xml:space="preserve"> Šobrīd ir svarīgi dot sabiedrībai signālu, ka deputāti ir solidāri</w:t>
      </w:r>
      <w:r w:rsidR="00454224">
        <w:t>.</w:t>
      </w:r>
      <w:r w:rsidR="00D2692F">
        <w:t xml:space="preserve"> Ja runājam par citām katastrofām, piemēram, par militāru iebrukumu, tad, ja deputātam ir iracionālas bailes no vakcīnas, tad visdrīzāk tieši tie deputāti būtu pirmie, kas aizbēgtu no šīs valsts, kad šis apdraudējums būtu reāls</w:t>
      </w:r>
      <w:r w:rsidR="00720F5D">
        <w:t xml:space="preserve"> un pamatots.</w:t>
      </w:r>
      <w:r w:rsidR="00D82216">
        <w:t xml:space="preserve"> Uzskata, ka tieši vakcīnu skeptiķi ir nevis tie drosmīgie, bet gluži pretēji – bailīgie.</w:t>
      </w:r>
      <w:r w:rsidR="00A9332B">
        <w:t xml:space="preserve"> Tas pats arī attiecas uz karavīriem.</w:t>
      </w:r>
      <w:r w:rsidR="00A929E8">
        <w:t xml:space="preserve"> Komisijas p</w:t>
      </w:r>
      <w:r w:rsidR="00204977">
        <w:t>olitiskā griba ir pausta un tā ir izšķiroša, un tai būtu jāietērpjas konkrētās juridiskās normās.</w:t>
      </w:r>
    </w:p>
    <w:p w:rsidR="003432E7" w:rsidRDefault="003432E7" w:rsidP="006B08D4">
      <w:pPr>
        <w:widowControl w:val="0"/>
        <w:tabs>
          <w:tab w:val="left" w:pos="426"/>
        </w:tabs>
        <w:ind w:firstLine="567"/>
        <w:jc w:val="both"/>
      </w:pPr>
      <w:r>
        <w:t>Domā, ka šonedēļ kopā ar Saeimas JB b</w:t>
      </w:r>
      <w:r w:rsidR="00314C80">
        <w:t>ūtu</w:t>
      </w:r>
      <w:r>
        <w:t xml:space="preserve"> nepieciešams izstrādāt konkrētu likumprojekta redakciju</w:t>
      </w:r>
      <w:r w:rsidR="005C46EF">
        <w:t xml:space="preserve"> un konkrētu anotāciju, kas varētu būt līdzīga tiem apsvērumiem un redakcijām, kādas šobrīd ir vispārējā regulējumā, tajā skaitā </w:t>
      </w:r>
      <w:proofErr w:type="spellStart"/>
      <w:r w:rsidR="005C46EF">
        <w:t>Covid</w:t>
      </w:r>
      <w:proofErr w:type="spellEnd"/>
      <w:r w:rsidR="005C46EF">
        <w:t xml:space="preserve"> infekcijas izplatības pārvaldības likumā</w:t>
      </w:r>
      <w:r w:rsidR="00E117AD">
        <w:t>, kur darba devējiem tiek dotas šādas tiesības atstādināt darbiniekus. Saeimai savas autonomijas ietvaros arī</w:t>
      </w:r>
      <w:r w:rsidR="00757182">
        <w:t xml:space="preserve"> šādas tiesības ir jādod.</w:t>
      </w:r>
      <w:r w:rsidR="00E117AD">
        <w:t xml:space="preserve"> </w:t>
      </w:r>
      <w:r w:rsidR="00757182">
        <w:t>Nevakcinētiem deputātiem jāpārdomā</w:t>
      </w:r>
      <w:r w:rsidR="00951F7C">
        <w:t>, cik viņi būs gatavi solidarizēties ar pārējo sabiedrību.</w:t>
      </w:r>
      <w:r w:rsidR="009122B7">
        <w:t xml:space="preserve"> Aicina J.Stepaņenko aicināt savus vēlētājus vakcinēties, jo ir zinātniski pierādīts, ka vakcinēšanās </w:t>
      </w:r>
      <w:r w:rsidR="00613804">
        <w:t xml:space="preserve">samazina </w:t>
      </w:r>
      <w:r w:rsidR="009122B7">
        <w:t>smagas saslimšanas iespēju un nāves riskus</w:t>
      </w:r>
      <w:r w:rsidR="00613804">
        <w:t>.</w:t>
      </w:r>
    </w:p>
    <w:p w:rsidR="009122B7" w:rsidRDefault="009122B7" w:rsidP="006B08D4">
      <w:pPr>
        <w:widowControl w:val="0"/>
        <w:tabs>
          <w:tab w:val="left" w:pos="426"/>
        </w:tabs>
        <w:ind w:firstLine="567"/>
        <w:jc w:val="both"/>
      </w:pPr>
      <w:r>
        <w:rPr>
          <w:b/>
        </w:rPr>
        <w:t>J.Stepaņenko</w:t>
      </w:r>
      <w:r>
        <w:t xml:space="preserve"> informē, ka attālināti veic lielu darbu, lai palīdzētu cilvēkiem risināt juridiskos jautājumus</w:t>
      </w:r>
      <w:r w:rsidR="00613804">
        <w:t xml:space="preserve"> saistītus ar</w:t>
      </w:r>
      <w:r w:rsidR="00F528F1">
        <w:t xml:space="preserve"> darba tiesiskajām attiecībām.</w:t>
      </w:r>
      <w:r w:rsidR="00613804">
        <w:t xml:space="preserve"> Cilvēkiem ir tiesības uz savu pārliecību</w:t>
      </w:r>
      <w:r w:rsidR="00CE1D2D">
        <w:t>, kuri nevēlas vakcinēties, un arī Saeimas deputāti pārstāv sabiedrību</w:t>
      </w:r>
      <w:r w:rsidR="00626AD1">
        <w:t>,</w:t>
      </w:r>
      <w:r w:rsidR="00613804">
        <w:t xml:space="preserve"> un</w:t>
      </w:r>
      <w:r w:rsidR="00626AD1">
        <w:t xml:space="preserve"> viņiem ir tiesības</w:t>
      </w:r>
      <w:r w:rsidR="00613804">
        <w:t xml:space="preserve"> strādāt ar saviem vēlētājiem pēc savas p</w:t>
      </w:r>
      <w:r w:rsidR="00B837D2">
        <w:t>ārliecības.</w:t>
      </w:r>
      <w:r w:rsidR="00CC4314">
        <w:t xml:space="preserve"> Apliecina, ka turpinās</w:t>
      </w:r>
      <w:r w:rsidR="007459C6">
        <w:t xml:space="preserve"> palīdzēt cilvēkiem un</w:t>
      </w:r>
      <w:r w:rsidR="00CC4314">
        <w:t xml:space="preserve"> strādāt arī tad, ja Saeima ar savu prettiesisko lēmumu atņems šīs pilnvaras.</w:t>
      </w:r>
      <w:r w:rsidR="00AE0064">
        <w:t xml:space="preserve"> Ja runā par deputātu pienākumu šobrīd strādāt klātienē ar saviem vēlētājiem, tiek pārkāpti valstī noteiktie ierobežojumi, līdz ar to deputāti turpina strādāt ar visiem vēlētājiem attālināti.</w:t>
      </w:r>
    </w:p>
    <w:p w:rsidR="0078407D" w:rsidRDefault="0078407D" w:rsidP="006B08D4">
      <w:pPr>
        <w:widowControl w:val="0"/>
        <w:tabs>
          <w:tab w:val="left" w:pos="426"/>
        </w:tabs>
        <w:ind w:firstLine="567"/>
        <w:jc w:val="both"/>
      </w:pPr>
      <w:r w:rsidRPr="00307195">
        <w:rPr>
          <w:b/>
        </w:rPr>
        <w:t>J.Rancāns</w:t>
      </w:r>
      <w:r w:rsidRPr="00523121">
        <w:t xml:space="preserve"> </w:t>
      </w:r>
      <w:r w:rsidR="005759BC">
        <w:t>atgādina</w:t>
      </w:r>
      <w:r w:rsidRPr="00307195">
        <w:t>, ka</w:t>
      </w:r>
      <w:r w:rsidR="0088180D">
        <w:t xml:space="preserve"> par tikšanos klātienē ar vēlētājiem bija domāts laiks, kad tiks atcelta ārkārtējā situācija un beigsies </w:t>
      </w:r>
      <w:proofErr w:type="spellStart"/>
      <w:r w:rsidR="0088180D">
        <w:t>mājsēde</w:t>
      </w:r>
      <w:proofErr w:type="spellEnd"/>
      <w:r w:rsidR="00E324D7">
        <w:t>.</w:t>
      </w:r>
      <w:r w:rsidR="009D4E0C">
        <w:t xml:space="preserve"> Runa nav par darbu klātienē šobrīd.</w:t>
      </w:r>
    </w:p>
    <w:p w:rsidR="003741FC" w:rsidRDefault="00EB1C0C" w:rsidP="006B08D4">
      <w:pPr>
        <w:widowControl w:val="0"/>
        <w:tabs>
          <w:tab w:val="left" w:pos="426"/>
        </w:tabs>
        <w:ind w:firstLine="567"/>
        <w:jc w:val="both"/>
      </w:pPr>
      <w:r>
        <w:t>Rezumē, ka pēc sēdes komisija sadarbībā ar Saeimas JB mēģinās šādu likumprojektu izstrādāt</w:t>
      </w:r>
      <w:r w:rsidR="007B56AF">
        <w:t xml:space="preserve"> kopā ar anotāciju un konkrētām likuma normām (ņemot vērā to, ka politiskā griba par konceptuālu atbalstu šādam likumam ir pausta). </w:t>
      </w:r>
      <w:r w:rsidR="00E82E27">
        <w:t xml:space="preserve">Cer </w:t>
      </w:r>
      <w:r w:rsidR="007B56AF">
        <w:t>n</w:t>
      </w:r>
      <w:r w:rsidR="00E82E27">
        <w:t>ākamajā otrdienā</w:t>
      </w:r>
      <w:r w:rsidR="007B56AF">
        <w:t xml:space="preserve"> (uz 09.11.)</w:t>
      </w:r>
      <w:r w:rsidR="00E82E27">
        <w:t xml:space="preserve"> to izskatīt komisijas sēdē.</w:t>
      </w:r>
    </w:p>
    <w:p w:rsidR="003741FC" w:rsidRDefault="003741FC" w:rsidP="006B08D4">
      <w:pPr>
        <w:widowControl w:val="0"/>
        <w:tabs>
          <w:tab w:val="left" w:pos="426"/>
        </w:tabs>
        <w:ind w:firstLine="567"/>
        <w:jc w:val="both"/>
      </w:pPr>
    </w:p>
    <w:p w:rsidR="003741FC" w:rsidRDefault="003741FC" w:rsidP="006B08D4">
      <w:pPr>
        <w:widowControl w:val="0"/>
        <w:tabs>
          <w:tab w:val="left" w:pos="426"/>
        </w:tabs>
        <w:ind w:firstLine="567"/>
        <w:jc w:val="both"/>
      </w:pPr>
    </w:p>
    <w:p w:rsidR="003741FC" w:rsidRPr="003741FC" w:rsidRDefault="003741FC" w:rsidP="003741FC">
      <w:pPr>
        <w:widowControl w:val="0"/>
        <w:tabs>
          <w:tab w:val="left" w:pos="426"/>
        </w:tabs>
        <w:jc w:val="both"/>
        <w:rPr>
          <w:rFonts w:eastAsiaTheme="minorHAnsi" w:cstheme="minorBidi"/>
          <w:b/>
          <w:color w:val="000000"/>
          <w:szCs w:val="22"/>
          <w:lang w:eastAsia="lv-LV"/>
        </w:rPr>
      </w:pPr>
      <w:r>
        <w:rPr>
          <w:rFonts w:eastAsiaTheme="minorHAnsi" w:cstheme="minorBidi"/>
          <w:color w:val="000000"/>
          <w:szCs w:val="22"/>
          <w:lang w:eastAsia="lv-LV"/>
        </w:rPr>
        <w:tab/>
      </w:r>
      <w:r w:rsidRPr="003741FC">
        <w:rPr>
          <w:rFonts w:eastAsiaTheme="minorHAnsi" w:cstheme="minorBidi"/>
          <w:color w:val="000000"/>
          <w:szCs w:val="22"/>
          <w:lang w:eastAsia="lv-LV"/>
        </w:rPr>
        <w:t>Pielikumā: prezentācija uz 35 lp.</w:t>
      </w:r>
    </w:p>
    <w:p w:rsidR="00EB1C0C" w:rsidRPr="006B08D4" w:rsidRDefault="00E82E27" w:rsidP="006B08D4">
      <w:pPr>
        <w:widowControl w:val="0"/>
        <w:tabs>
          <w:tab w:val="left" w:pos="426"/>
        </w:tabs>
        <w:ind w:firstLine="567"/>
        <w:jc w:val="both"/>
      </w:pPr>
      <w:r>
        <w:t xml:space="preserve"> </w:t>
      </w:r>
    </w:p>
    <w:p w:rsidR="00594973" w:rsidRDefault="00594973" w:rsidP="00594973">
      <w:pPr>
        <w:pStyle w:val="BodyTextIndent"/>
        <w:tabs>
          <w:tab w:val="left" w:pos="426"/>
        </w:tabs>
        <w:spacing w:after="0"/>
        <w:ind w:left="0" w:firstLine="567"/>
        <w:jc w:val="both"/>
        <w:rPr>
          <w:b/>
          <w:i/>
        </w:rPr>
      </w:pPr>
      <w:r>
        <w:rPr>
          <w:b/>
        </w:rPr>
        <w:t xml:space="preserve"> </w:t>
      </w:r>
    </w:p>
    <w:p w:rsidR="00594973" w:rsidRDefault="00594973" w:rsidP="00594973">
      <w:pPr>
        <w:tabs>
          <w:tab w:val="left" w:pos="0"/>
          <w:tab w:val="left" w:pos="1418"/>
        </w:tabs>
        <w:ind w:firstLine="567"/>
        <w:rPr>
          <w:b/>
        </w:rPr>
      </w:pPr>
      <w:bookmarkStart w:id="1" w:name="mainRow"/>
    </w:p>
    <w:p w:rsidR="00594973" w:rsidRDefault="00594973" w:rsidP="00594973">
      <w:pPr>
        <w:pStyle w:val="BodyText3"/>
        <w:tabs>
          <w:tab w:val="left" w:pos="426"/>
        </w:tabs>
        <w:ind w:firstLine="567"/>
        <w:rPr>
          <w:b w:val="0"/>
          <w:color w:val="000000"/>
          <w:lang w:eastAsia="lv-LV"/>
        </w:rPr>
      </w:pPr>
      <w:r>
        <w:rPr>
          <w:color w:val="000000"/>
          <w:lang w:eastAsia="lv-LV"/>
        </w:rPr>
        <w:t>J.Rancāns</w:t>
      </w:r>
      <w:r>
        <w:rPr>
          <w:b w:val="0"/>
          <w:color w:val="000000"/>
          <w:lang w:eastAsia="lv-LV"/>
        </w:rPr>
        <w:t xml:space="preserve"> pateicas uzaicinātajām personām par piedalīšanos komisijas sēdē un slēdz sēdi.</w:t>
      </w:r>
    </w:p>
    <w:bookmarkEnd w:id="1"/>
    <w:p w:rsidR="00594973" w:rsidRDefault="00594973" w:rsidP="00594973">
      <w:pPr>
        <w:ind w:firstLine="567"/>
        <w:jc w:val="both"/>
      </w:pPr>
    </w:p>
    <w:p w:rsidR="00594973" w:rsidRDefault="00594973" w:rsidP="00594973">
      <w:pPr>
        <w:ind w:firstLine="567"/>
        <w:jc w:val="both"/>
      </w:pPr>
    </w:p>
    <w:p w:rsidR="00594973" w:rsidRDefault="00594973" w:rsidP="00594973">
      <w:pPr>
        <w:ind w:firstLine="567"/>
        <w:jc w:val="both"/>
      </w:pPr>
      <w:r>
        <w:t>S</w:t>
      </w:r>
      <w:r w:rsidR="00DF401B">
        <w:t>ēde pabeigta plkst. 11</w:t>
      </w:r>
      <w:r w:rsidR="001541B1">
        <w:t>.4</w:t>
      </w:r>
      <w:r>
        <w:t>5.</w:t>
      </w:r>
    </w:p>
    <w:p w:rsidR="000537E6" w:rsidRDefault="000537E6" w:rsidP="001B6DD8">
      <w:pPr>
        <w:tabs>
          <w:tab w:val="left" w:pos="426"/>
        </w:tabs>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8"/>
      <w:footerReference w:type="default" r:id="rId9"/>
      <w:footerReference w:type="first" r:id="rId10"/>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A1" w:rsidRDefault="00EC5AA1">
      <w:r>
        <w:separator/>
      </w:r>
    </w:p>
  </w:endnote>
  <w:endnote w:type="continuationSeparator" w:id="0">
    <w:p w:rsidR="00EC5AA1" w:rsidRDefault="00E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865E9" w:rsidRDefault="00B865E9" w:rsidP="000537E6">
        <w:pPr>
          <w:pStyle w:val="Footer"/>
          <w:jc w:val="right"/>
        </w:pPr>
        <w:r>
          <w:fldChar w:fldCharType="begin"/>
        </w:r>
        <w:r>
          <w:instrText xml:space="preserve"> PAGE   \* MERGEFORMAT </w:instrText>
        </w:r>
        <w:r>
          <w:fldChar w:fldCharType="separate"/>
        </w:r>
        <w:r w:rsidR="00A9694E">
          <w:rPr>
            <w:noProof/>
          </w:rPr>
          <w:t>12</w:t>
        </w:r>
        <w:r>
          <w:rPr>
            <w:noProof/>
          </w:rPr>
          <w:fldChar w:fldCharType="end"/>
        </w:r>
      </w:p>
    </w:sdtContent>
  </w:sdt>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Pr="00987E51" w:rsidRDefault="00B865E9"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Default="00B8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A1" w:rsidRDefault="00EC5AA1">
      <w:r>
        <w:separator/>
      </w:r>
    </w:p>
  </w:footnote>
  <w:footnote w:type="continuationSeparator" w:id="0">
    <w:p w:rsidR="00EC5AA1" w:rsidRDefault="00EC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76E4"/>
    <w:rsid w:val="000105C1"/>
    <w:rsid w:val="0001432F"/>
    <w:rsid w:val="00022897"/>
    <w:rsid w:val="000258B4"/>
    <w:rsid w:val="00025E62"/>
    <w:rsid w:val="000311E8"/>
    <w:rsid w:val="00037166"/>
    <w:rsid w:val="000376E9"/>
    <w:rsid w:val="00040A7E"/>
    <w:rsid w:val="00042A64"/>
    <w:rsid w:val="0004672A"/>
    <w:rsid w:val="000474B7"/>
    <w:rsid w:val="00050F48"/>
    <w:rsid w:val="000537E6"/>
    <w:rsid w:val="00065D28"/>
    <w:rsid w:val="0007407F"/>
    <w:rsid w:val="000822B2"/>
    <w:rsid w:val="00087F59"/>
    <w:rsid w:val="000909B8"/>
    <w:rsid w:val="000A04A8"/>
    <w:rsid w:val="000A687E"/>
    <w:rsid w:val="000B6AA0"/>
    <w:rsid w:val="000B7D21"/>
    <w:rsid w:val="000C0340"/>
    <w:rsid w:val="000C04A9"/>
    <w:rsid w:val="000C07FC"/>
    <w:rsid w:val="000C40FB"/>
    <w:rsid w:val="000C6D00"/>
    <w:rsid w:val="000D45D1"/>
    <w:rsid w:val="000E1C30"/>
    <w:rsid w:val="000E54AF"/>
    <w:rsid w:val="000E5505"/>
    <w:rsid w:val="000E6C04"/>
    <w:rsid w:val="000F14A0"/>
    <w:rsid w:val="000F5F3D"/>
    <w:rsid w:val="00100E7E"/>
    <w:rsid w:val="001102C6"/>
    <w:rsid w:val="00110DB9"/>
    <w:rsid w:val="001140D2"/>
    <w:rsid w:val="00115E35"/>
    <w:rsid w:val="00116CBD"/>
    <w:rsid w:val="00120DC5"/>
    <w:rsid w:val="00121792"/>
    <w:rsid w:val="001226D0"/>
    <w:rsid w:val="001262ED"/>
    <w:rsid w:val="00126924"/>
    <w:rsid w:val="00131801"/>
    <w:rsid w:val="001336F0"/>
    <w:rsid w:val="00137BDD"/>
    <w:rsid w:val="001460E8"/>
    <w:rsid w:val="00151B7D"/>
    <w:rsid w:val="001541B1"/>
    <w:rsid w:val="00155C72"/>
    <w:rsid w:val="001632D3"/>
    <w:rsid w:val="00165E00"/>
    <w:rsid w:val="00167D2C"/>
    <w:rsid w:val="00167EC6"/>
    <w:rsid w:val="00175D2D"/>
    <w:rsid w:val="001775AA"/>
    <w:rsid w:val="00181BE6"/>
    <w:rsid w:val="0018505D"/>
    <w:rsid w:val="001A03B5"/>
    <w:rsid w:val="001A53EB"/>
    <w:rsid w:val="001B3187"/>
    <w:rsid w:val="001B6DD8"/>
    <w:rsid w:val="001C301E"/>
    <w:rsid w:val="001C3756"/>
    <w:rsid w:val="001C3EC8"/>
    <w:rsid w:val="001C4001"/>
    <w:rsid w:val="001C67E6"/>
    <w:rsid w:val="001D6FE3"/>
    <w:rsid w:val="001F10E5"/>
    <w:rsid w:val="001F3012"/>
    <w:rsid w:val="0020020C"/>
    <w:rsid w:val="00204977"/>
    <w:rsid w:val="00206511"/>
    <w:rsid w:val="002105FD"/>
    <w:rsid w:val="002200DE"/>
    <w:rsid w:val="00222E56"/>
    <w:rsid w:val="00230713"/>
    <w:rsid w:val="00230741"/>
    <w:rsid w:val="00230E15"/>
    <w:rsid w:val="002377A6"/>
    <w:rsid w:val="00241EB1"/>
    <w:rsid w:val="00244EBC"/>
    <w:rsid w:val="002500A1"/>
    <w:rsid w:val="00250C91"/>
    <w:rsid w:val="002567CE"/>
    <w:rsid w:val="00260904"/>
    <w:rsid w:val="0026178D"/>
    <w:rsid w:val="00263E00"/>
    <w:rsid w:val="00264C54"/>
    <w:rsid w:val="00280BDE"/>
    <w:rsid w:val="002814B1"/>
    <w:rsid w:val="0028518D"/>
    <w:rsid w:val="0028685B"/>
    <w:rsid w:val="00292A0E"/>
    <w:rsid w:val="0029422D"/>
    <w:rsid w:val="002A24C9"/>
    <w:rsid w:val="002A560C"/>
    <w:rsid w:val="002A73C0"/>
    <w:rsid w:val="002B1853"/>
    <w:rsid w:val="002B2CF0"/>
    <w:rsid w:val="002C0897"/>
    <w:rsid w:val="002C0B2E"/>
    <w:rsid w:val="002C44B1"/>
    <w:rsid w:val="002C470B"/>
    <w:rsid w:val="002D6E49"/>
    <w:rsid w:val="002E50FF"/>
    <w:rsid w:val="00305EC6"/>
    <w:rsid w:val="0030631B"/>
    <w:rsid w:val="00307195"/>
    <w:rsid w:val="00314C80"/>
    <w:rsid w:val="0032052E"/>
    <w:rsid w:val="00323D08"/>
    <w:rsid w:val="00326595"/>
    <w:rsid w:val="003312AE"/>
    <w:rsid w:val="003336B8"/>
    <w:rsid w:val="00336E22"/>
    <w:rsid w:val="00340C1E"/>
    <w:rsid w:val="003411B5"/>
    <w:rsid w:val="003432E7"/>
    <w:rsid w:val="0034366E"/>
    <w:rsid w:val="00345851"/>
    <w:rsid w:val="00345CD3"/>
    <w:rsid w:val="00357A24"/>
    <w:rsid w:val="00361FEA"/>
    <w:rsid w:val="00364209"/>
    <w:rsid w:val="00365368"/>
    <w:rsid w:val="003715FE"/>
    <w:rsid w:val="003741FC"/>
    <w:rsid w:val="00374F2A"/>
    <w:rsid w:val="00381B7C"/>
    <w:rsid w:val="00382449"/>
    <w:rsid w:val="00383D19"/>
    <w:rsid w:val="0038653C"/>
    <w:rsid w:val="00397F88"/>
    <w:rsid w:val="003A6141"/>
    <w:rsid w:val="003A667D"/>
    <w:rsid w:val="003B3A4F"/>
    <w:rsid w:val="003B45A6"/>
    <w:rsid w:val="003C3AFA"/>
    <w:rsid w:val="003D0B20"/>
    <w:rsid w:val="003D28E0"/>
    <w:rsid w:val="003D3621"/>
    <w:rsid w:val="003D4344"/>
    <w:rsid w:val="003D6E9F"/>
    <w:rsid w:val="003E25EB"/>
    <w:rsid w:val="003E350C"/>
    <w:rsid w:val="003F143E"/>
    <w:rsid w:val="003F5F99"/>
    <w:rsid w:val="003F63A2"/>
    <w:rsid w:val="00400524"/>
    <w:rsid w:val="0041693C"/>
    <w:rsid w:val="00420E51"/>
    <w:rsid w:val="00426F70"/>
    <w:rsid w:val="00432E03"/>
    <w:rsid w:val="00435A01"/>
    <w:rsid w:val="004432CA"/>
    <w:rsid w:val="004466B8"/>
    <w:rsid w:val="00454224"/>
    <w:rsid w:val="0046491F"/>
    <w:rsid w:val="0046643E"/>
    <w:rsid w:val="00467BD8"/>
    <w:rsid w:val="00470572"/>
    <w:rsid w:val="00471B63"/>
    <w:rsid w:val="00472C7F"/>
    <w:rsid w:val="00484099"/>
    <w:rsid w:val="0049323D"/>
    <w:rsid w:val="004940C7"/>
    <w:rsid w:val="004A55D7"/>
    <w:rsid w:val="004A6ACB"/>
    <w:rsid w:val="004B333B"/>
    <w:rsid w:val="004B54DC"/>
    <w:rsid w:val="004C5572"/>
    <w:rsid w:val="004C7DFA"/>
    <w:rsid w:val="004D153D"/>
    <w:rsid w:val="004D15C1"/>
    <w:rsid w:val="004D315F"/>
    <w:rsid w:val="004D3CEA"/>
    <w:rsid w:val="004D4434"/>
    <w:rsid w:val="004E37D8"/>
    <w:rsid w:val="004F2C79"/>
    <w:rsid w:val="005050E4"/>
    <w:rsid w:val="005054BA"/>
    <w:rsid w:val="00505E78"/>
    <w:rsid w:val="00524EDF"/>
    <w:rsid w:val="005336E8"/>
    <w:rsid w:val="0053503D"/>
    <w:rsid w:val="0053662E"/>
    <w:rsid w:val="00547451"/>
    <w:rsid w:val="00554FD7"/>
    <w:rsid w:val="00556780"/>
    <w:rsid w:val="00563590"/>
    <w:rsid w:val="00564C12"/>
    <w:rsid w:val="00566088"/>
    <w:rsid w:val="005759BC"/>
    <w:rsid w:val="00581BF5"/>
    <w:rsid w:val="00586EF8"/>
    <w:rsid w:val="00594973"/>
    <w:rsid w:val="00597E49"/>
    <w:rsid w:val="005A446F"/>
    <w:rsid w:val="005A67C9"/>
    <w:rsid w:val="005B5B95"/>
    <w:rsid w:val="005C196B"/>
    <w:rsid w:val="005C20AE"/>
    <w:rsid w:val="005C46EF"/>
    <w:rsid w:val="006025E0"/>
    <w:rsid w:val="00611567"/>
    <w:rsid w:val="00611931"/>
    <w:rsid w:val="00613391"/>
    <w:rsid w:val="00613804"/>
    <w:rsid w:val="00616AA7"/>
    <w:rsid w:val="00620CEA"/>
    <w:rsid w:val="00621F6E"/>
    <w:rsid w:val="0062250D"/>
    <w:rsid w:val="006227FF"/>
    <w:rsid w:val="00626AD1"/>
    <w:rsid w:val="00635533"/>
    <w:rsid w:val="00635BA1"/>
    <w:rsid w:val="006406E0"/>
    <w:rsid w:val="00647696"/>
    <w:rsid w:val="00647AF2"/>
    <w:rsid w:val="006519B6"/>
    <w:rsid w:val="00655A08"/>
    <w:rsid w:val="00655C48"/>
    <w:rsid w:val="00656A52"/>
    <w:rsid w:val="00657DA9"/>
    <w:rsid w:val="006658BB"/>
    <w:rsid w:val="006746BB"/>
    <w:rsid w:val="006748CE"/>
    <w:rsid w:val="00675F8C"/>
    <w:rsid w:val="00680646"/>
    <w:rsid w:val="0068597B"/>
    <w:rsid w:val="006922DA"/>
    <w:rsid w:val="00692615"/>
    <w:rsid w:val="00692CA4"/>
    <w:rsid w:val="00695C3B"/>
    <w:rsid w:val="006A4EE1"/>
    <w:rsid w:val="006A661F"/>
    <w:rsid w:val="006A6E45"/>
    <w:rsid w:val="006B08D4"/>
    <w:rsid w:val="006B64C9"/>
    <w:rsid w:val="006C009A"/>
    <w:rsid w:val="006C0C90"/>
    <w:rsid w:val="006D005C"/>
    <w:rsid w:val="006E1B4C"/>
    <w:rsid w:val="006E2834"/>
    <w:rsid w:val="006F54B9"/>
    <w:rsid w:val="00703723"/>
    <w:rsid w:val="007076E8"/>
    <w:rsid w:val="00711560"/>
    <w:rsid w:val="00720F5D"/>
    <w:rsid w:val="00723CE5"/>
    <w:rsid w:val="007312DA"/>
    <w:rsid w:val="00741D5D"/>
    <w:rsid w:val="007459C6"/>
    <w:rsid w:val="00750D0D"/>
    <w:rsid w:val="00751A64"/>
    <w:rsid w:val="007530CB"/>
    <w:rsid w:val="0075687D"/>
    <w:rsid w:val="00757182"/>
    <w:rsid w:val="00757832"/>
    <w:rsid w:val="00761212"/>
    <w:rsid w:val="0076585C"/>
    <w:rsid w:val="007677F1"/>
    <w:rsid w:val="00770E6C"/>
    <w:rsid w:val="007756A7"/>
    <w:rsid w:val="00783F68"/>
    <w:rsid w:val="0078407D"/>
    <w:rsid w:val="00784126"/>
    <w:rsid w:val="007950C1"/>
    <w:rsid w:val="00796A45"/>
    <w:rsid w:val="007A0464"/>
    <w:rsid w:val="007B0F86"/>
    <w:rsid w:val="007B56AF"/>
    <w:rsid w:val="007C4BEF"/>
    <w:rsid w:val="007C73E2"/>
    <w:rsid w:val="007D26BE"/>
    <w:rsid w:val="007D365D"/>
    <w:rsid w:val="007E3D69"/>
    <w:rsid w:val="007F038F"/>
    <w:rsid w:val="007F347D"/>
    <w:rsid w:val="00802142"/>
    <w:rsid w:val="00810D86"/>
    <w:rsid w:val="0082561B"/>
    <w:rsid w:val="00830F33"/>
    <w:rsid w:val="00837B4F"/>
    <w:rsid w:val="0084041A"/>
    <w:rsid w:val="008434DA"/>
    <w:rsid w:val="00843C16"/>
    <w:rsid w:val="00850C55"/>
    <w:rsid w:val="0085270B"/>
    <w:rsid w:val="00857D1F"/>
    <w:rsid w:val="00863CFC"/>
    <w:rsid w:val="00871409"/>
    <w:rsid w:val="00873F4D"/>
    <w:rsid w:val="00874A85"/>
    <w:rsid w:val="00875126"/>
    <w:rsid w:val="0088180D"/>
    <w:rsid w:val="0088742D"/>
    <w:rsid w:val="0089579C"/>
    <w:rsid w:val="008B47E0"/>
    <w:rsid w:val="008B6198"/>
    <w:rsid w:val="008C1377"/>
    <w:rsid w:val="008D322A"/>
    <w:rsid w:val="008D44E6"/>
    <w:rsid w:val="008D7D9B"/>
    <w:rsid w:val="008F2789"/>
    <w:rsid w:val="008F78A0"/>
    <w:rsid w:val="00901512"/>
    <w:rsid w:val="00901A6A"/>
    <w:rsid w:val="00905193"/>
    <w:rsid w:val="00910648"/>
    <w:rsid w:val="009122B7"/>
    <w:rsid w:val="00924EE5"/>
    <w:rsid w:val="00936D68"/>
    <w:rsid w:val="00943D69"/>
    <w:rsid w:val="00951F7C"/>
    <w:rsid w:val="0095573C"/>
    <w:rsid w:val="009647E0"/>
    <w:rsid w:val="009760FC"/>
    <w:rsid w:val="009774BA"/>
    <w:rsid w:val="00980683"/>
    <w:rsid w:val="009827CC"/>
    <w:rsid w:val="00983A77"/>
    <w:rsid w:val="00985411"/>
    <w:rsid w:val="00987138"/>
    <w:rsid w:val="009A23E5"/>
    <w:rsid w:val="009A272C"/>
    <w:rsid w:val="009A3DF4"/>
    <w:rsid w:val="009B06BF"/>
    <w:rsid w:val="009B447D"/>
    <w:rsid w:val="009B779A"/>
    <w:rsid w:val="009C0AC4"/>
    <w:rsid w:val="009D4E0C"/>
    <w:rsid w:val="009D6600"/>
    <w:rsid w:val="009E7887"/>
    <w:rsid w:val="009F4C42"/>
    <w:rsid w:val="009F4FF2"/>
    <w:rsid w:val="00A02A76"/>
    <w:rsid w:val="00A0436C"/>
    <w:rsid w:val="00A07907"/>
    <w:rsid w:val="00A11A60"/>
    <w:rsid w:val="00A14186"/>
    <w:rsid w:val="00A213B0"/>
    <w:rsid w:val="00A2266B"/>
    <w:rsid w:val="00A37779"/>
    <w:rsid w:val="00A410D1"/>
    <w:rsid w:val="00A427E4"/>
    <w:rsid w:val="00A441EA"/>
    <w:rsid w:val="00A46152"/>
    <w:rsid w:val="00A461F8"/>
    <w:rsid w:val="00A5137E"/>
    <w:rsid w:val="00A616A9"/>
    <w:rsid w:val="00A61DD9"/>
    <w:rsid w:val="00A7737E"/>
    <w:rsid w:val="00A80517"/>
    <w:rsid w:val="00A810FE"/>
    <w:rsid w:val="00A8285D"/>
    <w:rsid w:val="00A83AD6"/>
    <w:rsid w:val="00A85206"/>
    <w:rsid w:val="00A87C63"/>
    <w:rsid w:val="00A9208C"/>
    <w:rsid w:val="00A929E8"/>
    <w:rsid w:val="00A9332B"/>
    <w:rsid w:val="00A9606A"/>
    <w:rsid w:val="00A9694E"/>
    <w:rsid w:val="00AA0756"/>
    <w:rsid w:val="00AA5423"/>
    <w:rsid w:val="00AA5B45"/>
    <w:rsid w:val="00AB0ECE"/>
    <w:rsid w:val="00AB5315"/>
    <w:rsid w:val="00AB5BFE"/>
    <w:rsid w:val="00AC4C6B"/>
    <w:rsid w:val="00AC6901"/>
    <w:rsid w:val="00AE0064"/>
    <w:rsid w:val="00AE2B49"/>
    <w:rsid w:val="00AE6094"/>
    <w:rsid w:val="00AF09C8"/>
    <w:rsid w:val="00AF588C"/>
    <w:rsid w:val="00B011CB"/>
    <w:rsid w:val="00B14D4D"/>
    <w:rsid w:val="00B16BFB"/>
    <w:rsid w:val="00B17B98"/>
    <w:rsid w:val="00B20F94"/>
    <w:rsid w:val="00B21881"/>
    <w:rsid w:val="00B24821"/>
    <w:rsid w:val="00B27058"/>
    <w:rsid w:val="00B2754E"/>
    <w:rsid w:val="00B34654"/>
    <w:rsid w:val="00B34FFF"/>
    <w:rsid w:val="00B42749"/>
    <w:rsid w:val="00B46D2E"/>
    <w:rsid w:val="00B528AE"/>
    <w:rsid w:val="00B54346"/>
    <w:rsid w:val="00B60561"/>
    <w:rsid w:val="00B623CF"/>
    <w:rsid w:val="00B625FE"/>
    <w:rsid w:val="00B66C69"/>
    <w:rsid w:val="00B67EB4"/>
    <w:rsid w:val="00B73BFF"/>
    <w:rsid w:val="00B7588A"/>
    <w:rsid w:val="00B7749C"/>
    <w:rsid w:val="00B8061D"/>
    <w:rsid w:val="00B8368C"/>
    <w:rsid w:val="00B837D2"/>
    <w:rsid w:val="00B83989"/>
    <w:rsid w:val="00B865E9"/>
    <w:rsid w:val="00B87032"/>
    <w:rsid w:val="00B93BBC"/>
    <w:rsid w:val="00B94073"/>
    <w:rsid w:val="00BA15A5"/>
    <w:rsid w:val="00BB02AB"/>
    <w:rsid w:val="00BB24E1"/>
    <w:rsid w:val="00BB37F7"/>
    <w:rsid w:val="00BB3B25"/>
    <w:rsid w:val="00BB3D86"/>
    <w:rsid w:val="00BB470E"/>
    <w:rsid w:val="00BB67F4"/>
    <w:rsid w:val="00BB6C68"/>
    <w:rsid w:val="00BD4032"/>
    <w:rsid w:val="00BD43B3"/>
    <w:rsid w:val="00BE19B6"/>
    <w:rsid w:val="00BF0364"/>
    <w:rsid w:val="00BF5E1A"/>
    <w:rsid w:val="00C012E2"/>
    <w:rsid w:val="00C03C88"/>
    <w:rsid w:val="00C0494F"/>
    <w:rsid w:val="00C202B3"/>
    <w:rsid w:val="00C24803"/>
    <w:rsid w:val="00C25A5A"/>
    <w:rsid w:val="00C276C4"/>
    <w:rsid w:val="00C31FAC"/>
    <w:rsid w:val="00C33C03"/>
    <w:rsid w:val="00C35037"/>
    <w:rsid w:val="00C41914"/>
    <w:rsid w:val="00C477F4"/>
    <w:rsid w:val="00C50311"/>
    <w:rsid w:val="00C56D16"/>
    <w:rsid w:val="00C57AB0"/>
    <w:rsid w:val="00C6019D"/>
    <w:rsid w:val="00C671F5"/>
    <w:rsid w:val="00C72DC4"/>
    <w:rsid w:val="00C81572"/>
    <w:rsid w:val="00C839E5"/>
    <w:rsid w:val="00C84F4C"/>
    <w:rsid w:val="00C87BAE"/>
    <w:rsid w:val="00C96980"/>
    <w:rsid w:val="00CA3205"/>
    <w:rsid w:val="00CA326C"/>
    <w:rsid w:val="00CA3AB7"/>
    <w:rsid w:val="00CB165B"/>
    <w:rsid w:val="00CC10BA"/>
    <w:rsid w:val="00CC2140"/>
    <w:rsid w:val="00CC4314"/>
    <w:rsid w:val="00CC5C38"/>
    <w:rsid w:val="00CC63A8"/>
    <w:rsid w:val="00CD5514"/>
    <w:rsid w:val="00CE1D2D"/>
    <w:rsid w:val="00CE250B"/>
    <w:rsid w:val="00CE439F"/>
    <w:rsid w:val="00CE68A4"/>
    <w:rsid w:val="00CF145B"/>
    <w:rsid w:val="00CF5B74"/>
    <w:rsid w:val="00CF78CF"/>
    <w:rsid w:val="00D016EE"/>
    <w:rsid w:val="00D025EB"/>
    <w:rsid w:val="00D04172"/>
    <w:rsid w:val="00D11438"/>
    <w:rsid w:val="00D163B1"/>
    <w:rsid w:val="00D1722C"/>
    <w:rsid w:val="00D20D04"/>
    <w:rsid w:val="00D21D89"/>
    <w:rsid w:val="00D224A7"/>
    <w:rsid w:val="00D2692F"/>
    <w:rsid w:val="00D33ADD"/>
    <w:rsid w:val="00D4027F"/>
    <w:rsid w:val="00D5170E"/>
    <w:rsid w:val="00D51D56"/>
    <w:rsid w:val="00D53C7C"/>
    <w:rsid w:val="00D652BF"/>
    <w:rsid w:val="00D7252F"/>
    <w:rsid w:val="00D73F3F"/>
    <w:rsid w:val="00D74D96"/>
    <w:rsid w:val="00D757F5"/>
    <w:rsid w:val="00D82216"/>
    <w:rsid w:val="00D87B54"/>
    <w:rsid w:val="00D90000"/>
    <w:rsid w:val="00D9568D"/>
    <w:rsid w:val="00D956CF"/>
    <w:rsid w:val="00D9642B"/>
    <w:rsid w:val="00DA484F"/>
    <w:rsid w:val="00DA6A6E"/>
    <w:rsid w:val="00DB324F"/>
    <w:rsid w:val="00DB7150"/>
    <w:rsid w:val="00DC53AF"/>
    <w:rsid w:val="00DC67B9"/>
    <w:rsid w:val="00DD1142"/>
    <w:rsid w:val="00DD3ADE"/>
    <w:rsid w:val="00DD4CB1"/>
    <w:rsid w:val="00DE0105"/>
    <w:rsid w:val="00DF22D5"/>
    <w:rsid w:val="00DF401B"/>
    <w:rsid w:val="00DF73C4"/>
    <w:rsid w:val="00E1042D"/>
    <w:rsid w:val="00E117AD"/>
    <w:rsid w:val="00E12584"/>
    <w:rsid w:val="00E1273F"/>
    <w:rsid w:val="00E218A7"/>
    <w:rsid w:val="00E21948"/>
    <w:rsid w:val="00E22F80"/>
    <w:rsid w:val="00E25E39"/>
    <w:rsid w:val="00E30D47"/>
    <w:rsid w:val="00E324D7"/>
    <w:rsid w:val="00E32A02"/>
    <w:rsid w:val="00E332A3"/>
    <w:rsid w:val="00E3401E"/>
    <w:rsid w:val="00E404B5"/>
    <w:rsid w:val="00E44484"/>
    <w:rsid w:val="00E445BE"/>
    <w:rsid w:val="00E4493C"/>
    <w:rsid w:val="00E50280"/>
    <w:rsid w:val="00E57CC3"/>
    <w:rsid w:val="00E60324"/>
    <w:rsid w:val="00E61155"/>
    <w:rsid w:val="00E61B16"/>
    <w:rsid w:val="00E70F92"/>
    <w:rsid w:val="00E7193B"/>
    <w:rsid w:val="00E80766"/>
    <w:rsid w:val="00E82E27"/>
    <w:rsid w:val="00E8704B"/>
    <w:rsid w:val="00EB124F"/>
    <w:rsid w:val="00EB1902"/>
    <w:rsid w:val="00EB1C0C"/>
    <w:rsid w:val="00EB4D82"/>
    <w:rsid w:val="00EC5AA1"/>
    <w:rsid w:val="00ED0E76"/>
    <w:rsid w:val="00ED1CE8"/>
    <w:rsid w:val="00ED4612"/>
    <w:rsid w:val="00ED4C1D"/>
    <w:rsid w:val="00ED51AB"/>
    <w:rsid w:val="00ED607D"/>
    <w:rsid w:val="00EE0F35"/>
    <w:rsid w:val="00EE179E"/>
    <w:rsid w:val="00EE5481"/>
    <w:rsid w:val="00EE632D"/>
    <w:rsid w:val="00EF49B8"/>
    <w:rsid w:val="00EF6EC6"/>
    <w:rsid w:val="00F1314B"/>
    <w:rsid w:val="00F145E3"/>
    <w:rsid w:val="00F15A4C"/>
    <w:rsid w:val="00F17AA4"/>
    <w:rsid w:val="00F20F44"/>
    <w:rsid w:val="00F24A23"/>
    <w:rsid w:val="00F43B9E"/>
    <w:rsid w:val="00F46D45"/>
    <w:rsid w:val="00F528F1"/>
    <w:rsid w:val="00F52DD3"/>
    <w:rsid w:val="00F5543E"/>
    <w:rsid w:val="00F603CD"/>
    <w:rsid w:val="00F65A1D"/>
    <w:rsid w:val="00F6780A"/>
    <w:rsid w:val="00F81503"/>
    <w:rsid w:val="00F84302"/>
    <w:rsid w:val="00F867FE"/>
    <w:rsid w:val="00F87A98"/>
    <w:rsid w:val="00FA66B5"/>
    <w:rsid w:val="00FB261F"/>
    <w:rsid w:val="00FB2D9B"/>
    <w:rsid w:val="00FC4613"/>
    <w:rsid w:val="00FD2AEE"/>
    <w:rsid w:val="00FE75D4"/>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1AF5"/>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tania.saeima.lv/LIVS13/saeimalivs_lmp.nsf/0/016D8178299BF048C22586A200370007?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12</Pages>
  <Words>22224</Words>
  <Characters>12668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703</cp:revision>
  <dcterms:created xsi:type="dcterms:W3CDTF">2021-07-14T07:58:00Z</dcterms:created>
  <dcterms:modified xsi:type="dcterms:W3CDTF">2021-11-15T08:37:00Z</dcterms:modified>
</cp:coreProperties>
</file>