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71" w:rsidRPr="00CF014E" w:rsidRDefault="009C3671" w:rsidP="009C3671">
      <w:pPr>
        <w:pStyle w:val="Title"/>
        <w:widowControl w:val="0"/>
      </w:pPr>
      <w:r w:rsidRPr="00CF014E">
        <w:t>LATVIJAS REPUBLIKAS 13. SAEIMAS</w:t>
      </w:r>
    </w:p>
    <w:p w:rsidR="009C3671" w:rsidRPr="00CF014E" w:rsidRDefault="009C3671" w:rsidP="009C3671">
      <w:pPr>
        <w:pStyle w:val="Title"/>
        <w:widowControl w:val="0"/>
      </w:pPr>
      <w:r w:rsidRPr="00CF014E">
        <w:t>AIZSARDZĪBAS, IEKŠLIETU UN KORUPCIJAS NOVĒRŠANAS KOMISIJAS SĒDES</w:t>
      </w:r>
    </w:p>
    <w:p w:rsidR="009C3671" w:rsidRPr="00CF014E" w:rsidRDefault="009C3671" w:rsidP="009C3671">
      <w:pPr>
        <w:widowControl w:val="0"/>
        <w:spacing w:after="0" w:line="240" w:lineRule="auto"/>
        <w:jc w:val="center"/>
        <w:rPr>
          <w:rFonts w:ascii="Times New Roman" w:hAnsi="Times New Roman"/>
          <w:sz w:val="24"/>
          <w:szCs w:val="24"/>
        </w:rPr>
      </w:pPr>
      <w:r w:rsidRPr="00CF014E">
        <w:rPr>
          <w:rFonts w:ascii="Times New Roman" w:hAnsi="Times New Roman"/>
          <w:b/>
          <w:sz w:val="24"/>
          <w:szCs w:val="24"/>
        </w:rPr>
        <w:t xml:space="preserve">PROTOKOLS Nr. </w:t>
      </w:r>
      <w:r w:rsidR="00661A7A">
        <w:rPr>
          <w:rFonts w:ascii="Times New Roman" w:hAnsi="Times New Roman"/>
          <w:b/>
          <w:sz w:val="24"/>
          <w:szCs w:val="24"/>
        </w:rPr>
        <w:t>209</w:t>
      </w:r>
    </w:p>
    <w:p w:rsidR="009C3671" w:rsidRPr="00CF014E" w:rsidRDefault="009C3671" w:rsidP="009C3671">
      <w:pPr>
        <w:widowControl w:val="0"/>
        <w:spacing w:after="0" w:line="240" w:lineRule="auto"/>
        <w:jc w:val="center"/>
        <w:rPr>
          <w:rFonts w:ascii="Times New Roman" w:hAnsi="Times New Roman"/>
          <w:b/>
          <w:bCs/>
          <w:sz w:val="24"/>
          <w:szCs w:val="24"/>
        </w:rPr>
      </w:pPr>
      <w:r w:rsidRPr="00CF014E">
        <w:rPr>
          <w:rFonts w:ascii="Times New Roman" w:hAnsi="Times New Roman"/>
          <w:b/>
          <w:bCs/>
          <w:sz w:val="24"/>
          <w:szCs w:val="24"/>
        </w:rPr>
        <w:t>2021.</w:t>
      </w:r>
      <w:r w:rsidR="00661A7A">
        <w:rPr>
          <w:rFonts w:ascii="Times New Roman" w:hAnsi="Times New Roman"/>
          <w:b/>
          <w:bCs/>
          <w:sz w:val="24"/>
          <w:szCs w:val="24"/>
        </w:rPr>
        <w:t xml:space="preserve"> </w:t>
      </w:r>
      <w:r w:rsidRPr="00CF014E">
        <w:rPr>
          <w:rFonts w:ascii="Times New Roman" w:hAnsi="Times New Roman"/>
          <w:b/>
          <w:bCs/>
          <w:sz w:val="24"/>
          <w:szCs w:val="24"/>
        </w:rPr>
        <w:t xml:space="preserve">gada </w:t>
      </w:r>
      <w:r>
        <w:rPr>
          <w:rFonts w:ascii="Times New Roman" w:hAnsi="Times New Roman"/>
          <w:b/>
          <w:bCs/>
          <w:sz w:val="24"/>
          <w:szCs w:val="24"/>
        </w:rPr>
        <w:t>9.</w:t>
      </w:r>
      <w:r w:rsidR="00661A7A">
        <w:rPr>
          <w:rFonts w:ascii="Times New Roman" w:hAnsi="Times New Roman"/>
          <w:b/>
          <w:bCs/>
          <w:sz w:val="24"/>
          <w:szCs w:val="24"/>
        </w:rPr>
        <w:t xml:space="preserve"> </w:t>
      </w:r>
      <w:r>
        <w:rPr>
          <w:rFonts w:ascii="Times New Roman" w:hAnsi="Times New Roman"/>
          <w:b/>
          <w:bCs/>
          <w:sz w:val="24"/>
          <w:szCs w:val="24"/>
        </w:rPr>
        <w:t>jūnijā</w:t>
      </w:r>
      <w:r w:rsidRPr="00CF014E">
        <w:rPr>
          <w:rFonts w:ascii="Times New Roman" w:hAnsi="Times New Roman"/>
          <w:b/>
          <w:bCs/>
          <w:sz w:val="24"/>
          <w:szCs w:val="24"/>
        </w:rPr>
        <w:t xml:space="preserve"> plkst.1</w:t>
      </w:r>
      <w:r>
        <w:rPr>
          <w:rFonts w:ascii="Times New Roman" w:hAnsi="Times New Roman"/>
          <w:b/>
          <w:bCs/>
          <w:sz w:val="24"/>
          <w:szCs w:val="24"/>
        </w:rPr>
        <w:t>0</w:t>
      </w:r>
      <w:r w:rsidRPr="00CF014E">
        <w:rPr>
          <w:rFonts w:ascii="Times New Roman" w:hAnsi="Times New Roman"/>
          <w:b/>
          <w:bCs/>
          <w:sz w:val="24"/>
          <w:szCs w:val="24"/>
        </w:rPr>
        <w:t>.00</w:t>
      </w:r>
    </w:p>
    <w:p w:rsidR="009C3671" w:rsidRPr="00CF014E" w:rsidRDefault="009C3671" w:rsidP="009C3671">
      <w:pPr>
        <w:pStyle w:val="BodyText3"/>
        <w:widowControl w:val="0"/>
        <w:spacing w:after="0" w:line="240" w:lineRule="auto"/>
        <w:jc w:val="center"/>
        <w:rPr>
          <w:rFonts w:ascii="Times New Roman" w:hAnsi="Times New Roman"/>
          <w:b/>
          <w:sz w:val="24"/>
          <w:szCs w:val="24"/>
        </w:rPr>
      </w:pPr>
      <w:r w:rsidRPr="00CF014E">
        <w:rPr>
          <w:rFonts w:ascii="Times New Roman" w:hAnsi="Times New Roman"/>
          <w:b/>
          <w:sz w:val="24"/>
          <w:szCs w:val="24"/>
        </w:rPr>
        <w:t>Videokonferences formātā</w:t>
      </w:r>
    </w:p>
    <w:p w:rsidR="009C3671" w:rsidRPr="00C72D55" w:rsidRDefault="009C3671" w:rsidP="009C3671">
      <w:pPr>
        <w:spacing w:after="0" w:line="240" w:lineRule="auto"/>
        <w:jc w:val="both"/>
        <w:rPr>
          <w:rFonts w:ascii="Times New Roman" w:hAnsi="Times New Roman"/>
          <w:sz w:val="24"/>
          <w:szCs w:val="24"/>
        </w:rPr>
      </w:pPr>
      <w:r w:rsidRPr="00C72D55">
        <w:rPr>
          <w:rFonts w:ascii="Times New Roman" w:hAnsi="Times New Roman"/>
          <w:sz w:val="24"/>
          <w:szCs w:val="24"/>
        </w:rPr>
        <w:t>Sēdē piedalās:</w:t>
      </w:r>
    </w:p>
    <w:p w:rsidR="009C3671" w:rsidRPr="00DE276E" w:rsidRDefault="009C3671" w:rsidP="009C3671">
      <w:pPr>
        <w:spacing w:after="0" w:line="240" w:lineRule="auto"/>
        <w:ind w:firstLine="720"/>
        <w:jc w:val="both"/>
        <w:rPr>
          <w:rFonts w:ascii="Times New Roman" w:hAnsi="Times New Roman"/>
          <w:sz w:val="24"/>
          <w:szCs w:val="24"/>
          <w:u w:val="single"/>
        </w:rPr>
      </w:pPr>
      <w:r w:rsidRPr="00DE276E">
        <w:rPr>
          <w:rFonts w:ascii="Times New Roman" w:hAnsi="Times New Roman"/>
          <w:sz w:val="24"/>
          <w:szCs w:val="24"/>
          <w:u w:val="single"/>
        </w:rPr>
        <w:t>Komisijas locekļi:</w:t>
      </w:r>
    </w:p>
    <w:p w:rsidR="009C3671" w:rsidRPr="0093566C" w:rsidRDefault="009C3671" w:rsidP="009C3671">
      <w:pPr>
        <w:pStyle w:val="ListParagraph"/>
        <w:ind w:left="0"/>
        <w:jc w:val="both"/>
        <w:rPr>
          <w:rStyle w:val="Strong"/>
          <w:b w:val="0"/>
          <w:bCs w:val="0"/>
        </w:rPr>
      </w:pPr>
      <w:r w:rsidRPr="0093566C">
        <w:rPr>
          <w:rStyle w:val="Strong"/>
          <w:b w:val="0"/>
        </w:rPr>
        <w:t xml:space="preserve">Juris </w:t>
      </w:r>
      <w:proofErr w:type="spellStart"/>
      <w:r w:rsidRPr="0093566C">
        <w:rPr>
          <w:rStyle w:val="Strong"/>
          <w:b w:val="0"/>
        </w:rPr>
        <w:t>Rancāns</w:t>
      </w:r>
      <w:proofErr w:type="spellEnd"/>
    </w:p>
    <w:p w:rsidR="009C3671" w:rsidRDefault="009C3671" w:rsidP="009C3671">
      <w:pPr>
        <w:pStyle w:val="ListParagraph"/>
        <w:ind w:left="0"/>
        <w:jc w:val="both"/>
        <w:rPr>
          <w:rStyle w:val="Strong"/>
          <w:b w:val="0"/>
        </w:rPr>
      </w:pPr>
      <w:proofErr w:type="spellStart"/>
      <w:r w:rsidRPr="0093566C">
        <w:rPr>
          <w:rStyle w:val="Strong"/>
          <w:b w:val="0"/>
        </w:rPr>
        <w:t>Edvīns</w:t>
      </w:r>
      <w:proofErr w:type="spellEnd"/>
      <w:r w:rsidRPr="0093566C">
        <w:rPr>
          <w:rStyle w:val="Strong"/>
          <w:b w:val="0"/>
        </w:rPr>
        <w:t xml:space="preserve"> </w:t>
      </w:r>
      <w:proofErr w:type="spellStart"/>
      <w:r w:rsidRPr="0093566C">
        <w:rPr>
          <w:rStyle w:val="Strong"/>
          <w:b w:val="0"/>
        </w:rPr>
        <w:t>Šnore</w:t>
      </w:r>
      <w:proofErr w:type="spellEnd"/>
    </w:p>
    <w:p w:rsidR="009C3671" w:rsidRPr="0093566C" w:rsidRDefault="009C3671" w:rsidP="009C3671">
      <w:pPr>
        <w:pStyle w:val="ListParagraph"/>
        <w:ind w:left="0"/>
        <w:jc w:val="both"/>
        <w:rPr>
          <w:rStyle w:val="Strong"/>
          <w:b w:val="0"/>
          <w:bCs w:val="0"/>
        </w:rPr>
      </w:pPr>
      <w:proofErr w:type="spellStart"/>
      <w:r>
        <w:rPr>
          <w:rStyle w:val="Strong"/>
          <w:b w:val="0"/>
        </w:rPr>
        <w:t>Jānis</w:t>
      </w:r>
      <w:proofErr w:type="spellEnd"/>
      <w:r>
        <w:rPr>
          <w:rStyle w:val="Strong"/>
          <w:b w:val="0"/>
        </w:rPr>
        <w:t xml:space="preserve"> </w:t>
      </w:r>
      <w:proofErr w:type="spellStart"/>
      <w:r>
        <w:rPr>
          <w:rStyle w:val="Strong"/>
          <w:b w:val="0"/>
        </w:rPr>
        <w:t>Ādamsons</w:t>
      </w:r>
      <w:proofErr w:type="spellEnd"/>
    </w:p>
    <w:p w:rsidR="009C3671" w:rsidRPr="0093566C" w:rsidRDefault="009C3671" w:rsidP="009C3671">
      <w:pPr>
        <w:pStyle w:val="ListParagraph"/>
        <w:ind w:left="0"/>
        <w:jc w:val="both"/>
        <w:rPr>
          <w:rStyle w:val="Strong"/>
          <w:b w:val="0"/>
          <w:bCs w:val="0"/>
        </w:rPr>
      </w:pPr>
      <w:proofErr w:type="spellStart"/>
      <w:r w:rsidRPr="0093566C">
        <w:rPr>
          <w:rStyle w:val="Strong"/>
          <w:b w:val="0"/>
        </w:rPr>
        <w:t>Raimonds</w:t>
      </w:r>
      <w:proofErr w:type="spellEnd"/>
      <w:r w:rsidRPr="0093566C">
        <w:rPr>
          <w:rStyle w:val="Strong"/>
          <w:b w:val="0"/>
        </w:rPr>
        <w:t xml:space="preserve"> </w:t>
      </w:r>
      <w:proofErr w:type="spellStart"/>
      <w:r w:rsidRPr="0093566C">
        <w:rPr>
          <w:rStyle w:val="Strong"/>
          <w:b w:val="0"/>
        </w:rPr>
        <w:t>Bergmanis</w:t>
      </w:r>
      <w:proofErr w:type="spellEnd"/>
    </w:p>
    <w:p w:rsidR="009C3671" w:rsidRPr="0093566C" w:rsidRDefault="009C3671" w:rsidP="009C3671">
      <w:pPr>
        <w:pStyle w:val="ListParagraph"/>
        <w:ind w:left="0"/>
        <w:jc w:val="both"/>
        <w:rPr>
          <w:rStyle w:val="Strong"/>
          <w:b w:val="0"/>
          <w:bCs w:val="0"/>
        </w:rPr>
      </w:pPr>
      <w:proofErr w:type="spellStart"/>
      <w:r w:rsidRPr="0093566C">
        <w:rPr>
          <w:rStyle w:val="Strong"/>
          <w:b w:val="0"/>
        </w:rPr>
        <w:t>Ivans</w:t>
      </w:r>
      <w:proofErr w:type="spellEnd"/>
      <w:r w:rsidRPr="0093566C">
        <w:rPr>
          <w:rStyle w:val="Strong"/>
          <w:b w:val="0"/>
        </w:rPr>
        <w:t xml:space="preserve"> </w:t>
      </w:r>
      <w:proofErr w:type="spellStart"/>
      <w:r w:rsidRPr="0093566C">
        <w:rPr>
          <w:rStyle w:val="Strong"/>
          <w:b w:val="0"/>
        </w:rPr>
        <w:t>Klementjevs</w:t>
      </w:r>
      <w:proofErr w:type="spellEnd"/>
    </w:p>
    <w:p w:rsidR="009C3671" w:rsidRPr="0093566C" w:rsidRDefault="009C3671" w:rsidP="009C3671">
      <w:pPr>
        <w:pStyle w:val="ListParagraph"/>
        <w:ind w:left="0"/>
        <w:jc w:val="both"/>
        <w:rPr>
          <w:rStyle w:val="Strong"/>
          <w:b w:val="0"/>
          <w:bCs w:val="0"/>
        </w:rPr>
      </w:pPr>
      <w:proofErr w:type="spellStart"/>
      <w:r w:rsidRPr="0093566C">
        <w:rPr>
          <w:rStyle w:val="Strong"/>
          <w:b w:val="0"/>
        </w:rPr>
        <w:t>Ainars</w:t>
      </w:r>
      <w:proofErr w:type="spellEnd"/>
      <w:r w:rsidRPr="0093566C">
        <w:rPr>
          <w:rStyle w:val="Strong"/>
          <w:b w:val="0"/>
        </w:rPr>
        <w:t xml:space="preserve"> </w:t>
      </w:r>
      <w:proofErr w:type="spellStart"/>
      <w:r w:rsidRPr="0093566C">
        <w:rPr>
          <w:rStyle w:val="Strong"/>
          <w:b w:val="0"/>
        </w:rPr>
        <w:t>Latkovskis</w:t>
      </w:r>
      <w:proofErr w:type="spellEnd"/>
    </w:p>
    <w:p w:rsidR="009C3671" w:rsidRDefault="009C3671" w:rsidP="009C3671">
      <w:pPr>
        <w:pStyle w:val="ListParagraph"/>
        <w:widowControl w:val="0"/>
        <w:ind w:left="0"/>
        <w:jc w:val="both"/>
        <w:rPr>
          <w:rStyle w:val="Strong"/>
          <w:b w:val="0"/>
        </w:rPr>
      </w:pPr>
      <w:r w:rsidRPr="0093566C">
        <w:rPr>
          <w:rStyle w:val="Strong"/>
          <w:b w:val="0"/>
        </w:rPr>
        <w:t xml:space="preserve">Vita </w:t>
      </w:r>
      <w:proofErr w:type="spellStart"/>
      <w:r w:rsidRPr="0093566C">
        <w:rPr>
          <w:rStyle w:val="Strong"/>
          <w:b w:val="0"/>
        </w:rPr>
        <w:t>Anda</w:t>
      </w:r>
      <w:proofErr w:type="spellEnd"/>
      <w:r w:rsidRPr="0093566C">
        <w:rPr>
          <w:rStyle w:val="Strong"/>
          <w:b w:val="0"/>
        </w:rPr>
        <w:t xml:space="preserve"> </w:t>
      </w:r>
      <w:proofErr w:type="spellStart"/>
      <w:r w:rsidRPr="0093566C">
        <w:rPr>
          <w:rStyle w:val="Strong"/>
          <w:b w:val="0"/>
        </w:rPr>
        <w:t>Tērauda</w:t>
      </w:r>
      <w:proofErr w:type="spellEnd"/>
    </w:p>
    <w:p w:rsidR="009C3671" w:rsidRDefault="009C3671" w:rsidP="009C3671">
      <w:pPr>
        <w:pStyle w:val="ListParagraph"/>
        <w:widowControl w:val="0"/>
        <w:ind w:left="0"/>
        <w:jc w:val="both"/>
        <w:rPr>
          <w:rStyle w:val="Strong"/>
          <w:b w:val="0"/>
        </w:rPr>
      </w:pPr>
      <w:proofErr w:type="spellStart"/>
      <w:r>
        <w:rPr>
          <w:rStyle w:val="Strong"/>
          <w:b w:val="0"/>
        </w:rPr>
        <w:t>Atis</w:t>
      </w:r>
      <w:proofErr w:type="spellEnd"/>
      <w:r>
        <w:rPr>
          <w:rStyle w:val="Strong"/>
          <w:b w:val="0"/>
        </w:rPr>
        <w:t xml:space="preserve"> </w:t>
      </w:r>
      <w:proofErr w:type="spellStart"/>
      <w:r>
        <w:rPr>
          <w:rStyle w:val="Strong"/>
          <w:b w:val="0"/>
        </w:rPr>
        <w:t>Zakatistovs</w:t>
      </w:r>
      <w:proofErr w:type="spellEnd"/>
    </w:p>
    <w:p w:rsidR="009C3671" w:rsidRPr="0093566C" w:rsidRDefault="009C3671" w:rsidP="009C3671">
      <w:pPr>
        <w:pStyle w:val="ListParagraph"/>
        <w:widowControl w:val="0"/>
        <w:ind w:left="0"/>
        <w:jc w:val="both"/>
        <w:rPr>
          <w:rStyle w:val="Strong"/>
          <w:b w:val="0"/>
          <w:bCs w:val="0"/>
        </w:rPr>
      </w:pPr>
    </w:p>
    <w:p w:rsidR="009C3671" w:rsidRPr="00DE276E" w:rsidRDefault="009C3671" w:rsidP="009C3671">
      <w:pPr>
        <w:widowControl w:val="0"/>
        <w:spacing w:after="0" w:line="240" w:lineRule="auto"/>
        <w:ind w:firstLine="720"/>
        <w:jc w:val="both"/>
        <w:rPr>
          <w:rFonts w:ascii="Times New Roman" w:hAnsi="Times New Roman"/>
          <w:sz w:val="24"/>
          <w:szCs w:val="24"/>
          <w:u w:val="single"/>
        </w:rPr>
      </w:pPr>
      <w:r w:rsidRPr="00DE276E">
        <w:rPr>
          <w:rFonts w:ascii="Times New Roman" w:hAnsi="Times New Roman"/>
          <w:sz w:val="24"/>
          <w:szCs w:val="24"/>
          <w:u w:val="single"/>
        </w:rPr>
        <w:t xml:space="preserve"> Citas personas:</w:t>
      </w:r>
    </w:p>
    <w:p w:rsidR="00FB39AC" w:rsidRDefault="00FB39AC" w:rsidP="00FB39A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Marija Golubeva, iekšlietu ministre;</w:t>
      </w:r>
    </w:p>
    <w:p w:rsidR="00FB39AC" w:rsidRDefault="00FB39AC" w:rsidP="00FB39A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Dmitrijs </w:t>
      </w:r>
      <w:proofErr w:type="spellStart"/>
      <w:r>
        <w:rPr>
          <w:rFonts w:ascii="Times New Roman" w:hAnsi="Times New Roman"/>
          <w:color w:val="000000"/>
          <w:sz w:val="24"/>
          <w:szCs w:val="24"/>
        </w:rPr>
        <w:t>Trofimovs</w:t>
      </w:r>
      <w:proofErr w:type="spellEnd"/>
      <w:r>
        <w:rPr>
          <w:rFonts w:ascii="Times New Roman" w:hAnsi="Times New Roman"/>
          <w:color w:val="000000"/>
          <w:sz w:val="24"/>
          <w:szCs w:val="24"/>
        </w:rPr>
        <w:t>, Iekšlietu ministrijas valsts sekretārs;</w:t>
      </w:r>
    </w:p>
    <w:p w:rsidR="00FB39AC" w:rsidRDefault="00FB39AC" w:rsidP="00FB39A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Mārtiņš Šteins, Iekšlietu ministrijas parlamentārais sekretārs;</w:t>
      </w:r>
    </w:p>
    <w:p w:rsidR="00FB39AC" w:rsidRDefault="00FB39AC" w:rsidP="00FB39AC">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Linda Austere, iekšlietu ministra biroja vadītāja;</w:t>
      </w:r>
    </w:p>
    <w:p w:rsidR="00FB39AC" w:rsidRPr="00FB39AC" w:rsidRDefault="00FB39AC" w:rsidP="00FB39AC">
      <w:pPr>
        <w:widowControl w:val="0"/>
        <w:autoSpaceDE w:val="0"/>
        <w:autoSpaceDN w:val="0"/>
        <w:adjustRightInd w:val="0"/>
        <w:spacing w:after="0" w:line="240" w:lineRule="auto"/>
        <w:jc w:val="both"/>
        <w:rPr>
          <w:rFonts w:ascii="Times New Roman" w:hAnsi="Times New Roman"/>
          <w:color w:val="2F2F2F"/>
          <w:sz w:val="24"/>
          <w:szCs w:val="24"/>
        </w:rPr>
      </w:pPr>
      <w:r w:rsidRPr="00FB39AC">
        <w:rPr>
          <w:rFonts w:ascii="Times New Roman" w:hAnsi="Times New Roman"/>
          <w:color w:val="000000"/>
          <w:sz w:val="24"/>
          <w:szCs w:val="24"/>
        </w:rPr>
        <w:t xml:space="preserve">Jānis Veide, </w:t>
      </w:r>
      <w:r>
        <w:rPr>
          <w:rFonts w:ascii="Times New Roman" w:hAnsi="Times New Roman"/>
          <w:color w:val="000000"/>
          <w:sz w:val="24"/>
          <w:szCs w:val="24"/>
        </w:rPr>
        <w:t>i</w:t>
      </w:r>
      <w:r w:rsidRPr="00FB39AC">
        <w:rPr>
          <w:rFonts w:ascii="Times New Roman" w:hAnsi="Times New Roman"/>
          <w:color w:val="000000"/>
          <w:sz w:val="24"/>
          <w:szCs w:val="24"/>
        </w:rPr>
        <w:t>ekšlietu ministra padomnieks;</w:t>
      </w:r>
    </w:p>
    <w:p w:rsidR="00FB39AC" w:rsidRPr="00FB39AC" w:rsidRDefault="00FB39AC" w:rsidP="00FB39AC">
      <w:pPr>
        <w:widowControl w:val="0"/>
        <w:autoSpaceDE w:val="0"/>
        <w:autoSpaceDN w:val="0"/>
        <w:adjustRightInd w:val="0"/>
        <w:spacing w:after="0" w:line="240" w:lineRule="auto"/>
        <w:jc w:val="both"/>
        <w:rPr>
          <w:rFonts w:ascii="Times New Roman" w:hAnsi="Times New Roman"/>
          <w:color w:val="2F2F2F"/>
          <w:sz w:val="24"/>
          <w:szCs w:val="24"/>
        </w:rPr>
      </w:pPr>
      <w:r w:rsidRPr="00FB39AC">
        <w:rPr>
          <w:rFonts w:ascii="Times New Roman" w:hAnsi="Times New Roman"/>
          <w:bCs/>
          <w:color w:val="000000"/>
          <w:sz w:val="24"/>
          <w:szCs w:val="24"/>
        </w:rPr>
        <w:t>Miks Celmiņš,</w:t>
      </w:r>
      <w:r w:rsidRPr="00FB39AC">
        <w:rPr>
          <w:rFonts w:ascii="Times New Roman" w:hAnsi="Times New Roman"/>
          <w:color w:val="000000"/>
          <w:sz w:val="24"/>
          <w:szCs w:val="24"/>
        </w:rPr>
        <w:t xml:space="preserve"> Saeimas deputāta Ilmāra Dūrīša palīgs</w:t>
      </w:r>
      <w:r w:rsidRPr="00FB39AC">
        <w:rPr>
          <w:rFonts w:ascii="Times New Roman" w:hAnsi="Times New Roman"/>
          <w:bCs/>
          <w:color w:val="000000"/>
          <w:sz w:val="24"/>
          <w:szCs w:val="24"/>
        </w:rPr>
        <w:t>;</w:t>
      </w:r>
    </w:p>
    <w:p w:rsidR="00FB39AC" w:rsidRPr="00FB39AC" w:rsidRDefault="00FB39AC" w:rsidP="00FB39AC">
      <w:pPr>
        <w:widowControl w:val="0"/>
        <w:autoSpaceDE w:val="0"/>
        <w:autoSpaceDN w:val="0"/>
        <w:adjustRightInd w:val="0"/>
        <w:spacing w:after="0" w:line="240" w:lineRule="auto"/>
        <w:jc w:val="both"/>
        <w:rPr>
          <w:rFonts w:ascii="Times New Roman" w:hAnsi="Times New Roman"/>
          <w:color w:val="2F2F2F"/>
          <w:sz w:val="24"/>
          <w:szCs w:val="24"/>
        </w:rPr>
      </w:pPr>
      <w:r w:rsidRPr="00FB39AC">
        <w:rPr>
          <w:rFonts w:ascii="Times New Roman" w:hAnsi="Times New Roman"/>
          <w:color w:val="000000"/>
          <w:sz w:val="24"/>
          <w:szCs w:val="24"/>
        </w:rPr>
        <w:t xml:space="preserve">Anna </w:t>
      </w:r>
      <w:proofErr w:type="spellStart"/>
      <w:r w:rsidRPr="00FB39AC">
        <w:rPr>
          <w:rFonts w:ascii="Times New Roman" w:hAnsi="Times New Roman"/>
          <w:color w:val="000000"/>
          <w:sz w:val="24"/>
          <w:szCs w:val="24"/>
        </w:rPr>
        <w:t>Audere</w:t>
      </w:r>
      <w:proofErr w:type="spellEnd"/>
      <w:r w:rsidRPr="00FB39AC">
        <w:rPr>
          <w:rFonts w:ascii="Times New Roman" w:hAnsi="Times New Roman"/>
          <w:color w:val="000000"/>
          <w:sz w:val="24"/>
          <w:szCs w:val="24"/>
        </w:rPr>
        <w:t>, Latvijas Cilvēktiesību centr</w:t>
      </w:r>
      <w:r>
        <w:rPr>
          <w:rFonts w:ascii="Times New Roman" w:hAnsi="Times New Roman"/>
          <w:color w:val="000000"/>
          <w:sz w:val="24"/>
          <w:szCs w:val="24"/>
        </w:rPr>
        <w:t>a</w:t>
      </w:r>
      <w:r w:rsidRPr="00FB39AC">
        <w:rPr>
          <w:rFonts w:ascii="Times New Roman" w:hAnsi="Times New Roman"/>
          <w:color w:val="000000"/>
          <w:sz w:val="24"/>
          <w:szCs w:val="24"/>
        </w:rPr>
        <w:t xml:space="preserve"> ANO Bēgļu aģentūras pārstāvniecības Ziemeļvals</w:t>
      </w:r>
      <w:r>
        <w:rPr>
          <w:rFonts w:ascii="Times New Roman" w:hAnsi="Times New Roman"/>
          <w:color w:val="000000"/>
          <w:sz w:val="24"/>
          <w:szCs w:val="24"/>
        </w:rPr>
        <w:t>tīs un Baltijas valstīs projekta</w:t>
      </w:r>
      <w:r w:rsidRPr="00FB39AC">
        <w:rPr>
          <w:rFonts w:ascii="Times New Roman" w:hAnsi="Times New Roman"/>
          <w:color w:val="000000"/>
          <w:sz w:val="24"/>
          <w:szCs w:val="24"/>
        </w:rPr>
        <w:t xml:space="preserve"> "Robežu monitorings un juridiskās palīdzības sniegšana patvērumam meklētājiem Latvijā" pārstāve;</w:t>
      </w:r>
    </w:p>
    <w:p w:rsidR="00FB39AC" w:rsidRPr="00FB39AC" w:rsidRDefault="00FB39AC" w:rsidP="00FB39AC">
      <w:pPr>
        <w:widowControl w:val="0"/>
        <w:autoSpaceDE w:val="0"/>
        <w:autoSpaceDN w:val="0"/>
        <w:adjustRightInd w:val="0"/>
        <w:spacing w:after="0" w:line="240" w:lineRule="auto"/>
        <w:jc w:val="both"/>
        <w:rPr>
          <w:color w:val="2F2F2F"/>
          <w:sz w:val="28"/>
          <w:szCs w:val="28"/>
        </w:rPr>
      </w:pPr>
      <w:r w:rsidRPr="00FB39AC">
        <w:rPr>
          <w:rFonts w:ascii="Times New Roman" w:hAnsi="Times New Roman"/>
          <w:color w:val="000000"/>
          <w:sz w:val="24"/>
          <w:szCs w:val="24"/>
        </w:rPr>
        <w:t>Linda Peciņa, Eiropas Komisijas pārstāve Latvijā</w:t>
      </w:r>
      <w:r>
        <w:rPr>
          <w:rFonts w:ascii="Times New Roman" w:hAnsi="Times New Roman"/>
          <w:color w:val="000000"/>
          <w:sz w:val="24"/>
          <w:szCs w:val="24"/>
        </w:rPr>
        <w:t>.</w:t>
      </w:r>
    </w:p>
    <w:p w:rsidR="009C3671" w:rsidRDefault="009C3671" w:rsidP="009C3671">
      <w:pPr>
        <w:widowControl w:val="0"/>
        <w:tabs>
          <w:tab w:val="left" w:pos="1418"/>
        </w:tabs>
        <w:spacing w:after="0" w:line="240" w:lineRule="auto"/>
        <w:jc w:val="both"/>
        <w:rPr>
          <w:rFonts w:ascii="Times New Roman" w:hAnsi="Times New Roman"/>
          <w:bCs/>
          <w:sz w:val="24"/>
          <w:szCs w:val="24"/>
        </w:rPr>
      </w:pPr>
    </w:p>
    <w:p w:rsidR="009C3671" w:rsidRPr="00A103A3" w:rsidRDefault="009C3671" w:rsidP="009C3671">
      <w:pPr>
        <w:spacing w:after="0" w:line="240" w:lineRule="auto"/>
        <w:rPr>
          <w:rFonts w:ascii="Times New Roman" w:hAnsi="Times New Roman"/>
          <w:sz w:val="24"/>
          <w:szCs w:val="24"/>
        </w:rPr>
      </w:pPr>
      <w:r w:rsidRPr="00A103A3">
        <w:rPr>
          <w:rFonts w:ascii="Times New Roman" w:hAnsi="Times New Roman"/>
          <w:sz w:val="24"/>
          <w:szCs w:val="24"/>
        </w:rPr>
        <w:t xml:space="preserve">Darba kārtībā: </w:t>
      </w:r>
    </w:p>
    <w:p w:rsidR="009C3671" w:rsidRDefault="009C3671" w:rsidP="009C3671">
      <w:pPr>
        <w:widowControl w:val="0"/>
        <w:tabs>
          <w:tab w:val="left" w:pos="1418"/>
        </w:tabs>
        <w:spacing w:after="0" w:line="240" w:lineRule="auto"/>
        <w:jc w:val="both"/>
        <w:rPr>
          <w:rStyle w:val="Strong"/>
          <w:rFonts w:ascii="Times New Roman" w:hAnsi="Times New Roman"/>
          <w:b w:val="0"/>
          <w:sz w:val="24"/>
          <w:szCs w:val="24"/>
        </w:rPr>
      </w:pPr>
      <w:r>
        <w:rPr>
          <w:rStyle w:val="Strong"/>
          <w:rFonts w:ascii="Times New Roman" w:hAnsi="Times New Roman"/>
          <w:b w:val="0"/>
          <w:sz w:val="24"/>
          <w:szCs w:val="24"/>
        </w:rPr>
        <w:t>1. Tikšanās ar iekšlietu ministri Mariju Golubevu.</w:t>
      </w:r>
    </w:p>
    <w:p w:rsidR="009C3671" w:rsidRPr="00DE276E" w:rsidRDefault="00FB39AC" w:rsidP="009C3671">
      <w:pPr>
        <w:widowControl w:val="0"/>
        <w:tabs>
          <w:tab w:val="left" w:pos="1418"/>
        </w:tabs>
        <w:spacing w:after="0" w:line="240" w:lineRule="auto"/>
        <w:jc w:val="both"/>
        <w:rPr>
          <w:rStyle w:val="Strong"/>
          <w:rFonts w:ascii="Times New Roman" w:hAnsi="Times New Roman"/>
          <w:b w:val="0"/>
          <w:sz w:val="24"/>
          <w:szCs w:val="24"/>
        </w:rPr>
      </w:pPr>
      <w:r>
        <w:rPr>
          <w:rStyle w:val="Strong"/>
          <w:rFonts w:ascii="Times New Roman" w:hAnsi="Times New Roman"/>
          <w:b w:val="0"/>
          <w:sz w:val="24"/>
          <w:szCs w:val="24"/>
        </w:rPr>
        <w:t>2</w:t>
      </w:r>
      <w:r w:rsidR="009C3671" w:rsidRPr="00DE276E">
        <w:rPr>
          <w:rStyle w:val="Strong"/>
          <w:rFonts w:ascii="Times New Roman" w:hAnsi="Times New Roman"/>
          <w:b w:val="0"/>
          <w:sz w:val="24"/>
          <w:szCs w:val="24"/>
        </w:rPr>
        <w:t>. Dažādi.</w:t>
      </w:r>
    </w:p>
    <w:p w:rsidR="009C3671" w:rsidRPr="00DE276E" w:rsidRDefault="009C3671" w:rsidP="009C3671">
      <w:pPr>
        <w:pStyle w:val="ListParagraph"/>
        <w:widowControl w:val="0"/>
        <w:ind w:left="0"/>
        <w:jc w:val="both"/>
        <w:rPr>
          <w:rStyle w:val="Strong"/>
          <w:b w:val="0"/>
          <w:lang w:val="lv-LV"/>
        </w:rPr>
      </w:pPr>
    </w:p>
    <w:p w:rsidR="009C3671" w:rsidRPr="00A103A3" w:rsidRDefault="009C3671" w:rsidP="009C3671">
      <w:pPr>
        <w:spacing w:after="0" w:line="240" w:lineRule="auto"/>
        <w:jc w:val="both"/>
        <w:rPr>
          <w:rFonts w:ascii="Times New Roman" w:hAnsi="Times New Roman"/>
          <w:sz w:val="24"/>
          <w:szCs w:val="24"/>
        </w:rPr>
      </w:pPr>
      <w:r w:rsidRPr="00A103A3">
        <w:rPr>
          <w:rFonts w:ascii="Times New Roman" w:hAnsi="Times New Roman"/>
          <w:sz w:val="24"/>
          <w:szCs w:val="24"/>
        </w:rPr>
        <w:t xml:space="preserve">Sēdi vada: </w:t>
      </w:r>
      <w:r>
        <w:rPr>
          <w:rFonts w:ascii="Times New Roman" w:hAnsi="Times New Roman"/>
          <w:sz w:val="24"/>
          <w:szCs w:val="24"/>
        </w:rPr>
        <w:t>J.Rancāns</w:t>
      </w:r>
      <w:r w:rsidRPr="00A103A3">
        <w:rPr>
          <w:rFonts w:ascii="Times New Roman" w:hAnsi="Times New Roman"/>
          <w:sz w:val="24"/>
          <w:szCs w:val="24"/>
        </w:rPr>
        <w:t>, komisijas priekšsēdētājs.</w:t>
      </w:r>
    </w:p>
    <w:p w:rsidR="009C3671" w:rsidRPr="00A103A3" w:rsidRDefault="009C3671" w:rsidP="009C3671">
      <w:pPr>
        <w:spacing w:after="0" w:line="240" w:lineRule="auto"/>
        <w:jc w:val="both"/>
        <w:rPr>
          <w:rFonts w:ascii="Times New Roman" w:hAnsi="Times New Roman"/>
          <w:sz w:val="24"/>
          <w:szCs w:val="24"/>
        </w:rPr>
      </w:pPr>
      <w:r w:rsidRPr="00A103A3">
        <w:rPr>
          <w:rFonts w:ascii="Times New Roman" w:hAnsi="Times New Roman"/>
          <w:sz w:val="24"/>
          <w:szCs w:val="24"/>
        </w:rPr>
        <w:t>Sēdi protokolē: M.Veinalds, komisijas konsultants.</w:t>
      </w:r>
    </w:p>
    <w:p w:rsidR="009C3671" w:rsidRDefault="009C3671" w:rsidP="009C3671">
      <w:pPr>
        <w:spacing w:after="0" w:line="240" w:lineRule="auto"/>
        <w:jc w:val="both"/>
        <w:rPr>
          <w:rFonts w:ascii="Times New Roman" w:hAnsi="Times New Roman"/>
          <w:sz w:val="24"/>
          <w:szCs w:val="24"/>
        </w:rPr>
      </w:pPr>
      <w:r w:rsidRPr="00A103A3">
        <w:rPr>
          <w:rFonts w:ascii="Times New Roman" w:hAnsi="Times New Roman"/>
          <w:sz w:val="24"/>
          <w:szCs w:val="24"/>
        </w:rPr>
        <w:t>Sēdes veids: atklāta.</w:t>
      </w:r>
    </w:p>
    <w:p w:rsidR="009C3671" w:rsidRPr="00A103A3" w:rsidRDefault="009C3671" w:rsidP="009C3671">
      <w:pPr>
        <w:spacing w:after="0" w:line="240" w:lineRule="auto"/>
        <w:jc w:val="both"/>
        <w:rPr>
          <w:rFonts w:ascii="Times New Roman" w:hAnsi="Times New Roman"/>
          <w:sz w:val="24"/>
          <w:szCs w:val="24"/>
        </w:rPr>
      </w:pPr>
    </w:p>
    <w:p w:rsidR="009C3671" w:rsidRDefault="009C3671" w:rsidP="009C3671">
      <w:pPr>
        <w:pStyle w:val="BodyTextIndent"/>
        <w:widowControl w:val="0"/>
        <w:spacing w:before="120" w:after="120"/>
      </w:pPr>
      <w:r>
        <w:t>J.Rancāns</w:t>
      </w:r>
      <w:r w:rsidRPr="00A103A3">
        <w:t xml:space="preserve"> atklāj sēdi. </w:t>
      </w:r>
      <w:r w:rsidR="001E2083">
        <w:t xml:space="preserve">Dod </w:t>
      </w:r>
      <w:r w:rsidR="00ED1C99">
        <w:t xml:space="preserve">vārdu </w:t>
      </w:r>
      <w:proofErr w:type="spellStart"/>
      <w:r w:rsidR="00ED1C99">
        <w:t>M.Golubevai</w:t>
      </w:r>
      <w:proofErr w:type="spellEnd"/>
      <w:r w:rsidR="00ED1C99">
        <w:t>.</w:t>
      </w:r>
    </w:p>
    <w:p w:rsidR="00ED1C99" w:rsidRDefault="00ED1C99" w:rsidP="009C3671">
      <w:pPr>
        <w:pStyle w:val="BodyTextIndent"/>
        <w:widowControl w:val="0"/>
        <w:spacing w:before="120" w:after="120"/>
      </w:pPr>
      <w:r>
        <w:t>M.Golubeva informē par prioritārajiem jautājumiem ministrijas darbā. Uzsver, ka tiek turpināts darbs pie infrastruktūras attīstības un algu palielināšanas jautājumiem, kā arī algu palielināšanas un apmācības. Atgādina par Valsts kontroles rekomendācijām saistībā ar valsts robežu. Valsts ugunsdzēsības un glābšanas dienestā tiks risināti ar depo infrastruktūras attīstību saistītos jautājumus. Prioritāte ir arī naida noziegumi un vardarbība ģimenē. Uzsver, ka jāveic strukturālās reformas gan pašā ministrijā, gan arī dienestos.</w:t>
      </w:r>
    </w:p>
    <w:p w:rsidR="00E43D61" w:rsidRDefault="00E43D61" w:rsidP="009C3671">
      <w:pPr>
        <w:pStyle w:val="BodyTextIndent"/>
        <w:widowControl w:val="0"/>
        <w:spacing w:before="120" w:after="120"/>
      </w:pPr>
      <w:r>
        <w:t xml:space="preserve">J.Rancāns dod vārdu </w:t>
      </w:r>
      <w:proofErr w:type="spellStart"/>
      <w:r>
        <w:t>M.Šteinam</w:t>
      </w:r>
      <w:proofErr w:type="spellEnd"/>
      <w:r>
        <w:t xml:space="preserve">. </w:t>
      </w:r>
    </w:p>
    <w:p w:rsidR="00E43D61" w:rsidRDefault="00E43D61" w:rsidP="009C3671">
      <w:pPr>
        <w:pStyle w:val="BodyTextIndent"/>
        <w:widowControl w:val="0"/>
        <w:spacing w:before="120" w:after="120"/>
      </w:pPr>
      <w:r>
        <w:t>M.Šteins iepazīstina ar sevi un informē, ka iesaistīsies Aizsardzības, iekšlietu un korupcijas novēršanas komisijas sastāvā.</w:t>
      </w:r>
    </w:p>
    <w:p w:rsidR="00E43D61" w:rsidRDefault="00E43D61" w:rsidP="009C3671">
      <w:pPr>
        <w:pStyle w:val="BodyTextIndent"/>
        <w:widowControl w:val="0"/>
        <w:spacing w:before="120" w:after="120"/>
      </w:pPr>
      <w:r>
        <w:t>L.Austere iepazīstina ar sevi.</w:t>
      </w:r>
    </w:p>
    <w:p w:rsidR="00E43D61" w:rsidRDefault="00E43D61" w:rsidP="009C3671">
      <w:pPr>
        <w:pStyle w:val="BodyTextIndent"/>
        <w:widowControl w:val="0"/>
        <w:spacing w:before="120" w:after="120"/>
      </w:pPr>
      <w:r>
        <w:lastRenderedPageBreak/>
        <w:t xml:space="preserve">J.Rancāns dod vārdu </w:t>
      </w:r>
      <w:proofErr w:type="spellStart"/>
      <w:r>
        <w:t>J.Ādamsonam</w:t>
      </w:r>
      <w:proofErr w:type="spellEnd"/>
      <w:r>
        <w:t>.</w:t>
      </w:r>
    </w:p>
    <w:p w:rsidR="00E43D61" w:rsidRDefault="00E43D61" w:rsidP="009C3671">
      <w:pPr>
        <w:pStyle w:val="BodyTextIndent"/>
        <w:widowControl w:val="0"/>
        <w:spacing w:before="120" w:after="120"/>
      </w:pPr>
      <w:r>
        <w:t>J.Ādamsons izsaka līdzjūtību iekšlietu ministrei sakarā ar stāšanos amatā. Vēlas zināt, kādus nosacījumus viņa izvirzījusi, piekrītot šim amatam.</w:t>
      </w:r>
      <w:r w:rsidR="00B26025">
        <w:t xml:space="preserve"> Atgādina par savu pieredzi iekšlietu ministra amatā. Norāda, ka parlamentārā sekretāra izvēle ir pārsteidzīga.</w:t>
      </w:r>
    </w:p>
    <w:p w:rsidR="00AB103B" w:rsidRDefault="00AB103B" w:rsidP="009C3671">
      <w:pPr>
        <w:pStyle w:val="BodyTextIndent"/>
        <w:widowControl w:val="0"/>
        <w:spacing w:before="120" w:after="120"/>
      </w:pPr>
      <w:r>
        <w:t>M.Golubeva informē par savas komandas sastāvu un tās kompetenci. Norāda, ka paļausies arī uz administratīvā aparāta darbiniekiem un dienestu vadītājiem. Atbild, ka vienīgais nosacījums ir bijis profesionālu cilvēku piesaiste. Skaidro savu izvēli attiecībā uz M.Šteinu parlamentārā sekretāra amatā. Uzsver, ka darbosies saskaņā ar labas pārvaldības principiem un sirdsapziņu.</w:t>
      </w:r>
    </w:p>
    <w:p w:rsidR="00AB103B" w:rsidRDefault="00AB103B" w:rsidP="009C3671">
      <w:pPr>
        <w:pStyle w:val="BodyTextIndent"/>
        <w:widowControl w:val="0"/>
        <w:spacing w:before="120" w:after="120"/>
      </w:pPr>
      <w:r>
        <w:t>J.Ādamsons vēlas zināt, kāds ir ministres viedoklis attiecībā uz Policijas akadēmijas atjaunošanu un kur plānots gatavot speciālistus.</w:t>
      </w:r>
    </w:p>
    <w:p w:rsidR="00AB103B" w:rsidRDefault="00AB103B" w:rsidP="009C3671">
      <w:pPr>
        <w:pStyle w:val="BodyTextIndent"/>
        <w:widowControl w:val="0"/>
        <w:spacing w:before="120" w:after="120"/>
      </w:pPr>
      <w:r>
        <w:t>M.Golubeva sniedz savu redzējumu jautājumā par apmācību un pētniecību. Atzīst, ka apmācības infrastruktūrai jābūt visaugstākajā līmenī, tomēr diskusijas par akadēmijas atjaunošanu turpināsies. Sniedz savu redzējumu par attīstības iespējām esošajos apstākļos, meklējot efektīvāko iespējamo ceļu.</w:t>
      </w:r>
    </w:p>
    <w:p w:rsidR="00AB103B" w:rsidRDefault="00AB103B" w:rsidP="009C3671">
      <w:pPr>
        <w:pStyle w:val="BodyTextIndent"/>
        <w:widowControl w:val="0"/>
        <w:spacing w:before="120" w:after="120"/>
      </w:pPr>
      <w:r>
        <w:t>J.Ādamsons atgādina, ka tas aizņems ilgu laiku, kā arī to, ka komisija jau vairākkārt lēmusi par akadēmijas atjaunošanu.</w:t>
      </w:r>
      <w:r w:rsidR="00E55328">
        <w:t xml:space="preserve"> Atgādina, ka iepriekšējais ministrs netika galā ar austrumu robežas izbūvi un vēlas zināt</w:t>
      </w:r>
      <w:proofErr w:type="gramStart"/>
      <w:r w:rsidR="00E55328">
        <w:t xml:space="preserve"> kā tas tiks darīts turpmāk</w:t>
      </w:r>
      <w:proofErr w:type="gramEnd"/>
      <w:r w:rsidR="00E55328">
        <w:t>.</w:t>
      </w:r>
    </w:p>
    <w:p w:rsidR="00E55328" w:rsidRDefault="00E55328" w:rsidP="009C3671">
      <w:pPr>
        <w:pStyle w:val="BodyTextIndent"/>
        <w:widowControl w:val="0"/>
        <w:spacing w:before="120" w:after="120"/>
      </w:pPr>
      <w:r>
        <w:t>M.Golubeva paskaidro, ka tiks izpildītas Valsts kontroles rekomendācijas un turpināti jau iesāktie darbi.</w:t>
      </w:r>
    </w:p>
    <w:p w:rsidR="00E55328" w:rsidRDefault="00E55328" w:rsidP="009C3671">
      <w:pPr>
        <w:pStyle w:val="BodyTextIndent"/>
        <w:widowControl w:val="0"/>
        <w:spacing w:before="120" w:after="120"/>
      </w:pPr>
      <w:r>
        <w:t>J.Ādamsons atgādina par problēmām cīņā ar organizēto noziedzību. Norāda uz Ukrainas noziedzīgās vides ietekmi Latvijā. Aicina M.Golubevu iepazīties ar situāciju organizētās noziedzības jautājumos. Novēl veiksmi.</w:t>
      </w:r>
    </w:p>
    <w:p w:rsidR="00E55328" w:rsidRDefault="00E55328" w:rsidP="009C3671">
      <w:pPr>
        <w:pStyle w:val="BodyTextIndent"/>
        <w:widowControl w:val="0"/>
        <w:spacing w:before="120" w:after="120"/>
      </w:pPr>
      <w:r>
        <w:t xml:space="preserve">J.Rancāns dod vārdu </w:t>
      </w:r>
      <w:proofErr w:type="spellStart"/>
      <w:r>
        <w:t>R.Bergmanim</w:t>
      </w:r>
      <w:proofErr w:type="spellEnd"/>
      <w:r>
        <w:t>.</w:t>
      </w:r>
    </w:p>
    <w:p w:rsidR="00E55328" w:rsidRDefault="00E55328" w:rsidP="009C3671">
      <w:pPr>
        <w:pStyle w:val="BodyTextIndent"/>
        <w:widowControl w:val="0"/>
        <w:spacing w:before="120" w:after="120"/>
      </w:pPr>
      <w:r>
        <w:t>R.Bergmanis apsveic ministri un novēl veiksmi turpmākajā darbā. Uzsver budžeta sastādīšanas nozīmīgumu. Vērš uzmanību civilās aizsardzības plānam un tam novirzītajiem resursiem. Vēlas zināt</w:t>
      </w:r>
      <w:proofErr w:type="gramStart"/>
      <w:r>
        <w:t xml:space="preserve"> kāds ir M.Golubevas redzējums attiecībā uz visaptverošu valsts aizsardzību, kā varētu sadarboties ar citām spēka struktūrām, vai ir vērts domāt par krīzes vadības monitoringa centra izveidi</w:t>
      </w:r>
      <w:proofErr w:type="gramEnd"/>
      <w:r>
        <w:t>.</w:t>
      </w:r>
    </w:p>
    <w:p w:rsidR="00E55328" w:rsidRDefault="00E55328" w:rsidP="009C3671">
      <w:pPr>
        <w:pStyle w:val="BodyTextIndent"/>
        <w:widowControl w:val="0"/>
        <w:spacing w:before="120" w:after="120"/>
      </w:pPr>
      <w:r>
        <w:t>M.Golubeva atzīst, ka visi šie jautājumi ir ļoti svar</w:t>
      </w:r>
      <w:r w:rsidR="0086795B">
        <w:t>īgi, sadarbība ar Aizsardzības ministriju noteikti notiks. Jautājumā par krīzes vadību aicina izteikties valsts sekretāru.</w:t>
      </w:r>
    </w:p>
    <w:p w:rsidR="0086795B" w:rsidRDefault="0086795B" w:rsidP="009C3671">
      <w:pPr>
        <w:pStyle w:val="BodyTextIndent"/>
        <w:widowControl w:val="0"/>
        <w:spacing w:before="120" w:after="120"/>
      </w:pPr>
      <w:proofErr w:type="spellStart"/>
      <w:r>
        <w:t>D.Trofimovs</w:t>
      </w:r>
      <w:proofErr w:type="spellEnd"/>
      <w:r>
        <w:t xml:space="preserve"> informē par civilās aizsardzības sistēmas attīstību. Norāda uz finansējuma trūkumu. Pie krīžu vadības centra tiek strādāts.</w:t>
      </w:r>
    </w:p>
    <w:p w:rsidR="0086795B" w:rsidRDefault="0086795B" w:rsidP="009C3671">
      <w:pPr>
        <w:pStyle w:val="BodyTextIndent"/>
        <w:widowControl w:val="0"/>
        <w:spacing w:before="120" w:after="120"/>
      </w:pPr>
      <w:r>
        <w:t>J.Rancāns iesaka, apsverot jautājumu par policistu apmācības sistēmu, ņemt vērā, ka desmit gadu prakse ir izgāzusies. Ir katastrofāls profesionalitātes un zināšanu kritums. Vienīgais attīstības ceļš ir Policijas akadēmijas atjaunošana.</w:t>
      </w:r>
      <w:r w:rsidR="00AC5D49">
        <w:t xml:space="preserve"> To atbalsta gan valsts prezidents, gan noziedzības novēršanas padome, gan arī citas amatpersonas. Uzsver, </w:t>
      </w:r>
      <w:proofErr w:type="gramStart"/>
      <w:r w:rsidR="00AC5D49">
        <w:t>ka akadēmijas uzdevums ir</w:t>
      </w:r>
      <w:proofErr w:type="gramEnd"/>
      <w:r w:rsidR="00AC5D49">
        <w:t xml:space="preserve"> ne tikai izglītot, bet realizēt arī patriotisko audzināšanu. Uzsver, ka lētākais nekad nav labākais. Atgādina par soda neizbēgamības nodrošināšanas nepieciešamību. Aicina jauno ministri ieklausīties tajā, kas jau lemts šajā jautājumā. Atgādina par nepieciešamību nomainīt dienestu autotransportu. Dod vārdu </w:t>
      </w:r>
      <w:proofErr w:type="spellStart"/>
      <w:r w:rsidR="00AC5D49">
        <w:t>M.Golubevai</w:t>
      </w:r>
      <w:proofErr w:type="spellEnd"/>
      <w:r w:rsidR="00AC5D49">
        <w:t>.</w:t>
      </w:r>
    </w:p>
    <w:p w:rsidR="00AC5D49" w:rsidRDefault="00AC5D49" w:rsidP="009C3671">
      <w:pPr>
        <w:pStyle w:val="BodyTextIndent"/>
        <w:widowControl w:val="0"/>
        <w:spacing w:before="120" w:after="120"/>
      </w:pPr>
      <w:r>
        <w:t>M.Golubeva piekrīt J.Rancāna nosauktajiem mērķiem, tomēr izpildījuma ceļi ir jāpārdomā, lai pie izpildījuma nonāktu iespējami ātrāk.</w:t>
      </w:r>
    </w:p>
    <w:p w:rsidR="00AC5D49" w:rsidRDefault="00AC5D49" w:rsidP="009C3671">
      <w:pPr>
        <w:pStyle w:val="BodyTextIndent"/>
        <w:widowControl w:val="0"/>
        <w:spacing w:before="120" w:after="120"/>
      </w:pPr>
      <w:proofErr w:type="spellStart"/>
      <w:r>
        <w:lastRenderedPageBreak/>
        <w:t>D.Trofimovs</w:t>
      </w:r>
      <w:proofErr w:type="spellEnd"/>
      <w:r>
        <w:t xml:space="preserve"> informē par virzību mobilitātes spēju stiprināšanā. </w:t>
      </w:r>
    </w:p>
    <w:p w:rsidR="00AC5D49" w:rsidRDefault="00AC5D49" w:rsidP="009C3671">
      <w:pPr>
        <w:pStyle w:val="BodyTextIndent"/>
        <w:widowControl w:val="0"/>
        <w:spacing w:before="120" w:after="120"/>
      </w:pPr>
      <w:r>
        <w:t xml:space="preserve">J.Rancāns dod vārdu </w:t>
      </w:r>
      <w:proofErr w:type="spellStart"/>
      <w:r>
        <w:t>R.Bergmanim</w:t>
      </w:r>
      <w:proofErr w:type="spellEnd"/>
      <w:r>
        <w:t>.</w:t>
      </w:r>
    </w:p>
    <w:p w:rsidR="00AC5D49" w:rsidRDefault="00415824" w:rsidP="009C3671">
      <w:pPr>
        <w:pStyle w:val="BodyTextIndent"/>
        <w:widowControl w:val="0"/>
        <w:spacing w:before="120" w:after="120"/>
      </w:pPr>
      <w:r>
        <w:t>R.Bergmanis vēlas dzirdēt par plāniem Eiropas Atveseļošanas un noturības mehānisma līdzekļu piesaisti. Atgādina par Lietuvas aicinājumu pēc Eiropas palīdzības robežu stiprināšanā un vaicā, vai arī Latvijai nebūtu lietderīgi iet šādu ceļu.</w:t>
      </w:r>
    </w:p>
    <w:p w:rsidR="00415824" w:rsidRDefault="00415824" w:rsidP="009C3671">
      <w:pPr>
        <w:pStyle w:val="BodyTextIndent"/>
        <w:widowControl w:val="0"/>
        <w:spacing w:before="120" w:after="120"/>
      </w:pPr>
      <w:proofErr w:type="spellStart"/>
      <w:r>
        <w:t>D.Trofimovs</w:t>
      </w:r>
      <w:proofErr w:type="spellEnd"/>
      <w:r>
        <w:t xml:space="preserve"> atgādina, ka </w:t>
      </w:r>
      <w:proofErr w:type="spellStart"/>
      <w:r>
        <w:t>Frontex</w:t>
      </w:r>
      <w:proofErr w:type="spellEnd"/>
      <w:r>
        <w:t xml:space="preserve"> līdzekļi tiek piesaistīti maksimāli. Saistībā ar Atveseļošanas un noturības mehānisma izmantošanu notikušas vairākas sarunas politiskā līmenī un, pateicoties premjera izpratnei, ir sasniegti ievērojami rezultāti. Informē par Eiropas līdzekļu piesaisti un pauž gatavību iesniegt komisijai rakstisku pārskatu.</w:t>
      </w:r>
    </w:p>
    <w:p w:rsidR="00415824" w:rsidRDefault="00415824" w:rsidP="009C3671">
      <w:pPr>
        <w:pStyle w:val="BodyTextIndent"/>
        <w:widowControl w:val="0"/>
        <w:spacing w:before="120" w:after="120"/>
      </w:pPr>
      <w:r>
        <w:t xml:space="preserve">J.Rancāns dod vārdu </w:t>
      </w:r>
      <w:proofErr w:type="spellStart"/>
      <w:r>
        <w:t>J.Ādamsonam</w:t>
      </w:r>
      <w:proofErr w:type="spellEnd"/>
      <w:r>
        <w:t>.</w:t>
      </w:r>
    </w:p>
    <w:p w:rsidR="009F655E" w:rsidRDefault="00415824" w:rsidP="009F655E">
      <w:pPr>
        <w:pStyle w:val="BodyTextIndent"/>
        <w:widowControl w:val="0"/>
        <w:spacing w:before="120" w:after="120"/>
      </w:pPr>
      <w:r>
        <w:t>J.Ādamsons atgādina par nelegālās imigrācijas pieaugumu. Pievērš uzmanību drošības uz ūdens uzraudzības sadrumstalotībai starp iestād</w:t>
      </w:r>
      <w:r w:rsidR="009F655E">
        <w:t>ēm un aicina šo jomu centralizēti pārņemt Iekšlietu ministrijai. Pievērš uzmanību personu izdošanas jautājumiem, atgādinot, ka noziedznieka vieta ir cietumā.</w:t>
      </w:r>
    </w:p>
    <w:p w:rsidR="009F655E" w:rsidRDefault="009F655E" w:rsidP="009F655E">
      <w:pPr>
        <w:pStyle w:val="BodyTextIndent"/>
        <w:widowControl w:val="0"/>
        <w:spacing w:before="120" w:after="120"/>
      </w:pPr>
      <w:r>
        <w:t xml:space="preserve">J.Rancāns dod vārdu </w:t>
      </w:r>
      <w:proofErr w:type="spellStart"/>
      <w:r>
        <w:t>M.Golubevai</w:t>
      </w:r>
      <w:proofErr w:type="spellEnd"/>
      <w:r>
        <w:t>.</w:t>
      </w:r>
    </w:p>
    <w:p w:rsidR="009F655E" w:rsidRDefault="009F655E" w:rsidP="009F655E">
      <w:pPr>
        <w:pStyle w:val="BodyTextIndent"/>
        <w:widowControl w:val="0"/>
        <w:spacing w:before="120" w:after="120"/>
      </w:pPr>
      <w:r>
        <w:t>M.Golubeva pauž viedokli, ka izdošanas jautājumi jāvērtē individuāli.</w:t>
      </w:r>
    </w:p>
    <w:p w:rsidR="009F655E" w:rsidRDefault="009F655E" w:rsidP="009F655E">
      <w:pPr>
        <w:pStyle w:val="BodyTextIndent"/>
        <w:widowControl w:val="0"/>
        <w:spacing w:before="120" w:after="120"/>
      </w:pPr>
      <w:r>
        <w:t>J.Rancāns novēl M.Golubevai izturību un panākumus turpmākajā darbā. Pasludina sēdi par slēgtu.</w:t>
      </w:r>
    </w:p>
    <w:p w:rsidR="00E43D61" w:rsidRDefault="00E43D61" w:rsidP="009C3671">
      <w:pPr>
        <w:pStyle w:val="BodyTextIndent"/>
        <w:widowControl w:val="0"/>
        <w:spacing w:before="120" w:after="120"/>
      </w:pPr>
    </w:p>
    <w:p w:rsidR="009C3671" w:rsidRPr="00A103A3" w:rsidRDefault="009C3671" w:rsidP="009C3671">
      <w:pPr>
        <w:pStyle w:val="BodyTextIndent"/>
      </w:pPr>
      <w:r w:rsidRPr="00A103A3">
        <w:t>Sēde pabeigta</w:t>
      </w:r>
      <w:r>
        <w:t xml:space="preserve"> 2021.gada </w:t>
      </w:r>
      <w:r w:rsidR="00DF495F">
        <w:t>9</w:t>
      </w:r>
      <w:r>
        <w:t>.jūnijā</w:t>
      </w:r>
      <w:r w:rsidRPr="00A103A3">
        <w:t xml:space="preserve"> plkst.</w:t>
      </w:r>
      <w:r>
        <w:t>10.</w:t>
      </w:r>
      <w:r w:rsidR="00ED1C99">
        <w:t>55</w:t>
      </w:r>
      <w:r>
        <w:t>.</w:t>
      </w:r>
    </w:p>
    <w:p w:rsidR="009C3671" w:rsidRPr="00A103A3" w:rsidRDefault="009C3671" w:rsidP="009C3671">
      <w:pPr>
        <w:pStyle w:val="BodyTextIndent"/>
        <w:ind w:left="720" w:hanging="720"/>
      </w:pPr>
    </w:p>
    <w:p w:rsidR="009C3671" w:rsidRPr="00A103A3" w:rsidRDefault="009C3671" w:rsidP="009C3671">
      <w:pPr>
        <w:pStyle w:val="BodyText"/>
      </w:pPr>
    </w:p>
    <w:p w:rsidR="009C3671" w:rsidRPr="00A103A3" w:rsidRDefault="009C3671" w:rsidP="00661A7A">
      <w:pPr>
        <w:pStyle w:val="BodyTextIndent"/>
        <w:tabs>
          <w:tab w:val="left" w:pos="4962"/>
          <w:tab w:val="left" w:pos="7938"/>
        </w:tabs>
        <w:ind w:firstLine="0"/>
      </w:pPr>
      <w:r w:rsidRPr="00A103A3">
        <w:t xml:space="preserve">Komisijas priekšsēdētājs </w:t>
      </w:r>
      <w:r w:rsidR="00661A7A">
        <w:tab/>
      </w:r>
      <w:r w:rsidR="00661A7A">
        <w:t>(paraksts*)</w:t>
      </w:r>
      <w:r w:rsidR="00661A7A">
        <w:tab/>
      </w:r>
      <w:r>
        <w:t>J.Rancāns</w:t>
      </w:r>
    </w:p>
    <w:p w:rsidR="009C3671" w:rsidRPr="00A103A3" w:rsidRDefault="009C3671" w:rsidP="009C3671">
      <w:pPr>
        <w:pStyle w:val="BodyTextIndent"/>
        <w:ind w:firstLine="0"/>
        <w:jc w:val="right"/>
      </w:pPr>
    </w:p>
    <w:p w:rsidR="009C3671" w:rsidRPr="003466CF" w:rsidRDefault="009C3671" w:rsidP="00661A7A">
      <w:pPr>
        <w:pStyle w:val="BodyTextIndent"/>
        <w:tabs>
          <w:tab w:val="left" w:pos="4962"/>
          <w:tab w:val="left" w:pos="7938"/>
        </w:tabs>
        <w:ind w:firstLine="0"/>
      </w:pPr>
      <w:r w:rsidRPr="003466CF">
        <w:t xml:space="preserve">Komisijas </w:t>
      </w:r>
      <w:r>
        <w:t>sekretārs</w:t>
      </w:r>
      <w:r w:rsidR="00661A7A">
        <w:tab/>
      </w:r>
      <w:r w:rsidR="00661A7A">
        <w:t>(paraksts*)</w:t>
      </w:r>
      <w:r w:rsidR="00661A7A">
        <w:tab/>
      </w:r>
      <w:bookmarkStart w:id="0" w:name="_GoBack"/>
      <w:bookmarkEnd w:id="0"/>
      <w:r>
        <w:t>E.Šnore</w:t>
      </w:r>
    </w:p>
    <w:p w:rsidR="009C3671" w:rsidRPr="00A103A3" w:rsidRDefault="009C3671" w:rsidP="009C3671">
      <w:pPr>
        <w:pStyle w:val="BodyTextIndent"/>
        <w:tabs>
          <w:tab w:val="left" w:pos="7065"/>
        </w:tabs>
        <w:ind w:firstLine="0"/>
        <w:jc w:val="left"/>
      </w:pPr>
      <w:r w:rsidRPr="00A103A3">
        <w:tab/>
      </w:r>
    </w:p>
    <w:p w:rsidR="00232C79" w:rsidRDefault="00232C79"/>
    <w:sectPr w:rsidR="00232C79" w:rsidSect="00EE0929">
      <w:footerReference w:type="even" r:id="rId7"/>
      <w:footerReference w:type="default" r:id="rId8"/>
      <w:foot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764" w:rsidRDefault="00025764">
      <w:pPr>
        <w:spacing w:after="0" w:line="240" w:lineRule="auto"/>
      </w:pPr>
      <w:r>
        <w:separator/>
      </w:r>
    </w:p>
  </w:endnote>
  <w:endnote w:type="continuationSeparator" w:id="0">
    <w:p w:rsidR="00025764" w:rsidRDefault="0002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929" w:rsidRDefault="00B26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0929" w:rsidRDefault="00661A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780566"/>
      <w:docPartObj>
        <w:docPartGallery w:val="Page Numbers (Bottom of Page)"/>
        <w:docPartUnique/>
      </w:docPartObj>
    </w:sdtPr>
    <w:sdtEndPr>
      <w:rPr>
        <w:noProof/>
      </w:rPr>
    </w:sdtEndPr>
    <w:sdtContent>
      <w:p w:rsidR="00661A7A" w:rsidRDefault="00661A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61A7A" w:rsidRDefault="00661A7A" w:rsidP="00661A7A">
    <w:pPr>
      <w:spacing w:before="360" w:after="360"/>
    </w:pPr>
    <w:r>
      <w:t xml:space="preserve">* </w:t>
    </w:r>
    <w:r w:rsidRPr="00785D90">
      <w:t>Šis dokuments ir elektroniski parakstīts ar drošu elektronisko parakstu un satur laika zīmogu</w:t>
    </w:r>
  </w:p>
  <w:p w:rsidR="00EE0929" w:rsidRDefault="00661A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A7A" w:rsidRDefault="00661A7A" w:rsidP="00661A7A">
    <w:pPr>
      <w:spacing w:before="360" w:after="360"/>
    </w:pPr>
    <w:r>
      <w:t xml:space="preserve">* </w:t>
    </w:r>
    <w:r w:rsidRPr="00785D90">
      <w:t>Šis dokuments ir elektroniski parakstīts ar drošu elektronisko parakstu un satur laika zīmogu</w:t>
    </w:r>
  </w:p>
  <w:p w:rsidR="00661A7A" w:rsidRDefault="00661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764" w:rsidRDefault="00025764">
      <w:pPr>
        <w:spacing w:after="0" w:line="240" w:lineRule="auto"/>
      </w:pPr>
      <w:r>
        <w:separator/>
      </w:r>
    </w:p>
  </w:footnote>
  <w:footnote w:type="continuationSeparator" w:id="0">
    <w:p w:rsidR="00025764" w:rsidRDefault="00025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6C6F"/>
    <w:multiLevelType w:val="hybridMultilevel"/>
    <w:tmpl w:val="FDF2EF0C"/>
    <w:lvl w:ilvl="0" w:tplc="1E167A74">
      <w:start w:val="1"/>
      <w:numFmt w:val="bullet"/>
      <w:lvlText w:val=""/>
      <w:lvlJc w:val="left"/>
      <w:pPr>
        <w:ind w:left="1440" w:hanging="360"/>
      </w:pPr>
      <w:rPr>
        <w:rFonts w:ascii="Symbol" w:hAnsi="Symbol" w:hint="default"/>
        <w:sz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3C9022DC"/>
    <w:multiLevelType w:val="hybridMultilevel"/>
    <w:tmpl w:val="51F218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71"/>
    <w:rsid w:val="00025764"/>
    <w:rsid w:val="001E2083"/>
    <w:rsid w:val="00232C79"/>
    <w:rsid w:val="00415824"/>
    <w:rsid w:val="00661A7A"/>
    <w:rsid w:val="008614B2"/>
    <w:rsid w:val="0086795B"/>
    <w:rsid w:val="009C3671"/>
    <w:rsid w:val="009F655E"/>
    <w:rsid w:val="00A96796"/>
    <w:rsid w:val="00AB103B"/>
    <w:rsid w:val="00AC5D49"/>
    <w:rsid w:val="00B26025"/>
    <w:rsid w:val="00DF495F"/>
    <w:rsid w:val="00E43D61"/>
    <w:rsid w:val="00E55328"/>
    <w:rsid w:val="00ED1C99"/>
    <w:rsid w:val="00FB39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3C237"/>
  <w15:chartTrackingRefBased/>
  <w15:docId w15:val="{71A4C5F3-09EC-4C50-AEA4-C354054B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671"/>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3671"/>
    <w:pPr>
      <w:spacing w:after="0" w:line="240" w:lineRule="auto"/>
      <w:jc w:val="center"/>
    </w:pPr>
    <w:rPr>
      <w:rFonts w:ascii="Times New Roman" w:eastAsia="Times New Roman" w:hAnsi="Times New Roman"/>
      <w:b/>
      <w:sz w:val="24"/>
      <w:szCs w:val="24"/>
    </w:rPr>
  </w:style>
  <w:style w:type="character" w:customStyle="1" w:styleId="TitleChar">
    <w:name w:val="Title Char"/>
    <w:basedOn w:val="DefaultParagraphFont"/>
    <w:link w:val="Title"/>
    <w:rsid w:val="009C3671"/>
    <w:rPr>
      <w:rFonts w:eastAsia="Times New Roman" w:cs="Times New Roman"/>
      <w:b/>
      <w:szCs w:val="24"/>
    </w:rPr>
  </w:style>
  <w:style w:type="paragraph" w:styleId="BodyText">
    <w:name w:val="Body Text"/>
    <w:basedOn w:val="Normal"/>
    <w:link w:val="BodyTextChar"/>
    <w:rsid w:val="009C3671"/>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C3671"/>
    <w:rPr>
      <w:rFonts w:eastAsia="Times New Roman" w:cs="Times New Roman"/>
      <w:szCs w:val="24"/>
    </w:rPr>
  </w:style>
  <w:style w:type="paragraph" w:styleId="BodyTextIndent">
    <w:name w:val="Body Text Indent"/>
    <w:basedOn w:val="Normal"/>
    <w:link w:val="BodyTextIndentChar"/>
    <w:rsid w:val="009C3671"/>
    <w:pPr>
      <w:spacing w:after="0" w:line="240" w:lineRule="auto"/>
      <w:ind w:firstLine="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9C3671"/>
    <w:rPr>
      <w:rFonts w:eastAsia="Times New Roman" w:cs="Times New Roman"/>
      <w:szCs w:val="24"/>
    </w:rPr>
  </w:style>
  <w:style w:type="character" w:styleId="PageNumber">
    <w:name w:val="page number"/>
    <w:rsid w:val="009C3671"/>
  </w:style>
  <w:style w:type="paragraph" w:styleId="Footer">
    <w:name w:val="footer"/>
    <w:basedOn w:val="Normal"/>
    <w:link w:val="FooterChar"/>
    <w:uiPriority w:val="99"/>
    <w:rsid w:val="009C3671"/>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9C3671"/>
    <w:rPr>
      <w:rFonts w:eastAsia="Times New Roman" w:cs="Times New Roman"/>
      <w:szCs w:val="24"/>
    </w:rPr>
  </w:style>
  <w:style w:type="character" w:styleId="Strong">
    <w:name w:val="Strong"/>
    <w:uiPriority w:val="22"/>
    <w:qFormat/>
    <w:rsid w:val="009C3671"/>
    <w:rPr>
      <w:b/>
      <w:bCs/>
    </w:rPr>
  </w:style>
  <w:style w:type="paragraph" w:styleId="ListParagraph">
    <w:name w:val="List Paragraph"/>
    <w:aliases w:val="2,Strip"/>
    <w:basedOn w:val="Normal"/>
    <w:link w:val="ListParagraphChar"/>
    <w:uiPriority w:val="34"/>
    <w:qFormat/>
    <w:rsid w:val="009C3671"/>
    <w:pPr>
      <w:spacing w:after="0" w:line="240" w:lineRule="auto"/>
      <w:ind w:left="720"/>
      <w:contextualSpacing/>
    </w:pPr>
    <w:rPr>
      <w:rFonts w:ascii="Times New Roman" w:eastAsia="Times New Roman" w:hAnsi="Times New Roman"/>
      <w:sz w:val="24"/>
      <w:szCs w:val="24"/>
      <w:lang w:val="en-GB"/>
    </w:rPr>
  </w:style>
  <w:style w:type="paragraph" w:styleId="BodyText3">
    <w:name w:val="Body Text 3"/>
    <w:basedOn w:val="Normal"/>
    <w:link w:val="BodyText3Char"/>
    <w:uiPriority w:val="99"/>
    <w:semiHidden/>
    <w:unhideWhenUsed/>
    <w:rsid w:val="009C3671"/>
    <w:pPr>
      <w:spacing w:after="120"/>
    </w:pPr>
    <w:rPr>
      <w:sz w:val="16"/>
      <w:szCs w:val="16"/>
    </w:rPr>
  </w:style>
  <w:style w:type="character" w:customStyle="1" w:styleId="BodyText3Char">
    <w:name w:val="Body Text 3 Char"/>
    <w:basedOn w:val="DefaultParagraphFont"/>
    <w:link w:val="BodyText3"/>
    <w:uiPriority w:val="99"/>
    <w:semiHidden/>
    <w:rsid w:val="009C3671"/>
    <w:rPr>
      <w:rFonts w:ascii="Calibri" w:eastAsia="Calibri" w:hAnsi="Calibri" w:cs="Times New Roman"/>
      <w:sz w:val="16"/>
      <w:szCs w:val="16"/>
    </w:rPr>
  </w:style>
  <w:style w:type="character" w:customStyle="1" w:styleId="ListParagraphChar">
    <w:name w:val="List Paragraph Char"/>
    <w:aliases w:val="2 Char,Strip Char"/>
    <w:link w:val="ListParagraph"/>
    <w:uiPriority w:val="34"/>
    <w:rsid w:val="009C3671"/>
    <w:rPr>
      <w:rFonts w:eastAsia="Times New Roman" w:cs="Times New Roman"/>
      <w:szCs w:val="24"/>
      <w:lang w:val="en-GB"/>
    </w:rPr>
  </w:style>
  <w:style w:type="character" w:customStyle="1" w:styleId="acopre">
    <w:name w:val="acopre"/>
    <w:basedOn w:val="DefaultParagraphFont"/>
    <w:rsid w:val="009C3671"/>
  </w:style>
  <w:style w:type="character" w:styleId="Emphasis">
    <w:name w:val="Emphasis"/>
    <w:basedOn w:val="DefaultParagraphFont"/>
    <w:uiPriority w:val="20"/>
    <w:qFormat/>
    <w:rsid w:val="009C3671"/>
    <w:rPr>
      <w:i/>
      <w:iCs/>
    </w:rPr>
  </w:style>
  <w:style w:type="paragraph" w:styleId="Header">
    <w:name w:val="header"/>
    <w:basedOn w:val="Normal"/>
    <w:link w:val="HeaderChar"/>
    <w:uiPriority w:val="99"/>
    <w:unhideWhenUsed/>
    <w:rsid w:val="00661A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1A7A"/>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4102</Words>
  <Characters>2339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Māris Veinalds</dc:creator>
  <cp:keywords/>
  <dc:description/>
  <cp:lastModifiedBy>Brenda Veiskate</cp:lastModifiedBy>
  <cp:revision>3</cp:revision>
  <dcterms:created xsi:type="dcterms:W3CDTF">2021-06-11T09:51:00Z</dcterms:created>
  <dcterms:modified xsi:type="dcterms:W3CDTF">2021-06-15T06:44:00Z</dcterms:modified>
</cp:coreProperties>
</file>