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D3" w:rsidRDefault="00806AD3" w:rsidP="005D610B">
      <w:pPr>
        <w:pStyle w:val="Title"/>
      </w:pPr>
    </w:p>
    <w:p w:rsidR="00806AD3" w:rsidRDefault="00806AD3"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84522F">
        <w:t>202</w:t>
      </w:r>
    </w:p>
    <w:p w:rsidR="0068512D" w:rsidRDefault="009C1FA5" w:rsidP="005D610B">
      <w:pPr>
        <w:jc w:val="center"/>
        <w:rPr>
          <w:b/>
          <w:bCs/>
        </w:rPr>
      </w:pPr>
      <w:proofErr w:type="gramStart"/>
      <w:r>
        <w:rPr>
          <w:b/>
          <w:bCs/>
        </w:rPr>
        <w:t>2021</w:t>
      </w:r>
      <w:r w:rsidR="008A5828" w:rsidRPr="00523121">
        <w:rPr>
          <w:b/>
          <w:bCs/>
        </w:rPr>
        <w:t>.</w:t>
      </w:r>
      <w:r w:rsidR="0084522F">
        <w:rPr>
          <w:b/>
          <w:bCs/>
        </w:rPr>
        <w:t>gada</w:t>
      </w:r>
      <w:proofErr w:type="gramEnd"/>
      <w:r w:rsidR="0084522F">
        <w:rPr>
          <w:b/>
          <w:bCs/>
        </w:rPr>
        <w:t xml:space="preserve"> 25.maijā</w:t>
      </w:r>
      <w:r w:rsidR="00AE39FA" w:rsidRPr="00523121">
        <w:rPr>
          <w:b/>
          <w:bCs/>
        </w:rPr>
        <w:t xml:space="preserve"> </w:t>
      </w:r>
      <w:r w:rsidR="001A5103" w:rsidRPr="00523121">
        <w:rPr>
          <w:b/>
          <w:bCs/>
        </w:rPr>
        <w:t>plkst.</w:t>
      </w:r>
      <w:r w:rsidR="000756FE">
        <w:rPr>
          <w:b/>
          <w:bCs/>
        </w:rPr>
        <w:t>1</w:t>
      </w:r>
      <w:r>
        <w:rPr>
          <w:b/>
          <w:bCs/>
        </w:rPr>
        <w:t>0</w:t>
      </w:r>
      <w:r w:rsidR="004A25A8">
        <w:rPr>
          <w:b/>
          <w:bCs/>
        </w:rPr>
        <w:t>.</w:t>
      </w:r>
      <w:r w:rsidR="000756FE">
        <w:rPr>
          <w:b/>
          <w:bCs/>
        </w:rPr>
        <w:t>0</w:t>
      </w:r>
      <w:r w:rsidR="00225A7D" w:rsidRPr="00523121">
        <w:rPr>
          <w:b/>
          <w:bCs/>
        </w:rPr>
        <w:t>0</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806AD3" w:rsidRDefault="00806AD3"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Default="00B537AD" w:rsidP="00B537AD">
      <w:pPr>
        <w:pStyle w:val="ListParagraph"/>
        <w:ind w:left="0"/>
        <w:jc w:val="both"/>
        <w:rPr>
          <w:rStyle w:val="Strong"/>
          <w:b w:val="0"/>
          <w:bCs w:val="0"/>
        </w:rPr>
      </w:pPr>
      <w:r w:rsidRPr="00E36193">
        <w:rPr>
          <w:rStyle w:val="Strong"/>
          <w:b w:val="0"/>
          <w:bCs w:val="0"/>
        </w:rPr>
        <w:t>Edvīns Šnore</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Default="008C1341" w:rsidP="005D610B">
      <w:pPr>
        <w:pStyle w:val="ListParagraph"/>
        <w:ind w:left="0"/>
        <w:jc w:val="both"/>
        <w:rPr>
          <w:rStyle w:val="Strong"/>
          <w:b w:val="0"/>
          <w:bCs w:val="0"/>
        </w:rPr>
      </w:pPr>
      <w:r w:rsidRPr="00E36193">
        <w:rPr>
          <w:rStyle w:val="Strong"/>
          <w:b w:val="0"/>
          <w:bCs w:val="0"/>
        </w:rPr>
        <w:t>Ainars Latkovskis</w:t>
      </w:r>
    </w:p>
    <w:p w:rsidR="00142E9C" w:rsidRPr="00E36193" w:rsidRDefault="00142E9C" w:rsidP="005D610B">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B537AD" w:rsidRDefault="00EE5144" w:rsidP="005D610B">
      <w:pPr>
        <w:pStyle w:val="ListParagraph"/>
        <w:ind w:left="0"/>
        <w:jc w:val="both"/>
        <w:rPr>
          <w:rStyle w:val="Strong"/>
          <w:b w:val="0"/>
          <w:bCs w:val="0"/>
        </w:rPr>
      </w:pPr>
      <w:r>
        <w:rPr>
          <w:rStyle w:val="Strong"/>
          <w:b w:val="0"/>
          <w:bCs w:val="0"/>
        </w:rPr>
        <w:t>Vita Anda Tērauda</w:t>
      </w:r>
    </w:p>
    <w:p w:rsidR="0084054C"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B83896" w:rsidRPr="002F33A3" w:rsidRDefault="00B83896" w:rsidP="00B83896">
      <w:pPr>
        <w:numPr>
          <w:ilvl w:val="0"/>
          <w:numId w:val="47"/>
        </w:numPr>
        <w:jc w:val="both"/>
        <w:rPr>
          <w:i/>
          <w:color w:val="000000"/>
          <w:u w:val="single"/>
        </w:rPr>
      </w:pPr>
      <w:r w:rsidRPr="002F33A3">
        <w:rPr>
          <w:color w:val="000000"/>
        </w:rPr>
        <w:t xml:space="preserve">Latvijas Darba devēju konfederācijas ģenerāldirektores vietniece politikas plānošanas un administratīvajos jautājumos </w:t>
      </w:r>
      <w:r w:rsidRPr="002F33A3">
        <w:rPr>
          <w:b/>
          <w:color w:val="000000"/>
        </w:rPr>
        <w:t xml:space="preserve">Ilona </w:t>
      </w:r>
      <w:proofErr w:type="spellStart"/>
      <w:r w:rsidRPr="002F33A3">
        <w:rPr>
          <w:b/>
          <w:color w:val="000000"/>
        </w:rPr>
        <w:t>Kiukucāne</w:t>
      </w:r>
      <w:proofErr w:type="spellEnd"/>
    </w:p>
    <w:p w:rsidR="00734AF4" w:rsidRPr="002F33A3" w:rsidRDefault="00FB7013" w:rsidP="00C15159">
      <w:pPr>
        <w:numPr>
          <w:ilvl w:val="0"/>
          <w:numId w:val="47"/>
        </w:numPr>
        <w:jc w:val="both"/>
        <w:rPr>
          <w:color w:val="000000"/>
          <w:lang w:val="en-GB"/>
        </w:rPr>
      </w:pPr>
      <w:proofErr w:type="spellStart"/>
      <w:r w:rsidRPr="002F33A3">
        <w:rPr>
          <w:color w:val="000000"/>
          <w:lang w:val="en-GB"/>
        </w:rPr>
        <w:t>Latvijas</w:t>
      </w:r>
      <w:proofErr w:type="spellEnd"/>
      <w:r w:rsidRPr="002F33A3">
        <w:rPr>
          <w:color w:val="000000"/>
          <w:lang w:val="en-GB"/>
        </w:rPr>
        <w:t xml:space="preserve"> </w:t>
      </w:r>
      <w:proofErr w:type="spellStart"/>
      <w:r w:rsidRPr="002F33A3">
        <w:rPr>
          <w:color w:val="000000"/>
          <w:lang w:val="en-GB"/>
        </w:rPr>
        <w:t>Darba</w:t>
      </w:r>
      <w:proofErr w:type="spellEnd"/>
      <w:r w:rsidRPr="002F33A3">
        <w:rPr>
          <w:color w:val="000000"/>
          <w:lang w:val="en-GB"/>
        </w:rPr>
        <w:t xml:space="preserve"> </w:t>
      </w:r>
      <w:proofErr w:type="spellStart"/>
      <w:r w:rsidRPr="002F33A3">
        <w:rPr>
          <w:color w:val="000000"/>
          <w:lang w:val="en-GB"/>
        </w:rPr>
        <w:t>devēju</w:t>
      </w:r>
      <w:proofErr w:type="spellEnd"/>
      <w:r w:rsidRPr="002F33A3">
        <w:rPr>
          <w:color w:val="000000"/>
          <w:lang w:val="en-GB"/>
        </w:rPr>
        <w:t xml:space="preserve"> </w:t>
      </w:r>
      <w:proofErr w:type="spellStart"/>
      <w:r w:rsidRPr="002F33A3">
        <w:rPr>
          <w:color w:val="000000"/>
          <w:lang w:val="en-GB"/>
        </w:rPr>
        <w:t>konfederācijas</w:t>
      </w:r>
      <w:proofErr w:type="spellEnd"/>
      <w:r w:rsidRPr="002F33A3">
        <w:rPr>
          <w:color w:val="000000"/>
          <w:lang w:val="en-GB"/>
        </w:rPr>
        <w:t xml:space="preserve"> </w:t>
      </w:r>
      <w:proofErr w:type="spellStart"/>
      <w:r w:rsidRPr="002F33A3">
        <w:rPr>
          <w:color w:val="000000"/>
          <w:lang w:val="en-GB"/>
        </w:rPr>
        <w:t>finanšu</w:t>
      </w:r>
      <w:proofErr w:type="spellEnd"/>
      <w:r w:rsidRPr="002F33A3">
        <w:rPr>
          <w:color w:val="000000"/>
          <w:lang w:val="en-GB"/>
        </w:rPr>
        <w:t xml:space="preserve"> un </w:t>
      </w:r>
      <w:proofErr w:type="spellStart"/>
      <w:r w:rsidRPr="002F33A3">
        <w:rPr>
          <w:color w:val="000000"/>
          <w:lang w:val="en-GB"/>
        </w:rPr>
        <w:t>nodokļu</w:t>
      </w:r>
      <w:proofErr w:type="spellEnd"/>
      <w:r w:rsidRPr="002F33A3">
        <w:rPr>
          <w:color w:val="000000"/>
          <w:lang w:val="en-GB"/>
        </w:rPr>
        <w:t xml:space="preserve"> </w:t>
      </w:r>
      <w:proofErr w:type="spellStart"/>
      <w:r w:rsidRPr="002F33A3">
        <w:rPr>
          <w:color w:val="000000"/>
          <w:lang w:val="en-GB"/>
        </w:rPr>
        <w:t>eksperts</w:t>
      </w:r>
      <w:proofErr w:type="spellEnd"/>
      <w:r w:rsidRPr="002F33A3">
        <w:rPr>
          <w:color w:val="000000"/>
          <w:lang w:val="en-GB"/>
        </w:rPr>
        <w:t xml:space="preserve"> </w:t>
      </w:r>
      <w:proofErr w:type="spellStart"/>
      <w:r w:rsidRPr="002F33A3">
        <w:rPr>
          <w:b/>
          <w:color w:val="000000"/>
          <w:lang w:val="en-GB"/>
        </w:rPr>
        <w:t>Jānis</w:t>
      </w:r>
      <w:proofErr w:type="spellEnd"/>
      <w:r w:rsidRPr="002F33A3">
        <w:rPr>
          <w:b/>
          <w:color w:val="000000"/>
          <w:lang w:val="en-GB"/>
        </w:rPr>
        <w:t xml:space="preserve"> </w:t>
      </w:r>
      <w:proofErr w:type="spellStart"/>
      <w:r w:rsidRPr="002F33A3">
        <w:rPr>
          <w:b/>
          <w:color w:val="000000"/>
          <w:lang w:val="en-GB"/>
        </w:rPr>
        <w:t>Hermanis</w:t>
      </w:r>
      <w:proofErr w:type="spellEnd"/>
    </w:p>
    <w:p w:rsidR="00734AF4" w:rsidRPr="002F33A3" w:rsidRDefault="00CD2603" w:rsidP="00734AF4">
      <w:pPr>
        <w:numPr>
          <w:ilvl w:val="0"/>
          <w:numId w:val="47"/>
        </w:numPr>
        <w:jc w:val="both"/>
        <w:rPr>
          <w:i/>
          <w:color w:val="000000"/>
          <w:u w:val="single"/>
          <w:lang w:val="en-GB"/>
        </w:rPr>
      </w:pP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ministrijas</w:t>
      </w:r>
      <w:proofErr w:type="spellEnd"/>
      <w:r w:rsidRPr="002F33A3">
        <w:rPr>
          <w:color w:val="000000"/>
          <w:lang w:val="en-GB"/>
        </w:rPr>
        <w:t xml:space="preserve"> </w:t>
      </w:r>
      <w:proofErr w:type="spellStart"/>
      <w:r w:rsidRPr="002F33A3">
        <w:rPr>
          <w:color w:val="000000"/>
          <w:lang w:val="en-GB"/>
        </w:rPr>
        <w:t>v</w:t>
      </w:r>
      <w:r w:rsidR="00734AF4" w:rsidRPr="002F33A3">
        <w:rPr>
          <w:color w:val="000000"/>
          <w:lang w:val="en-GB"/>
        </w:rPr>
        <w:t>alsts</w:t>
      </w:r>
      <w:proofErr w:type="spellEnd"/>
      <w:r w:rsidR="00734AF4" w:rsidRPr="002F33A3">
        <w:rPr>
          <w:color w:val="000000"/>
          <w:lang w:val="en-GB"/>
        </w:rPr>
        <w:t xml:space="preserve"> </w:t>
      </w:r>
      <w:proofErr w:type="spellStart"/>
      <w:r w:rsidR="00734AF4" w:rsidRPr="002F33A3">
        <w:rPr>
          <w:color w:val="000000"/>
          <w:lang w:val="en-GB"/>
        </w:rPr>
        <w:t>sekretāra</w:t>
      </w:r>
      <w:proofErr w:type="spellEnd"/>
      <w:r w:rsidR="00734AF4" w:rsidRPr="002F33A3">
        <w:rPr>
          <w:color w:val="000000"/>
          <w:lang w:val="en-GB"/>
        </w:rPr>
        <w:t xml:space="preserve"> </w:t>
      </w:r>
      <w:proofErr w:type="spellStart"/>
      <w:r w:rsidR="00734AF4" w:rsidRPr="002F33A3">
        <w:rPr>
          <w:color w:val="000000"/>
          <w:lang w:val="en-GB"/>
        </w:rPr>
        <w:t>vietniece</w:t>
      </w:r>
      <w:proofErr w:type="spellEnd"/>
      <w:r w:rsidR="00734AF4" w:rsidRPr="002F33A3">
        <w:rPr>
          <w:color w:val="000000"/>
          <w:lang w:val="en-GB"/>
        </w:rPr>
        <w:t xml:space="preserve"> </w:t>
      </w:r>
      <w:proofErr w:type="spellStart"/>
      <w:r w:rsidR="00734AF4" w:rsidRPr="002F33A3">
        <w:rPr>
          <w:color w:val="000000"/>
          <w:lang w:val="en-GB"/>
        </w:rPr>
        <w:t>finanšu</w:t>
      </w:r>
      <w:proofErr w:type="spellEnd"/>
      <w:r w:rsidR="00734AF4" w:rsidRPr="002F33A3">
        <w:rPr>
          <w:color w:val="000000"/>
          <w:lang w:val="en-GB"/>
        </w:rPr>
        <w:t xml:space="preserve"> </w:t>
      </w:r>
      <w:proofErr w:type="spellStart"/>
      <w:r w:rsidR="00734AF4" w:rsidRPr="002F33A3">
        <w:rPr>
          <w:color w:val="000000"/>
          <w:lang w:val="en-GB"/>
        </w:rPr>
        <w:t>politikas</w:t>
      </w:r>
      <w:proofErr w:type="spellEnd"/>
      <w:r w:rsidR="00734AF4" w:rsidRPr="002F33A3">
        <w:rPr>
          <w:color w:val="000000"/>
          <w:lang w:val="en-GB"/>
        </w:rPr>
        <w:t xml:space="preserve"> </w:t>
      </w:r>
      <w:proofErr w:type="spellStart"/>
      <w:r w:rsidR="00734AF4" w:rsidRPr="002F33A3">
        <w:rPr>
          <w:color w:val="000000"/>
          <w:lang w:val="en-GB"/>
        </w:rPr>
        <w:t>jautājumos</w:t>
      </w:r>
      <w:proofErr w:type="spellEnd"/>
      <w:r w:rsidR="00734AF4" w:rsidRPr="002F33A3">
        <w:rPr>
          <w:color w:val="000000"/>
          <w:lang w:val="en-GB"/>
        </w:rPr>
        <w:t xml:space="preserve"> </w:t>
      </w:r>
      <w:proofErr w:type="spellStart"/>
      <w:r w:rsidR="00734AF4" w:rsidRPr="002F33A3">
        <w:rPr>
          <w:b/>
          <w:color w:val="000000"/>
          <w:lang w:val="en-GB"/>
        </w:rPr>
        <w:t>Līga</w:t>
      </w:r>
      <w:proofErr w:type="spellEnd"/>
      <w:r w:rsidR="00734AF4" w:rsidRPr="002F33A3">
        <w:rPr>
          <w:b/>
          <w:color w:val="000000"/>
          <w:lang w:val="en-GB"/>
        </w:rPr>
        <w:t xml:space="preserve"> </w:t>
      </w:r>
      <w:proofErr w:type="spellStart"/>
      <w:r w:rsidR="00734AF4" w:rsidRPr="002F33A3">
        <w:rPr>
          <w:b/>
          <w:color w:val="000000"/>
          <w:lang w:val="en-GB"/>
        </w:rPr>
        <w:t>Kļaviņa</w:t>
      </w:r>
      <w:proofErr w:type="spellEnd"/>
    </w:p>
    <w:p w:rsidR="00734AF4" w:rsidRPr="002F33A3" w:rsidRDefault="00734AF4" w:rsidP="00734AF4">
      <w:pPr>
        <w:numPr>
          <w:ilvl w:val="0"/>
          <w:numId w:val="47"/>
        </w:numPr>
        <w:jc w:val="both"/>
        <w:rPr>
          <w:i/>
          <w:color w:val="000000"/>
          <w:u w:val="single"/>
          <w:lang w:val="en-GB"/>
        </w:rPr>
      </w:pP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ministrijas</w:t>
      </w:r>
      <w:proofErr w:type="spellEnd"/>
      <w:r w:rsidRPr="002F33A3">
        <w:rPr>
          <w:color w:val="000000"/>
          <w:lang w:val="en-GB"/>
        </w:rPr>
        <w:t xml:space="preserve"> </w:t>
      </w: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tirgus</w:t>
      </w:r>
      <w:proofErr w:type="spellEnd"/>
      <w:r w:rsidRPr="002F33A3">
        <w:rPr>
          <w:color w:val="000000"/>
          <w:lang w:val="en-GB"/>
        </w:rPr>
        <w:t xml:space="preserve"> </w:t>
      </w:r>
      <w:proofErr w:type="spellStart"/>
      <w:r w:rsidRPr="002F33A3">
        <w:rPr>
          <w:color w:val="000000"/>
          <w:lang w:val="en-GB"/>
        </w:rPr>
        <w:t>politikas</w:t>
      </w:r>
      <w:proofErr w:type="spellEnd"/>
      <w:r w:rsidRPr="002F33A3">
        <w:rPr>
          <w:color w:val="000000"/>
          <w:lang w:val="en-GB"/>
        </w:rPr>
        <w:t xml:space="preserve"> </w:t>
      </w:r>
      <w:proofErr w:type="spellStart"/>
      <w:r w:rsidRPr="002F33A3">
        <w:rPr>
          <w:color w:val="000000"/>
          <w:lang w:val="en-GB"/>
        </w:rPr>
        <w:t>departamenta</w:t>
      </w:r>
      <w:proofErr w:type="spellEnd"/>
      <w:r w:rsidRPr="002F33A3">
        <w:rPr>
          <w:color w:val="000000"/>
          <w:lang w:val="en-GB"/>
        </w:rPr>
        <w:t xml:space="preserve"> </w:t>
      </w:r>
      <w:proofErr w:type="spellStart"/>
      <w:r w:rsidRPr="002F33A3">
        <w:rPr>
          <w:color w:val="000000"/>
          <w:lang w:val="en-GB"/>
        </w:rPr>
        <w:t>direktore</w:t>
      </w:r>
      <w:proofErr w:type="spellEnd"/>
      <w:r w:rsidRPr="002F33A3">
        <w:rPr>
          <w:color w:val="000000"/>
          <w:lang w:val="en-GB"/>
        </w:rPr>
        <w:t xml:space="preserve"> </w:t>
      </w:r>
      <w:proofErr w:type="spellStart"/>
      <w:r w:rsidRPr="002F33A3">
        <w:rPr>
          <w:b/>
          <w:color w:val="000000"/>
          <w:lang w:val="en-GB"/>
        </w:rPr>
        <w:t>Aija</w:t>
      </w:r>
      <w:proofErr w:type="spellEnd"/>
      <w:r w:rsidRPr="002F33A3">
        <w:rPr>
          <w:b/>
          <w:color w:val="000000"/>
          <w:lang w:val="en-GB"/>
        </w:rPr>
        <w:t xml:space="preserve"> </w:t>
      </w:r>
      <w:proofErr w:type="spellStart"/>
      <w:r w:rsidRPr="002F33A3">
        <w:rPr>
          <w:b/>
          <w:color w:val="000000"/>
          <w:lang w:val="en-GB"/>
        </w:rPr>
        <w:t>Zitcere</w:t>
      </w:r>
      <w:proofErr w:type="spellEnd"/>
    </w:p>
    <w:p w:rsidR="00734AF4" w:rsidRPr="002F33A3" w:rsidRDefault="00734AF4" w:rsidP="00734AF4">
      <w:pPr>
        <w:numPr>
          <w:ilvl w:val="0"/>
          <w:numId w:val="47"/>
        </w:numPr>
        <w:jc w:val="both"/>
        <w:rPr>
          <w:i/>
          <w:color w:val="000000"/>
          <w:u w:val="single"/>
          <w:lang w:val="en-GB"/>
        </w:rPr>
      </w:pP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ministrijas</w:t>
      </w:r>
      <w:proofErr w:type="spellEnd"/>
      <w:r w:rsidRPr="002F33A3">
        <w:rPr>
          <w:color w:val="000000"/>
          <w:lang w:val="en-GB"/>
        </w:rPr>
        <w:t xml:space="preserve"> </w:t>
      </w:r>
      <w:proofErr w:type="spellStart"/>
      <w:r w:rsidRPr="002F33A3">
        <w:rPr>
          <w:color w:val="000000"/>
          <w:lang w:val="en-GB"/>
        </w:rPr>
        <w:t>Kredītiestāžu</w:t>
      </w:r>
      <w:proofErr w:type="spellEnd"/>
      <w:r w:rsidRPr="002F33A3">
        <w:rPr>
          <w:color w:val="000000"/>
          <w:lang w:val="en-GB"/>
        </w:rPr>
        <w:t xml:space="preserve"> un </w:t>
      </w:r>
      <w:proofErr w:type="spellStart"/>
      <w:r w:rsidRPr="002F33A3">
        <w:rPr>
          <w:color w:val="000000"/>
          <w:lang w:val="en-GB"/>
        </w:rPr>
        <w:t>maksājumu</w:t>
      </w:r>
      <w:proofErr w:type="spellEnd"/>
      <w:r w:rsidRPr="002F33A3">
        <w:rPr>
          <w:color w:val="000000"/>
          <w:lang w:val="en-GB"/>
        </w:rPr>
        <w:t xml:space="preserve"> </w:t>
      </w:r>
      <w:proofErr w:type="spellStart"/>
      <w:r w:rsidRPr="002F33A3">
        <w:rPr>
          <w:color w:val="000000"/>
          <w:lang w:val="en-GB"/>
        </w:rPr>
        <w:t>pakalpojumu</w:t>
      </w:r>
      <w:proofErr w:type="spellEnd"/>
      <w:r w:rsidRPr="002F33A3">
        <w:rPr>
          <w:color w:val="000000"/>
          <w:lang w:val="en-GB"/>
        </w:rPr>
        <w:t xml:space="preserve"> </w:t>
      </w:r>
      <w:proofErr w:type="spellStart"/>
      <w:r w:rsidRPr="002F33A3">
        <w:rPr>
          <w:color w:val="000000"/>
          <w:lang w:val="en-GB"/>
        </w:rPr>
        <w:t>politikas</w:t>
      </w:r>
      <w:proofErr w:type="spellEnd"/>
      <w:r w:rsidRPr="002F33A3">
        <w:rPr>
          <w:color w:val="000000"/>
          <w:lang w:val="en-GB"/>
        </w:rPr>
        <w:t xml:space="preserve"> </w:t>
      </w:r>
      <w:proofErr w:type="spellStart"/>
      <w:r w:rsidRPr="002F33A3">
        <w:rPr>
          <w:color w:val="000000"/>
          <w:lang w:val="en-GB"/>
        </w:rPr>
        <w:t>nodaļas</w:t>
      </w:r>
      <w:proofErr w:type="spellEnd"/>
      <w:r w:rsidRPr="002F33A3">
        <w:rPr>
          <w:color w:val="000000"/>
          <w:lang w:val="en-GB"/>
        </w:rPr>
        <w:t xml:space="preserve"> </w:t>
      </w:r>
      <w:proofErr w:type="spellStart"/>
      <w:r w:rsidRPr="002F33A3">
        <w:rPr>
          <w:color w:val="000000"/>
          <w:lang w:val="en-GB"/>
        </w:rPr>
        <w:t>vadītāja</w:t>
      </w:r>
      <w:proofErr w:type="spellEnd"/>
      <w:r w:rsidRPr="002F33A3">
        <w:rPr>
          <w:color w:val="000000"/>
          <w:lang w:val="en-GB"/>
        </w:rPr>
        <w:t xml:space="preserve"> – </w:t>
      </w: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tirgus</w:t>
      </w:r>
      <w:proofErr w:type="spellEnd"/>
      <w:r w:rsidRPr="002F33A3">
        <w:rPr>
          <w:color w:val="000000"/>
          <w:lang w:val="en-GB"/>
        </w:rPr>
        <w:t xml:space="preserve"> </w:t>
      </w:r>
      <w:proofErr w:type="spellStart"/>
      <w:r w:rsidRPr="002F33A3">
        <w:rPr>
          <w:color w:val="000000"/>
          <w:lang w:val="en-GB"/>
        </w:rPr>
        <w:t>politikas</w:t>
      </w:r>
      <w:proofErr w:type="spellEnd"/>
      <w:r w:rsidRPr="002F33A3">
        <w:rPr>
          <w:color w:val="000000"/>
          <w:lang w:val="en-GB"/>
        </w:rPr>
        <w:t xml:space="preserve"> </w:t>
      </w:r>
      <w:proofErr w:type="spellStart"/>
      <w:r w:rsidRPr="002F33A3">
        <w:rPr>
          <w:color w:val="000000"/>
          <w:lang w:val="en-GB"/>
        </w:rPr>
        <w:t>departamenta</w:t>
      </w:r>
      <w:proofErr w:type="spellEnd"/>
      <w:r w:rsidRPr="002F33A3">
        <w:rPr>
          <w:color w:val="000000"/>
          <w:lang w:val="en-GB"/>
        </w:rPr>
        <w:t xml:space="preserve"> </w:t>
      </w:r>
      <w:proofErr w:type="spellStart"/>
      <w:r w:rsidRPr="002F33A3">
        <w:rPr>
          <w:color w:val="000000"/>
          <w:lang w:val="en-GB"/>
        </w:rPr>
        <w:t>direktora</w:t>
      </w:r>
      <w:proofErr w:type="spellEnd"/>
      <w:r w:rsidRPr="002F33A3">
        <w:rPr>
          <w:color w:val="000000"/>
          <w:lang w:val="en-GB"/>
        </w:rPr>
        <w:t xml:space="preserve"> </w:t>
      </w:r>
      <w:proofErr w:type="spellStart"/>
      <w:r w:rsidRPr="002F33A3">
        <w:rPr>
          <w:color w:val="000000"/>
          <w:lang w:val="en-GB"/>
        </w:rPr>
        <w:t>vietniece</w:t>
      </w:r>
      <w:proofErr w:type="spellEnd"/>
      <w:r w:rsidRPr="002F33A3">
        <w:rPr>
          <w:color w:val="000000"/>
          <w:lang w:val="en-GB"/>
        </w:rPr>
        <w:t xml:space="preserve"> </w:t>
      </w:r>
      <w:r w:rsidRPr="002F33A3">
        <w:rPr>
          <w:b/>
          <w:color w:val="000000"/>
          <w:lang w:val="en-GB"/>
        </w:rPr>
        <w:t xml:space="preserve">Dina </w:t>
      </w:r>
      <w:proofErr w:type="spellStart"/>
      <w:r w:rsidRPr="002F33A3">
        <w:rPr>
          <w:b/>
          <w:color w:val="000000"/>
          <w:lang w:val="en-GB"/>
        </w:rPr>
        <w:t>Buse</w:t>
      </w:r>
      <w:proofErr w:type="spellEnd"/>
    </w:p>
    <w:p w:rsidR="00734AF4" w:rsidRPr="002F33A3" w:rsidRDefault="00734AF4" w:rsidP="00734AF4">
      <w:pPr>
        <w:numPr>
          <w:ilvl w:val="0"/>
          <w:numId w:val="47"/>
        </w:numPr>
        <w:jc w:val="both"/>
        <w:rPr>
          <w:i/>
          <w:color w:val="000000"/>
          <w:u w:val="single"/>
          <w:lang w:val="en-GB"/>
        </w:rPr>
      </w:pP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ministrijas</w:t>
      </w:r>
      <w:proofErr w:type="spellEnd"/>
      <w:r w:rsidRPr="002F33A3">
        <w:rPr>
          <w:color w:val="000000"/>
          <w:lang w:val="en-GB"/>
        </w:rPr>
        <w:t xml:space="preserve"> </w:t>
      </w: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tirgus</w:t>
      </w:r>
      <w:proofErr w:type="spellEnd"/>
      <w:r w:rsidRPr="002F33A3">
        <w:rPr>
          <w:color w:val="000000"/>
          <w:lang w:val="en-GB"/>
        </w:rPr>
        <w:t xml:space="preserve"> </w:t>
      </w:r>
      <w:proofErr w:type="spellStart"/>
      <w:r w:rsidRPr="002F33A3">
        <w:rPr>
          <w:color w:val="000000"/>
          <w:lang w:val="en-GB"/>
        </w:rPr>
        <w:t>politikas</w:t>
      </w:r>
      <w:proofErr w:type="spellEnd"/>
      <w:r w:rsidRPr="002F33A3">
        <w:rPr>
          <w:color w:val="000000"/>
          <w:lang w:val="en-GB"/>
        </w:rPr>
        <w:t xml:space="preserve"> </w:t>
      </w:r>
      <w:proofErr w:type="spellStart"/>
      <w:r w:rsidRPr="002F33A3">
        <w:rPr>
          <w:color w:val="000000"/>
          <w:lang w:val="en-GB"/>
        </w:rPr>
        <w:t>departamenta</w:t>
      </w:r>
      <w:proofErr w:type="spellEnd"/>
      <w:r w:rsidRPr="002F33A3">
        <w:rPr>
          <w:color w:val="000000"/>
          <w:lang w:val="en-GB"/>
        </w:rPr>
        <w:t xml:space="preserve"> </w:t>
      </w:r>
      <w:proofErr w:type="spellStart"/>
      <w:r w:rsidRPr="002F33A3">
        <w:rPr>
          <w:color w:val="000000"/>
          <w:lang w:val="en-GB"/>
        </w:rPr>
        <w:t>Kredītiestāžu</w:t>
      </w:r>
      <w:proofErr w:type="spellEnd"/>
      <w:r w:rsidRPr="002F33A3">
        <w:rPr>
          <w:color w:val="000000"/>
          <w:lang w:val="en-GB"/>
        </w:rPr>
        <w:t xml:space="preserve"> un </w:t>
      </w:r>
      <w:proofErr w:type="spellStart"/>
      <w:r w:rsidRPr="002F33A3">
        <w:rPr>
          <w:color w:val="000000"/>
          <w:lang w:val="en-GB"/>
        </w:rPr>
        <w:t>maksājumu</w:t>
      </w:r>
      <w:proofErr w:type="spellEnd"/>
      <w:r w:rsidRPr="002F33A3">
        <w:rPr>
          <w:color w:val="000000"/>
          <w:lang w:val="en-GB"/>
        </w:rPr>
        <w:t xml:space="preserve"> </w:t>
      </w:r>
      <w:proofErr w:type="spellStart"/>
      <w:r w:rsidRPr="002F33A3">
        <w:rPr>
          <w:color w:val="000000"/>
          <w:lang w:val="en-GB"/>
        </w:rPr>
        <w:t>pakalpojumu</w:t>
      </w:r>
      <w:proofErr w:type="spellEnd"/>
      <w:r w:rsidRPr="002F33A3">
        <w:rPr>
          <w:color w:val="000000"/>
          <w:lang w:val="en-GB"/>
        </w:rPr>
        <w:t xml:space="preserve"> </w:t>
      </w:r>
      <w:proofErr w:type="spellStart"/>
      <w:r w:rsidRPr="002F33A3">
        <w:rPr>
          <w:color w:val="000000"/>
          <w:lang w:val="en-GB"/>
        </w:rPr>
        <w:t>politikas</w:t>
      </w:r>
      <w:proofErr w:type="spellEnd"/>
      <w:r w:rsidRPr="002F33A3">
        <w:rPr>
          <w:color w:val="000000"/>
          <w:lang w:val="en-GB"/>
        </w:rPr>
        <w:t xml:space="preserve"> </w:t>
      </w:r>
      <w:proofErr w:type="spellStart"/>
      <w:r w:rsidRPr="002F33A3">
        <w:rPr>
          <w:color w:val="000000"/>
          <w:lang w:val="en-GB"/>
        </w:rPr>
        <w:t>nodaļas</w:t>
      </w:r>
      <w:proofErr w:type="spellEnd"/>
      <w:r w:rsidRPr="002F33A3">
        <w:rPr>
          <w:color w:val="000000"/>
          <w:lang w:val="en-GB"/>
        </w:rPr>
        <w:t xml:space="preserve"> jurists </w:t>
      </w:r>
      <w:r w:rsidRPr="002F33A3">
        <w:rPr>
          <w:b/>
          <w:color w:val="000000"/>
          <w:lang w:val="en-GB"/>
        </w:rPr>
        <w:t xml:space="preserve">Kristaps </w:t>
      </w:r>
      <w:proofErr w:type="spellStart"/>
      <w:r w:rsidRPr="002F33A3">
        <w:rPr>
          <w:b/>
          <w:color w:val="000000"/>
          <w:lang w:val="en-GB"/>
        </w:rPr>
        <w:t>Ziediņš</w:t>
      </w:r>
      <w:proofErr w:type="spellEnd"/>
    </w:p>
    <w:p w:rsidR="00FB2808" w:rsidRPr="002F33A3" w:rsidRDefault="00FB2808" w:rsidP="00734AF4">
      <w:pPr>
        <w:numPr>
          <w:ilvl w:val="0"/>
          <w:numId w:val="47"/>
        </w:numPr>
        <w:jc w:val="both"/>
        <w:rPr>
          <w:color w:val="000000"/>
          <w:lang w:val="en-GB"/>
        </w:rPr>
      </w:pPr>
      <w:r w:rsidRPr="002F33A3">
        <w:rPr>
          <w:color w:val="000000"/>
        </w:rPr>
        <w:t>Latvijas Riska kapitāla asociācijas izpilddirektore </w:t>
      </w:r>
      <w:r w:rsidRPr="002F33A3">
        <w:rPr>
          <w:b/>
          <w:bCs/>
          <w:color w:val="000000"/>
        </w:rPr>
        <w:t xml:space="preserve">Anita </w:t>
      </w:r>
      <w:proofErr w:type="spellStart"/>
      <w:r w:rsidRPr="002F33A3">
        <w:rPr>
          <w:b/>
          <w:bCs/>
          <w:color w:val="000000"/>
        </w:rPr>
        <w:t>Matisone</w:t>
      </w:r>
      <w:proofErr w:type="spellEnd"/>
    </w:p>
    <w:p w:rsidR="00C9510D" w:rsidRPr="002F33A3" w:rsidRDefault="00C9510D" w:rsidP="00734AF4">
      <w:pPr>
        <w:numPr>
          <w:ilvl w:val="0"/>
          <w:numId w:val="47"/>
        </w:numPr>
        <w:jc w:val="both"/>
        <w:rPr>
          <w:i/>
          <w:color w:val="000000"/>
          <w:u w:val="single"/>
          <w:lang w:val="en-GB"/>
        </w:rPr>
      </w:pPr>
      <w:r w:rsidRPr="002F33A3">
        <w:rPr>
          <w:color w:val="000000"/>
        </w:rPr>
        <w:t>Ekonomikas ministrijas Iekšējā tirgus departamenta Konkurences, tirdzniecības un patērētāju tiesību nodaļas vadītājs</w:t>
      </w:r>
      <w:r w:rsidRPr="002F33A3">
        <w:rPr>
          <w:b/>
          <w:color w:val="000000"/>
        </w:rPr>
        <w:t xml:space="preserve"> Didzis </w:t>
      </w:r>
      <w:proofErr w:type="spellStart"/>
      <w:r w:rsidRPr="002F33A3">
        <w:rPr>
          <w:b/>
          <w:color w:val="000000"/>
        </w:rPr>
        <w:t>Brūklītis</w:t>
      </w:r>
      <w:proofErr w:type="spellEnd"/>
    </w:p>
    <w:p w:rsidR="00B83896" w:rsidRPr="002F33A3" w:rsidRDefault="00B83896" w:rsidP="00B83896">
      <w:pPr>
        <w:numPr>
          <w:ilvl w:val="0"/>
          <w:numId w:val="47"/>
        </w:numPr>
        <w:jc w:val="both"/>
        <w:rPr>
          <w:color w:val="000000"/>
          <w:lang w:val="en-GB"/>
        </w:rPr>
      </w:pPr>
      <w:r w:rsidRPr="002F33A3">
        <w:rPr>
          <w:color w:val="000000"/>
          <w:lang w:val="en-GB"/>
        </w:rPr>
        <w:t xml:space="preserve">VID </w:t>
      </w:r>
      <w:proofErr w:type="spellStart"/>
      <w:r w:rsidRPr="002F33A3">
        <w:rPr>
          <w:color w:val="000000"/>
          <w:lang w:val="en-GB"/>
        </w:rPr>
        <w:t>Nelegāli</w:t>
      </w:r>
      <w:proofErr w:type="spellEnd"/>
      <w:r w:rsidRPr="002F33A3">
        <w:rPr>
          <w:color w:val="000000"/>
          <w:lang w:val="en-GB"/>
        </w:rPr>
        <w:t xml:space="preserve"> </w:t>
      </w:r>
      <w:proofErr w:type="spellStart"/>
      <w:r w:rsidRPr="002F33A3">
        <w:rPr>
          <w:color w:val="000000"/>
          <w:lang w:val="en-GB"/>
        </w:rPr>
        <w:t>iegūtu</w:t>
      </w:r>
      <w:proofErr w:type="spellEnd"/>
      <w:r w:rsidRPr="002F33A3">
        <w:rPr>
          <w:color w:val="000000"/>
          <w:lang w:val="en-GB"/>
        </w:rPr>
        <w:t xml:space="preserve"> </w:t>
      </w:r>
      <w:proofErr w:type="spellStart"/>
      <w:r w:rsidRPr="002F33A3">
        <w:rPr>
          <w:color w:val="000000"/>
          <w:lang w:val="en-GB"/>
        </w:rPr>
        <w:t>līdzekļu</w:t>
      </w:r>
      <w:proofErr w:type="spellEnd"/>
      <w:r w:rsidRPr="002F33A3">
        <w:rPr>
          <w:color w:val="000000"/>
          <w:lang w:val="en-GB"/>
        </w:rPr>
        <w:t xml:space="preserve"> </w:t>
      </w:r>
      <w:proofErr w:type="spellStart"/>
      <w:r w:rsidRPr="002F33A3">
        <w:rPr>
          <w:color w:val="000000"/>
          <w:lang w:val="en-GB"/>
        </w:rPr>
        <w:t>legalizācijas</w:t>
      </w:r>
      <w:proofErr w:type="spellEnd"/>
      <w:r w:rsidRPr="002F33A3">
        <w:rPr>
          <w:color w:val="000000"/>
          <w:lang w:val="en-GB"/>
        </w:rPr>
        <w:t xml:space="preserve"> </w:t>
      </w:r>
      <w:proofErr w:type="spellStart"/>
      <w:r w:rsidRPr="002F33A3">
        <w:rPr>
          <w:color w:val="000000"/>
          <w:lang w:val="en-GB"/>
        </w:rPr>
        <w:t>novēršanas</w:t>
      </w:r>
      <w:proofErr w:type="spellEnd"/>
      <w:r w:rsidRPr="002F33A3">
        <w:rPr>
          <w:color w:val="000000"/>
          <w:lang w:val="en-GB"/>
        </w:rPr>
        <w:t xml:space="preserve"> </w:t>
      </w:r>
      <w:proofErr w:type="spellStart"/>
      <w:r w:rsidRPr="002F33A3">
        <w:rPr>
          <w:color w:val="000000"/>
          <w:lang w:val="en-GB"/>
        </w:rPr>
        <w:t>pārvaldes</w:t>
      </w:r>
      <w:proofErr w:type="spellEnd"/>
      <w:r w:rsidRPr="002F33A3">
        <w:rPr>
          <w:color w:val="000000"/>
          <w:lang w:val="en-GB"/>
        </w:rPr>
        <w:t xml:space="preserve"> </w:t>
      </w:r>
      <w:proofErr w:type="spellStart"/>
      <w:r w:rsidRPr="002F33A3">
        <w:rPr>
          <w:color w:val="000000"/>
          <w:lang w:val="en-GB"/>
        </w:rPr>
        <w:t>di</w:t>
      </w:r>
      <w:r w:rsidR="00C9510D" w:rsidRPr="002F33A3">
        <w:rPr>
          <w:color w:val="000000"/>
          <w:lang w:val="en-GB"/>
        </w:rPr>
        <w:t>rektora</w:t>
      </w:r>
      <w:proofErr w:type="spellEnd"/>
      <w:r w:rsidR="00C9510D" w:rsidRPr="002F33A3">
        <w:rPr>
          <w:color w:val="000000"/>
          <w:lang w:val="en-GB"/>
        </w:rPr>
        <w:t xml:space="preserve"> </w:t>
      </w:r>
      <w:proofErr w:type="spellStart"/>
      <w:r w:rsidR="00C9510D" w:rsidRPr="002F33A3">
        <w:rPr>
          <w:color w:val="000000"/>
          <w:lang w:val="en-GB"/>
        </w:rPr>
        <w:t>p.i</w:t>
      </w:r>
      <w:proofErr w:type="spellEnd"/>
      <w:r w:rsidR="00C9510D" w:rsidRPr="002F33A3">
        <w:rPr>
          <w:color w:val="000000"/>
          <w:lang w:val="en-GB"/>
        </w:rPr>
        <w:t xml:space="preserve">. </w:t>
      </w:r>
      <w:r w:rsidR="00C9510D" w:rsidRPr="002F33A3">
        <w:rPr>
          <w:b/>
          <w:color w:val="000000"/>
          <w:lang w:val="en-GB"/>
        </w:rPr>
        <w:t xml:space="preserve">Raimonds </w:t>
      </w:r>
      <w:proofErr w:type="spellStart"/>
      <w:r w:rsidR="00C9510D" w:rsidRPr="002F33A3">
        <w:rPr>
          <w:b/>
          <w:color w:val="000000"/>
          <w:lang w:val="en-GB"/>
        </w:rPr>
        <w:t>Drabovics</w:t>
      </w:r>
      <w:proofErr w:type="spellEnd"/>
    </w:p>
    <w:p w:rsidR="00B83896" w:rsidRPr="002F33A3" w:rsidRDefault="00B83896" w:rsidP="00EF466D">
      <w:pPr>
        <w:numPr>
          <w:ilvl w:val="0"/>
          <w:numId w:val="47"/>
        </w:numPr>
        <w:jc w:val="both"/>
        <w:rPr>
          <w:b/>
          <w:color w:val="000000"/>
          <w:lang w:val="en-GB"/>
        </w:rPr>
      </w:pPr>
      <w:r w:rsidRPr="002F33A3">
        <w:rPr>
          <w:color w:val="000000"/>
          <w:lang w:val="en-GB"/>
        </w:rPr>
        <w:t xml:space="preserve">VID </w:t>
      </w:r>
      <w:proofErr w:type="spellStart"/>
      <w:r w:rsidRPr="002F33A3">
        <w:rPr>
          <w:color w:val="000000"/>
          <w:lang w:val="en-GB"/>
        </w:rPr>
        <w:t>Nelegāli</w:t>
      </w:r>
      <w:proofErr w:type="spellEnd"/>
      <w:r w:rsidRPr="002F33A3">
        <w:rPr>
          <w:color w:val="000000"/>
          <w:lang w:val="en-GB"/>
        </w:rPr>
        <w:t xml:space="preserve"> </w:t>
      </w:r>
      <w:proofErr w:type="spellStart"/>
      <w:r w:rsidRPr="002F33A3">
        <w:rPr>
          <w:color w:val="000000"/>
          <w:lang w:val="en-GB"/>
        </w:rPr>
        <w:t>iegūtu</w:t>
      </w:r>
      <w:proofErr w:type="spellEnd"/>
      <w:r w:rsidRPr="002F33A3">
        <w:rPr>
          <w:color w:val="000000"/>
          <w:lang w:val="en-GB"/>
        </w:rPr>
        <w:t xml:space="preserve"> </w:t>
      </w:r>
      <w:proofErr w:type="spellStart"/>
      <w:r w:rsidRPr="002F33A3">
        <w:rPr>
          <w:color w:val="000000"/>
          <w:lang w:val="en-GB"/>
        </w:rPr>
        <w:t>līdzekļu</w:t>
      </w:r>
      <w:proofErr w:type="spellEnd"/>
      <w:r w:rsidRPr="002F33A3">
        <w:rPr>
          <w:color w:val="000000"/>
          <w:lang w:val="en-GB"/>
        </w:rPr>
        <w:t xml:space="preserve"> </w:t>
      </w:r>
      <w:proofErr w:type="spellStart"/>
      <w:r w:rsidRPr="002F33A3">
        <w:rPr>
          <w:color w:val="000000"/>
          <w:lang w:val="en-GB"/>
        </w:rPr>
        <w:t>legalizācijas</w:t>
      </w:r>
      <w:proofErr w:type="spellEnd"/>
      <w:r w:rsidRPr="002F33A3">
        <w:rPr>
          <w:color w:val="000000"/>
          <w:lang w:val="en-GB"/>
        </w:rPr>
        <w:t xml:space="preserve"> </w:t>
      </w:r>
      <w:proofErr w:type="spellStart"/>
      <w:r w:rsidRPr="002F33A3">
        <w:rPr>
          <w:color w:val="000000"/>
          <w:lang w:val="en-GB"/>
        </w:rPr>
        <w:t>novēršanas</w:t>
      </w:r>
      <w:proofErr w:type="spellEnd"/>
      <w:r w:rsidRPr="002F33A3">
        <w:rPr>
          <w:color w:val="000000"/>
          <w:lang w:val="en-GB"/>
        </w:rPr>
        <w:t xml:space="preserve"> </w:t>
      </w:r>
      <w:proofErr w:type="spellStart"/>
      <w:r w:rsidRPr="002F33A3">
        <w:rPr>
          <w:color w:val="000000"/>
          <w:lang w:val="en-GB"/>
        </w:rPr>
        <w:t>pārvaldes</w:t>
      </w:r>
      <w:proofErr w:type="spellEnd"/>
      <w:r w:rsidRPr="002F33A3">
        <w:rPr>
          <w:color w:val="000000"/>
          <w:lang w:val="en-GB"/>
        </w:rPr>
        <w:t xml:space="preserve"> </w:t>
      </w:r>
      <w:proofErr w:type="spellStart"/>
      <w:r w:rsidRPr="002F33A3">
        <w:rPr>
          <w:color w:val="000000"/>
          <w:lang w:val="en-GB"/>
        </w:rPr>
        <w:t>Metodikas</w:t>
      </w:r>
      <w:proofErr w:type="spellEnd"/>
      <w:r w:rsidRPr="002F33A3">
        <w:rPr>
          <w:color w:val="000000"/>
          <w:lang w:val="en-GB"/>
        </w:rPr>
        <w:t xml:space="preserve"> </w:t>
      </w:r>
      <w:proofErr w:type="spellStart"/>
      <w:r w:rsidRPr="002F33A3">
        <w:rPr>
          <w:color w:val="000000"/>
          <w:lang w:val="en-GB"/>
        </w:rPr>
        <w:t>atbalsta</w:t>
      </w:r>
      <w:proofErr w:type="spellEnd"/>
      <w:r w:rsidRPr="002F33A3">
        <w:rPr>
          <w:color w:val="000000"/>
          <w:lang w:val="en-GB"/>
        </w:rPr>
        <w:t xml:space="preserve"> un </w:t>
      </w:r>
      <w:proofErr w:type="spellStart"/>
      <w:r w:rsidRPr="002F33A3">
        <w:rPr>
          <w:color w:val="000000"/>
          <w:lang w:val="en-GB"/>
        </w:rPr>
        <w:t>riska</w:t>
      </w:r>
      <w:proofErr w:type="spellEnd"/>
      <w:r w:rsidRPr="002F33A3">
        <w:rPr>
          <w:color w:val="000000"/>
          <w:lang w:val="en-GB"/>
        </w:rPr>
        <w:t xml:space="preserve"> </w:t>
      </w:r>
      <w:proofErr w:type="spellStart"/>
      <w:r w:rsidRPr="002F33A3">
        <w:rPr>
          <w:color w:val="000000"/>
          <w:lang w:val="en-GB"/>
        </w:rPr>
        <w:t>analīzes</w:t>
      </w:r>
      <w:proofErr w:type="spellEnd"/>
      <w:r w:rsidRPr="002F33A3">
        <w:rPr>
          <w:color w:val="000000"/>
          <w:lang w:val="en-GB"/>
        </w:rPr>
        <w:t xml:space="preserve"> </w:t>
      </w:r>
      <w:proofErr w:type="spellStart"/>
      <w:r w:rsidRPr="002F33A3">
        <w:rPr>
          <w:color w:val="000000"/>
          <w:lang w:val="en-GB"/>
        </w:rPr>
        <w:t>daļas</w:t>
      </w:r>
      <w:proofErr w:type="spellEnd"/>
      <w:r w:rsidRPr="002F33A3">
        <w:rPr>
          <w:color w:val="000000"/>
          <w:lang w:val="en-GB"/>
        </w:rPr>
        <w:t xml:space="preserve"> </w:t>
      </w:r>
      <w:proofErr w:type="spellStart"/>
      <w:r w:rsidRPr="002F33A3">
        <w:rPr>
          <w:color w:val="000000"/>
          <w:lang w:val="en-GB"/>
        </w:rPr>
        <w:t>gal</w:t>
      </w:r>
      <w:r w:rsidR="00C9510D" w:rsidRPr="002F33A3">
        <w:rPr>
          <w:color w:val="000000"/>
          <w:lang w:val="en-GB"/>
        </w:rPr>
        <w:t>venais</w:t>
      </w:r>
      <w:proofErr w:type="spellEnd"/>
      <w:r w:rsidR="00C9510D" w:rsidRPr="002F33A3">
        <w:rPr>
          <w:color w:val="000000"/>
          <w:lang w:val="en-GB"/>
        </w:rPr>
        <w:t xml:space="preserve"> jurists </w:t>
      </w:r>
      <w:proofErr w:type="spellStart"/>
      <w:r w:rsidR="00C9510D" w:rsidRPr="002F33A3">
        <w:rPr>
          <w:b/>
          <w:color w:val="000000"/>
          <w:lang w:val="en-GB"/>
        </w:rPr>
        <w:t>Artis</w:t>
      </w:r>
      <w:proofErr w:type="spellEnd"/>
      <w:r w:rsidR="00C9510D" w:rsidRPr="002F33A3">
        <w:rPr>
          <w:b/>
          <w:color w:val="000000"/>
          <w:lang w:val="en-GB"/>
        </w:rPr>
        <w:t xml:space="preserve"> </w:t>
      </w:r>
      <w:proofErr w:type="spellStart"/>
      <w:r w:rsidR="00C9510D" w:rsidRPr="002F33A3">
        <w:rPr>
          <w:b/>
          <w:color w:val="000000"/>
          <w:lang w:val="en-GB"/>
        </w:rPr>
        <w:t>Aizupietis</w:t>
      </w:r>
      <w:proofErr w:type="spellEnd"/>
    </w:p>
    <w:p w:rsidR="00C9510D" w:rsidRPr="002F33A3" w:rsidRDefault="00C9510D" w:rsidP="00C9510D">
      <w:pPr>
        <w:numPr>
          <w:ilvl w:val="0"/>
          <w:numId w:val="47"/>
        </w:numPr>
        <w:jc w:val="both"/>
        <w:rPr>
          <w:b/>
          <w:color w:val="000000"/>
          <w:lang w:val="en-GB"/>
        </w:rPr>
      </w:pPr>
      <w:proofErr w:type="spellStart"/>
      <w:r w:rsidRPr="002F33A3">
        <w:rPr>
          <w:color w:val="000000"/>
          <w:lang w:val="en-GB"/>
        </w:rPr>
        <w:t>Patērētāju</w:t>
      </w:r>
      <w:proofErr w:type="spellEnd"/>
      <w:r w:rsidRPr="002F33A3">
        <w:rPr>
          <w:color w:val="000000"/>
          <w:lang w:val="en-GB"/>
        </w:rPr>
        <w:t xml:space="preserve"> </w:t>
      </w:r>
      <w:proofErr w:type="spellStart"/>
      <w:r w:rsidRPr="002F33A3">
        <w:rPr>
          <w:color w:val="000000"/>
          <w:lang w:val="en-GB"/>
        </w:rPr>
        <w:t>tiesību</w:t>
      </w:r>
      <w:proofErr w:type="spellEnd"/>
      <w:r w:rsidRPr="002F33A3">
        <w:rPr>
          <w:color w:val="000000"/>
          <w:lang w:val="en-GB"/>
        </w:rPr>
        <w:t xml:space="preserve"> </w:t>
      </w:r>
      <w:proofErr w:type="spellStart"/>
      <w:r w:rsidRPr="002F33A3">
        <w:rPr>
          <w:color w:val="000000"/>
          <w:lang w:val="en-GB"/>
        </w:rPr>
        <w:t>aizsardzības</w:t>
      </w:r>
      <w:proofErr w:type="spellEnd"/>
      <w:r w:rsidRPr="002F33A3">
        <w:rPr>
          <w:color w:val="000000"/>
          <w:lang w:val="en-GB"/>
        </w:rPr>
        <w:t xml:space="preserve"> </w:t>
      </w:r>
      <w:proofErr w:type="spellStart"/>
      <w:r w:rsidRPr="002F33A3">
        <w:rPr>
          <w:color w:val="000000"/>
          <w:lang w:val="en-GB"/>
        </w:rPr>
        <w:t>centra</w:t>
      </w:r>
      <w:proofErr w:type="spellEnd"/>
      <w:r w:rsidRPr="002F33A3">
        <w:rPr>
          <w:color w:val="000000"/>
          <w:lang w:val="en-GB"/>
        </w:rPr>
        <w:t xml:space="preserve"> </w:t>
      </w:r>
      <w:proofErr w:type="spellStart"/>
      <w:r w:rsidRPr="002F33A3">
        <w:rPr>
          <w:color w:val="000000"/>
          <w:lang w:val="en-GB"/>
        </w:rPr>
        <w:t>direktore</w:t>
      </w:r>
      <w:proofErr w:type="spellEnd"/>
      <w:r w:rsidRPr="002F33A3">
        <w:rPr>
          <w:b/>
          <w:color w:val="000000"/>
          <w:lang w:val="en-GB"/>
        </w:rPr>
        <w:t xml:space="preserve"> </w:t>
      </w:r>
      <w:proofErr w:type="spellStart"/>
      <w:r w:rsidRPr="002F33A3">
        <w:rPr>
          <w:b/>
          <w:color w:val="000000"/>
          <w:lang w:val="en-GB"/>
        </w:rPr>
        <w:t>Baiba</w:t>
      </w:r>
      <w:proofErr w:type="spellEnd"/>
      <w:r w:rsidRPr="002F33A3">
        <w:rPr>
          <w:b/>
          <w:color w:val="000000"/>
          <w:lang w:val="en-GB"/>
        </w:rPr>
        <w:t xml:space="preserve"> </w:t>
      </w:r>
      <w:proofErr w:type="spellStart"/>
      <w:r w:rsidRPr="002F33A3">
        <w:rPr>
          <w:b/>
          <w:color w:val="000000"/>
          <w:lang w:val="en-GB"/>
        </w:rPr>
        <w:t>Vītoliņa</w:t>
      </w:r>
      <w:proofErr w:type="spellEnd"/>
    </w:p>
    <w:p w:rsidR="00C9510D" w:rsidRPr="002F33A3" w:rsidRDefault="00C9510D" w:rsidP="00C9510D">
      <w:pPr>
        <w:numPr>
          <w:ilvl w:val="0"/>
          <w:numId w:val="47"/>
        </w:numPr>
        <w:jc w:val="both"/>
        <w:rPr>
          <w:b/>
          <w:color w:val="000000"/>
          <w:lang w:val="en-GB"/>
        </w:rPr>
      </w:pPr>
      <w:proofErr w:type="spellStart"/>
      <w:r w:rsidRPr="002F33A3">
        <w:rPr>
          <w:color w:val="000000"/>
          <w:lang w:val="en-GB"/>
        </w:rPr>
        <w:t>Maksātnespējas</w:t>
      </w:r>
      <w:proofErr w:type="spellEnd"/>
      <w:r w:rsidRPr="002F33A3">
        <w:rPr>
          <w:color w:val="000000"/>
          <w:lang w:val="en-GB"/>
        </w:rPr>
        <w:t xml:space="preserve"> </w:t>
      </w:r>
      <w:proofErr w:type="spellStart"/>
      <w:r w:rsidRPr="002F33A3">
        <w:rPr>
          <w:color w:val="000000"/>
          <w:lang w:val="en-GB"/>
        </w:rPr>
        <w:t>kontroles</w:t>
      </w:r>
      <w:proofErr w:type="spellEnd"/>
      <w:r w:rsidRPr="002F33A3">
        <w:rPr>
          <w:color w:val="000000"/>
          <w:lang w:val="en-GB"/>
        </w:rPr>
        <w:t xml:space="preserve"> </w:t>
      </w:r>
      <w:proofErr w:type="spellStart"/>
      <w:r w:rsidRPr="002F33A3">
        <w:rPr>
          <w:color w:val="000000"/>
          <w:lang w:val="en-GB"/>
        </w:rPr>
        <w:t>dienesta</w:t>
      </w:r>
      <w:proofErr w:type="spellEnd"/>
      <w:r w:rsidRPr="002F33A3">
        <w:rPr>
          <w:color w:val="000000"/>
          <w:lang w:val="en-GB"/>
        </w:rPr>
        <w:t xml:space="preserve"> </w:t>
      </w:r>
      <w:proofErr w:type="spellStart"/>
      <w:r w:rsidRPr="002F33A3">
        <w:rPr>
          <w:color w:val="000000"/>
          <w:lang w:val="en-GB"/>
        </w:rPr>
        <w:t>direktore</w:t>
      </w:r>
      <w:proofErr w:type="spellEnd"/>
      <w:r w:rsidRPr="002F33A3">
        <w:rPr>
          <w:b/>
          <w:color w:val="000000"/>
          <w:lang w:val="en-GB"/>
        </w:rPr>
        <w:t xml:space="preserve"> </w:t>
      </w:r>
      <w:proofErr w:type="spellStart"/>
      <w:r w:rsidRPr="002F33A3">
        <w:rPr>
          <w:b/>
          <w:color w:val="000000"/>
          <w:lang w:val="en-GB"/>
        </w:rPr>
        <w:t>Inese</w:t>
      </w:r>
      <w:proofErr w:type="spellEnd"/>
      <w:r w:rsidRPr="002F33A3">
        <w:rPr>
          <w:b/>
          <w:color w:val="000000"/>
          <w:lang w:val="en-GB"/>
        </w:rPr>
        <w:t xml:space="preserve"> </w:t>
      </w:r>
      <w:proofErr w:type="spellStart"/>
      <w:r w:rsidRPr="002F33A3">
        <w:rPr>
          <w:b/>
          <w:color w:val="000000"/>
          <w:lang w:val="en-GB"/>
        </w:rPr>
        <w:t>Šteina</w:t>
      </w:r>
      <w:proofErr w:type="spellEnd"/>
    </w:p>
    <w:p w:rsidR="00C9510D" w:rsidRPr="002F33A3" w:rsidRDefault="00C9510D" w:rsidP="00C9510D">
      <w:pPr>
        <w:numPr>
          <w:ilvl w:val="0"/>
          <w:numId w:val="47"/>
        </w:numPr>
        <w:jc w:val="both"/>
        <w:rPr>
          <w:b/>
          <w:color w:val="000000"/>
          <w:lang w:val="en-GB"/>
        </w:rPr>
      </w:pPr>
      <w:proofErr w:type="spellStart"/>
      <w:r w:rsidRPr="002F33A3">
        <w:rPr>
          <w:color w:val="000000"/>
          <w:lang w:val="en-GB"/>
        </w:rPr>
        <w:t>Maksātnespējas</w:t>
      </w:r>
      <w:proofErr w:type="spellEnd"/>
      <w:r w:rsidRPr="002F33A3">
        <w:rPr>
          <w:color w:val="000000"/>
          <w:lang w:val="en-GB"/>
        </w:rPr>
        <w:t xml:space="preserve"> </w:t>
      </w:r>
      <w:proofErr w:type="spellStart"/>
      <w:r w:rsidRPr="002F33A3">
        <w:rPr>
          <w:color w:val="000000"/>
          <w:lang w:val="en-GB"/>
        </w:rPr>
        <w:t>kontroles</w:t>
      </w:r>
      <w:proofErr w:type="spellEnd"/>
      <w:r w:rsidRPr="002F33A3">
        <w:rPr>
          <w:color w:val="000000"/>
          <w:lang w:val="en-GB"/>
        </w:rPr>
        <w:t xml:space="preserve"> </w:t>
      </w:r>
      <w:proofErr w:type="spellStart"/>
      <w:r w:rsidRPr="002F33A3">
        <w:rPr>
          <w:color w:val="000000"/>
          <w:lang w:val="en-GB"/>
        </w:rPr>
        <w:t>dienesta</w:t>
      </w:r>
      <w:proofErr w:type="spellEnd"/>
      <w:r w:rsidRPr="002F33A3">
        <w:rPr>
          <w:color w:val="000000"/>
          <w:lang w:val="en-GB"/>
        </w:rPr>
        <w:t xml:space="preserve"> </w:t>
      </w:r>
      <w:proofErr w:type="spellStart"/>
      <w:r w:rsidRPr="002F33A3">
        <w:rPr>
          <w:color w:val="000000"/>
          <w:lang w:val="en-GB"/>
        </w:rPr>
        <w:t>direktora</w:t>
      </w:r>
      <w:proofErr w:type="spellEnd"/>
      <w:r w:rsidRPr="002F33A3">
        <w:rPr>
          <w:color w:val="000000"/>
          <w:lang w:val="en-GB"/>
        </w:rPr>
        <w:t xml:space="preserve"> </w:t>
      </w:r>
      <w:proofErr w:type="spellStart"/>
      <w:r w:rsidRPr="002F33A3">
        <w:rPr>
          <w:color w:val="000000"/>
          <w:lang w:val="en-GB"/>
        </w:rPr>
        <w:t>vietniece</w:t>
      </w:r>
      <w:proofErr w:type="spellEnd"/>
      <w:r w:rsidRPr="002F33A3">
        <w:rPr>
          <w:color w:val="000000"/>
          <w:lang w:val="en-GB"/>
        </w:rPr>
        <w:t xml:space="preserve"> </w:t>
      </w:r>
      <w:proofErr w:type="spellStart"/>
      <w:r w:rsidRPr="002F33A3">
        <w:rPr>
          <w:color w:val="000000"/>
          <w:lang w:val="en-GB"/>
        </w:rPr>
        <w:t>uzraudzības</w:t>
      </w:r>
      <w:proofErr w:type="spellEnd"/>
      <w:r w:rsidRPr="002F33A3">
        <w:rPr>
          <w:color w:val="000000"/>
          <w:lang w:val="en-GB"/>
        </w:rPr>
        <w:t xml:space="preserve"> </w:t>
      </w:r>
      <w:proofErr w:type="spellStart"/>
      <w:r w:rsidRPr="002F33A3">
        <w:rPr>
          <w:color w:val="000000"/>
          <w:lang w:val="en-GB"/>
        </w:rPr>
        <w:t>jautājumos</w:t>
      </w:r>
      <w:proofErr w:type="spellEnd"/>
      <w:r w:rsidRPr="002F33A3">
        <w:rPr>
          <w:b/>
          <w:color w:val="000000"/>
          <w:lang w:val="en-GB"/>
        </w:rPr>
        <w:t xml:space="preserve"> </w:t>
      </w:r>
      <w:proofErr w:type="spellStart"/>
      <w:r w:rsidRPr="002F33A3">
        <w:rPr>
          <w:b/>
          <w:color w:val="000000"/>
          <w:lang w:val="en-GB"/>
        </w:rPr>
        <w:t>Alla</w:t>
      </w:r>
      <w:proofErr w:type="spellEnd"/>
      <w:r w:rsidRPr="002F33A3">
        <w:rPr>
          <w:b/>
          <w:color w:val="000000"/>
          <w:lang w:val="en-GB"/>
        </w:rPr>
        <w:t xml:space="preserve"> </w:t>
      </w:r>
      <w:proofErr w:type="spellStart"/>
      <w:r w:rsidRPr="002F33A3">
        <w:rPr>
          <w:b/>
          <w:color w:val="000000"/>
          <w:lang w:val="en-GB"/>
        </w:rPr>
        <w:t>Ličkovska</w:t>
      </w:r>
      <w:proofErr w:type="spellEnd"/>
    </w:p>
    <w:p w:rsidR="00734AF4" w:rsidRPr="002F33A3" w:rsidRDefault="00734AF4" w:rsidP="00734AF4">
      <w:pPr>
        <w:numPr>
          <w:ilvl w:val="0"/>
          <w:numId w:val="47"/>
        </w:numPr>
        <w:jc w:val="both"/>
        <w:rPr>
          <w:i/>
          <w:color w:val="000000"/>
          <w:u w:val="single"/>
          <w:lang w:val="en-GB"/>
        </w:rPr>
      </w:pPr>
      <w:proofErr w:type="spellStart"/>
      <w:r w:rsidRPr="002F33A3">
        <w:rPr>
          <w:color w:val="000000"/>
          <w:lang w:val="en-GB"/>
        </w:rPr>
        <w:t>Tieslietu</w:t>
      </w:r>
      <w:proofErr w:type="spellEnd"/>
      <w:r w:rsidRPr="002F33A3">
        <w:rPr>
          <w:color w:val="000000"/>
          <w:lang w:val="en-GB"/>
        </w:rPr>
        <w:t xml:space="preserve"> </w:t>
      </w:r>
      <w:proofErr w:type="spellStart"/>
      <w:r w:rsidRPr="002F33A3">
        <w:rPr>
          <w:color w:val="000000"/>
          <w:lang w:val="en-GB"/>
        </w:rPr>
        <w:t>ministrijas</w:t>
      </w:r>
      <w:proofErr w:type="spellEnd"/>
      <w:r w:rsidRPr="002F33A3">
        <w:rPr>
          <w:color w:val="000000"/>
          <w:lang w:val="en-GB"/>
        </w:rPr>
        <w:t xml:space="preserve"> </w:t>
      </w:r>
      <w:proofErr w:type="spellStart"/>
      <w:r w:rsidRPr="002F33A3">
        <w:rPr>
          <w:color w:val="000000"/>
          <w:lang w:val="en-GB"/>
        </w:rPr>
        <w:t>Nozaru</w:t>
      </w:r>
      <w:proofErr w:type="spellEnd"/>
      <w:r w:rsidRPr="002F33A3">
        <w:rPr>
          <w:color w:val="000000"/>
          <w:lang w:val="en-GB"/>
        </w:rPr>
        <w:t xml:space="preserve"> </w:t>
      </w:r>
      <w:proofErr w:type="spellStart"/>
      <w:r w:rsidRPr="002F33A3">
        <w:rPr>
          <w:color w:val="000000"/>
          <w:lang w:val="en-GB"/>
        </w:rPr>
        <w:t>politikas</w:t>
      </w:r>
      <w:proofErr w:type="spellEnd"/>
      <w:r w:rsidRPr="002F33A3">
        <w:rPr>
          <w:color w:val="000000"/>
          <w:lang w:val="en-GB"/>
        </w:rPr>
        <w:t xml:space="preserve"> </w:t>
      </w:r>
      <w:proofErr w:type="spellStart"/>
      <w:r w:rsidRPr="002F33A3">
        <w:rPr>
          <w:color w:val="000000"/>
          <w:lang w:val="en-GB"/>
        </w:rPr>
        <w:t>departamenta</w:t>
      </w:r>
      <w:proofErr w:type="spellEnd"/>
      <w:r w:rsidRPr="002F33A3">
        <w:rPr>
          <w:color w:val="000000"/>
          <w:lang w:val="en-GB"/>
        </w:rPr>
        <w:t xml:space="preserve"> </w:t>
      </w:r>
      <w:proofErr w:type="spellStart"/>
      <w:r w:rsidRPr="002F33A3">
        <w:rPr>
          <w:color w:val="000000"/>
          <w:lang w:val="en-GB"/>
        </w:rPr>
        <w:t>Politikas</w:t>
      </w:r>
      <w:proofErr w:type="spellEnd"/>
      <w:r w:rsidRPr="002F33A3">
        <w:rPr>
          <w:color w:val="000000"/>
          <w:lang w:val="en-GB"/>
        </w:rPr>
        <w:t xml:space="preserve"> </w:t>
      </w:r>
      <w:proofErr w:type="spellStart"/>
      <w:r w:rsidRPr="002F33A3">
        <w:rPr>
          <w:color w:val="000000"/>
          <w:lang w:val="en-GB"/>
        </w:rPr>
        <w:t>izstrādes</w:t>
      </w:r>
      <w:proofErr w:type="spellEnd"/>
      <w:r w:rsidRPr="002F33A3">
        <w:rPr>
          <w:color w:val="000000"/>
          <w:lang w:val="en-GB"/>
        </w:rPr>
        <w:t xml:space="preserve"> un </w:t>
      </w:r>
      <w:proofErr w:type="spellStart"/>
      <w:r w:rsidRPr="002F33A3">
        <w:rPr>
          <w:color w:val="000000"/>
          <w:lang w:val="en-GB"/>
        </w:rPr>
        <w:t>reliģijas</w:t>
      </w:r>
      <w:proofErr w:type="spellEnd"/>
      <w:r w:rsidRPr="002F33A3">
        <w:rPr>
          <w:color w:val="000000"/>
          <w:lang w:val="en-GB"/>
        </w:rPr>
        <w:t xml:space="preserve"> </w:t>
      </w:r>
      <w:proofErr w:type="spellStart"/>
      <w:r w:rsidRPr="002F33A3">
        <w:rPr>
          <w:color w:val="000000"/>
          <w:lang w:val="en-GB"/>
        </w:rPr>
        <w:t>lietu</w:t>
      </w:r>
      <w:proofErr w:type="spellEnd"/>
      <w:r w:rsidRPr="002F33A3">
        <w:rPr>
          <w:color w:val="000000"/>
          <w:lang w:val="en-GB"/>
        </w:rPr>
        <w:t xml:space="preserve"> </w:t>
      </w:r>
      <w:proofErr w:type="spellStart"/>
      <w:r w:rsidRPr="002F33A3">
        <w:rPr>
          <w:color w:val="000000"/>
          <w:lang w:val="en-GB"/>
        </w:rPr>
        <w:t>nodaļas</w:t>
      </w:r>
      <w:proofErr w:type="spellEnd"/>
      <w:r w:rsidRPr="002F33A3">
        <w:rPr>
          <w:color w:val="000000"/>
          <w:lang w:val="en-GB"/>
        </w:rPr>
        <w:t xml:space="preserve"> </w:t>
      </w:r>
      <w:proofErr w:type="spellStart"/>
      <w:r w:rsidRPr="002F33A3">
        <w:rPr>
          <w:color w:val="000000"/>
          <w:lang w:val="en-GB"/>
        </w:rPr>
        <w:t>juriste</w:t>
      </w:r>
      <w:proofErr w:type="spellEnd"/>
      <w:r w:rsidRPr="002F33A3">
        <w:rPr>
          <w:color w:val="000000"/>
          <w:lang w:val="en-GB"/>
        </w:rPr>
        <w:t xml:space="preserve"> </w:t>
      </w:r>
      <w:proofErr w:type="spellStart"/>
      <w:r w:rsidRPr="002F33A3">
        <w:rPr>
          <w:b/>
          <w:color w:val="000000"/>
          <w:lang w:val="en-GB"/>
        </w:rPr>
        <w:t>Sendija</w:t>
      </w:r>
      <w:proofErr w:type="spellEnd"/>
      <w:r w:rsidRPr="002F33A3">
        <w:rPr>
          <w:b/>
          <w:color w:val="000000"/>
          <w:lang w:val="en-GB"/>
        </w:rPr>
        <w:t xml:space="preserve"> </w:t>
      </w:r>
      <w:proofErr w:type="spellStart"/>
      <w:r w:rsidRPr="002F33A3">
        <w:rPr>
          <w:b/>
          <w:color w:val="000000"/>
          <w:lang w:val="en-GB"/>
        </w:rPr>
        <w:t>Kļaviņa</w:t>
      </w:r>
      <w:proofErr w:type="spellEnd"/>
    </w:p>
    <w:p w:rsidR="007733BB" w:rsidRPr="002F33A3" w:rsidRDefault="00E6208B" w:rsidP="00B15435">
      <w:pPr>
        <w:numPr>
          <w:ilvl w:val="0"/>
          <w:numId w:val="47"/>
        </w:numPr>
        <w:jc w:val="both"/>
        <w:rPr>
          <w:i/>
          <w:color w:val="000000"/>
          <w:u w:val="single"/>
          <w:lang w:val="en-GB"/>
        </w:rPr>
      </w:pPr>
      <w:proofErr w:type="spellStart"/>
      <w:r w:rsidRPr="002F33A3">
        <w:rPr>
          <w:color w:val="000000"/>
          <w:lang w:val="en-GB"/>
        </w:rPr>
        <w:lastRenderedPageBreak/>
        <w:t>Tieslietu</w:t>
      </w:r>
      <w:proofErr w:type="spellEnd"/>
      <w:r w:rsidRPr="002F33A3">
        <w:rPr>
          <w:color w:val="000000"/>
          <w:lang w:val="en-GB"/>
        </w:rPr>
        <w:t xml:space="preserve"> </w:t>
      </w:r>
      <w:proofErr w:type="spellStart"/>
      <w:r w:rsidRPr="002F33A3">
        <w:rPr>
          <w:color w:val="000000"/>
          <w:lang w:val="en-GB"/>
        </w:rPr>
        <w:t>ministrijas</w:t>
      </w:r>
      <w:proofErr w:type="spellEnd"/>
      <w:r w:rsidRPr="002F33A3">
        <w:rPr>
          <w:color w:val="000000"/>
          <w:lang w:val="en-GB"/>
        </w:rPr>
        <w:t xml:space="preserve"> </w:t>
      </w:r>
      <w:proofErr w:type="spellStart"/>
      <w:r w:rsidRPr="002F33A3">
        <w:rPr>
          <w:color w:val="000000"/>
          <w:lang w:val="en-GB"/>
        </w:rPr>
        <w:t>Ties</w:t>
      </w:r>
      <w:r w:rsidR="007733BB" w:rsidRPr="002F33A3">
        <w:rPr>
          <w:color w:val="000000"/>
          <w:lang w:val="en-GB"/>
        </w:rPr>
        <w:t>u</w:t>
      </w:r>
      <w:proofErr w:type="spellEnd"/>
      <w:r w:rsidR="007733BB" w:rsidRPr="002F33A3">
        <w:rPr>
          <w:color w:val="000000"/>
          <w:lang w:val="en-GB"/>
        </w:rPr>
        <w:t xml:space="preserve"> </w:t>
      </w:r>
      <w:proofErr w:type="spellStart"/>
      <w:r w:rsidRPr="002F33A3">
        <w:rPr>
          <w:color w:val="000000"/>
          <w:lang w:val="en-GB"/>
        </w:rPr>
        <w:t>sistēmas</w:t>
      </w:r>
      <w:proofErr w:type="spellEnd"/>
      <w:r w:rsidRPr="002F33A3">
        <w:rPr>
          <w:color w:val="000000"/>
          <w:lang w:val="en-GB"/>
        </w:rPr>
        <w:t xml:space="preserve"> </w:t>
      </w:r>
      <w:proofErr w:type="spellStart"/>
      <w:r w:rsidR="007733BB" w:rsidRPr="002F33A3">
        <w:rPr>
          <w:color w:val="000000"/>
          <w:lang w:val="en-GB"/>
        </w:rPr>
        <w:t>politikas</w:t>
      </w:r>
      <w:proofErr w:type="spellEnd"/>
      <w:r w:rsidR="007733BB" w:rsidRPr="002F33A3">
        <w:rPr>
          <w:color w:val="000000"/>
          <w:lang w:val="en-GB"/>
        </w:rPr>
        <w:t xml:space="preserve"> </w:t>
      </w:r>
      <w:proofErr w:type="spellStart"/>
      <w:r w:rsidR="007733BB" w:rsidRPr="002F33A3">
        <w:rPr>
          <w:color w:val="000000"/>
          <w:lang w:val="en-GB"/>
        </w:rPr>
        <w:t>departamenta</w:t>
      </w:r>
      <w:proofErr w:type="spellEnd"/>
      <w:r w:rsidR="007733BB" w:rsidRPr="002F33A3">
        <w:rPr>
          <w:color w:val="000000"/>
          <w:lang w:val="en-GB"/>
        </w:rPr>
        <w:t xml:space="preserve"> </w:t>
      </w:r>
      <w:proofErr w:type="spellStart"/>
      <w:r w:rsidR="007733BB" w:rsidRPr="002F33A3">
        <w:rPr>
          <w:color w:val="000000"/>
          <w:lang w:val="en-GB"/>
        </w:rPr>
        <w:t>juriste</w:t>
      </w:r>
      <w:proofErr w:type="spellEnd"/>
      <w:r w:rsidR="007733BB" w:rsidRPr="002F33A3">
        <w:rPr>
          <w:color w:val="000000"/>
          <w:lang w:val="en-GB"/>
        </w:rPr>
        <w:t xml:space="preserve"> </w:t>
      </w:r>
      <w:r w:rsidR="007733BB" w:rsidRPr="002F33A3">
        <w:rPr>
          <w:b/>
          <w:color w:val="000000"/>
          <w:lang w:val="en-GB"/>
        </w:rPr>
        <w:t xml:space="preserve">Eva </w:t>
      </w:r>
      <w:proofErr w:type="spellStart"/>
      <w:r w:rsidR="007733BB" w:rsidRPr="002F33A3">
        <w:rPr>
          <w:b/>
          <w:color w:val="000000"/>
          <w:lang w:val="en-GB"/>
        </w:rPr>
        <w:t>Krjukova</w:t>
      </w:r>
      <w:proofErr w:type="spellEnd"/>
    </w:p>
    <w:p w:rsidR="00565293" w:rsidRPr="002F33A3" w:rsidRDefault="00214A1B" w:rsidP="00011D7A">
      <w:pPr>
        <w:numPr>
          <w:ilvl w:val="0"/>
          <w:numId w:val="47"/>
        </w:numPr>
        <w:jc w:val="both"/>
        <w:rPr>
          <w:i/>
          <w:color w:val="000000"/>
          <w:u w:val="single"/>
          <w:lang w:val="en-GB"/>
        </w:rPr>
      </w:pPr>
      <w:r w:rsidRPr="002F33A3">
        <w:rPr>
          <w:color w:val="000000"/>
        </w:rPr>
        <w:t xml:space="preserve">Iekšlietu ministrijas vecākais referents NILLTFN koordinācijas jautājumos </w:t>
      </w:r>
      <w:r w:rsidRPr="002F33A3">
        <w:rPr>
          <w:b/>
          <w:color w:val="000000"/>
        </w:rPr>
        <w:t>Raimonds Grīnbergs</w:t>
      </w:r>
    </w:p>
    <w:p w:rsidR="00734AF4" w:rsidRPr="002F33A3" w:rsidRDefault="00734AF4" w:rsidP="006D3AEF">
      <w:pPr>
        <w:numPr>
          <w:ilvl w:val="0"/>
          <w:numId w:val="47"/>
        </w:numPr>
        <w:jc w:val="both"/>
        <w:rPr>
          <w:i/>
          <w:color w:val="000000"/>
          <w:u w:val="single"/>
          <w:lang w:val="en-GB"/>
        </w:rPr>
      </w:pPr>
      <w:proofErr w:type="spellStart"/>
      <w:r w:rsidRPr="002F33A3">
        <w:rPr>
          <w:color w:val="000000"/>
          <w:lang w:val="en-GB"/>
        </w:rPr>
        <w:t>Finanšu</w:t>
      </w:r>
      <w:proofErr w:type="spellEnd"/>
      <w:r w:rsidRPr="002F33A3">
        <w:rPr>
          <w:color w:val="000000"/>
          <w:lang w:val="en-GB"/>
        </w:rPr>
        <w:t xml:space="preserve"> un </w:t>
      </w:r>
      <w:proofErr w:type="spellStart"/>
      <w:r w:rsidRPr="002F33A3">
        <w:rPr>
          <w:color w:val="000000"/>
          <w:lang w:val="en-GB"/>
        </w:rPr>
        <w:t>kapitāla</w:t>
      </w:r>
      <w:proofErr w:type="spellEnd"/>
      <w:r w:rsidRPr="002F33A3">
        <w:rPr>
          <w:color w:val="000000"/>
          <w:lang w:val="en-GB"/>
        </w:rPr>
        <w:t xml:space="preserve"> </w:t>
      </w:r>
      <w:proofErr w:type="spellStart"/>
      <w:r w:rsidRPr="002F33A3">
        <w:rPr>
          <w:color w:val="000000"/>
          <w:lang w:val="en-GB"/>
        </w:rPr>
        <w:t>tirgus</w:t>
      </w:r>
      <w:proofErr w:type="spellEnd"/>
      <w:r w:rsidRPr="002F33A3">
        <w:rPr>
          <w:color w:val="000000"/>
          <w:lang w:val="en-GB"/>
        </w:rPr>
        <w:t xml:space="preserve"> </w:t>
      </w:r>
      <w:proofErr w:type="spellStart"/>
      <w:r w:rsidRPr="002F33A3">
        <w:rPr>
          <w:color w:val="000000"/>
          <w:lang w:val="en-GB"/>
        </w:rPr>
        <w:t>komisijas</w:t>
      </w:r>
      <w:proofErr w:type="spellEnd"/>
      <w:r w:rsidRPr="002F33A3">
        <w:rPr>
          <w:color w:val="000000"/>
          <w:lang w:val="en-GB"/>
        </w:rPr>
        <w:t xml:space="preserve"> </w:t>
      </w:r>
      <w:proofErr w:type="spellStart"/>
      <w:r w:rsidRPr="002F33A3">
        <w:rPr>
          <w:color w:val="000000"/>
          <w:lang w:val="en-GB"/>
        </w:rPr>
        <w:t>Naudas</w:t>
      </w:r>
      <w:proofErr w:type="spellEnd"/>
      <w:r w:rsidRPr="002F33A3">
        <w:rPr>
          <w:color w:val="000000"/>
          <w:lang w:val="en-GB"/>
        </w:rPr>
        <w:t xml:space="preserve"> </w:t>
      </w:r>
      <w:proofErr w:type="spellStart"/>
      <w:r w:rsidRPr="002F33A3">
        <w:rPr>
          <w:color w:val="000000"/>
          <w:lang w:val="en-GB"/>
        </w:rPr>
        <w:t>atmazgāšanas</w:t>
      </w:r>
      <w:proofErr w:type="spellEnd"/>
      <w:r w:rsidRPr="002F33A3">
        <w:rPr>
          <w:color w:val="000000"/>
          <w:lang w:val="en-GB"/>
        </w:rPr>
        <w:t xml:space="preserve"> </w:t>
      </w:r>
      <w:proofErr w:type="spellStart"/>
      <w:r w:rsidRPr="002F33A3">
        <w:rPr>
          <w:color w:val="000000"/>
          <w:lang w:val="en-GB"/>
        </w:rPr>
        <w:t>novēršanas</w:t>
      </w:r>
      <w:proofErr w:type="spellEnd"/>
      <w:r w:rsidRPr="002F33A3">
        <w:rPr>
          <w:color w:val="000000"/>
          <w:lang w:val="en-GB"/>
        </w:rPr>
        <w:t xml:space="preserve"> un</w:t>
      </w:r>
      <w:r w:rsidR="002B0541" w:rsidRPr="002F33A3">
        <w:rPr>
          <w:color w:val="000000"/>
          <w:lang w:val="en-GB"/>
        </w:rPr>
        <w:t xml:space="preserve"> </w:t>
      </w:r>
      <w:proofErr w:type="spellStart"/>
      <w:r w:rsidR="002B0541" w:rsidRPr="002F33A3">
        <w:rPr>
          <w:color w:val="000000"/>
          <w:lang w:val="en-GB"/>
        </w:rPr>
        <w:t>sankciju</w:t>
      </w:r>
      <w:proofErr w:type="spellEnd"/>
      <w:r w:rsidR="002B0541" w:rsidRPr="002F33A3">
        <w:rPr>
          <w:color w:val="000000"/>
          <w:lang w:val="en-GB"/>
        </w:rPr>
        <w:t xml:space="preserve"> </w:t>
      </w:r>
      <w:proofErr w:type="spellStart"/>
      <w:r w:rsidR="002B0541" w:rsidRPr="002F33A3">
        <w:rPr>
          <w:color w:val="000000"/>
          <w:lang w:val="en-GB"/>
        </w:rPr>
        <w:t>departamenta</w:t>
      </w:r>
      <w:proofErr w:type="spellEnd"/>
      <w:r w:rsidR="002B0541" w:rsidRPr="002F33A3">
        <w:rPr>
          <w:color w:val="000000"/>
          <w:lang w:val="en-GB"/>
        </w:rPr>
        <w:t xml:space="preserve"> </w:t>
      </w:r>
      <w:proofErr w:type="spellStart"/>
      <w:r w:rsidR="002B0541" w:rsidRPr="002F33A3">
        <w:rPr>
          <w:color w:val="000000"/>
          <w:lang w:val="en-GB"/>
        </w:rPr>
        <w:t>direktors</w:t>
      </w:r>
      <w:proofErr w:type="spellEnd"/>
      <w:r w:rsidRPr="002F33A3">
        <w:rPr>
          <w:color w:val="000000"/>
          <w:lang w:val="en-GB"/>
        </w:rPr>
        <w:t xml:space="preserve"> </w:t>
      </w:r>
      <w:r w:rsidR="002B0541" w:rsidRPr="002F33A3">
        <w:rPr>
          <w:b/>
          <w:color w:val="000000"/>
          <w:lang w:val="en-GB"/>
        </w:rPr>
        <w:t>Kristaps</w:t>
      </w:r>
      <w:r w:rsidRPr="002F33A3">
        <w:rPr>
          <w:b/>
          <w:color w:val="000000"/>
          <w:lang w:val="en-GB"/>
        </w:rPr>
        <w:t xml:space="preserve"> </w:t>
      </w:r>
      <w:proofErr w:type="spellStart"/>
      <w:r w:rsidRPr="002F33A3">
        <w:rPr>
          <w:b/>
          <w:color w:val="000000"/>
          <w:lang w:val="en-GB"/>
        </w:rPr>
        <w:t>Markovski</w:t>
      </w:r>
      <w:r w:rsidR="002B0541" w:rsidRPr="002F33A3">
        <w:rPr>
          <w:b/>
          <w:color w:val="000000"/>
          <w:lang w:val="en-GB"/>
        </w:rPr>
        <w:t>s</w:t>
      </w:r>
      <w:proofErr w:type="spellEnd"/>
    </w:p>
    <w:p w:rsidR="00734AF4" w:rsidRPr="002F33A3" w:rsidRDefault="00734AF4" w:rsidP="00734AF4">
      <w:pPr>
        <w:numPr>
          <w:ilvl w:val="0"/>
          <w:numId w:val="47"/>
        </w:numPr>
        <w:jc w:val="both"/>
        <w:rPr>
          <w:i/>
          <w:color w:val="000000"/>
          <w:u w:val="single"/>
          <w:lang w:val="en-GB"/>
        </w:rPr>
      </w:pP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izlūkošanas</w:t>
      </w:r>
      <w:proofErr w:type="spellEnd"/>
      <w:r w:rsidRPr="002F33A3">
        <w:rPr>
          <w:color w:val="000000"/>
          <w:lang w:val="en-GB"/>
        </w:rPr>
        <w:t xml:space="preserve"> </w:t>
      </w:r>
      <w:proofErr w:type="spellStart"/>
      <w:r w:rsidRPr="002F33A3">
        <w:rPr>
          <w:color w:val="000000"/>
          <w:lang w:val="en-GB"/>
        </w:rPr>
        <w:t>dienesta</w:t>
      </w:r>
      <w:proofErr w:type="spellEnd"/>
      <w:r w:rsidRPr="002F33A3">
        <w:rPr>
          <w:color w:val="000000"/>
          <w:lang w:val="en-GB"/>
        </w:rPr>
        <w:t xml:space="preserve"> </w:t>
      </w:r>
      <w:proofErr w:type="spellStart"/>
      <w:r w:rsidRPr="002F33A3">
        <w:rPr>
          <w:color w:val="000000"/>
          <w:lang w:val="en-GB"/>
        </w:rPr>
        <w:t>priekšniece</w:t>
      </w:r>
      <w:proofErr w:type="spellEnd"/>
      <w:r w:rsidRPr="002F33A3">
        <w:rPr>
          <w:color w:val="000000"/>
          <w:lang w:val="en-GB"/>
        </w:rPr>
        <w:t xml:space="preserve"> </w:t>
      </w:r>
      <w:proofErr w:type="spellStart"/>
      <w:r w:rsidRPr="002F33A3">
        <w:rPr>
          <w:b/>
          <w:color w:val="000000"/>
          <w:lang w:val="en-GB"/>
        </w:rPr>
        <w:t>Ilze</w:t>
      </w:r>
      <w:proofErr w:type="spellEnd"/>
      <w:r w:rsidRPr="002F33A3">
        <w:rPr>
          <w:b/>
          <w:color w:val="000000"/>
          <w:lang w:val="en-GB"/>
        </w:rPr>
        <w:t xml:space="preserve"> </w:t>
      </w:r>
      <w:proofErr w:type="spellStart"/>
      <w:r w:rsidRPr="002F33A3">
        <w:rPr>
          <w:b/>
          <w:color w:val="000000"/>
          <w:lang w:val="en-GB"/>
        </w:rPr>
        <w:t>Znotiņa</w:t>
      </w:r>
      <w:proofErr w:type="spellEnd"/>
    </w:p>
    <w:p w:rsidR="00734AF4" w:rsidRPr="002F33A3" w:rsidRDefault="00734AF4" w:rsidP="00734AF4">
      <w:pPr>
        <w:numPr>
          <w:ilvl w:val="0"/>
          <w:numId w:val="47"/>
        </w:numPr>
        <w:jc w:val="both"/>
        <w:rPr>
          <w:b/>
          <w:color w:val="000000"/>
          <w:lang w:val="en-GB"/>
        </w:rPr>
      </w:pPr>
      <w:proofErr w:type="spellStart"/>
      <w:r w:rsidRPr="002F33A3">
        <w:rPr>
          <w:color w:val="000000"/>
          <w:lang w:val="en-GB"/>
        </w:rPr>
        <w:t>Latvijas</w:t>
      </w:r>
      <w:proofErr w:type="spellEnd"/>
      <w:r w:rsidRPr="002F33A3">
        <w:rPr>
          <w:color w:val="000000"/>
          <w:lang w:val="en-GB"/>
        </w:rPr>
        <w:t xml:space="preserve"> </w:t>
      </w:r>
      <w:proofErr w:type="spellStart"/>
      <w:r w:rsidRPr="002F33A3">
        <w:rPr>
          <w:color w:val="000000"/>
          <w:lang w:val="en-GB"/>
        </w:rPr>
        <w:t>Bankas</w:t>
      </w:r>
      <w:proofErr w:type="spellEnd"/>
      <w:r w:rsidRPr="002F33A3">
        <w:rPr>
          <w:color w:val="000000"/>
          <w:lang w:val="en-GB"/>
        </w:rPr>
        <w:t xml:space="preserve"> </w:t>
      </w: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stabilitātes</w:t>
      </w:r>
      <w:proofErr w:type="spellEnd"/>
      <w:r w:rsidRPr="002F33A3">
        <w:rPr>
          <w:color w:val="000000"/>
          <w:lang w:val="en-GB"/>
        </w:rPr>
        <w:t xml:space="preserve"> </w:t>
      </w:r>
      <w:proofErr w:type="spellStart"/>
      <w:r w:rsidRPr="002F33A3">
        <w:rPr>
          <w:color w:val="000000"/>
          <w:lang w:val="en-GB"/>
        </w:rPr>
        <w:t>pārvaldes</w:t>
      </w:r>
      <w:proofErr w:type="spellEnd"/>
      <w:r w:rsidRPr="002F33A3">
        <w:rPr>
          <w:color w:val="000000"/>
          <w:lang w:val="en-GB"/>
        </w:rPr>
        <w:t xml:space="preserve"> </w:t>
      </w:r>
      <w:proofErr w:type="spellStart"/>
      <w:r w:rsidRPr="002F33A3">
        <w:rPr>
          <w:color w:val="000000"/>
          <w:lang w:val="en-GB"/>
        </w:rPr>
        <w:t>vadītāja</w:t>
      </w:r>
      <w:proofErr w:type="spellEnd"/>
      <w:r w:rsidRPr="002F33A3">
        <w:rPr>
          <w:color w:val="000000"/>
          <w:lang w:val="en-GB"/>
        </w:rPr>
        <w:t xml:space="preserve"> </w:t>
      </w:r>
      <w:proofErr w:type="spellStart"/>
      <w:r w:rsidRPr="002F33A3">
        <w:rPr>
          <w:color w:val="000000"/>
          <w:lang w:val="en-GB"/>
        </w:rPr>
        <w:t>vietnieks</w:t>
      </w:r>
      <w:proofErr w:type="spellEnd"/>
      <w:r w:rsidRPr="002F33A3">
        <w:rPr>
          <w:color w:val="000000"/>
          <w:lang w:val="en-GB"/>
        </w:rPr>
        <w:t xml:space="preserve"> </w:t>
      </w:r>
      <w:proofErr w:type="spellStart"/>
      <w:r w:rsidRPr="002F33A3">
        <w:rPr>
          <w:b/>
          <w:color w:val="000000"/>
          <w:lang w:val="en-GB"/>
        </w:rPr>
        <w:t>Andris</w:t>
      </w:r>
      <w:proofErr w:type="spellEnd"/>
      <w:r w:rsidRPr="002F33A3">
        <w:rPr>
          <w:b/>
          <w:color w:val="000000"/>
          <w:lang w:val="en-GB"/>
        </w:rPr>
        <w:t xml:space="preserve"> </w:t>
      </w:r>
      <w:proofErr w:type="spellStart"/>
      <w:r w:rsidRPr="002F33A3">
        <w:rPr>
          <w:b/>
          <w:color w:val="000000"/>
          <w:lang w:val="en-GB"/>
        </w:rPr>
        <w:t>Ņikitins</w:t>
      </w:r>
      <w:proofErr w:type="spellEnd"/>
    </w:p>
    <w:p w:rsidR="00AF4DCC" w:rsidRPr="002F33A3" w:rsidRDefault="00AF4DCC" w:rsidP="00734AF4">
      <w:pPr>
        <w:numPr>
          <w:ilvl w:val="0"/>
          <w:numId w:val="47"/>
        </w:numPr>
        <w:jc w:val="both"/>
        <w:rPr>
          <w:i/>
          <w:color w:val="000000"/>
          <w:u w:val="single"/>
          <w:lang w:val="en-GB"/>
        </w:rPr>
      </w:pPr>
      <w:proofErr w:type="spellStart"/>
      <w:r w:rsidRPr="002F33A3">
        <w:rPr>
          <w:color w:val="000000"/>
          <w:lang w:val="en-GB"/>
        </w:rPr>
        <w:t>Konkurences</w:t>
      </w:r>
      <w:proofErr w:type="spellEnd"/>
      <w:r w:rsidRPr="002F33A3">
        <w:rPr>
          <w:color w:val="000000"/>
          <w:lang w:val="en-GB"/>
        </w:rPr>
        <w:t xml:space="preserve"> </w:t>
      </w:r>
      <w:proofErr w:type="spellStart"/>
      <w:r w:rsidRPr="002F33A3">
        <w:rPr>
          <w:color w:val="000000"/>
          <w:lang w:val="en-GB"/>
        </w:rPr>
        <w:t>padomes</w:t>
      </w:r>
      <w:proofErr w:type="spellEnd"/>
      <w:r w:rsidRPr="002F33A3">
        <w:rPr>
          <w:color w:val="000000"/>
          <w:lang w:val="en-GB"/>
        </w:rPr>
        <w:t xml:space="preserve"> </w:t>
      </w:r>
      <w:proofErr w:type="spellStart"/>
      <w:r w:rsidRPr="002F33A3">
        <w:rPr>
          <w:color w:val="000000"/>
          <w:lang w:val="en-GB"/>
        </w:rPr>
        <w:t>pārstāve</w:t>
      </w:r>
      <w:proofErr w:type="spellEnd"/>
      <w:r w:rsidRPr="002F33A3">
        <w:rPr>
          <w:b/>
          <w:color w:val="000000"/>
          <w:lang w:val="en-GB"/>
        </w:rPr>
        <w:t xml:space="preserve"> </w:t>
      </w:r>
      <w:proofErr w:type="spellStart"/>
      <w:r w:rsidRPr="002F33A3">
        <w:rPr>
          <w:b/>
          <w:color w:val="000000"/>
          <w:lang w:val="en-GB"/>
        </w:rPr>
        <w:t>Anete</w:t>
      </w:r>
      <w:proofErr w:type="spellEnd"/>
      <w:r w:rsidRPr="002F33A3">
        <w:rPr>
          <w:b/>
          <w:color w:val="000000"/>
          <w:lang w:val="en-GB"/>
        </w:rPr>
        <w:t xml:space="preserve"> </w:t>
      </w:r>
      <w:proofErr w:type="spellStart"/>
      <w:r w:rsidRPr="002F33A3">
        <w:rPr>
          <w:b/>
          <w:color w:val="000000"/>
          <w:lang w:val="en-GB"/>
        </w:rPr>
        <w:t>Vitjazeva</w:t>
      </w:r>
      <w:proofErr w:type="spellEnd"/>
    </w:p>
    <w:p w:rsidR="00734AF4" w:rsidRPr="002F33A3" w:rsidRDefault="00734AF4" w:rsidP="00734AF4">
      <w:pPr>
        <w:numPr>
          <w:ilvl w:val="0"/>
          <w:numId w:val="47"/>
        </w:numPr>
        <w:jc w:val="both"/>
        <w:rPr>
          <w:color w:val="000000"/>
          <w:lang w:val="en-GB"/>
        </w:rPr>
      </w:pPr>
      <w:proofErr w:type="spellStart"/>
      <w:r w:rsidRPr="002F33A3">
        <w:rPr>
          <w:color w:val="000000"/>
          <w:lang w:val="en-GB"/>
        </w:rPr>
        <w:t>Valsts</w:t>
      </w:r>
      <w:proofErr w:type="spellEnd"/>
      <w:r w:rsidRPr="002F33A3">
        <w:rPr>
          <w:color w:val="000000"/>
          <w:lang w:val="en-GB"/>
        </w:rPr>
        <w:t xml:space="preserve"> </w:t>
      </w:r>
      <w:proofErr w:type="spellStart"/>
      <w:r w:rsidRPr="002F33A3">
        <w:rPr>
          <w:color w:val="000000"/>
          <w:lang w:val="en-GB"/>
        </w:rPr>
        <w:t>policijas</w:t>
      </w:r>
      <w:proofErr w:type="spellEnd"/>
      <w:r w:rsidRPr="002F33A3">
        <w:rPr>
          <w:color w:val="000000"/>
          <w:lang w:val="en-GB"/>
        </w:rPr>
        <w:t xml:space="preserve"> </w:t>
      </w:r>
      <w:proofErr w:type="spellStart"/>
      <w:r w:rsidRPr="002F33A3">
        <w:rPr>
          <w:color w:val="000000"/>
          <w:lang w:val="en-GB"/>
        </w:rPr>
        <w:t>Galvenās</w:t>
      </w:r>
      <w:proofErr w:type="spellEnd"/>
      <w:r w:rsidRPr="002F33A3">
        <w:rPr>
          <w:color w:val="000000"/>
          <w:lang w:val="en-GB"/>
        </w:rPr>
        <w:t xml:space="preserve"> </w:t>
      </w:r>
      <w:proofErr w:type="spellStart"/>
      <w:r w:rsidRPr="002F33A3">
        <w:rPr>
          <w:color w:val="000000"/>
          <w:lang w:val="en-GB"/>
        </w:rPr>
        <w:t>kriminālpolicijas</w:t>
      </w:r>
      <w:proofErr w:type="spellEnd"/>
      <w:r w:rsidRPr="002F33A3">
        <w:rPr>
          <w:color w:val="000000"/>
          <w:lang w:val="en-GB"/>
        </w:rPr>
        <w:t xml:space="preserve"> </w:t>
      </w:r>
      <w:proofErr w:type="spellStart"/>
      <w:r w:rsidRPr="002F33A3">
        <w:rPr>
          <w:color w:val="000000"/>
          <w:lang w:val="en-GB"/>
        </w:rPr>
        <w:t>pārvaldes</w:t>
      </w:r>
      <w:proofErr w:type="spellEnd"/>
      <w:r w:rsidRPr="002F33A3">
        <w:rPr>
          <w:color w:val="000000"/>
          <w:lang w:val="en-GB"/>
        </w:rPr>
        <w:t xml:space="preserve"> </w:t>
      </w:r>
      <w:proofErr w:type="spellStart"/>
      <w:r w:rsidRPr="002F33A3">
        <w:rPr>
          <w:color w:val="000000"/>
          <w:lang w:val="en-GB"/>
        </w:rPr>
        <w:t>Kriminālizlūkošanas</w:t>
      </w:r>
      <w:proofErr w:type="spellEnd"/>
      <w:r w:rsidRPr="002F33A3">
        <w:rPr>
          <w:color w:val="000000"/>
          <w:lang w:val="en-GB"/>
        </w:rPr>
        <w:t xml:space="preserve"> </w:t>
      </w:r>
      <w:proofErr w:type="spellStart"/>
      <w:r w:rsidRPr="002F33A3">
        <w:rPr>
          <w:color w:val="000000"/>
          <w:lang w:val="en-GB"/>
        </w:rPr>
        <w:t>vad</w:t>
      </w:r>
      <w:r w:rsidR="00426D23" w:rsidRPr="002F33A3">
        <w:rPr>
          <w:color w:val="000000"/>
          <w:lang w:val="en-GB"/>
        </w:rPr>
        <w:t>ības</w:t>
      </w:r>
      <w:proofErr w:type="spellEnd"/>
      <w:r w:rsidR="00426D23" w:rsidRPr="002F33A3">
        <w:rPr>
          <w:color w:val="000000"/>
          <w:lang w:val="en-GB"/>
        </w:rPr>
        <w:t xml:space="preserve"> </w:t>
      </w:r>
      <w:proofErr w:type="spellStart"/>
      <w:r w:rsidR="00426D23" w:rsidRPr="002F33A3">
        <w:rPr>
          <w:color w:val="000000"/>
          <w:lang w:val="en-GB"/>
        </w:rPr>
        <w:t>pārvaldes</w:t>
      </w:r>
      <w:proofErr w:type="spellEnd"/>
      <w:r w:rsidR="00426D23" w:rsidRPr="002F33A3">
        <w:rPr>
          <w:color w:val="000000"/>
          <w:lang w:val="en-GB"/>
        </w:rPr>
        <w:t xml:space="preserve"> 2.nodaļas </w:t>
      </w:r>
      <w:proofErr w:type="spellStart"/>
      <w:r w:rsidR="00426D23" w:rsidRPr="002F33A3">
        <w:rPr>
          <w:color w:val="000000"/>
          <w:lang w:val="en-GB"/>
        </w:rPr>
        <w:t>galvenais</w:t>
      </w:r>
      <w:proofErr w:type="spellEnd"/>
      <w:r w:rsidR="00426D23" w:rsidRPr="002F33A3">
        <w:rPr>
          <w:color w:val="000000"/>
          <w:lang w:val="en-GB"/>
        </w:rPr>
        <w:t xml:space="preserve"> </w:t>
      </w:r>
      <w:proofErr w:type="spellStart"/>
      <w:r w:rsidR="00426D23" w:rsidRPr="002F33A3">
        <w:rPr>
          <w:color w:val="000000"/>
          <w:lang w:val="en-GB"/>
        </w:rPr>
        <w:t>inspektors</w:t>
      </w:r>
      <w:proofErr w:type="spellEnd"/>
      <w:r w:rsidRPr="002F33A3">
        <w:rPr>
          <w:color w:val="000000"/>
          <w:lang w:val="en-GB"/>
        </w:rPr>
        <w:t xml:space="preserve"> </w:t>
      </w:r>
      <w:proofErr w:type="spellStart"/>
      <w:r w:rsidR="00426D23" w:rsidRPr="002F33A3">
        <w:rPr>
          <w:b/>
          <w:color w:val="000000"/>
          <w:lang w:val="en-GB"/>
        </w:rPr>
        <w:t>Rolands</w:t>
      </w:r>
      <w:proofErr w:type="spellEnd"/>
      <w:r w:rsidR="00426D23" w:rsidRPr="002F33A3">
        <w:rPr>
          <w:b/>
          <w:color w:val="000000"/>
          <w:lang w:val="en-GB"/>
        </w:rPr>
        <w:t xml:space="preserve"> </w:t>
      </w:r>
      <w:proofErr w:type="spellStart"/>
      <w:r w:rsidR="00426D23" w:rsidRPr="002F33A3">
        <w:rPr>
          <w:b/>
          <w:color w:val="000000"/>
          <w:lang w:val="en-GB"/>
        </w:rPr>
        <w:t>Kivlenieks</w:t>
      </w:r>
      <w:proofErr w:type="spellEnd"/>
    </w:p>
    <w:p w:rsidR="00E533F6" w:rsidRPr="002F33A3" w:rsidRDefault="00E533F6" w:rsidP="00E533F6">
      <w:pPr>
        <w:numPr>
          <w:ilvl w:val="0"/>
          <w:numId w:val="47"/>
        </w:numPr>
        <w:jc w:val="both"/>
        <w:rPr>
          <w:color w:val="000000"/>
          <w:lang w:val="en-GB"/>
        </w:rPr>
      </w:pPr>
      <w:proofErr w:type="spellStart"/>
      <w:r w:rsidRPr="002F33A3">
        <w:rPr>
          <w:color w:val="000000"/>
          <w:lang w:val="en-GB"/>
        </w:rPr>
        <w:t>Ģenerālprokurors</w:t>
      </w:r>
      <w:proofErr w:type="spellEnd"/>
      <w:r w:rsidRPr="002F33A3">
        <w:rPr>
          <w:color w:val="000000"/>
          <w:lang w:val="en-GB"/>
        </w:rPr>
        <w:t xml:space="preserve"> </w:t>
      </w:r>
      <w:r w:rsidRPr="002F33A3">
        <w:rPr>
          <w:b/>
          <w:color w:val="000000"/>
          <w:lang w:val="en-GB"/>
        </w:rPr>
        <w:t xml:space="preserve">Juris </w:t>
      </w:r>
      <w:proofErr w:type="spellStart"/>
      <w:r w:rsidRPr="002F33A3">
        <w:rPr>
          <w:b/>
          <w:color w:val="000000"/>
          <w:lang w:val="en-GB"/>
        </w:rPr>
        <w:t>Stukāns</w:t>
      </w:r>
      <w:proofErr w:type="spellEnd"/>
    </w:p>
    <w:p w:rsidR="00E533F6" w:rsidRPr="002F33A3" w:rsidRDefault="00E533F6" w:rsidP="00E533F6">
      <w:pPr>
        <w:numPr>
          <w:ilvl w:val="0"/>
          <w:numId w:val="47"/>
        </w:numPr>
        <w:jc w:val="both"/>
        <w:rPr>
          <w:color w:val="000000"/>
          <w:lang w:val="en-GB"/>
        </w:rPr>
      </w:pPr>
      <w:proofErr w:type="spellStart"/>
      <w:r w:rsidRPr="002F33A3">
        <w:rPr>
          <w:color w:val="000000"/>
          <w:lang w:val="en-GB"/>
        </w:rPr>
        <w:t>Ģenerālprokuratūras</w:t>
      </w:r>
      <w:proofErr w:type="spellEnd"/>
      <w:r w:rsidRPr="002F33A3">
        <w:rPr>
          <w:color w:val="000000"/>
          <w:lang w:val="en-GB"/>
        </w:rPr>
        <w:t xml:space="preserve"> </w:t>
      </w:r>
      <w:proofErr w:type="spellStart"/>
      <w:r w:rsidRPr="002F33A3">
        <w:rPr>
          <w:color w:val="000000"/>
          <w:lang w:val="en-GB"/>
        </w:rPr>
        <w:t>Krimināltiesiskā</w:t>
      </w:r>
      <w:proofErr w:type="spellEnd"/>
      <w:r w:rsidRPr="002F33A3">
        <w:rPr>
          <w:color w:val="000000"/>
          <w:lang w:val="en-GB"/>
        </w:rPr>
        <w:t xml:space="preserve"> </w:t>
      </w:r>
      <w:proofErr w:type="spellStart"/>
      <w:r w:rsidRPr="002F33A3">
        <w:rPr>
          <w:color w:val="000000"/>
          <w:lang w:val="en-GB"/>
        </w:rPr>
        <w:t>departamenta</w:t>
      </w:r>
      <w:proofErr w:type="spellEnd"/>
      <w:r w:rsidRPr="002F33A3">
        <w:rPr>
          <w:color w:val="000000"/>
          <w:lang w:val="en-GB"/>
        </w:rPr>
        <w:t xml:space="preserve"> </w:t>
      </w:r>
      <w:proofErr w:type="spellStart"/>
      <w:r w:rsidRPr="002F33A3">
        <w:rPr>
          <w:color w:val="000000"/>
          <w:lang w:val="en-GB"/>
        </w:rPr>
        <w:t>Noziedzīgi</w:t>
      </w:r>
      <w:proofErr w:type="spellEnd"/>
      <w:r w:rsidRPr="002F33A3">
        <w:rPr>
          <w:color w:val="000000"/>
          <w:lang w:val="en-GB"/>
        </w:rPr>
        <w:t xml:space="preserve"> </w:t>
      </w:r>
      <w:proofErr w:type="spellStart"/>
      <w:r w:rsidRPr="002F33A3">
        <w:rPr>
          <w:color w:val="000000"/>
          <w:lang w:val="en-GB"/>
        </w:rPr>
        <w:t>iegūtu</w:t>
      </w:r>
      <w:proofErr w:type="spellEnd"/>
      <w:r w:rsidRPr="002F33A3">
        <w:rPr>
          <w:color w:val="000000"/>
          <w:lang w:val="en-GB"/>
        </w:rPr>
        <w:t xml:space="preserve"> </w:t>
      </w:r>
      <w:proofErr w:type="spellStart"/>
      <w:r w:rsidRPr="002F33A3">
        <w:rPr>
          <w:color w:val="000000"/>
          <w:lang w:val="en-GB"/>
        </w:rPr>
        <w:t>līdzekļu</w:t>
      </w:r>
      <w:proofErr w:type="spellEnd"/>
      <w:r w:rsidRPr="002F33A3">
        <w:rPr>
          <w:color w:val="000000"/>
          <w:lang w:val="en-GB"/>
        </w:rPr>
        <w:t xml:space="preserve"> </w:t>
      </w:r>
      <w:proofErr w:type="spellStart"/>
      <w:r w:rsidRPr="002F33A3">
        <w:rPr>
          <w:color w:val="000000"/>
          <w:lang w:val="en-GB"/>
        </w:rPr>
        <w:t>legalizēšanas</w:t>
      </w:r>
      <w:proofErr w:type="spellEnd"/>
      <w:r w:rsidRPr="002F33A3">
        <w:rPr>
          <w:color w:val="000000"/>
          <w:lang w:val="en-GB"/>
        </w:rPr>
        <w:t xml:space="preserve"> </w:t>
      </w:r>
      <w:proofErr w:type="spellStart"/>
      <w:r w:rsidRPr="002F33A3">
        <w:rPr>
          <w:color w:val="000000"/>
          <w:lang w:val="en-GB"/>
        </w:rPr>
        <w:t>apkarošanas</w:t>
      </w:r>
      <w:proofErr w:type="spellEnd"/>
      <w:r w:rsidRPr="002F33A3">
        <w:rPr>
          <w:color w:val="000000"/>
          <w:lang w:val="en-GB"/>
        </w:rPr>
        <w:t xml:space="preserve"> </w:t>
      </w:r>
      <w:proofErr w:type="spellStart"/>
      <w:r w:rsidRPr="002F33A3">
        <w:rPr>
          <w:color w:val="000000"/>
          <w:lang w:val="en-GB"/>
        </w:rPr>
        <w:t>koordinācijas</w:t>
      </w:r>
      <w:proofErr w:type="spellEnd"/>
      <w:r w:rsidRPr="002F33A3">
        <w:rPr>
          <w:color w:val="000000"/>
          <w:lang w:val="en-GB"/>
        </w:rPr>
        <w:t xml:space="preserve"> </w:t>
      </w:r>
      <w:proofErr w:type="spellStart"/>
      <w:r w:rsidRPr="002F33A3">
        <w:rPr>
          <w:color w:val="000000"/>
          <w:lang w:val="en-GB"/>
        </w:rPr>
        <w:t>nodaļas</w:t>
      </w:r>
      <w:proofErr w:type="spellEnd"/>
      <w:r w:rsidRPr="002F33A3">
        <w:rPr>
          <w:color w:val="000000"/>
          <w:lang w:val="en-GB"/>
        </w:rPr>
        <w:t xml:space="preserve"> </w:t>
      </w:r>
      <w:proofErr w:type="spellStart"/>
      <w:r w:rsidRPr="002F33A3">
        <w:rPr>
          <w:color w:val="000000"/>
          <w:lang w:val="en-GB"/>
        </w:rPr>
        <w:t>virsprokurora</w:t>
      </w:r>
      <w:proofErr w:type="spellEnd"/>
      <w:r w:rsidRPr="002F33A3">
        <w:rPr>
          <w:color w:val="000000"/>
          <w:lang w:val="en-GB"/>
        </w:rPr>
        <w:t xml:space="preserve"> </w:t>
      </w:r>
      <w:proofErr w:type="spellStart"/>
      <w:r w:rsidRPr="002F33A3">
        <w:rPr>
          <w:color w:val="000000"/>
          <w:lang w:val="en-GB"/>
        </w:rPr>
        <w:t>p.i</w:t>
      </w:r>
      <w:proofErr w:type="spellEnd"/>
      <w:r w:rsidRPr="002F33A3">
        <w:rPr>
          <w:color w:val="000000"/>
          <w:lang w:val="en-GB"/>
        </w:rPr>
        <w:t xml:space="preserve">. </w:t>
      </w:r>
      <w:r w:rsidRPr="002F33A3">
        <w:rPr>
          <w:b/>
          <w:color w:val="000000"/>
          <w:lang w:val="en-GB"/>
        </w:rPr>
        <w:t xml:space="preserve">Juris </w:t>
      </w:r>
      <w:proofErr w:type="spellStart"/>
      <w:r w:rsidRPr="002F33A3">
        <w:rPr>
          <w:b/>
          <w:color w:val="000000"/>
          <w:lang w:val="en-GB"/>
        </w:rPr>
        <w:t>Juriss</w:t>
      </w:r>
      <w:proofErr w:type="spellEnd"/>
    </w:p>
    <w:p w:rsidR="00E533F6" w:rsidRPr="002F33A3" w:rsidRDefault="00E533F6" w:rsidP="00E533F6">
      <w:pPr>
        <w:numPr>
          <w:ilvl w:val="0"/>
          <w:numId w:val="47"/>
        </w:numPr>
        <w:jc w:val="both"/>
        <w:rPr>
          <w:color w:val="000000"/>
          <w:lang w:val="en-GB"/>
        </w:rPr>
      </w:pPr>
      <w:proofErr w:type="spellStart"/>
      <w:r w:rsidRPr="002F33A3">
        <w:rPr>
          <w:color w:val="000000"/>
          <w:lang w:val="en-GB"/>
        </w:rPr>
        <w:t>Latvijas</w:t>
      </w:r>
      <w:proofErr w:type="spellEnd"/>
      <w:r w:rsidRPr="002F33A3">
        <w:rPr>
          <w:color w:val="000000"/>
          <w:lang w:val="en-GB"/>
        </w:rPr>
        <w:t xml:space="preserve"> </w:t>
      </w: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nozares</w:t>
      </w:r>
      <w:proofErr w:type="spellEnd"/>
      <w:r w:rsidRPr="002F33A3">
        <w:rPr>
          <w:color w:val="000000"/>
          <w:lang w:val="en-GB"/>
        </w:rPr>
        <w:t xml:space="preserve"> </w:t>
      </w:r>
      <w:proofErr w:type="spellStart"/>
      <w:r w:rsidRPr="002F33A3">
        <w:rPr>
          <w:color w:val="000000"/>
          <w:lang w:val="en-GB"/>
        </w:rPr>
        <w:t>asociācijas</w:t>
      </w:r>
      <w:proofErr w:type="spellEnd"/>
      <w:r w:rsidRPr="002F33A3">
        <w:rPr>
          <w:color w:val="000000"/>
          <w:lang w:val="en-GB"/>
        </w:rPr>
        <w:t xml:space="preserve"> </w:t>
      </w:r>
      <w:proofErr w:type="spellStart"/>
      <w:r w:rsidRPr="002F33A3">
        <w:rPr>
          <w:color w:val="000000"/>
          <w:lang w:val="en-GB"/>
        </w:rPr>
        <w:t>valdes</w:t>
      </w:r>
      <w:proofErr w:type="spellEnd"/>
      <w:r w:rsidRPr="002F33A3">
        <w:rPr>
          <w:color w:val="000000"/>
          <w:lang w:val="en-GB"/>
        </w:rPr>
        <w:t xml:space="preserve"> </w:t>
      </w:r>
      <w:proofErr w:type="spellStart"/>
      <w:r w:rsidRPr="002F33A3">
        <w:rPr>
          <w:color w:val="000000"/>
          <w:lang w:val="en-GB"/>
        </w:rPr>
        <w:t>loceklis</w:t>
      </w:r>
      <w:proofErr w:type="spellEnd"/>
      <w:r w:rsidRPr="002F33A3">
        <w:rPr>
          <w:color w:val="000000"/>
          <w:lang w:val="en-GB"/>
        </w:rPr>
        <w:t xml:space="preserve"> </w:t>
      </w:r>
      <w:proofErr w:type="spellStart"/>
      <w:r w:rsidRPr="002F33A3">
        <w:rPr>
          <w:b/>
          <w:color w:val="000000"/>
          <w:lang w:val="en-GB"/>
        </w:rPr>
        <w:t>Jānis</w:t>
      </w:r>
      <w:proofErr w:type="spellEnd"/>
      <w:r w:rsidRPr="002F33A3">
        <w:rPr>
          <w:b/>
          <w:color w:val="000000"/>
          <w:lang w:val="en-GB"/>
        </w:rPr>
        <w:t xml:space="preserve"> </w:t>
      </w:r>
      <w:proofErr w:type="spellStart"/>
      <w:r w:rsidRPr="002F33A3">
        <w:rPr>
          <w:b/>
          <w:color w:val="000000"/>
          <w:lang w:val="en-GB"/>
        </w:rPr>
        <w:t>Brazovskis</w:t>
      </w:r>
      <w:proofErr w:type="spellEnd"/>
    </w:p>
    <w:p w:rsidR="00AB2367" w:rsidRPr="002F33A3" w:rsidRDefault="00AB2367" w:rsidP="000E6040">
      <w:pPr>
        <w:numPr>
          <w:ilvl w:val="0"/>
          <w:numId w:val="47"/>
        </w:numPr>
        <w:jc w:val="both"/>
        <w:rPr>
          <w:color w:val="000000"/>
          <w:lang w:val="en-GB"/>
        </w:rPr>
      </w:pPr>
      <w:proofErr w:type="spellStart"/>
      <w:r w:rsidRPr="002F33A3">
        <w:rPr>
          <w:color w:val="000000"/>
          <w:lang w:val="en-GB"/>
        </w:rPr>
        <w:t>Latvijas</w:t>
      </w:r>
      <w:proofErr w:type="spellEnd"/>
      <w:r w:rsidRPr="002F33A3">
        <w:rPr>
          <w:color w:val="000000"/>
          <w:lang w:val="en-GB"/>
        </w:rPr>
        <w:t xml:space="preserve"> </w:t>
      </w: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nozares</w:t>
      </w:r>
      <w:proofErr w:type="spellEnd"/>
      <w:r w:rsidRPr="002F33A3">
        <w:rPr>
          <w:color w:val="000000"/>
          <w:lang w:val="en-GB"/>
        </w:rPr>
        <w:t xml:space="preserve"> </w:t>
      </w:r>
      <w:proofErr w:type="spellStart"/>
      <w:r w:rsidRPr="002F33A3">
        <w:rPr>
          <w:color w:val="000000"/>
          <w:lang w:val="en-GB"/>
        </w:rPr>
        <w:t>asociācijas</w:t>
      </w:r>
      <w:proofErr w:type="spellEnd"/>
      <w:r w:rsidRPr="002F33A3">
        <w:rPr>
          <w:color w:val="000000"/>
          <w:lang w:val="en-GB"/>
        </w:rPr>
        <w:t xml:space="preserve"> </w:t>
      </w:r>
      <w:proofErr w:type="spellStart"/>
      <w:r w:rsidRPr="002F33A3">
        <w:rPr>
          <w:color w:val="000000"/>
          <w:lang w:val="en-GB"/>
        </w:rPr>
        <w:t>juridiskais</w:t>
      </w:r>
      <w:proofErr w:type="spellEnd"/>
      <w:r w:rsidRPr="002F33A3">
        <w:rPr>
          <w:color w:val="000000"/>
          <w:lang w:val="en-GB"/>
        </w:rPr>
        <w:t xml:space="preserve"> </w:t>
      </w:r>
      <w:proofErr w:type="spellStart"/>
      <w:r w:rsidRPr="002F33A3">
        <w:rPr>
          <w:color w:val="000000"/>
          <w:lang w:val="en-GB"/>
        </w:rPr>
        <w:t>padomnieks</w:t>
      </w:r>
      <w:proofErr w:type="spellEnd"/>
      <w:r w:rsidRPr="002F33A3">
        <w:rPr>
          <w:color w:val="000000"/>
          <w:lang w:val="en-GB"/>
        </w:rPr>
        <w:t xml:space="preserve"> </w:t>
      </w:r>
      <w:r w:rsidRPr="002F33A3">
        <w:rPr>
          <w:b/>
          <w:color w:val="000000"/>
          <w:lang w:val="en-GB"/>
        </w:rPr>
        <w:t xml:space="preserve">Edgars </w:t>
      </w:r>
      <w:proofErr w:type="spellStart"/>
      <w:r w:rsidRPr="002F33A3">
        <w:rPr>
          <w:b/>
          <w:color w:val="000000"/>
          <w:lang w:val="en-GB"/>
        </w:rPr>
        <w:t>Pastars</w:t>
      </w:r>
      <w:proofErr w:type="spellEnd"/>
    </w:p>
    <w:p w:rsidR="00B83896" w:rsidRPr="002F33A3" w:rsidRDefault="00B83896" w:rsidP="008361F9">
      <w:pPr>
        <w:numPr>
          <w:ilvl w:val="0"/>
          <w:numId w:val="47"/>
        </w:numPr>
        <w:jc w:val="both"/>
        <w:rPr>
          <w:color w:val="000000"/>
          <w:lang w:val="en-GB"/>
        </w:rPr>
      </w:pPr>
      <w:proofErr w:type="spellStart"/>
      <w:r w:rsidRPr="002F33A3">
        <w:rPr>
          <w:color w:val="000000"/>
          <w:lang w:val="en-GB"/>
        </w:rPr>
        <w:t>Finanšu</w:t>
      </w:r>
      <w:proofErr w:type="spellEnd"/>
      <w:r w:rsidRPr="002F33A3">
        <w:rPr>
          <w:color w:val="000000"/>
          <w:lang w:val="en-GB"/>
        </w:rPr>
        <w:t xml:space="preserve"> </w:t>
      </w:r>
      <w:proofErr w:type="spellStart"/>
      <w:r w:rsidRPr="002F33A3">
        <w:rPr>
          <w:color w:val="000000"/>
          <w:lang w:val="en-GB"/>
        </w:rPr>
        <w:t>nozares</w:t>
      </w:r>
      <w:proofErr w:type="spellEnd"/>
      <w:r w:rsidRPr="002F33A3">
        <w:rPr>
          <w:color w:val="000000"/>
          <w:lang w:val="en-GB"/>
        </w:rPr>
        <w:t xml:space="preserve"> </w:t>
      </w:r>
      <w:proofErr w:type="spellStart"/>
      <w:r w:rsidRPr="002F33A3">
        <w:rPr>
          <w:color w:val="000000"/>
          <w:lang w:val="en-GB"/>
        </w:rPr>
        <w:t>asociācijas</w:t>
      </w:r>
      <w:proofErr w:type="spellEnd"/>
      <w:r w:rsidRPr="002F33A3">
        <w:rPr>
          <w:color w:val="000000"/>
          <w:lang w:val="en-GB"/>
        </w:rPr>
        <w:t> </w:t>
      </w:r>
      <w:proofErr w:type="spellStart"/>
      <w:r w:rsidRPr="002F33A3">
        <w:rPr>
          <w:color w:val="000000"/>
          <w:lang w:val="en-GB"/>
        </w:rPr>
        <w:t>padomniece</w:t>
      </w:r>
      <w:proofErr w:type="spellEnd"/>
      <w:r w:rsidRPr="002F33A3">
        <w:rPr>
          <w:color w:val="000000"/>
          <w:lang w:val="en-GB"/>
        </w:rPr>
        <w:t> </w:t>
      </w:r>
      <w:proofErr w:type="spellStart"/>
      <w:r w:rsidRPr="002F33A3">
        <w:rPr>
          <w:b/>
          <w:color w:val="000000"/>
          <w:lang w:val="en-GB"/>
        </w:rPr>
        <w:t>Laima</w:t>
      </w:r>
      <w:proofErr w:type="spellEnd"/>
      <w:r w:rsidRPr="002F33A3">
        <w:rPr>
          <w:b/>
          <w:color w:val="000000"/>
          <w:lang w:val="en-GB"/>
        </w:rPr>
        <w:t xml:space="preserve"> </w:t>
      </w:r>
      <w:proofErr w:type="spellStart"/>
      <w:r w:rsidRPr="002F33A3">
        <w:rPr>
          <w:b/>
          <w:color w:val="000000"/>
          <w:lang w:val="en-GB"/>
        </w:rPr>
        <w:t>Letiņa</w:t>
      </w:r>
      <w:proofErr w:type="spellEnd"/>
    </w:p>
    <w:p w:rsidR="00722549" w:rsidRPr="002F33A3" w:rsidRDefault="00722549" w:rsidP="0061286E">
      <w:pPr>
        <w:numPr>
          <w:ilvl w:val="0"/>
          <w:numId w:val="47"/>
        </w:numPr>
        <w:jc w:val="both"/>
        <w:rPr>
          <w:color w:val="000000"/>
          <w:lang w:val="en-GB"/>
        </w:rPr>
      </w:pPr>
      <w:proofErr w:type="spellStart"/>
      <w:r w:rsidRPr="002F33A3">
        <w:rPr>
          <w:color w:val="000000"/>
          <w:lang w:val="en-GB"/>
        </w:rPr>
        <w:t>Lauksaimnieku</w:t>
      </w:r>
      <w:proofErr w:type="spellEnd"/>
      <w:r w:rsidRPr="002F33A3">
        <w:rPr>
          <w:color w:val="000000"/>
          <w:lang w:val="en-GB"/>
        </w:rPr>
        <w:t xml:space="preserve"> </w:t>
      </w:r>
      <w:proofErr w:type="spellStart"/>
      <w:r w:rsidRPr="002F33A3">
        <w:rPr>
          <w:color w:val="000000"/>
          <w:lang w:val="en-GB"/>
        </w:rPr>
        <w:t>organizāciju</w:t>
      </w:r>
      <w:proofErr w:type="spellEnd"/>
      <w:r w:rsidRPr="002F33A3">
        <w:rPr>
          <w:color w:val="000000"/>
          <w:lang w:val="en-GB"/>
        </w:rPr>
        <w:t xml:space="preserve"> </w:t>
      </w:r>
      <w:proofErr w:type="spellStart"/>
      <w:r w:rsidRPr="002F33A3">
        <w:rPr>
          <w:color w:val="000000"/>
          <w:lang w:val="en-GB"/>
        </w:rPr>
        <w:t>sadarbības</w:t>
      </w:r>
      <w:proofErr w:type="spellEnd"/>
      <w:r w:rsidRPr="002F33A3">
        <w:rPr>
          <w:color w:val="000000"/>
          <w:lang w:val="en-GB"/>
        </w:rPr>
        <w:t xml:space="preserve"> </w:t>
      </w:r>
      <w:proofErr w:type="spellStart"/>
      <w:r w:rsidRPr="002F33A3">
        <w:rPr>
          <w:color w:val="000000"/>
          <w:lang w:val="en-GB"/>
        </w:rPr>
        <w:t>padomes</w:t>
      </w:r>
      <w:proofErr w:type="spellEnd"/>
      <w:r w:rsidRPr="002F33A3">
        <w:rPr>
          <w:color w:val="000000"/>
          <w:lang w:val="en-GB"/>
        </w:rPr>
        <w:t xml:space="preserve"> </w:t>
      </w:r>
      <w:proofErr w:type="spellStart"/>
      <w:r w:rsidRPr="002F33A3">
        <w:rPr>
          <w:color w:val="000000"/>
          <w:lang w:val="en-GB"/>
        </w:rPr>
        <w:t>valdes</w:t>
      </w:r>
      <w:proofErr w:type="spellEnd"/>
      <w:r w:rsidRPr="002F33A3">
        <w:rPr>
          <w:color w:val="000000"/>
          <w:lang w:val="en-GB"/>
        </w:rPr>
        <w:t xml:space="preserve"> </w:t>
      </w:r>
      <w:proofErr w:type="spellStart"/>
      <w:r w:rsidRPr="002F33A3">
        <w:rPr>
          <w:color w:val="000000"/>
          <w:lang w:val="en-GB"/>
        </w:rPr>
        <w:t>loceklis</w:t>
      </w:r>
      <w:proofErr w:type="spellEnd"/>
      <w:r w:rsidRPr="002F33A3">
        <w:rPr>
          <w:color w:val="000000"/>
          <w:lang w:val="en-GB"/>
        </w:rPr>
        <w:t xml:space="preserve"> </w:t>
      </w:r>
      <w:proofErr w:type="spellStart"/>
      <w:r w:rsidRPr="002F33A3">
        <w:rPr>
          <w:b/>
          <w:color w:val="000000"/>
          <w:lang w:val="en-GB"/>
        </w:rPr>
        <w:t>Guntis</w:t>
      </w:r>
      <w:proofErr w:type="spellEnd"/>
      <w:r w:rsidRPr="002F33A3">
        <w:rPr>
          <w:b/>
          <w:color w:val="000000"/>
          <w:lang w:val="en-GB"/>
        </w:rPr>
        <w:t xml:space="preserve"> </w:t>
      </w:r>
      <w:proofErr w:type="spellStart"/>
      <w:r w:rsidRPr="002F33A3">
        <w:rPr>
          <w:b/>
          <w:color w:val="000000"/>
          <w:lang w:val="en-GB"/>
        </w:rPr>
        <w:t>Gūtmanis</w:t>
      </w:r>
      <w:proofErr w:type="spellEnd"/>
    </w:p>
    <w:p w:rsidR="00E533F6" w:rsidRDefault="00E533F6" w:rsidP="00E533F6">
      <w:pPr>
        <w:jc w:val="both"/>
        <w:rPr>
          <w:b/>
          <w:color w:val="000000"/>
          <w:lang w:val="en-GB"/>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986A3A" w:rsidRPr="00E36193" w:rsidRDefault="00986A3A" w:rsidP="00EE5369">
      <w:pPr>
        <w:jc w:val="both"/>
        <w:rPr>
          <w:rStyle w:val="Strong"/>
          <w:u w:val="single"/>
        </w:rPr>
      </w:pPr>
      <w:r w:rsidRPr="00523121">
        <w:rPr>
          <w:rStyle w:val="Strong"/>
          <w:b w:val="0"/>
        </w:rPr>
        <w:t>Saeimas</w:t>
      </w:r>
      <w:r w:rsidR="00EE32FC">
        <w:rPr>
          <w:rStyle w:val="Strong"/>
          <w:b w:val="0"/>
        </w:rPr>
        <w:t xml:space="preserve"> deputāti</w:t>
      </w:r>
      <w:r w:rsidR="00734AF4">
        <w:rPr>
          <w:rStyle w:val="Strong"/>
          <w:b w:val="0"/>
        </w:rPr>
        <w:t xml:space="preserve"> – Gatis Egl</w:t>
      </w:r>
      <w:r>
        <w:rPr>
          <w:rStyle w:val="Strong"/>
          <w:b w:val="0"/>
        </w:rPr>
        <w:t>ītis</w:t>
      </w:r>
      <w:r w:rsidR="00CD2603">
        <w:rPr>
          <w:rStyle w:val="Strong"/>
          <w:b w:val="0"/>
        </w:rPr>
        <w:t xml:space="preserve">, </w:t>
      </w:r>
      <w:proofErr w:type="spellStart"/>
      <w:r w:rsidR="007B4379">
        <w:rPr>
          <w:rStyle w:val="Strong"/>
          <w:b w:val="0"/>
        </w:rPr>
        <w:t>Artus</w:t>
      </w:r>
      <w:r w:rsidR="00395416">
        <w:rPr>
          <w:rStyle w:val="Strong"/>
          <w:b w:val="0"/>
        </w:rPr>
        <w:t>s</w:t>
      </w:r>
      <w:proofErr w:type="spellEnd"/>
      <w:r w:rsidR="00395416">
        <w:rPr>
          <w:rStyle w:val="Strong"/>
          <w:b w:val="0"/>
        </w:rPr>
        <w:t xml:space="preserve"> </w:t>
      </w:r>
      <w:r w:rsidR="007B4379">
        <w:rPr>
          <w:rStyle w:val="Strong"/>
          <w:b w:val="0"/>
        </w:rPr>
        <w:t xml:space="preserve">Kaimiņš, Ralfs </w:t>
      </w:r>
      <w:proofErr w:type="spellStart"/>
      <w:r w:rsidR="007B4379">
        <w:rPr>
          <w:rStyle w:val="Strong"/>
          <w:b w:val="0"/>
        </w:rPr>
        <w:t>Nemir</w:t>
      </w:r>
      <w:r w:rsidR="00395416">
        <w:rPr>
          <w:rStyle w:val="Strong"/>
          <w:b w:val="0"/>
        </w:rPr>
        <w:t>o</w:t>
      </w:r>
      <w:proofErr w:type="spellEnd"/>
    </w:p>
    <w:p w:rsidR="00163074" w:rsidRPr="00523121" w:rsidRDefault="001E5D94" w:rsidP="00163074">
      <w:pPr>
        <w:jc w:val="both"/>
        <w:rPr>
          <w:rStyle w:val="Strong"/>
        </w:rPr>
      </w:pPr>
      <w:r>
        <w:rPr>
          <w:rStyle w:val="Strong"/>
          <w:b w:val="0"/>
        </w:rPr>
        <w:t>Saeimas Juridiskā biroja juridiskais padomniek</w:t>
      </w:r>
      <w:r w:rsidR="00C23211">
        <w:rPr>
          <w:rStyle w:val="Strong"/>
          <w:b w:val="0"/>
        </w:rPr>
        <w:t>s</w:t>
      </w:r>
      <w:r w:rsidR="00FA07E7">
        <w:rPr>
          <w:rStyle w:val="Strong"/>
        </w:rPr>
        <w:t xml:space="preserve"> </w:t>
      </w:r>
      <w:r w:rsidR="00FA07E7" w:rsidRPr="00FA07E7">
        <w:rPr>
          <w:rStyle w:val="Strong"/>
          <w:b w:val="0"/>
        </w:rPr>
        <w:t>Jānis Priekulis</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A07E7">
        <w:rPr>
          <w:rStyle w:val="Strong"/>
          <w:b w:val="0"/>
        </w:rPr>
        <w:t>I.Silabriede</w:t>
      </w:r>
      <w:proofErr w:type="spellEnd"/>
      <w:r w:rsidR="00E36193">
        <w:rPr>
          <w:rStyle w:val="Strong"/>
          <w:b w:val="0"/>
        </w:rPr>
        <w:t xml:space="preserve">, K.Bumbiere, </w:t>
      </w:r>
      <w:proofErr w:type="spellStart"/>
      <w:r w:rsidR="00BF5AC5">
        <w:rPr>
          <w:rStyle w:val="Strong"/>
          <w:b w:val="0"/>
        </w:rPr>
        <w:t>M.Veinalds</w:t>
      </w:r>
      <w:proofErr w:type="spellEnd"/>
      <w:r w:rsidR="00BF5AC5">
        <w:rPr>
          <w:rStyle w:val="Strong"/>
          <w:b w:val="0"/>
        </w:rPr>
        <w:t xml:space="preserv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E71D9B" w:rsidRDefault="00E71D9B"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E71D9B" w:rsidRDefault="00E71D9B" w:rsidP="005D610B">
      <w:pPr>
        <w:pStyle w:val="BodyText3"/>
        <w:rPr>
          <w:u w:val="single"/>
        </w:rPr>
      </w:pPr>
    </w:p>
    <w:p w:rsidR="00181D89"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F340FA" w:rsidP="00D414F9">
      <w:pPr>
        <w:pStyle w:val="BodyText3"/>
        <w:rPr>
          <w:b w:val="0"/>
        </w:rPr>
      </w:pPr>
      <w:r>
        <w:t xml:space="preserve">1. </w:t>
      </w:r>
      <w:bookmarkStart w:id="0" w:name="OLE_LINK1"/>
      <w:bookmarkStart w:id="1" w:name="OLE_LINK2"/>
      <w:r w:rsidR="001D71B4" w:rsidRPr="001D71B4">
        <w:t>Grozījumi Noziedzīgi iegūtu līdzekļu legalizācijas un terorisma un proliferācijas finansēšanas novēršanas likumā (872/Lp13)</w:t>
      </w:r>
      <w:r w:rsidR="00D414F9">
        <w:t xml:space="preserve"> 3</w:t>
      </w:r>
      <w:r w:rsidR="00A208E9" w:rsidRPr="00A208E9">
        <w:t>.lasījums</w:t>
      </w:r>
      <w:r w:rsidR="00A208E9">
        <w:t>.</w:t>
      </w:r>
    </w:p>
    <w:p w:rsidR="003D1351" w:rsidRDefault="00D414F9" w:rsidP="001D71B4">
      <w:pPr>
        <w:tabs>
          <w:tab w:val="left" w:pos="0"/>
          <w:tab w:val="left" w:pos="284"/>
        </w:tabs>
        <w:jc w:val="both"/>
        <w:rPr>
          <w:b/>
          <w:bCs/>
        </w:rPr>
      </w:pPr>
      <w:r>
        <w:rPr>
          <w:b/>
          <w:bCs/>
        </w:rPr>
        <w:t>2</w:t>
      </w:r>
      <w:r w:rsidR="008634A7">
        <w:rPr>
          <w:b/>
          <w:bCs/>
        </w:rPr>
        <w:t xml:space="preserve">. </w:t>
      </w:r>
      <w:bookmarkEnd w:id="0"/>
      <w:bookmarkEnd w:id="1"/>
      <w:r w:rsidR="001D71B4" w:rsidRPr="001D71B4">
        <w:rPr>
          <w:b/>
          <w:bCs/>
        </w:rPr>
        <w:t>Dažādi.</w:t>
      </w:r>
    </w:p>
    <w:p w:rsidR="00305CAC" w:rsidRDefault="00305CAC" w:rsidP="001D71B4">
      <w:pPr>
        <w:tabs>
          <w:tab w:val="left" w:pos="0"/>
          <w:tab w:val="left" w:pos="284"/>
        </w:tabs>
        <w:jc w:val="both"/>
        <w:rPr>
          <w:b/>
          <w:bCs/>
        </w:rPr>
      </w:pPr>
    </w:p>
    <w:p w:rsidR="00305CAC" w:rsidRDefault="00305CAC" w:rsidP="001D71B4">
      <w:pPr>
        <w:tabs>
          <w:tab w:val="left" w:pos="0"/>
          <w:tab w:val="left" w:pos="284"/>
        </w:tabs>
        <w:jc w:val="both"/>
        <w:rPr>
          <w:b/>
          <w:bCs/>
        </w:rPr>
      </w:pPr>
    </w:p>
    <w:p w:rsidR="00806AD3" w:rsidRDefault="00806AD3" w:rsidP="00FD1B07">
      <w:pPr>
        <w:pStyle w:val="BodyText3"/>
        <w:ind w:firstLine="567"/>
      </w:pPr>
    </w:p>
    <w:p w:rsidR="00305CAC" w:rsidRDefault="001279E8" w:rsidP="00FD1B07">
      <w:pPr>
        <w:pStyle w:val="BodyText3"/>
        <w:ind w:firstLine="567"/>
        <w:rPr>
          <w:b w:val="0"/>
        </w:rPr>
      </w:pPr>
      <w:r>
        <w:t>J.Rancāns</w:t>
      </w:r>
      <w:r w:rsidRPr="00523121">
        <w:t xml:space="preserve"> </w:t>
      </w:r>
      <w:r w:rsidRPr="00523121">
        <w:rPr>
          <w:b w:val="0"/>
        </w:rPr>
        <w:t>atklāj sēdi un iepazīstina ar izskatāmo darba kārtību</w:t>
      </w:r>
      <w:r>
        <w:rPr>
          <w:b w:val="0"/>
        </w:rPr>
        <w:t xml:space="preserve">. </w:t>
      </w:r>
    </w:p>
    <w:p w:rsidR="00305CAC" w:rsidRDefault="00305CAC" w:rsidP="00305CAC">
      <w:pPr>
        <w:pStyle w:val="BodyText3"/>
      </w:pPr>
    </w:p>
    <w:p w:rsidR="00305CAC" w:rsidRDefault="00305CAC" w:rsidP="00305CAC">
      <w:pPr>
        <w:pStyle w:val="BodyText3"/>
      </w:pPr>
    </w:p>
    <w:p w:rsidR="00434910" w:rsidRDefault="00305CAC" w:rsidP="00434910">
      <w:pPr>
        <w:jc w:val="both"/>
        <w:rPr>
          <w:b/>
        </w:rPr>
      </w:pPr>
      <w:r w:rsidRPr="00434910">
        <w:rPr>
          <w:b/>
        </w:rPr>
        <w:t>1</w:t>
      </w:r>
      <w:r>
        <w:t xml:space="preserve">. </w:t>
      </w:r>
      <w:r w:rsidR="00434910" w:rsidRPr="001D71B4">
        <w:rPr>
          <w:b/>
        </w:rPr>
        <w:t>Grozījumi Noziedzīgi iegūtu līdzekļu legalizācijas un terorisma un proliferācijas finansēšanas novēršanas likumā (872/Lp13)</w:t>
      </w:r>
      <w:r w:rsidR="00434910">
        <w:rPr>
          <w:b/>
        </w:rPr>
        <w:t xml:space="preserve"> 3</w:t>
      </w:r>
      <w:r w:rsidR="00434910" w:rsidRPr="00A208E9">
        <w:rPr>
          <w:b/>
        </w:rPr>
        <w:t>.lasījums</w:t>
      </w:r>
      <w:r w:rsidR="00434910">
        <w:rPr>
          <w:b/>
        </w:rPr>
        <w:t>.</w:t>
      </w:r>
    </w:p>
    <w:p w:rsidR="00305CAC" w:rsidRPr="00F340FA" w:rsidRDefault="00305CAC" w:rsidP="00305CAC">
      <w:pPr>
        <w:pStyle w:val="BodyText3"/>
      </w:pPr>
    </w:p>
    <w:p w:rsidR="00305CAC" w:rsidRDefault="00305CAC" w:rsidP="001D71B4">
      <w:pPr>
        <w:tabs>
          <w:tab w:val="left" w:pos="0"/>
          <w:tab w:val="left" w:pos="284"/>
        </w:tabs>
        <w:jc w:val="both"/>
        <w:rPr>
          <w:b/>
          <w:bCs/>
        </w:rPr>
      </w:pPr>
    </w:p>
    <w:p w:rsidR="001279E8" w:rsidRDefault="001279E8" w:rsidP="001279E8">
      <w:pPr>
        <w:pStyle w:val="BodyText3"/>
        <w:ind w:firstLine="567"/>
        <w:rPr>
          <w:b w:val="0"/>
        </w:rPr>
      </w:pPr>
      <w:r>
        <w:lastRenderedPageBreak/>
        <w:t>J.Rancāns</w:t>
      </w:r>
      <w:r w:rsidRPr="00523121">
        <w:t xml:space="preserve"> </w:t>
      </w:r>
      <w:r w:rsidR="00FD1B07">
        <w:rPr>
          <w:b w:val="0"/>
        </w:rPr>
        <w:t>informē</w:t>
      </w:r>
      <w:r>
        <w:rPr>
          <w:b w:val="0"/>
        </w:rPr>
        <w:t>, ka p</w:t>
      </w:r>
      <w:r w:rsidR="00434910">
        <w:rPr>
          <w:b w:val="0"/>
        </w:rPr>
        <w:t xml:space="preserve">ar darba kārtībā iekļauto </w:t>
      </w:r>
      <w:r>
        <w:rPr>
          <w:b w:val="0"/>
        </w:rPr>
        <w:t>izskatāmo likumprojektu</w:t>
      </w:r>
      <w:r w:rsidR="00434910">
        <w:rPr>
          <w:b w:val="0"/>
        </w:rPr>
        <w:t xml:space="preserve"> saņemti 47 priekšlikumi</w:t>
      </w:r>
      <w:r>
        <w:rPr>
          <w:b w:val="0"/>
        </w:rPr>
        <w:t xml:space="preserve">, aicina komisiju </w:t>
      </w:r>
      <w:r w:rsidR="00434910">
        <w:rPr>
          <w:b w:val="0"/>
        </w:rPr>
        <w:t>tos izskatīt numuru secībā</w:t>
      </w:r>
      <w:r>
        <w:rPr>
          <w:b w:val="0"/>
        </w:rPr>
        <w:t xml:space="preserve">. </w:t>
      </w:r>
    </w:p>
    <w:p w:rsidR="00305CAC" w:rsidRPr="008634A7" w:rsidRDefault="00305CAC" w:rsidP="001D71B4">
      <w:pPr>
        <w:tabs>
          <w:tab w:val="left" w:pos="0"/>
          <w:tab w:val="left" w:pos="284"/>
        </w:tabs>
        <w:jc w:val="both"/>
        <w:rPr>
          <w:b/>
        </w:rPr>
      </w:pPr>
    </w:p>
    <w:p w:rsidR="00AB1BF8" w:rsidRDefault="00AB1BF8" w:rsidP="002D453F">
      <w:pPr>
        <w:pStyle w:val="BodyText3"/>
        <w:ind w:firstLine="567"/>
        <w:rPr>
          <w:b w:val="0"/>
        </w:rPr>
      </w:pPr>
    </w:p>
    <w:p w:rsidR="00AB1BF8" w:rsidRDefault="00AB1BF8" w:rsidP="00AB1BF8">
      <w:pPr>
        <w:pStyle w:val="BodyText3"/>
        <w:ind w:firstLine="567"/>
        <w:rPr>
          <w:b w:val="0"/>
        </w:rPr>
      </w:pPr>
      <w:r>
        <w:t>N</w:t>
      </w:r>
      <w:r w:rsidR="00D22E79">
        <w:t>r.1</w:t>
      </w:r>
      <w:r>
        <w:t xml:space="preserve"> </w:t>
      </w:r>
      <w:r>
        <w:rPr>
          <w:b w:val="0"/>
        </w:rPr>
        <w:t>–</w:t>
      </w:r>
      <w:r w:rsidR="00D22E79">
        <w:rPr>
          <w:b w:val="0"/>
        </w:rPr>
        <w:t xml:space="preserve"> Latvijas Darba devēju konfederācijas</w:t>
      </w:r>
      <w:r>
        <w:rPr>
          <w:b w:val="0"/>
        </w:rPr>
        <w:t xml:space="preserve"> priekšlikums – </w:t>
      </w:r>
      <w:r w:rsidR="00D22E79" w:rsidRPr="00D22E79">
        <w:rPr>
          <w:b w:val="0"/>
        </w:rPr>
        <w:t xml:space="preserve">Papildināt </w:t>
      </w:r>
      <w:proofErr w:type="gramStart"/>
      <w:r w:rsidR="00D22E79" w:rsidRPr="00D22E79">
        <w:rPr>
          <w:b w:val="0"/>
        </w:rPr>
        <w:t>1.pantu</w:t>
      </w:r>
      <w:proofErr w:type="gramEnd"/>
      <w:r w:rsidR="00D22E79" w:rsidRPr="00D22E79">
        <w:rPr>
          <w:b w:val="0"/>
        </w:rPr>
        <w:t xml:space="preserve"> ar 20. un 21. punktu</w:t>
      </w:r>
      <w:r>
        <w:rPr>
          <w:b w:val="0"/>
        </w:rPr>
        <w:t xml:space="preserve"> ieteiktā redakcijā.</w:t>
      </w:r>
      <w:r w:rsidRPr="00BB0314">
        <w:rPr>
          <w:b w:val="0"/>
        </w:rPr>
        <w:t xml:space="preserve"> </w:t>
      </w:r>
    </w:p>
    <w:p w:rsidR="00AB1BF8" w:rsidRDefault="00031B32" w:rsidP="00AB1BF8">
      <w:pPr>
        <w:pStyle w:val="BodyText3"/>
        <w:ind w:firstLine="567"/>
        <w:rPr>
          <w:b w:val="0"/>
        </w:rPr>
      </w:pPr>
      <w:proofErr w:type="spellStart"/>
      <w:r>
        <w:t>I.Kiukucāne</w:t>
      </w:r>
      <w:proofErr w:type="spellEnd"/>
      <w:r w:rsidR="00AB1BF8">
        <w:t xml:space="preserve"> </w:t>
      </w:r>
      <w:r w:rsidR="000E2141">
        <w:rPr>
          <w:b w:val="0"/>
        </w:rPr>
        <w:t>izsaka</w:t>
      </w:r>
      <w:r>
        <w:rPr>
          <w:b w:val="0"/>
        </w:rPr>
        <w:t xml:space="preserve"> nepieciešamību likumā definēt</w:t>
      </w:r>
      <w:r w:rsidR="00EF11CD">
        <w:rPr>
          <w:b w:val="0"/>
        </w:rPr>
        <w:t xml:space="preserve"> </w:t>
      </w:r>
      <w:r w:rsidR="00AA752C" w:rsidRPr="00AA752C">
        <w:rPr>
          <w:b w:val="0"/>
        </w:rPr>
        <w:t>sl</w:t>
      </w:r>
      <w:r w:rsidR="00EF11CD">
        <w:rPr>
          <w:b w:val="0"/>
        </w:rPr>
        <w:t>ēgtā</w:t>
      </w:r>
      <w:r w:rsidR="00AA752C" w:rsidRPr="00AA752C">
        <w:rPr>
          <w:b w:val="0"/>
        </w:rPr>
        <w:t xml:space="preserve"> klienta izpētes rīk</w:t>
      </w:r>
      <w:r w:rsidR="00EF11CD">
        <w:rPr>
          <w:b w:val="0"/>
        </w:rPr>
        <w:t xml:space="preserve">a </w:t>
      </w:r>
      <w:r>
        <w:rPr>
          <w:b w:val="0"/>
        </w:rPr>
        <w:t>pakalpojumu un atvērtā izpētes rīka pakalpojumu</w:t>
      </w:r>
      <w:r w:rsidR="00AB1BF8">
        <w:rPr>
          <w:b w:val="0"/>
        </w:rPr>
        <w:t>.</w:t>
      </w:r>
      <w:r>
        <w:rPr>
          <w:b w:val="0"/>
        </w:rPr>
        <w:t xml:space="preserve"> Lūdz komisiju izvērtēt un virzīt kā savu priekšlikumu.</w:t>
      </w:r>
    </w:p>
    <w:p w:rsidR="00031B32" w:rsidRDefault="00031B32" w:rsidP="00AB1BF8">
      <w:pPr>
        <w:pStyle w:val="BodyText3"/>
        <w:ind w:firstLine="567"/>
        <w:rPr>
          <w:b w:val="0"/>
        </w:rPr>
      </w:pPr>
      <w:r>
        <w:t>L.Kļaviņa</w:t>
      </w:r>
      <w:r w:rsidR="001F3765">
        <w:t xml:space="preserve"> </w:t>
      </w:r>
      <w:r w:rsidR="000A4B97">
        <w:rPr>
          <w:b w:val="0"/>
        </w:rPr>
        <w:t>informē</w:t>
      </w:r>
      <w:r w:rsidR="00365FA4">
        <w:rPr>
          <w:b w:val="0"/>
        </w:rPr>
        <w:t xml:space="preserve">, ka </w:t>
      </w:r>
      <w:r>
        <w:rPr>
          <w:b w:val="0"/>
        </w:rPr>
        <w:t>FM nav stingras pozīcijas par to, vai šīs definīcijas likumā ir nepieciešamas.</w:t>
      </w:r>
    </w:p>
    <w:p w:rsidR="006D4F54" w:rsidRDefault="00934FBE" w:rsidP="00AB1BF8">
      <w:pPr>
        <w:pStyle w:val="BodyText3"/>
        <w:ind w:firstLine="567"/>
        <w:rPr>
          <w:b w:val="0"/>
        </w:rPr>
      </w:pPr>
      <w:r w:rsidRPr="00C07F47">
        <w:t>J.Priekulis</w:t>
      </w:r>
      <w:r>
        <w:t xml:space="preserve"> </w:t>
      </w:r>
      <w:r w:rsidR="00372FC1">
        <w:rPr>
          <w:b w:val="0"/>
        </w:rPr>
        <w:t xml:space="preserve">skaidro, ka no juridiskās puses nav vajadzības veidot šādas </w:t>
      </w:r>
      <w:proofErr w:type="spellStart"/>
      <w:r w:rsidR="00165C0A">
        <w:rPr>
          <w:b w:val="0"/>
        </w:rPr>
        <w:t>legāl</w:t>
      </w:r>
      <w:r w:rsidR="00372FC1">
        <w:rPr>
          <w:b w:val="0"/>
        </w:rPr>
        <w:t>definīcijas</w:t>
      </w:r>
      <w:proofErr w:type="spellEnd"/>
      <w:r w:rsidR="00372FC1">
        <w:rPr>
          <w:b w:val="0"/>
        </w:rPr>
        <w:t>.</w:t>
      </w:r>
    </w:p>
    <w:p w:rsidR="00666120" w:rsidRDefault="00786229" w:rsidP="00666120">
      <w:pPr>
        <w:widowControl w:val="0"/>
        <w:ind w:firstLine="426"/>
        <w:jc w:val="both"/>
        <w:rPr>
          <w:szCs w:val="22"/>
        </w:rPr>
      </w:pPr>
      <w:r>
        <w:rPr>
          <w:b/>
        </w:rPr>
        <w:t xml:space="preserve">  </w:t>
      </w:r>
      <w:r w:rsidR="00666120">
        <w:rPr>
          <w:b/>
        </w:rPr>
        <w:t>J.Rancāns</w:t>
      </w:r>
      <w:r w:rsidR="00592179">
        <w:t xml:space="preserve"> aicina deputātus komisijas </w:t>
      </w:r>
      <w:r w:rsidR="00666120">
        <w:t>priekšlikumu</w:t>
      </w:r>
      <w:r w:rsidR="00592179">
        <w:t xml:space="preserve"> neveidot</w:t>
      </w:r>
      <w:r w:rsidR="00666120">
        <w:t>.</w:t>
      </w:r>
    </w:p>
    <w:p w:rsidR="00666120" w:rsidRDefault="00786229" w:rsidP="002E45A4">
      <w:pPr>
        <w:pStyle w:val="BodyText3"/>
        <w:ind w:firstLine="426"/>
        <w:rPr>
          <w:i/>
        </w:rPr>
      </w:pPr>
      <w:r>
        <w:rPr>
          <w:b w:val="0"/>
          <w:i/>
        </w:rPr>
        <w:t xml:space="preserve">  </w:t>
      </w:r>
      <w:r w:rsidR="00666120">
        <w:rPr>
          <w:b w:val="0"/>
          <w:i/>
        </w:rPr>
        <w:t>Priekšlikumu</w:t>
      </w:r>
      <w:r w:rsidR="002E45A4">
        <w:rPr>
          <w:i/>
        </w:rPr>
        <w:t xml:space="preserve"> Nr.1</w:t>
      </w:r>
      <w:r w:rsidR="00666120">
        <w:rPr>
          <w:i/>
        </w:rPr>
        <w:t xml:space="preserve"> </w:t>
      </w:r>
      <w:r w:rsidR="00666120">
        <w:rPr>
          <w:b w:val="0"/>
          <w:i/>
        </w:rPr>
        <w:t>komisija</w:t>
      </w:r>
      <w:r w:rsidR="00666120">
        <w:rPr>
          <w:i/>
        </w:rPr>
        <w:t xml:space="preserve"> neatbalsta</w:t>
      </w:r>
      <w:r w:rsidR="002E45A4">
        <w:rPr>
          <w:i/>
        </w:rPr>
        <w:t xml:space="preserve">, </w:t>
      </w:r>
      <w:r w:rsidR="002E45A4">
        <w:rPr>
          <w:b w:val="0"/>
          <w:i/>
        </w:rPr>
        <w:t>komisijas priekšlikums netiek veidots</w:t>
      </w:r>
      <w:r w:rsidR="00666120">
        <w:rPr>
          <w:i/>
        </w:rPr>
        <w:t>.</w:t>
      </w:r>
    </w:p>
    <w:p w:rsidR="00786229" w:rsidRDefault="00786229" w:rsidP="00666120">
      <w:pPr>
        <w:pStyle w:val="BodyText3"/>
        <w:ind w:firstLine="284"/>
        <w:rPr>
          <w:i/>
        </w:rPr>
      </w:pPr>
    </w:p>
    <w:p w:rsidR="00967D12" w:rsidRDefault="00786229" w:rsidP="00967D12">
      <w:pPr>
        <w:widowControl w:val="0"/>
        <w:ind w:firstLine="567"/>
        <w:contextualSpacing/>
        <w:jc w:val="both"/>
        <w:rPr>
          <w:rFonts w:eastAsia="Calibri"/>
          <w:bCs/>
          <w:iCs/>
        </w:rPr>
      </w:pPr>
      <w:r w:rsidRPr="00ED6AC7">
        <w:rPr>
          <w:b/>
        </w:rPr>
        <w:t>Nr.</w:t>
      </w:r>
      <w:r w:rsidR="00D400DF" w:rsidRPr="00ED6AC7">
        <w:rPr>
          <w:b/>
        </w:rPr>
        <w:t>2</w:t>
      </w:r>
      <w:r>
        <w:t xml:space="preserve"> –</w:t>
      </w:r>
      <w:r w:rsidR="00D400DF">
        <w:rPr>
          <w:b/>
        </w:rPr>
        <w:t xml:space="preserve"> </w:t>
      </w:r>
      <w:r w:rsidR="00D400DF" w:rsidRPr="00ED6AC7">
        <w:t>Finanšu ministra J.Reira</w:t>
      </w:r>
      <w:r>
        <w:t xml:space="preserve"> priekšlikums – </w:t>
      </w:r>
      <w:r w:rsidR="00967D12" w:rsidRPr="00967D12">
        <w:rPr>
          <w:rFonts w:eastAsia="Calibri"/>
          <w:bCs/>
        </w:rPr>
        <w:t xml:space="preserve">Izslēgt likumprojekta </w:t>
      </w:r>
      <w:proofErr w:type="gramStart"/>
      <w:r w:rsidR="00967D12" w:rsidRPr="00967D12">
        <w:rPr>
          <w:rFonts w:eastAsia="Calibri"/>
          <w:bCs/>
        </w:rPr>
        <w:t>3.panta</w:t>
      </w:r>
      <w:proofErr w:type="gramEnd"/>
      <w:r w:rsidR="00967D12" w:rsidRPr="00967D12">
        <w:rPr>
          <w:rFonts w:eastAsia="Calibri"/>
          <w:bCs/>
        </w:rPr>
        <w:t xml:space="preserve"> pirmo un otro daļu (</w:t>
      </w:r>
      <w:r w:rsidR="00967D12" w:rsidRPr="00967D12">
        <w:rPr>
          <w:rFonts w:eastAsia="Calibri"/>
          <w:bCs/>
          <w:iCs/>
        </w:rPr>
        <w:t>piedāvāto grozījumu likuma 3.panta pirmās daļas 3.punktā un pirmās daļas 3.</w:t>
      </w:r>
      <w:r w:rsidR="00967D12" w:rsidRPr="00967D12">
        <w:rPr>
          <w:rFonts w:eastAsia="Calibri"/>
          <w:bCs/>
          <w:iCs/>
          <w:vertAlign w:val="superscript"/>
        </w:rPr>
        <w:t>1</w:t>
      </w:r>
      <w:r w:rsidR="00967D12" w:rsidRPr="00967D12">
        <w:rPr>
          <w:rFonts w:eastAsia="Calibri"/>
          <w:bCs/>
          <w:iCs/>
        </w:rPr>
        <w:t xml:space="preserve"> punktu). </w:t>
      </w:r>
    </w:p>
    <w:p w:rsidR="00ED6AC7" w:rsidRDefault="00ED6AC7" w:rsidP="00ED6AC7">
      <w:pPr>
        <w:pStyle w:val="ListParagraph"/>
        <w:tabs>
          <w:tab w:val="left" w:pos="851"/>
        </w:tabs>
        <w:ind w:left="0" w:firstLine="567"/>
        <w:jc w:val="both"/>
      </w:pPr>
      <w:r w:rsidRPr="00EF20B6">
        <w:rPr>
          <w:b/>
        </w:rPr>
        <w:t>L.Kļaviņa</w:t>
      </w:r>
      <w:r w:rsidR="00DA3957">
        <w:t xml:space="preserve"> informē, ka saistībā ar 2.lasījumā atbalstīto ZM priekšlikumu, ir papildināts </w:t>
      </w:r>
      <w:proofErr w:type="gramStart"/>
      <w:r w:rsidR="00DA3957">
        <w:t>3.pants</w:t>
      </w:r>
      <w:proofErr w:type="gramEnd"/>
      <w:r w:rsidR="00DA3957">
        <w:t xml:space="preserve"> (pasaka, kādas </w:t>
      </w:r>
      <w:r w:rsidR="00DA3957" w:rsidRPr="00DA2FE0">
        <w:rPr>
          <w:rFonts w:eastAsia="Calibri"/>
          <w:color w:val="000000"/>
          <w:shd w:val="clear" w:color="auto" w:fill="FFFFFF"/>
        </w:rPr>
        <w:t>persona</w:t>
      </w:r>
      <w:r w:rsidR="00DA3957">
        <w:rPr>
          <w:rFonts w:eastAsia="Calibri"/>
          <w:color w:val="000000"/>
          <w:shd w:val="clear" w:color="auto" w:fill="FFFFFF"/>
        </w:rPr>
        <w:t xml:space="preserve">s </w:t>
      </w:r>
      <w:r w:rsidR="00857AA2">
        <w:rPr>
          <w:rFonts w:eastAsia="Calibri"/>
          <w:color w:val="000000"/>
          <w:shd w:val="clear" w:color="auto" w:fill="FFFFFF"/>
        </w:rPr>
        <w:t xml:space="preserve">vai uzņēmumi </w:t>
      </w:r>
      <w:r w:rsidR="00DA3957">
        <w:rPr>
          <w:rFonts w:eastAsia="Calibri"/>
          <w:color w:val="000000"/>
          <w:shd w:val="clear" w:color="auto" w:fill="FFFFFF"/>
        </w:rPr>
        <w:t>tiek uzskat</w:t>
      </w:r>
      <w:r w:rsidR="00857AA2">
        <w:rPr>
          <w:rFonts w:eastAsia="Calibri"/>
          <w:color w:val="000000"/>
          <w:shd w:val="clear" w:color="auto" w:fill="FFFFFF"/>
        </w:rPr>
        <w:t>īti</w:t>
      </w:r>
      <w:r w:rsidR="00DA3957">
        <w:rPr>
          <w:rFonts w:eastAsia="Calibri"/>
          <w:color w:val="000000"/>
          <w:shd w:val="clear" w:color="auto" w:fill="FFFFFF"/>
        </w:rPr>
        <w:t xml:space="preserve"> par</w:t>
      </w:r>
      <w:r w:rsidR="00DA3957" w:rsidRPr="00DA2FE0">
        <w:rPr>
          <w:rFonts w:eastAsia="Calibri"/>
          <w:color w:val="000000"/>
          <w:shd w:val="clear" w:color="auto" w:fill="FFFFFF"/>
        </w:rPr>
        <w:t xml:space="preserve"> likuma subjekt</w:t>
      </w:r>
      <w:r w:rsidR="00DA3957">
        <w:rPr>
          <w:rFonts w:eastAsia="Calibri"/>
          <w:color w:val="000000"/>
          <w:shd w:val="clear" w:color="auto" w:fill="FFFFFF"/>
        </w:rPr>
        <w:t>iem)</w:t>
      </w:r>
      <w:r>
        <w:t>.</w:t>
      </w:r>
      <w:r w:rsidR="005025CC">
        <w:t xml:space="preserve"> Uzskaitījums izriet no Direktīvas prasīb</w:t>
      </w:r>
      <w:r w:rsidR="00A551ED">
        <w:t>ām – šis priekšlikums neatbilst Direktīvas prasībām.</w:t>
      </w:r>
    </w:p>
    <w:p w:rsidR="00837F70" w:rsidRDefault="00DA3957" w:rsidP="00DA3957">
      <w:pPr>
        <w:pStyle w:val="ListParagraph"/>
        <w:tabs>
          <w:tab w:val="left" w:pos="851"/>
        </w:tabs>
        <w:ind w:left="0" w:firstLine="567"/>
        <w:jc w:val="both"/>
      </w:pPr>
      <w:r w:rsidRPr="00C07F47">
        <w:rPr>
          <w:b/>
        </w:rPr>
        <w:t>J.Priekulis</w:t>
      </w:r>
      <w:r>
        <w:t xml:space="preserve"> </w:t>
      </w:r>
      <w:r w:rsidR="00A551ED">
        <w:t>skaidro</w:t>
      </w:r>
      <w:r>
        <w:t xml:space="preserve">, ka </w:t>
      </w:r>
      <w:r w:rsidR="001E6896">
        <w:t>arī pastāv šaubas par piedāvātās normas atbilstību ES Direkt</w:t>
      </w:r>
      <w:r w:rsidR="00213412">
        <w:t xml:space="preserve">īvas </w:t>
      </w:r>
      <w:proofErr w:type="gramStart"/>
      <w:r w:rsidR="00213412">
        <w:t>2.panta</w:t>
      </w:r>
      <w:proofErr w:type="gramEnd"/>
      <w:r w:rsidR="00213412">
        <w:t xml:space="preserve"> pirmās daļas 3.punktam</w:t>
      </w:r>
      <w:r w:rsidR="00550631">
        <w:t xml:space="preserve"> – tā ir pārlieku plaša</w:t>
      </w:r>
      <w:r w:rsidR="00213412">
        <w:t>.</w:t>
      </w:r>
    </w:p>
    <w:p w:rsidR="00DA3957" w:rsidRPr="00837F70" w:rsidRDefault="00837F70" w:rsidP="00DA3957">
      <w:pPr>
        <w:pStyle w:val="ListParagraph"/>
        <w:tabs>
          <w:tab w:val="left" w:pos="851"/>
        </w:tabs>
        <w:ind w:left="0" w:firstLine="567"/>
        <w:jc w:val="both"/>
        <w:rPr>
          <w:i/>
        </w:rPr>
      </w:pPr>
      <w:r w:rsidRPr="00837F70">
        <w:rPr>
          <w:i/>
        </w:rPr>
        <w:t>Notiek sēdes dalībnieku diskusija par priekšlikumu.</w:t>
      </w:r>
      <w:r w:rsidR="001E6896" w:rsidRPr="00837F70">
        <w:rPr>
          <w:i/>
        </w:rPr>
        <w:t xml:space="preserve"> </w:t>
      </w:r>
    </w:p>
    <w:p w:rsidR="00ED6AC7" w:rsidRPr="00967D12" w:rsidRDefault="00ED6AC7" w:rsidP="002B5DE9">
      <w:pPr>
        <w:pStyle w:val="BodyText3"/>
        <w:ind w:firstLine="567"/>
        <w:rPr>
          <w:rFonts w:eastAsia="Calibri"/>
          <w:bCs w:val="0"/>
          <w:iCs/>
        </w:rPr>
      </w:pPr>
      <w:r w:rsidRPr="00F31649">
        <w:t>J.Rancāns</w:t>
      </w:r>
      <w:r>
        <w:rPr>
          <w:b w:val="0"/>
        </w:rPr>
        <w:t xml:space="preserve"> aicina deputātus </w:t>
      </w:r>
      <w:r w:rsidR="002B5DE9">
        <w:rPr>
          <w:b w:val="0"/>
        </w:rPr>
        <w:t>ne</w:t>
      </w:r>
      <w:r>
        <w:rPr>
          <w:b w:val="0"/>
        </w:rPr>
        <w:t>atbalstīt priekšlikumu</w:t>
      </w:r>
      <w:r w:rsidR="00513A48">
        <w:rPr>
          <w:b w:val="0"/>
        </w:rPr>
        <w:t xml:space="preserve"> un aicina balsot</w:t>
      </w:r>
      <w:r>
        <w:rPr>
          <w:b w:val="0"/>
        </w:rPr>
        <w:t>.</w:t>
      </w:r>
    </w:p>
    <w:p w:rsidR="00786229" w:rsidRDefault="00786229" w:rsidP="00786229">
      <w:pPr>
        <w:pStyle w:val="BodyText3"/>
        <w:ind w:firstLine="426"/>
        <w:rPr>
          <w:b w:val="0"/>
        </w:rPr>
      </w:pPr>
      <w:r>
        <w:rPr>
          <w:b w:val="0"/>
          <w:i/>
        </w:rPr>
        <w:t xml:space="preserve">  Notiek balsošana</w:t>
      </w:r>
      <w:r>
        <w:rPr>
          <w:b w:val="0"/>
        </w:rPr>
        <w:t>.</w:t>
      </w:r>
    </w:p>
    <w:p w:rsidR="00E267C4" w:rsidRDefault="00786229" w:rsidP="00786229">
      <w:pPr>
        <w:pStyle w:val="BodyText3"/>
        <w:ind w:firstLine="426"/>
        <w:rPr>
          <w:b w:val="0"/>
          <w:i/>
        </w:rPr>
      </w:pPr>
      <w:r>
        <w:rPr>
          <w:b w:val="0"/>
          <w:i/>
        </w:rPr>
        <w:t xml:space="preserve">  </w:t>
      </w:r>
      <w:r w:rsidR="00EB7E4D">
        <w:rPr>
          <w:b w:val="0"/>
          <w:i/>
        </w:rPr>
        <w:t>Par – 4</w:t>
      </w:r>
      <w:r>
        <w:rPr>
          <w:b w:val="0"/>
          <w:i/>
        </w:rPr>
        <w:t xml:space="preserve"> (</w:t>
      </w:r>
      <w:proofErr w:type="spellStart"/>
      <w:r w:rsidR="00C85088">
        <w:rPr>
          <w:b w:val="0"/>
          <w:i/>
        </w:rPr>
        <w:t>E.Šnore</w:t>
      </w:r>
      <w:proofErr w:type="spellEnd"/>
      <w:r w:rsidR="00C85088">
        <w:rPr>
          <w:b w:val="0"/>
          <w:i/>
        </w:rPr>
        <w:t xml:space="preserve">, </w:t>
      </w:r>
      <w:r w:rsidR="00993593">
        <w:rPr>
          <w:b w:val="0"/>
          <w:i/>
        </w:rPr>
        <w:t xml:space="preserve">A.Latkovskis, </w:t>
      </w:r>
      <w:proofErr w:type="spellStart"/>
      <w:r w:rsidR="00993593">
        <w:rPr>
          <w:b w:val="0"/>
          <w:i/>
        </w:rPr>
        <w:t>V.A.Tērauda</w:t>
      </w:r>
      <w:proofErr w:type="spellEnd"/>
      <w:r w:rsidR="00993593">
        <w:rPr>
          <w:b w:val="0"/>
          <w:i/>
        </w:rPr>
        <w:t xml:space="preserve">, </w:t>
      </w:r>
      <w:proofErr w:type="spellStart"/>
      <w:r w:rsidR="00993593">
        <w:rPr>
          <w:b w:val="0"/>
          <w:i/>
        </w:rPr>
        <w:t>A.Zakatistovs</w:t>
      </w:r>
      <w:proofErr w:type="spellEnd"/>
      <w:r w:rsidR="00993593">
        <w:rPr>
          <w:b w:val="0"/>
          <w:i/>
        </w:rPr>
        <w:t>); pret – 4</w:t>
      </w:r>
      <w:r>
        <w:rPr>
          <w:b w:val="0"/>
          <w:i/>
        </w:rPr>
        <w:t xml:space="preserve"> (</w:t>
      </w:r>
      <w:r w:rsidR="00993593">
        <w:rPr>
          <w:b w:val="0"/>
          <w:i/>
        </w:rPr>
        <w:t xml:space="preserve">J.Rancāns, R.Bergmanis, </w:t>
      </w:r>
      <w:r>
        <w:rPr>
          <w:b w:val="0"/>
          <w:i/>
        </w:rPr>
        <w:t>I.Klement</w:t>
      </w:r>
      <w:r w:rsidR="00993593">
        <w:rPr>
          <w:b w:val="0"/>
          <w:i/>
        </w:rPr>
        <w:t xml:space="preserve">jevs, </w:t>
      </w:r>
      <w:proofErr w:type="spellStart"/>
      <w:r w:rsidR="00993593">
        <w:rPr>
          <w:b w:val="0"/>
          <w:i/>
        </w:rPr>
        <w:t>M.Možvillo</w:t>
      </w:r>
      <w:proofErr w:type="spellEnd"/>
      <w:r>
        <w:rPr>
          <w:b w:val="0"/>
          <w:i/>
        </w:rPr>
        <w:t>); atturas</w:t>
      </w:r>
      <w:r w:rsidR="00C85088">
        <w:rPr>
          <w:b w:val="0"/>
          <w:i/>
        </w:rPr>
        <w:t xml:space="preserve"> – nav</w:t>
      </w:r>
      <w:r>
        <w:rPr>
          <w:b w:val="0"/>
          <w:i/>
        </w:rPr>
        <w:t>.</w:t>
      </w:r>
    </w:p>
    <w:p w:rsidR="00E267C4" w:rsidRDefault="00E267C4" w:rsidP="00E267C4">
      <w:pPr>
        <w:pStyle w:val="BodyText3"/>
        <w:ind w:firstLine="426"/>
        <w:rPr>
          <w:b w:val="0"/>
        </w:rPr>
      </w:pPr>
      <w:r>
        <w:t xml:space="preserve">  J.Rancāns </w:t>
      </w:r>
      <w:r>
        <w:rPr>
          <w:b w:val="0"/>
        </w:rPr>
        <w:t>aicina komisijas deputātus vēlreiz balsot, lai varētu pieņemt lēmumu.</w:t>
      </w:r>
    </w:p>
    <w:p w:rsidR="006953D3" w:rsidRDefault="006953D3" w:rsidP="006953D3">
      <w:pPr>
        <w:pStyle w:val="BodyText3"/>
        <w:ind w:firstLine="426"/>
        <w:rPr>
          <w:b w:val="0"/>
        </w:rPr>
      </w:pPr>
      <w:r>
        <w:rPr>
          <w:b w:val="0"/>
          <w:i/>
        </w:rPr>
        <w:t xml:space="preserve">  Notiek balsošana</w:t>
      </w:r>
      <w:r>
        <w:rPr>
          <w:b w:val="0"/>
        </w:rPr>
        <w:t>.</w:t>
      </w:r>
    </w:p>
    <w:p w:rsidR="006953D3" w:rsidRDefault="006953D3" w:rsidP="006953D3">
      <w:pPr>
        <w:pStyle w:val="BodyText3"/>
        <w:ind w:firstLine="426"/>
        <w:rPr>
          <w:b w:val="0"/>
          <w:i/>
        </w:rPr>
      </w:pPr>
      <w:r>
        <w:rPr>
          <w:b w:val="0"/>
          <w:i/>
        </w:rPr>
        <w:t xml:space="preserve">  Par – 4 (</w:t>
      </w:r>
      <w:proofErr w:type="spellStart"/>
      <w:r>
        <w:rPr>
          <w:b w:val="0"/>
          <w:i/>
        </w:rPr>
        <w:t>E,Šnore</w:t>
      </w:r>
      <w:proofErr w:type="spellEnd"/>
      <w:r>
        <w:rPr>
          <w:b w:val="0"/>
          <w:i/>
        </w:rPr>
        <w:t xml:space="preserve">, A.Latkovskis,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pret – 4 (J.Rancāns, R.Bergmanis, I.Klementjevs, </w:t>
      </w:r>
      <w:proofErr w:type="spellStart"/>
      <w:r>
        <w:rPr>
          <w:b w:val="0"/>
          <w:i/>
        </w:rPr>
        <w:t>M.Možvillo</w:t>
      </w:r>
      <w:proofErr w:type="spellEnd"/>
      <w:r>
        <w:rPr>
          <w:b w:val="0"/>
          <w:i/>
        </w:rPr>
        <w:t>); atturas – nav.</w:t>
      </w:r>
    </w:p>
    <w:p w:rsidR="00786229" w:rsidRDefault="00786229" w:rsidP="00786229">
      <w:pPr>
        <w:pStyle w:val="BodyText3"/>
        <w:ind w:firstLine="284"/>
        <w:rPr>
          <w:i/>
        </w:rPr>
      </w:pPr>
      <w:r>
        <w:rPr>
          <w:b w:val="0"/>
          <w:i/>
        </w:rPr>
        <w:t xml:space="preserve">    </w:t>
      </w:r>
      <w:r w:rsidR="00E267C4">
        <w:rPr>
          <w:b w:val="0"/>
          <w:i/>
        </w:rPr>
        <w:t xml:space="preserve"> </w:t>
      </w:r>
      <w:r>
        <w:rPr>
          <w:b w:val="0"/>
          <w:i/>
        </w:rPr>
        <w:t>Priekšlikumu</w:t>
      </w:r>
      <w:r>
        <w:rPr>
          <w:i/>
        </w:rPr>
        <w:t xml:space="preserve"> Nr.2 </w:t>
      </w:r>
      <w:r>
        <w:rPr>
          <w:b w:val="0"/>
          <w:i/>
        </w:rPr>
        <w:t>komisija</w:t>
      </w:r>
      <w:r>
        <w:rPr>
          <w:i/>
        </w:rPr>
        <w:t xml:space="preserve"> neatbalsta.</w:t>
      </w:r>
    </w:p>
    <w:p w:rsidR="00786229" w:rsidRDefault="00786229" w:rsidP="00666120">
      <w:pPr>
        <w:pStyle w:val="BodyText3"/>
        <w:ind w:firstLine="284"/>
        <w:rPr>
          <w:i/>
        </w:rPr>
      </w:pPr>
    </w:p>
    <w:p w:rsidR="00DA2FE0" w:rsidRDefault="003A63E5" w:rsidP="003A63E5">
      <w:pPr>
        <w:pStyle w:val="ListParagraph"/>
        <w:tabs>
          <w:tab w:val="left" w:pos="851"/>
        </w:tabs>
        <w:ind w:left="0" w:firstLine="567"/>
        <w:jc w:val="both"/>
        <w:rPr>
          <w:rFonts w:eastAsia="Calibri"/>
          <w:color w:val="000000"/>
          <w:shd w:val="clear" w:color="auto" w:fill="FFFFFF"/>
        </w:rPr>
      </w:pPr>
      <w:r w:rsidRPr="00F415E6">
        <w:rPr>
          <w:b/>
        </w:rPr>
        <w:t>Nr.</w:t>
      </w:r>
      <w:r w:rsidR="00786229">
        <w:rPr>
          <w:b/>
        </w:rPr>
        <w:t>3</w:t>
      </w:r>
      <w:r>
        <w:t xml:space="preserve"> – Saeimas Juridiskā biroja priekšlikums – </w:t>
      </w:r>
      <w:r w:rsidR="00DA2FE0" w:rsidRPr="00DA2FE0">
        <w:rPr>
          <w:rFonts w:eastAsia="Calibri"/>
          <w:color w:val="000000"/>
          <w:shd w:val="clear" w:color="auto" w:fill="FFFFFF"/>
        </w:rPr>
        <w:t>Ierosinām apsvērt likumprojekta 3. pantā piedāvātā 3. panta pirmās daļas 3.</w:t>
      </w:r>
      <w:r w:rsidR="00DA2FE0" w:rsidRPr="00DA2FE0">
        <w:rPr>
          <w:rFonts w:eastAsia="Calibri"/>
          <w:color w:val="000000"/>
          <w:shd w:val="clear" w:color="auto" w:fill="FFFFFF"/>
          <w:vertAlign w:val="superscript"/>
        </w:rPr>
        <w:t>1</w:t>
      </w:r>
      <w:r w:rsidR="00DA2FE0" w:rsidRPr="00DA2FE0">
        <w:rPr>
          <w:rFonts w:eastAsia="Calibri"/>
          <w:color w:val="000000"/>
          <w:shd w:val="clear" w:color="auto" w:fill="FFFFFF"/>
        </w:rPr>
        <w:t> punkta atbilstību Eiropas Parlamenta un Padomes 2015. gada 20. maija direktīvas Nr. 2015/849 2. panta pirmās daļas 3. punkta “a” apakšpunktam, atbilstoši kuram direktīvu piemēro “revidentiem, ārštata grāmatvežiem un nodokļu konsultantiem, un jebkurai citai personai, kura apņemas tieši vai ar citu tādu personu starpniecību, kuras saistītas ar minēto citu personu, sniegt materiālu atbalstu, palīdzību vai konsultācijas nodokļu jautājumos kā pamatdarbību vai profesionālo darbību”. Papildus vēršam uzmanību uz to, ka piedāvātais 3. panta pirmās daļas 3.</w:t>
      </w:r>
      <w:r w:rsidR="00DA2FE0" w:rsidRPr="00DA2FE0">
        <w:rPr>
          <w:rFonts w:eastAsia="Calibri"/>
          <w:color w:val="000000"/>
          <w:shd w:val="clear" w:color="auto" w:fill="FFFFFF"/>
          <w:vertAlign w:val="superscript"/>
        </w:rPr>
        <w:t>1</w:t>
      </w:r>
      <w:r w:rsidR="00DA2FE0" w:rsidRPr="00DA2FE0">
        <w:rPr>
          <w:rFonts w:eastAsia="Calibri"/>
          <w:color w:val="000000"/>
          <w:shd w:val="clear" w:color="auto" w:fill="FFFFFF"/>
        </w:rPr>
        <w:t> punkts nav saskaņots ar šīs daļas ievaddaļu, normatīvajos aktos nebūtu lietojams jēdziens “bezpeļņas organizācijas” (likums “Par bezpeļņas organizāciju” zaudēja spēku 2006. gada 19. maijā) un pat tad, kad personas pamatdarbība nav saistīta ar likuma 3. panta pirmās daļas 3. punktā minētajām darbībām, šī persona ir likuma subjekts, ja tā veic citu likuma 3. panta pirmajā daļā minēto</w:t>
      </w:r>
      <w:r w:rsidR="00A51A46">
        <w:rPr>
          <w:rFonts w:eastAsia="Calibri"/>
          <w:color w:val="000000"/>
          <w:shd w:val="clear" w:color="auto" w:fill="FFFFFF"/>
        </w:rPr>
        <w:t xml:space="preserve"> saimniecisko vai profesionālo darbību.</w:t>
      </w:r>
      <w:r w:rsidR="00DA2FE0" w:rsidRPr="00DA2FE0">
        <w:rPr>
          <w:rFonts w:eastAsia="Calibri"/>
          <w:color w:val="000000"/>
          <w:shd w:val="clear" w:color="auto" w:fill="FFFFFF"/>
        </w:rPr>
        <w:t xml:space="preserve"> </w:t>
      </w:r>
    </w:p>
    <w:p w:rsidR="003A63E5" w:rsidRDefault="003A63E5" w:rsidP="003A63E5">
      <w:pPr>
        <w:pStyle w:val="ListParagraph"/>
        <w:tabs>
          <w:tab w:val="left" w:pos="851"/>
        </w:tabs>
        <w:ind w:left="0" w:firstLine="567"/>
        <w:jc w:val="both"/>
      </w:pPr>
      <w:r w:rsidRPr="00C07F47">
        <w:rPr>
          <w:b/>
        </w:rPr>
        <w:lastRenderedPageBreak/>
        <w:t>J.Priekulis</w:t>
      </w:r>
      <w:r>
        <w:t xml:space="preserve"> </w:t>
      </w:r>
      <w:r w:rsidR="00E722B6">
        <w:t xml:space="preserve">aicina pāriet pie nākamā 4.priekšlikuma, jo </w:t>
      </w:r>
      <w:r w:rsidRPr="00C07F47">
        <w:t>informē</w:t>
      </w:r>
      <w:r>
        <w:t xml:space="preserve">, ka šis ir </w:t>
      </w:r>
      <w:r w:rsidR="00AC2926">
        <w:t>jautā</w:t>
      </w:r>
      <w:r w:rsidR="00A070BB">
        <w:t>j</w:t>
      </w:r>
      <w:r w:rsidR="00AC2926">
        <w:t>ums</w:t>
      </w:r>
      <w:r w:rsidR="00E722B6">
        <w:t xml:space="preserve"> bija saistīts ar </w:t>
      </w:r>
      <w:r w:rsidR="00044792">
        <w:t xml:space="preserve">tikko izskatīto neatbalstīto </w:t>
      </w:r>
      <w:r w:rsidR="00E722B6">
        <w:t>2.priekšlikumu</w:t>
      </w:r>
      <w:r>
        <w:t>.</w:t>
      </w:r>
    </w:p>
    <w:p w:rsidR="002022AA" w:rsidRDefault="002022AA" w:rsidP="002022AA">
      <w:pPr>
        <w:pStyle w:val="BodyText3"/>
        <w:ind w:firstLine="567"/>
      </w:pPr>
      <w:r>
        <w:t>J.Rancāns</w:t>
      </w:r>
      <w:r>
        <w:rPr>
          <w:b w:val="0"/>
        </w:rPr>
        <w:t xml:space="preserve"> aicina deputātus pāriet pie nākamā priekšlikuma izskatīšanas.</w:t>
      </w:r>
    </w:p>
    <w:p w:rsidR="002022AA" w:rsidRDefault="002022AA" w:rsidP="002022AA">
      <w:pPr>
        <w:pStyle w:val="BodyText3"/>
        <w:ind w:firstLine="567"/>
      </w:pPr>
      <w:r>
        <w:rPr>
          <w:b w:val="0"/>
          <w:i/>
        </w:rPr>
        <w:t xml:space="preserve">Priekšlikums </w:t>
      </w:r>
      <w:r>
        <w:rPr>
          <w:i/>
        </w:rPr>
        <w:t>Nr.3</w:t>
      </w:r>
      <w:r w:rsidRPr="00F415E6">
        <w:rPr>
          <w:b w:val="0"/>
          <w:i/>
        </w:rPr>
        <w:t xml:space="preserve"> </w:t>
      </w:r>
      <w:r>
        <w:rPr>
          <w:i/>
        </w:rPr>
        <w:t>nav balsojams</w:t>
      </w:r>
      <w:r>
        <w:rPr>
          <w:b w:val="0"/>
          <w:i/>
        </w:rPr>
        <w:t>.</w:t>
      </w:r>
    </w:p>
    <w:p w:rsidR="000404B2" w:rsidRDefault="000404B2" w:rsidP="003A63E5">
      <w:pPr>
        <w:pStyle w:val="BodyText3"/>
        <w:ind w:firstLine="567"/>
        <w:rPr>
          <w:b w:val="0"/>
          <w:i/>
        </w:rPr>
      </w:pPr>
    </w:p>
    <w:p w:rsidR="000404B2" w:rsidRDefault="000404B2" w:rsidP="000404B2">
      <w:pPr>
        <w:ind w:firstLine="567"/>
        <w:contextualSpacing/>
        <w:jc w:val="both"/>
        <w:rPr>
          <w:b/>
          <w:i/>
        </w:rPr>
      </w:pPr>
      <w:r>
        <w:rPr>
          <w:b/>
        </w:rPr>
        <w:t>Nr.</w:t>
      </w:r>
      <w:r w:rsidRPr="000404B2">
        <w:rPr>
          <w:b/>
        </w:rPr>
        <w:t>4</w:t>
      </w:r>
      <w:r w:rsidR="00D52266">
        <w:rPr>
          <w:b/>
        </w:rPr>
        <w:t xml:space="preserve"> </w:t>
      </w:r>
      <w:r>
        <w:t xml:space="preserve">– Saeimas deputātu G.Eglīša un A.Kaimiņa priekšlikums – </w:t>
      </w:r>
      <w:r w:rsidRPr="000404B2">
        <w:t>Papildināt likuma 3. panta pirmo daļu ar jaunu 3.</w:t>
      </w:r>
      <w:r w:rsidRPr="000404B2">
        <w:rPr>
          <w:vertAlign w:val="superscript"/>
        </w:rPr>
        <w:t>1</w:t>
      </w:r>
      <w:r>
        <w:t xml:space="preserve"> punktu ieteikt</w:t>
      </w:r>
      <w:r w:rsidRPr="000404B2">
        <w:t>ā redakcijā</w:t>
      </w:r>
      <w:r>
        <w:t>.</w:t>
      </w:r>
    </w:p>
    <w:p w:rsidR="000C7CF3" w:rsidRDefault="000C7CF3" w:rsidP="000C7CF3">
      <w:pPr>
        <w:pStyle w:val="BodyText3"/>
        <w:ind w:firstLine="567"/>
        <w:rPr>
          <w:b w:val="0"/>
        </w:rPr>
      </w:pPr>
      <w:r>
        <w:t xml:space="preserve">G.Eglītis </w:t>
      </w:r>
      <w:r>
        <w:rPr>
          <w:b w:val="0"/>
        </w:rPr>
        <w:t xml:space="preserve">informē, ka priekšlikuma būtība ir </w:t>
      </w:r>
      <w:r w:rsidR="00445009">
        <w:rPr>
          <w:b w:val="0"/>
        </w:rPr>
        <w:t>mazināt administratīvo un finanšu slogu</w:t>
      </w:r>
      <w:r w:rsidR="0036615E">
        <w:rPr>
          <w:b w:val="0"/>
        </w:rPr>
        <w:t xml:space="preserve"> mazajiem pakalpojumu sniedzējiem (ārpakalpojuma grāmatvežiem)</w:t>
      </w:r>
      <w:r>
        <w:rPr>
          <w:b w:val="0"/>
        </w:rPr>
        <w:t>.</w:t>
      </w:r>
    </w:p>
    <w:p w:rsidR="000C7CF3" w:rsidRDefault="000C7CF3" w:rsidP="000C7CF3">
      <w:pPr>
        <w:pStyle w:val="BodyText3"/>
        <w:ind w:firstLine="567"/>
        <w:rPr>
          <w:b w:val="0"/>
        </w:rPr>
      </w:pPr>
      <w:r w:rsidRPr="00EF20B6">
        <w:t>L.Kļaviņa</w:t>
      </w:r>
      <w:r>
        <w:t xml:space="preserve"> </w:t>
      </w:r>
      <w:r w:rsidR="0088241C">
        <w:rPr>
          <w:b w:val="0"/>
        </w:rPr>
        <w:t>uzskata, ka šāda norma</w:t>
      </w:r>
      <w:r>
        <w:rPr>
          <w:b w:val="0"/>
        </w:rPr>
        <w:t xml:space="preserve"> nebūtu atbalstāma</w:t>
      </w:r>
      <w:r w:rsidR="0088241C">
        <w:rPr>
          <w:b w:val="0"/>
        </w:rPr>
        <w:t xml:space="preserve"> – šādi izņēmumi Direktīvā netiek paredzēti</w:t>
      </w:r>
      <w:r>
        <w:rPr>
          <w:b w:val="0"/>
        </w:rPr>
        <w:t>.</w:t>
      </w:r>
    </w:p>
    <w:p w:rsidR="00C126A7" w:rsidRDefault="00C126A7" w:rsidP="000C7CF3">
      <w:pPr>
        <w:pStyle w:val="BodyText3"/>
        <w:ind w:firstLine="567"/>
        <w:rPr>
          <w:b w:val="0"/>
        </w:rPr>
      </w:pPr>
      <w:r w:rsidRPr="00C07F47">
        <w:t>J.Priekulis</w:t>
      </w:r>
      <w:r>
        <w:t xml:space="preserve"> </w:t>
      </w:r>
      <w:r w:rsidRPr="00C126A7">
        <w:rPr>
          <w:b w:val="0"/>
        </w:rPr>
        <w:t>skaidro, ka</w:t>
      </w:r>
      <w:r>
        <w:rPr>
          <w:b w:val="0"/>
        </w:rPr>
        <w:t xml:space="preserve"> ES Direktīva noteic, ka tā ir piemērojama attiecībā uz ārštata grāmatvežiem un apgrozījums kā kritērijs netiek izvirzīts.</w:t>
      </w:r>
    </w:p>
    <w:p w:rsidR="000C7CF3" w:rsidRPr="00967D12" w:rsidRDefault="000C7CF3" w:rsidP="000C7CF3">
      <w:pPr>
        <w:pStyle w:val="BodyText3"/>
        <w:ind w:firstLine="567"/>
        <w:rPr>
          <w:rFonts w:eastAsia="Calibri"/>
          <w:bCs w:val="0"/>
          <w:iCs/>
        </w:rPr>
      </w:pPr>
      <w:r w:rsidRPr="00F31649">
        <w:t>J.Rancāns</w:t>
      </w:r>
      <w:r>
        <w:rPr>
          <w:b w:val="0"/>
        </w:rPr>
        <w:t xml:space="preserve"> aicina deputātus atbalstīt priekšlikumu un aicina balsot.</w:t>
      </w:r>
    </w:p>
    <w:p w:rsidR="000C7CF3" w:rsidRDefault="000C7CF3" w:rsidP="000C7CF3">
      <w:pPr>
        <w:pStyle w:val="BodyText3"/>
        <w:ind w:firstLine="426"/>
        <w:rPr>
          <w:b w:val="0"/>
        </w:rPr>
      </w:pPr>
      <w:r>
        <w:rPr>
          <w:b w:val="0"/>
          <w:i/>
        </w:rPr>
        <w:t xml:space="preserve">  Notiek balsošana</w:t>
      </w:r>
      <w:r>
        <w:rPr>
          <w:b w:val="0"/>
        </w:rPr>
        <w:t>.</w:t>
      </w:r>
    </w:p>
    <w:p w:rsidR="000C7CF3" w:rsidRDefault="000C7CF3" w:rsidP="000C7CF3">
      <w:pPr>
        <w:pStyle w:val="BodyText3"/>
        <w:ind w:firstLine="426"/>
        <w:rPr>
          <w:b w:val="0"/>
          <w:i/>
        </w:rPr>
      </w:pPr>
      <w:r>
        <w:rPr>
          <w:b w:val="0"/>
          <w:i/>
        </w:rPr>
        <w:t xml:space="preserve">  Par – 4 (J.Rancāns, R.Bergmanis, I.Klementjevs, </w:t>
      </w:r>
      <w:proofErr w:type="spellStart"/>
      <w:r>
        <w:rPr>
          <w:b w:val="0"/>
          <w:i/>
        </w:rPr>
        <w:t>M.Možvillo</w:t>
      </w:r>
      <w:proofErr w:type="spellEnd"/>
      <w:r>
        <w:rPr>
          <w:b w:val="0"/>
          <w:i/>
        </w:rPr>
        <w:t>); pret – 4 (</w:t>
      </w:r>
      <w:proofErr w:type="spellStart"/>
      <w:r>
        <w:rPr>
          <w:b w:val="0"/>
          <w:i/>
        </w:rPr>
        <w:t>E.Šnore</w:t>
      </w:r>
      <w:proofErr w:type="spellEnd"/>
      <w:r>
        <w:rPr>
          <w:b w:val="0"/>
          <w:i/>
        </w:rPr>
        <w:t xml:space="preserve">, A.Latkovskis, </w:t>
      </w:r>
      <w:proofErr w:type="spellStart"/>
      <w:r>
        <w:rPr>
          <w:b w:val="0"/>
          <w:i/>
        </w:rPr>
        <w:t>V.A.Tērauda</w:t>
      </w:r>
      <w:proofErr w:type="spellEnd"/>
      <w:r>
        <w:rPr>
          <w:b w:val="0"/>
          <w:i/>
        </w:rPr>
        <w:t xml:space="preserve">, </w:t>
      </w:r>
      <w:proofErr w:type="spellStart"/>
      <w:r>
        <w:rPr>
          <w:b w:val="0"/>
          <w:i/>
        </w:rPr>
        <w:t>A.Zakatistovs</w:t>
      </w:r>
      <w:proofErr w:type="spellEnd"/>
      <w:r>
        <w:rPr>
          <w:b w:val="0"/>
          <w:i/>
        </w:rPr>
        <w:t>); atturas – nav.</w:t>
      </w:r>
    </w:p>
    <w:p w:rsidR="000C7CF3" w:rsidRDefault="000C7CF3" w:rsidP="000C7CF3">
      <w:pPr>
        <w:pStyle w:val="BodyText3"/>
        <w:ind w:firstLine="426"/>
        <w:rPr>
          <w:b w:val="0"/>
        </w:rPr>
      </w:pPr>
      <w:r>
        <w:t xml:space="preserve">  J.Rancāns </w:t>
      </w:r>
      <w:r>
        <w:rPr>
          <w:b w:val="0"/>
        </w:rPr>
        <w:t>aicina komisijas deputātus vēlreiz balsot, lai varētu pieņemt lēmumu.</w:t>
      </w:r>
    </w:p>
    <w:p w:rsidR="000C7CF3" w:rsidRDefault="000C7CF3" w:rsidP="000C7CF3">
      <w:pPr>
        <w:pStyle w:val="BodyText3"/>
        <w:ind w:firstLine="426"/>
        <w:rPr>
          <w:b w:val="0"/>
        </w:rPr>
      </w:pPr>
      <w:r>
        <w:rPr>
          <w:b w:val="0"/>
          <w:i/>
        </w:rPr>
        <w:t xml:space="preserve">  Notiek balsošana</w:t>
      </w:r>
      <w:r>
        <w:rPr>
          <w:b w:val="0"/>
        </w:rPr>
        <w:t>.</w:t>
      </w:r>
    </w:p>
    <w:p w:rsidR="00843846" w:rsidRDefault="000C7CF3" w:rsidP="00843846">
      <w:pPr>
        <w:pStyle w:val="BodyText3"/>
        <w:ind w:firstLine="426"/>
        <w:rPr>
          <w:b w:val="0"/>
          <w:i/>
        </w:rPr>
      </w:pPr>
      <w:r>
        <w:rPr>
          <w:b w:val="0"/>
          <w:i/>
        </w:rPr>
        <w:t xml:space="preserve">  </w:t>
      </w:r>
      <w:r w:rsidR="00843846">
        <w:rPr>
          <w:b w:val="0"/>
          <w:i/>
        </w:rPr>
        <w:t xml:space="preserve">Par – 4 (J.Rancāns, R.Bergmanis, I.Klementjevs, </w:t>
      </w:r>
      <w:proofErr w:type="spellStart"/>
      <w:r w:rsidR="00843846">
        <w:rPr>
          <w:b w:val="0"/>
          <w:i/>
        </w:rPr>
        <w:t>M.Možvillo</w:t>
      </w:r>
      <w:proofErr w:type="spellEnd"/>
      <w:r w:rsidR="00843846">
        <w:rPr>
          <w:b w:val="0"/>
          <w:i/>
        </w:rPr>
        <w:t>); pret – 4 (</w:t>
      </w:r>
      <w:proofErr w:type="spellStart"/>
      <w:r w:rsidR="00843846">
        <w:rPr>
          <w:b w:val="0"/>
          <w:i/>
        </w:rPr>
        <w:t>E.Šnore</w:t>
      </w:r>
      <w:proofErr w:type="spellEnd"/>
      <w:r w:rsidR="00843846">
        <w:rPr>
          <w:b w:val="0"/>
          <w:i/>
        </w:rPr>
        <w:t xml:space="preserve">, A.Latkovskis, </w:t>
      </w:r>
      <w:proofErr w:type="spellStart"/>
      <w:r w:rsidR="00843846">
        <w:rPr>
          <w:b w:val="0"/>
          <w:i/>
        </w:rPr>
        <w:t>V.A.Tērauda</w:t>
      </w:r>
      <w:proofErr w:type="spellEnd"/>
      <w:r w:rsidR="00843846">
        <w:rPr>
          <w:b w:val="0"/>
          <w:i/>
        </w:rPr>
        <w:t xml:space="preserve">, </w:t>
      </w:r>
      <w:proofErr w:type="spellStart"/>
      <w:r w:rsidR="00843846">
        <w:rPr>
          <w:b w:val="0"/>
          <w:i/>
        </w:rPr>
        <w:t>A.Zakatistovs</w:t>
      </w:r>
      <w:proofErr w:type="spellEnd"/>
      <w:r w:rsidR="00843846">
        <w:rPr>
          <w:b w:val="0"/>
          <w:i/>
        </w:rPr>
        <w:t>); atturas – nav.</w:t>
      </w:r>
    </w:p>
    <w:p w:rsidR="000C7CF3" w:rsidRDefault="000C7CF3" w:rsidP="00F802F5">
      <w:pPr>
        <w:pStyle w:val="BodyText3"/>
        <w:ind w:firstLine="426"/>
        <w:rPr>
          <w:b w:val="0"/>
        </w:rPr>
      </w:pPr>
      <w:r>
        <w:rPr>
          <w:b w:val="0"/>
          <w:i/>
        </w:rPr>
        <w:t xml:space="preserve">     Priekšlikumu</w:t>
      </w:r>
      <w:r w:rsidR="004E17C2">
        <w:rPr>
          <w:i/>
        </w:rPr>
        <w:t xml:space="preserve"> Nr.4</w:t>
      </w:r>
      <w:r>
        <w:rPr>
          <w:i/>
        </w:rPr>
        <w:t xml:space="preserve"> </w:t>
      </w:r>
      <w:r>
        <w:rPr>
          <w:b w:val="0"/>
          <w:i/>
        </w:rPr>
        <w:t>komisija</w:t>
      </w:r>
      <w:r>
        <w:rPr>
          <w:i/>
        </w:rPr>
        <w:t xml:space="preserve"> neatbalsta.</w:t>
      </w:r>
    </w:p>
    <w:p w:rsidR="000404B2" w:rsidRDefault="000404B2" w:rsidP="003A63E5">
      <w:pPr>
        <w:pStyle w:val="BodyText3"/>
        <w:ind w:firstLine="567"/>
        <w:rPr>
          <w:b w:val="0"/>
          <w:i/>
        </w:rPr>
      </w:pPr>
    </w:p>
    <w:p w:rsidR="00E65BC5" w:rsidRPr="00B32AB8" w:rsidRDefault="000404B2" w:rsidP="00E65BC5">
      <w:pPr>
        <w:tabs>
          <w:tab w:val="left" w:pos="993"/>
        </w:tabs>
        <w:ind w:firstLine="567"/>
        <w:contextualSpacing/>
        <w:jc w:val="both"/>
        <w:rPr>
          <w:color w:val="000000"/>
          <w:sz w:val="22"/>
          <w:szCs w:val="22"/>
          <w:shd w:val="clear" w:color="auto" w:fill="FFFFFF"/>
        </w:rPr>
      </w:pPr>
      <w:r w:rsidRPr="00F415E6">
        <w:rPr>
          <w:b/>
        </w:rPr>
        <w:t>Nr.</w:t>
      </w:r>
      <w:r w:rsidRPr="00E65BC5">
        <w:rPr>
          <w:b/>
        </w:rPr>
        <w:t>5</w:t>
      </w:r>
      <w:r>
        <w:t xml:space="preserve"> – </w:t>
      </w:r>
      <w:r w:rsidRPr="00E65BC5">
        <w:t>Saeimas Juridiskā biroja priekšlikums</w:t>
      </w:r>
      <w:r>
        <w:t xml:space="preserve"> – </w:t>
      </w:r>
      <w:r w:rsidR="00E65BC5" w:rsidRPr="00E65BC5">
        <w:rPr>
          <w:color w:val="000000"/>
          <w:shd w:val="clear" w:color="auto" w:fill="FFFFFF"/>
        </w:rPr>
        <w:t>Aizstāt likumprojekta 3. pantā (3. panta sestās daļas 1. punktā) vārdus “pārstāvniecībām – dalībvalsts rezidentiem, kuras pamatdarbība” ar vārdiem “pārstāvniecībām – dalībvalsts rezidentiem –, kuru pamatdarbība”.</w:t>
      </w:r>
    </w:p>
    <w:p w:rsidR="00210681" w:rsidRDefault="00014942" w:rsidP="00210681">
      <w:pPr>
        <w:pStyle w:val="ListParagraph"/>
        <w:tabs>
          <w:tab w:val="left" w:pos="851"/>
        </w:tabs>
        <w:ind w:left="0" w:firstLine="567"/>
        <w:jc w:val="both"/>
      </w:pPr>
      <w:r w:rsidRPr="00C07F47">
        <w:rPr>
          <w:b/>
        </w:rPr>
        <w:t>J.Priekulis</w:t>
      </w:r>
      <w:r>
        <w:t xml:space="preserve"> </w:t>
      </w:r>
      <w:r w:rsidRPr="00C07F47">
        <w:t>informē</w:t>
      </w:r>
      <w:r>
        <w:t xml:space="preserve">, ka šis ir </w:t>
      </w:r>
      <w:r w:rsidR="00210681">
        <w:t>redakcionāli precizējoša rakstura priekšlikums.</w:t>
      </w:r>
    </w:p>
    <w:p w:rsidR="00014942" w:rsidRDefault="00014942" w:rsidP="00210681">
      <w:pPr>
        <w:pStyle w:val="ListParagraph"/>
        <w:tabs>
          <w:tab w:val="left" w:pos="851"/>
        </w:tabs>
        <w:ind w:left="0" w:firstLine="567"/>
        <w:jc w:val="both"/>
      </w:pPr>
      <w:r w:rsidRPr="00EF20B6">
        <w:rPr>
          <w:b/>
        </w:rPr>
        <w:t>L.Kļaviņa</w:t>
      </w:r>
      <w:r w:rsidR="00DF7B71">
        <w:t xml:space="preserve"> atbalsta</w:t>
      </w:r>
      <w:r>
        <w:t>.</w:t>
      </w:r>
    </w:p>
    <w:p w:rsidR="00014942" w:rsidRDefault="00014942" w:rsidP="00014942">
      <w:pPr>
        <w:pStyle w:val="BodyText3"/>
        <w:ind w:firstLine="567"/>
        <w:rPr>
          <w:b w:val="0"/>
        </w:rPr>
      </w:pPr>
      <w:r w:rsidRPr="00F31649">
        <w:t>J.Rancāns</w:t>
      </w:r>
      <w:r>
        <w:rPr>
          <w:b w:val="0"/>
        </w:rPr>
        <w:t xml:space="preserve"> aicina deputātus atbalstīt priekšlikumu.</w:t>
      </w:r>
    </w:p>
    <w:p w:rsidR="000404B2" w:rsidRDefault="00014942" w:rsidP="003A63E5">
      <w:pPr>
        <w:pStyle w:val="BodyText3"/>
        <w:ind w:firstLine="567"/>
        <w:rPr>
          <w:b w:val="0"/>
          <w:i/>
        </w:rPr>
      </w:pPr>
      <w:r>
        <w:rPr>
          <w:b w:val="0"/>
          <w:i/>
        </w:rPr>
        <w:t xml:space="preserve">Priekšlikums </w:t>
      </w:r>
      <w:r>
        <w:rPr>
          <w:i/>
        </w:rPr>
        <w:t xml:space="preserve">Nr.5 </w:t>
      </w:r>
      <w:r w:rsidRPr="00F415E6">
        <w:rPr>
          <w:b w:val="0"/>
          <w:i/>
        </w:rPr>
        <w:t xml:space="preserve">komisijā </w:t>
      </w:r>
      <w:r>
        <w:rPr>
          <w:i/>
        </w:rPr>
        <w:t>atbalstīts</w:t>
      </w:r>
      <w:r>
        <w:rPr>
          <w:b w:val="0"/>
          <w:i/>
        </w:rPr>
        <w:t>.</w:t>
      </w:r>
    </w:p>
    <w:p w:rsidR="00A64F76" w:rsidRDefault="00A64F76" w:rsidP="003A63E5">
      <w:pPr>
        <w:pStyle w:val="BodyText3"/>
        <w:ind w:firstLine="567"/>
        <w:rPr>
          <w:b w:val="0"/>
          <w:i/>
        </w:rPr>
      </w:pPr>
    </w:p>
    <w:p w:rsidR="00A64F76" w:rsidRDefault="00A64F76" w:rsidP="00BF1826">
      <w:pPr>
        <w:ind w:firstLine="567"/>
        <w:contextualSpacing/>
        <w:jc w:val="both"/>
      </w:pPr>
      <w:r>
        <w:rPr>
          <w:b/>
        </w:rPr>
        <w:t>Nr.</w:t>
      </w:r>
      <w:r w:rsidR="00BF1826">
        <w:rPr>
          <w:b/>
        </w:rPr>
        <w:t>6</w:t>
      </w:r>
      <w:r w:rsidR="00DC29F9">
        <w:rPr>
          <w:b/>
        </w:rPr>
        <w:t xml:space="preserve"> </w:t>
      </w:r>
      <w:r>
        <w:t>– Saeimas depu</w:t>
      </w:r>
      <w:r w:rsidR="00BF1826">
        <w:t xml:space="preserve">tāta </w:t>
      </w:r>
      <w:proofErr w:type="spellStart"/>
      <w:r w:rsidR="00BF1826">
        <w:t>R.Nemiro</w:t>
      </w:r>
      <w:proofErr w:type="spellEnd"/>
      <w:r>
        <w:t xml:space="preserve"> priekšlikums – </w:t>
      </w:r>
      <w:r w:rsidR="00BF1826" w:rsidRPr="00BF1826">
        <w:t>Papil</w:t>
      </w:r>
      <w:r w:rsidR="00BF1826">
        <w:t>dināt 3. pantu ar sesto daļu ieteikt</w:t>
      </w:r>
      <w:r w:rsidR="00BF1826" w:rsidRPr="00BF1826">
        <w:t>ā redakcijā</w:t>
      </w:r>
      <w:r w:rsidR="00BF1826">
        <w:t>.</w:t>
      </w:r>
    </w:p>
    <w:p w:rsidR="00FF3D52" w:rsidRDefault="00FF3D52" w:rsidP="009863A1">
      <w:pPr>
        <w:pStyle w:val="BodyText3"/>
        <w:ind w:firstLine="567"/>
        <w:rPr>
          <w:b w:val="0"/>
        </w:rPr>
      </w:pPr>
      <w:proofErr w:type="spellStart"/>
      <w:r>
        <w:t>R.Nemiro</w:t>
      </w:r>
      <w:proofErr w:type="spellEnd"/>
      <w:r w:rsidR="009863A1">
        <w:t xml:space="preserve"> </w:t>
      </w:r>
      <w:r w:rsidR="009863A1">
        <w:rPr>
          <w:b w:val="0"/>
        </w:rPr>
        <w:t>informē</w:t>
      </w:r>
      <w:r>
        <w:rPr>
          <w:b w:val="0"/>
        </w:rPr>
        <w:t xml:space="preserve"> par 6. un ar to saistīto 7.priekšlikumu – runa ir par likuma subjektiem – priekšlikumi</w:t>
      </w:r>
      <w:r w:rsidR="009863A1">
        <w:rPr>
          <w:b w:val="0"/>
        </w:rPr>
        <w:t xml:space="preserve"> </w:t>
      </w:r>
      <w:r>
        <w:rPr>
          <w:b w:val="0"/>
        </w:rPr>
        <w:t>paredz aizdevuma sniegšanas iespēju gan meitas, gan mātes uzņēmumiem.</w:t>
      </w:r>
    </w:p>
    <w:p w:rsidR="00E2725D" w:rsidRDefault="009863A1" w:rsidP="009863A1">
      <w:pPr>
        <w:pStyle w:val="BodyText3"/>
        <w:ind w:firstLine="567"/>
        <w:rPr>
          <w:b w:val="0"/>
        </w:rPr>
      </w:pPr>
      <w:r w:rsidRPr="00EF20B6">
        <w:t>L.Kļaviņa</w:t>
      </w:r>
      <w:r>
        <w:t xml:space="preserve"> </w:t>
      </w:r>
      <w:r w:rsidR="00E2725D">
        <w:rPr>
          <w:b w:val="0"/>
        </w:rPr>
        <w:t>skaidro</w:t>
      </w:r>
      <w:r>
        <w:rPr>
          <w:b w:val="0"/>
        </w:rPr>
        <w:t xml:space="preserve">, ka </w:t>
      </w:r>
      <w:r w:rsidR="00E2725D">
        <w:rPr>
          <w:b w:val="0"/>
        </w:rPr>
        <w:t>6.priekšlikums</w:t>
      </w:r>
      <w:r w:rsidR="0048661B">
        <w:rPr>
          <w:b w:val="0"/>
        </w:rPr>
        <w:t xml:space="preserve"> ir lieks – </w:t>
      </w:r>
      <w:r w:rsidR="00E2725D">
        <w:rPr>
          <w:b w:val="0"/>
        </w:rPr>
        <w:t>atkārto redakciju, kas atbalstīta jau 2.lasījumā. 7.priekšlikums nav atbalstāms</w:t>
      </w:r>
      <w:r w:rsidR="000E3BA4">
        <w:rPr>
          <w:b w:val="0"/>
        </w:rPr>
        <w:t xml:space="preserve"> – nonāk pretrunā ar Direktīvas prasībām</w:t>
      </w:r>
      <w:r w:rsidR="00E2725D">
        <w:rPr>
          <w:b w:val="0"/>
        </w:rPr>
        <w:t>.</w:t>
      </w:r>
    </w:p>
    <w:p w:rsidR="00D07FC8" w:rsidRDefault="00D07FC8" w:rsidP="009863A1">
      <w:pPr>
        <w:pStyle w:val="BodyText3"/>
        <w:ind w:firstLine="567"/>
        <w:rPr>
          <w:b w:val="0"/>
        </w:rPr>
      </w:pPr>
      <w:r>
        <w:t>J.Priekulis</w:t>
      </w:r>
      <w:r w:rsidR="009863A1">
        <w:t xml:space="preserve"> </w:t>
      </w:r>
      <w:r w:rsidR="009863A1" w:rsidRPr="00BD3E35">
        <w:rPr>
          <w:b w:val="0"/>
        </w:rPr>
        <w:t>komentē</w:t>
      </w:r>
      <w:r w:rsidR="009863A1">
        <w:rPr>
          <w:b w:val="0"/>
        </w:rPr>
        <w:t xml:space="preserve">, ka </w:t>
      </w:r>
      <w:r>
        <w:rPr>
          <w:b w:val="0"/>
        </w:rPr>
        <w:t>6.priek</w:t>
      </w:r>
      <w:r>
        <w:rPr>
          <w:b w:val="0"/>
        </w:rPr>
        <w:t>šlikuma redakcija ir identiska ar 2.lasījumā atbalstīto</w:t>
      </w:r>
      <w:r w:rsidR="00FB47D1">
        <w:rPr>
          <w:b w:val="0"/>
        </w:rPr>
        <w:t>.</w:t>
      </w:r>
      <w:r w:rsidR="00AE0DFF">
        <w:rPr>
          <w:b w:val="0"/>
        </w:rPr>
        <w:t xml:space="preserve"> Iesaka atsaukt priekšlikumu, pretējā gadījumā – tas nav ne iekļaujams tabulā uz Saeimas sēdi, ne arī balsojams, jo nemaina likumprojektu.</w:t>
      </w:r>
      <w:r>
        <w:rPr>
          <w:b w:val="0"/>
        </w:rPr>
        <w:t xml:space="preserve"> </w:t>
      </w:r>
    </w:p>
    <w:p w:rsidR="009863A1" w:rsidRPr="00967D12" w:rsidRDefault="00F4020F" w:rsidP="009863A1">
      <w:pPr>
        <w:pStyle w:val="BodyText3"/>
        <w:ind w:firstLine="567"/>
        <w:rPr>
          <w:rFonts w:eastAsia="Calibri"/>
          <w:bCs w:val="0"/>
          <w:iCs/>
        </w:rPr>
      </w:pPr>
      <w:proofErr w:type="spellStart"/>
      <w:r>
        <w:t>R.Nemiro</w:t>
      </w:r>
      <w:proofErr w:type="spellEnd"/>
      <w:r w:rsidR="009863A1">
        <w:rPr>
          <w:b w:val="0"/>
        </w:rPr>
        <w:t xml:space="preserve"> atsauc savu priekšlikumu..</w:t>
      </w:r>
    </w:p>
    <w:p w:rsidR="009863A1" w:rsidRDefault="009863A1" w:rsidP="009863A1">
      <w:pPr>
        <w:pStyle w:val="BodyText3"/>
        <w:ind w:firstLine="567"/>
        <w:rPr>
          <w:b w:val="0"/>
          <w:i/>
        </w:rPr>
      </w:pPr>
      <w:r>
        <w:rPr>
          <w:b w:val="0"/>
          <w:i/>
        </w:rPr>
        <w:t xml:space="preserve">Priekšlikums </w:t>
      </w:r>
      <w:r>
        <w:rPr>
          <w:i/>
        </w:rPr>
        <w:t>Nr.6 atsaukts</w:t>
      </w:r>
      <w:r>
        <w:rPr>
          <w:b w:val="0"/>
          <w:i/>
        </w:rPr>
        <w:t>.</w:t>
      </w:r>
    </w:p>
    <w:p w:rsidR="00CE7247" w:rsidRDefault="00CE7247" w:rsidP="009863A1">
      <w:pPr>
        <w:pStyle w:val="BodyText3"/>
        <w:ind w:firstLine="567"/>
        <w:rPr>
          <w:b w:val="0"/>
          <w:i/>
        </w:rPr>
      </w:pPr>
    </w:p>
    <w:p w:rsidR="00CE7247" w:rsidRPr="00CE7247" w:rsidRDefault="00CE7247" w:rsidP="00CE7247">
      <w:pPr>
        <w:ind w:firstLine="567"/>
        <w:contextualSpacing/>
        <w:jc w:val="both"/>
      </w:pPr>
      <w:r>
        <w:rPr>
          <w:b/>
        </w:rPr>
        <w:t xml:space="preserve">Nr.7 </w:t>
      </w:r>
      <w:r>
        <w:t xml:space="preserve">– Saeimas deputāta </w:t>
      </w:r>
      <w:proofErr w:type="spellStart"/>
      <w:r>
        <w:t>R.Nemiro</w:t>
      </w:r>
      <w:proofErr w:type="spellEnd"/>
      <w:r>
        <w:t xml:space="preserve"> priekšlikums – </w:t>
      </w:r>
      <w:r w:rsidRPr="00CE7247">
        <w:t>Papildināt 3. pantu ar septīto daļu ieteiktā redakcijā.</w:t>
      </w:r>
    </w:p>
    <w:p w:rsidR="00214506" w:rsidRDefault="00214506" w:rsidP="00214506">
      <w:pPr>
        <w:pStyle w:val="BodyText3"/>
        <w:ind w:firstLine="567"/>
        <w:rPr>
          <w:b w:val="0"/>
        </w:rPr>
      </w:pPr>
      <w:r>
        <w:lastRenderedPageBreak/>
        <w:t xml:space="preserve">J.Priekulis </w:t>
      </w:r>
      <w:r w:rsidRPr="00BD3E35">
        <w:rPr>
          <w:b w:val="0"/>
        </w:rPr>
        <w:t>komentē</w:t>
      </w:r>
      <w:r>
        <w:rPr>
          <w:b w:val="0"/>
        </w:rPr>
        <w:t xml:space="preserve">, ka </w:t>
      </w:r>
      <w:r>
        <w:rPr>
          <w:b w:val="0"/>
        </w:rPr>
        <w:t xml:space="preserve">šis </w:t>
      </w:r>
      <w:r>
        <w:rPr>
          <w:b w:val="0"/>
        </w:rPr>
        <w:t>priek</w:t>
      </w:r>
      <w:r>
        <w:rPr>
          <w:b w:val="0"/>
        </w:rPr>
        <w:t xml:space="preserve">šlikums jau izdiskutēts pie iepriekšējiem – ko Es Direktīva paredz kā iespējamos izņēmumus, ko valsts varētu izdarīt. Šajā priekšlikumā noteikto izņēmumu Direktīva neparedz. </w:t>
      </w:r>
    </w:p>
    <w:p w:rsidR="00F4020F" w:rsidRDefault="00F4020F" w:rsidP="00F4020F">
      <w:pPr>
        <w:pStyle w:val="BodyText3"/>
        <w:ind w:firstLine="567"/>
        <w:rPr>
          <w:b w:val="0"/>
        </w:rPr>
      </w:pPr>
      <w:r w:rsidRPr="00F31649">
        <w:t>J.Rancāns</w:t>
      </w:r>
      <w:r>
        <w:rPr>
          <w:b w:val="0"/>
        </w:rPr>
        <w:t xml:space="preserve"> aicina deputātus </w:t>
      </w:r>
      <w:r w:rsidR="001C4E74">
        <w:rPr>
          <w:b w:val="0"/>
        </w:rPr>
        <w:t>ne</w:t>
      </w:r>
      <w:r>
        <w:rPr>
          <w:b w:val="0"/>
        </w:rPr>
        <w:t>atbalstīt priekšlikumu.</w:t>
      </w:r>
    </w:p>
    <w:p w:rsidR="00F4020F" w:rsidRDefault="001C4E74" w:rsidP="00F4020F">
      <w:pPr>
        <w:pStyle w:val="BodyText3"/>
        <w:ind w:firstLine="567"/>
        <w:rPr>
          <w:b w:val="0"/>
          <w:i/>
        </w:rPr>
      </w:pPr>
      <w:r>
        <w:rPr>
          <w:b w:val="0"/>
          <w:i/>
        </w:rPr>
        <w:t>Priekšlikumu</w:t>
      </w:r>
      <w:r w:rsidR="00F4020F">
        <w:rPr>
          <w:b w:val="0"/>
          <w:i/>
        </w:rPr>
        <w:t xml:space="preserve"> </w:t>
      </w:r>
      <w:r>
        <w:rPr>
          <w:i/>
        </w:rPr>
        <w:t>Nr.7</w:t>
      </w:r>
      <w:r w:rsidR="00F4020F">
        <w:rPr>
          <w:i/>
        </w:rPr>
        <w:t xml:space="preserve"> </w:t>
      </w:r>
      <w:r>
        <w:rPr>
          <w:b w:val="0"/>
          <w:i/>
        </w:rPr>
        <w:t>komisija</w:t>
      </w:r>
      <w:r w:rsidR="00F4020F" w:rsidRPr="00F415E6">
        <w:rPr>
          <w:b w:val="0"/>
          <w:i/>
        </w:rPr>
        <w:t xml:space="preserve"> </w:t>
      </w:r>
      <w:r w:rsidRPr="001C4E74">
        <w:rPr>
          <w:i/>
        </w:rPr>
        <w:t>ne</w:t>
      </w:r>
      <w:r>
        <w:rPr>
          <w:i/>
        </w:rPr>
        <w:t>atbalsta</w:t>
      </w:r>
      <w:r w:rsidR="00F4020F">
        <w:rPr>
          <w:b w:val="0"/>
          <w:i/>
        </w:rPr>
        <w:t>.</w:t>
      </w:r>
    </w:p>
    <w:p w:rsidR="00CE7247" w:rsidRDefault="00CE7247" w:rsidP="009863A1">
      <w:pPr>
        <w:pStyle w:val="BodyText3"/>
        <w:ind w:firstLine="567"/>
        <w:rPr>
          <w:b w:val="0"/>
          <w:i/>
        </w:rPr>
      </w:pPr>
    </w:p>
    <w:p w:rsidR="00FB74CB" w:rsidRDefault="00CE7247" w:rsidP="00FB74CB">
      <w:pPr>
        <w:tabs>
          <w:tab w:val="left" w:pos="993"/>
        </w:tabs>
        <w:ind w:firstLine="567"/>
        <w:contextualSpacing/>
        <w:jc w:val="both"/>
        <w:rPr>
          <w:b/>
          <w:color w:val="000000"/>
          <w:shd w:val="clear" w:color="auto" w:fill="FFFFFF"/>
        </w:rPr>
      </w:pPr>
      <w:r w:rsidRPr="00F415E6">
        <w:rPr>
          <w:b/>
        </w:rPr>
        <w:t>Nr.</w:t>
      </w:r>
      <w:r>
        <w:rPr>
          <w:b/>
        </w:rPr>
        <w:t>8</w:t>
      </w:r>
      <w:r>
        <w:t xml:space="preserve"> – </w:t>
      </w:r>
      <w:r w:rsidRPr="00E65BC5">
        <w:t>Saeimas Juridiskā biroja priekšlikums</w:t>
      </w:r>
      <w:r>
        <w:t xml:space="preserve"> – </w:t>
      </w:r>
      <w:r w:rsidR="00FB74CB" w:rsidRPr="00FB74CB">
        <w:rPr>
          <w:color w:val="000000"/>
          <w:shd w:val="clear" w:color="auto" w:fill="FFFFFF"/>
        </w:rPr>
        <w:t>Izteikt likumprojekta 6. pantā piedāvāto grozījumu 5.</w:t>
      </w:r>
      <w:r w:rsidR="00FB74CB" w:rsidRPr="00FB74CB">
        <w:rPr>
          <w:color w:val="000000"/>
          <w:shd w:val="clear" w:color="auto" w:fill="FFFFFF"/>
          <w:vertAlign w:val="superscript"/>
        </w:rPr>
        <w:t>1</w:t>
      </w:r>
      <w:r w:rsidR="00FB74CB">
        <w:rPr>
          <w:color w:val="000000"/>
          <w:shd w:val="clear" w:color="auto" w:fill="FFFFFF"/>
        </w:rPr>
        <w:t> panta trešajā daļā ieteikt</w:t>
      </w:r>
      <w:r w:rsidR="00FB74CB" w:rsidRPr="00FB74CB">
        <w:rPr>
          <w:color w:val="000000"/>
          <w:shd w:val="clear" w:color="auto" w:fill="FFFFFF"/>
        </w:rPr>
        <w:t>ā redakcijā</w:t>
      </w:r>
      <w:r w:rsidR="00FB74CB">
        <w:rPr>
          <w:color w:val="000000"/>
          <w:shd w:val="clear" w:color="auto" w:fill="FFFFFF"/>
        </w:rPr>
        <w:t>.</w:t>
      </w:r>
      <w:r w:rsidR="00FB74CB" w:rsidRPr="00FB74CB">
        <w:rPr>
          <w:b/>
          <w:color w:val="000000"/>
          <w:shd w:val="clear" w:color="auto" w:fill="FFFFFF"/>
        </w:rPr>
        <w:t xml:space="preserve"> </w:t>
      </w:r>
    </w:p>
    <w:p w:rsidR="00CE7247" w:rsidRDefault="00CE7247" w:rsidP="00FB74CB">
      <w:pPr>
        <w:tabs>
          <w:tab w:val="left" w:pos="993"/>
        </w:tabs>
        <w:ind w:firstLine="567"/>
        <w:contextualSpacing/>
        <w:jc w:val="both"/>
      </w:pPr>
      <w:r w:rsidRPr="00C07F47">
        <w:rPr>
          <w:b/>
        </w:rPr>
        <w:t>J.Priekulis</w:t>
      </w:r>
      <w:r>
        <w:t xml:space="preserve"> </w:t>
      </w:r>
      <w:r w:rsidRPr="00C07F47">
        <w:t>informē</w:t>
      </w:r>
      <w:r>
        <w:t xml:space="preserve">, </w:t>
      </w:r>
      <w:r w:rsidR="00C30D25">
        <w:t>ka šis ir redakcionāli precizējoša rakstura priekšlikums</w:t>
      </w:r>
      <w:r>
        <w:t xml:space="preserve"> –</w:t>
      </w:r>
      <w:r w:rsidR="00C30D25">
        <w:t xml:space="preserve"> būtība netiek mainīta</w:t>
      </w:r>
      <w:r>
        <w:t>.</w:t>
      </w:r>
    </w:p>
    <w:p w:rsidR="00CE7247" w:rsidRDefault="00CE7247" w:rsidP="00CE7247">
      <w:pPr>
        <w:pStyle w:val="ListParagraph"/>
        <w:tabs>
          <w:tab w:val="left" w:pos="851"/>
        </w:tabs>
        <w:ind w:left="0" w:firstLine="567"/>
        <w:jc w:val="both"/>
      </w:pPr>
      <w:r w:rsidRPr="00EF20B6">
        <w:rPr>
          <w:b/>
        </w:rPr>
        <w:t>L.Kļaviņa</w:t>
      </w:r>
      <w:r w:rsidR="00E97D45">
        <w:t xml:space="preserve"> atbalsta</w:t>
      </w:r>
      <w:r>
        <w:t>.</w:t>
      </w:r>
    </w:p>
    <w:p w:rsidR="00CE7247" w:rsidRDefault="00CE7247" w:rsidP="00CE7247">
      <w:pPr>
        <w:pStyle w:val="BodyText3"/>
        <w:ind w:firstLine="567"/>
        <w:rPr>
          <w:b w:val="0"/>
        </w:rPr>
      </w:pPr>
      <w:r w:rsidRPr="00F31649">
        <w:t>J.Rancāns</w:t>
      </w:r>
      <w:r>
        <w:rPr>
          <w:b w:val="0"/>
        </w:rPr>
        <w:t xml:space="preserve"> aicina deputātus atbalstīt priekšlikumu.</w:t>
      </w:r>
    </w:p>
    <w:p w:rsidR="00CE7247" w:rsidRDefault="00CE7247" w:rsidP="00CE7247">
      <w:pPr>
        <w:pStyle w:val="BodyText3"/>
        <w:ind w:firstLine="567"/>
        <w:rPr>
          <w:b w:val="0"/>
          <w:i/>
        </w:rPr>
      </w:pPr>
      <w:r>
        <w:rPr>
          <w:b w:val="0"/>
          <w:i/>
        </w:rPr>
        <w:t xml:space="preserve">Priekšlikums </w:t>
      </w:r>
      <w:r>
        <w:rPr>
          <w:i/>
        </w:rPr>
        <w:t>Nr.</w:t>
      </w:r>
      <w:r w:rsidR="0043567C">
        <w:rPr>
          <w:i/>
        </w:rPr>
        <w:t>8</w:t>
      </w:r>
      <w:r>
        <w:rPr>
          <w:i/>
        </w:rPr>
        <w:t xml:space="preserve"> </w:t>
      </w:r>
      <w:r w:rsidRPr="00F415E6">
        <w:rPr>
          <w:b w:val="0"/>
          <w:i/>
        </w:rPr>
        <w:t xml:space="preserve">komisijā </w:t>
      </w:r>
      <w:r>
        <w:rPr>
          <w:i/>
        </w:rPr>
        <w:t>atbalstīts</w:t>
      </w:r>
      <w:r>
        <w:rPr>
          <w:b w:val="0"/>
          <w:i/>
        </w:rPr>
        <w:t>.</w:t>
      </w:r>
    </w:p>
    <w:p w:rsidR="00CE7247" w:rsidRDefault="00CE7247" w:rsidP="00BF1826">
      <w:pPr>
        <w:ind w:firstLine="567"/>
        <w:contextualSpacing/>
        <w:jc w:val="both"/>
        <w:rPr>
          <w:b/>
          <w:i/>
        </w:rPr>
      </w:pPr>
    </w:p>
    <w:p w:rsidR="008379D4" w:rsidRDefault="008379D4" w:rsidP="008379D4">
      <w:pPr>
        <w:tabs>
          <w:tab w:val="left" w:pos="993"/>
        </w:tabs>
        <w:ind w:firstLine="567"/>
        <w:contextualSpacing/>
        <w:jc w:val="both"/>
        <w:rPr>
          <w:b/>
          <w:color w:val="000000"/>
          <w:shd w:val="clear" w:color="auto" w:fill="FFFFFF"/>
        </w:rPr>
      </w:pPr>
      <w:r w:rsidRPr="00F415E6">
        <w:rPr>
          <w:b/>
        </w:rPr>
        <w:t>Nr.</w:t>
      </w:r>
      <w:r>
        <w:rPr>
          <w:b/>
        </w:rPr>
        <w:t>9</w:t>
      </w:r>
      <w:r>
        <w:t xml:space="preserve"> – </w:t>
      </w:r>
      <w:r w:rsidRPr="00E65BC5">
        <w:t>Saeimas Juridiskā biroja priekšlikums</w:t>
      </w:r>
      <w:r>
        <w:t xml:space="preserve"> – </w:t>
      </w:r>
      <w:r w:rsidRPr="008379D4">
        <w:rPr>
          <w:color w:val="000000"/>
          <w:shd w:val="clear" w:color="auto" w:fill="FFFFFF"/>
        </w:rPr>
        <w:t>Izteikt likumprojekta 11. pantā piedāvāto grozījumu 10.</w:t>
      </w:r>
      <w:r w:rsidRPr="008379D4">
        <w:rPr>
          <w:color w:val="000000"/>
          <w:shd w:val="clear" w:color="auto" w:fill="FFFFFF"/>
          <w:vertAlign w:val="superscript"/>
        </w:rPr>
        <w:t>1</w:t>
      </w:r>
      <w:r w:rsidRPr="008379D4">
        <w:rPr>
          <w:color w:val="000000"/>
          <w:shd w:val="clear" w:color="auto" w:fill="FFFFFF"/>
        </w:rPr>
        <w:t xml:space="preserve"> panta nosaukumā </w:t>
      </w:r>
      <w:r>
        <w:rPr>
          <w:color w:val="000000"/>
          <w:shd w:val="clear" w:color="auto" w:fill="FFFFFF"/>
        </w:rPr>
        <w:t>ieteikt</w:t>
      </w:r>
      <w:r w:rsidRPr="00FB74CB">
        <w:rPr>
          <w:color w:val="000000"/>
          <w:shd w:val="clear" w:color="auto" w:fill="FFFFFF"/>
        </w:rPr>
        <w:t>ā redakcijā</w:t>
      </w:r>
      <w:r>
        <w:rPr>
          <w:color w:val="000000"/>
          <w:shd w:val="clear" w:color="auto" w:fill="FFFFFF"/>
        </w:rPr>
        <w:t>.</w:t>
      </w:r>
      <w:r w:rsidRPr="00FB74CB">
        <w:rPr>
          <w:b/>
          <w:color w:val="000000"/>
          <w:shd w:val="clear" w:color="auto" w:fill="FFFFFF"/>
        </w:rPr>
        <w:t xml:space="preserve"> </w:t>
      </w:r>
    </w:p>
    <w:p w:rsidR="00AF395A" w:rsidRDefault="00AF395A" w:rsidP="00AF395A">
      <w:pPr>
        <w:tabs>
          <w:tab w:val="left" w:pos="993"/>
        </w:tabs>
        <w:ind w:firstLine="567"/>
        <w:contextualSpacing/>
        <w:jc w:val="both"/>
      </w:pPr>
      <w:r w:rsidRPr="00C07F47">
        <w:rPr>
          <w:b/>
        </w:rPr>
        <w:t>J.Priekulis</w:t>
      </w:r>
      <w:r>
        <w:t xml:space="preserve"> </w:t>
      </w:r>
      <w:r w:rsidRPr="00C07F47">
        <w:t>informē</w:t>
      </w:r>
      <w:r>
        <w:t>, ka šis ir redakcionāli precizējoša rakstura priekšlikums – būtība netiek mainīta.</w:t>
      </w:r>
    </w:p>
    <w:p w:rsidR="008379D4" w:rsidRDefault="008379D4" w:rsidP="008379D4">
      <w:pPr>
        <w:pStyle w:val="ListParagraph"/>
        <w:tabs>
          <w:tab w:val="left" w:pos="851"/>
        </w:tabs>
        <w:ind w:left="0" w:firstLine="567"/>
        <w:jc w:val="both"/>
      </w:pPr>
      <w:r w:rsidRPr="00EF20B6">
        <w:rPr>
          <w:b/>
        </w:rPr>
        <w:t>L.Kļaviņa</w:t>
      </w:r>
      <w:r w:rsidR="00E97D45">
        <w:t xml:space="preserve"> atbalsta</w:t>
      </w:r>
      <w:r>
        <w:t>.</w:t>
      </w:r>
    </w:p>
    <w:p w:rsidR="008379D4" w:rsidRDefault="008379D4" w:rsidP="008379D4">
      <w:pPr>
        <w:pStyle w:val="BodyText3"/>
        <w:ind w:firstLine="567"/>
        <w:rPr>
          <w:b w:val="0"/>
        </w:rPr>
      </w:pPr>
      <w:r w:rsidRPr="00F31649">
        <w:t>J.Rancāns</w:t>
      </w:r>
      <w:r>
        <w:rPr>
          <w:b w:val="0"/>
        </w:rPr>
        <w:t xml:space="preserve"> aicina deputātus atbalstīt priekšlikumu.</w:t>
      </w:r>
    </w:p>
    <w:p w:rsidR="008379D4" w:rsidRDefault="008379D4" w:rsidP="008379D4">
      <w:pPr>
        <w:pStyle w:val="BodyText3"/>
        <w:ind w:firstLine="567"/>
        <w:rPr>
          <w:b w:val="0"/>
          <w:i/>
        </w:rPr>
      </w:pPr>
      <w:r>
        <w:rPr>
          <w:b w:val="0"/>
          <w:i/>
        </w:rPr>
        <w:t xml:space="preserve">Priekšlikums </w:t>
      </w:r>
      <w:r w:rsidR="00D52266">
        <w:rPr>
          <w:i/>
        </w:rPr>
        <w:t>Nr.9</w:t>
      </w:r>
      <w:r>
        <w:rPr>
          <w:i/>
        </w:rPr>
        <w:t xml:space="preserve"> </w:t>
      </w:r>
      <w:r w:rsidRPr="00F415E6">
        <w:rPr>
          <w:b w:val="0"/>
          <w:i/>
        </w:rPr>
        <w:t xml:space="preserve">komisijā </w:t>
      </w:r>
      <w:r>
        <w:rPr>
          <w:i/>
        </w:rPr>
        <w:t>atbalstīts</w:t>
      </w:r>
      <w:r>
        <w:rPr>
          <w:b w:val="0"/>
          <w:i/>
        </w:rPr>
        <w:t>.</w:t>
      </w:r>
    </w:p>
    <w:p w:rsidR="00C41A69" w:rsidRDefault="00C41A69" w:rsidP="003A63E5">
      <w:pPr>
        <w:pStyle w:val="BodyText3"/>
        <w:ind w:firstLine="567"/>
        <w:rPr>
          <w:b w:val="0"/>
          <w:i/>
        </w:rPr>
      </w:pPr>
    </w:p>
    <w:p w:rsidR="00C534A5" w:rsidRPr="00C534A5" w:rsidRDefault="00C41A69" w:rsidP="00C534A5">
      <w:pPr>
        <w:tabs>
          <w:tab w:val="left" w:pos="851"/>
          <w:tab w:val="left" w:pos="993"/>
        </w:tabs>
        <w:ind w:firstLine="567"/>
        <w:contextualSpacing/>
        <w:jc w:val="both"/>
        <w:rPr>
          <w:color w:val="000000"/>
          <w:shd w:val="clear" w:color="auto" w:fill="FFFFFF"/>
        </w:rPr>
      </w:pPr>
      <w:r w:rsidRPr="00F415E6">
        <w:rPr>
          <w:b/>
        </w:rPr>
        <w:t>Nr.</w:t>
      </w:r>
      <w:r w:rsidR="00A75EE1">
        <w:rPr>
          <w:b/>
        </w:rPr>
        <w:t>10</w:t>
      </w:r>
      <w:r w:rsidR="00A75EE1">
        <w:t xml:space="preserve"> – Finanšu ministra J.Reir</w:t>
      </w:r>
      <w:r>
        <w:t xml:space="preserve">a priekšlikums – </w:t>
      </w:r>
      <w:r w:rsidR="00C534A5" w:rsidRPr="00C534A5">
        <w:rPr>
          <w:color w:val="000000"/>
          <w:shd w:val="clear" w:color="auto" w:fill="FFFFFF"/>
        </w:rPr>
        <w:t xml:space="preserve">Likumprojekta </w:t>
      </w:r>
      <w:proofErr w:type="gramStart"/>
      <w:r w:rsidR="00C534A5" w:rsidRPr="00C534A5">
        <w:rPr>
          <w:color w:val="000000"/>
          <w:shd w:val="clear" w:color="auto" w:fill="FFFFFF"/>
        </w:rPr>
        <w:t>16.pantā</w:t>
      </w:r>
      <w:proofErr w:type="gramEnd"/>
      <w:r w:rsidR="00C534A5" w:rsidRPr="00C534A5">
        <w:rPr>
          <w:color w:val="000000"/>
          <w:shd w:val="clear" w:color="auto" w:fill="FFFFFF"/>
        </w:rPr>
        <w:t>:</w:t>
      </w:r>
      <w:r w:rsidR="00C534A5">
        <w:rPr>
          <w:color w:val="000000"/>
          <w:shd w:val="clear" w:color="auto" w:fill="FFFFFF"/>
        </w:rPr>
        <w:t xml:space="preserve"> </w:t>
      </w:r>
      <w:r w:rsidR="00C534A5" w:rsidRPr="00C534A5">
        <w:rPr>
          <w:color w:val="000000"/>
          <w:shd w:val="clear" w:color="auto" w:fill="FFFFFF"/>
        </w:rPr>
        <w:t>piedāvātajā likuma 17.</w:t>
      </w:r>
      <w:r w:rsidR="00C534A5" w:rsidRPr="00C534A5">
        <w:rPr>
          <w:color w:val="000000"/>
          <w:shd w:val="clear" w:color="auto" w:fill="FFFFFF"/>
          <w:vertAlign w:val="superscript"/>
        </w:rPr>
        <w:t>1</w:t>
      </w:r>
      <w:r w:rsidR="00C534A5" w:rsidRPr="00C534A5">
        <w:rPr>
          <w:color w:val="000000"/>
          <w:shd w:val="clear" w:color="auto" w:fill="FFFFFF"/>
        </w:rPr>
        <w:t xml:space="preserve"> pantā</w:t>
      </w:r>
      <w:r w:rsidR="00C534A5">
        <w:rPr>
          <w:color w:val="000000"/>
          <w:shd w:val="clear" w:color="auto" w:fill="FFFFFF"/>
        </w:rPr>
        <w:t xml:space="preserve">: </w:t>
      </w:r>
      <w:r w:rsidR="00C534A5" w:rsidRPr="00C534A5">
        <w:rPr>
          <w:bCs/>
          <w:iCs/>
          <w:color w:val="000000"/>
          <w:shd w:val="clear" w:color="auto" w:fill="FFFFFF"/>
        </w:rPr>
        <w:t>papildināt panta pirmo daļu pēc vārda “subjektiem” ar vārdiem “un citiem Eiropas Savienības dalībvalstu likuma subjektiem”;</w:t>
      </w:r>
      <w:r w:rsidR="00C534A5">
        <w:rPr>
          <w:bCs/>
          <w:iCs/>
          <w:color w:val="000000"/>
          <w:shd w:val="clear" w:color="auto" w:fill="FFFFFF"/>
        </w:rPr>
        <w:t xml:space="preserve"> </w:t>
      </w:r>
      <w:r w:rsidR="00C534A5" w:rsidRPr="00C534A5">
        <w:rPr>
          <w:bCs/>
          <w:iCs/>
          <w:color w:val="000000"/>
          <w:shd w:val="clear" w:color="auto" w:fill="FFFFFF"/>
        </w:rPr>
        <w:t>izslēgt pirmajā daļā vārdus “ja tādējādi netiek pārkāpti Konkurences likuma noteikumi”.</w:t>
      </w:r>
    </w:p>
    <w:p w:rsidR="00E20F25" w:rsidRDefault="00E20F25" w:rsidP="00E20F25">
      <w:pPr>
        <w:pStyle w:val="ListParagraph"/>
        <w:tabs>
          <w:tab w:val="left" w:pos="851"/>
        </w:tabs>
        <w:ind w:left="0" w:firstLine="567"/>
        <w:jc w:val="both"/>
      </w:pPr>
      <w:r w:rsidRPr="00EF20B6">
        <w:rPr>
          <w:b/>
        </w:rPr>
        <w:t>L.Kļaviņa</w:t>
      </w:r>
      <w:r>
        <w:t xml:space="preserve"> komentē, ka</w:t>
      </w:r>
      <w:r w:rsidR="00933429">
        <w:t xml:space="preserve"> priekšlikums attiecas uz</w:t>
      </w:r>
      <w:r w:rsidR="007F12DF">
        <w:t xml:space="preserve"> slēgto kopīgo klienta izpētes rīku</w:t>
      </w:r>
      <w:r w:rsidR="0023108B">
        <w:t>, tas zināmā mērā arī iekļaujas 13.priekšlikumā</w:t>
      </w:r>
      <w:r>
        <w:t>.</w:t>
      </w:r>
      <w:r w:rsidR="0023108B">
        <w:t xml:space="preserve"> Būtība – šo </w:t>
      </w:r>
      <w:r w:rsidR="0023108B">
        <w:t>slēgto kopīgo klienta izpētes rīku</w:t>
      </w:r>
      <w:r w:rsidR="0023108B">
        <w:t xml:space="preserve"> un tajā uzkrāto informāciju var izmantot arī citu ES dalībvalstu likumu subjekti</w:t>
      </w:r>
      <w:r w:rsidR="00A311FB">
        <w:t>.</w:t>
      </w:r>
    </w:p>
    <w:p w:rsidR="00634E9C" w:rsidRDefault="00634E9C" w:rsidP="00E20F25">
      <w:pPr>
        <w:pStyle w:val="ListParagraph"/>
        <w:tabs>
          <w:tab w:val="left" w:pos="851"/>
        </w:tabs>
        <w:ind w:left="0" w:firstLine="567"/>
        <w:jc w:val="both"/>
      </w:pPr>
      <w:r w:rsidRPr="00C07F47">
        <w:rPr>
          <w:b/>
        </w:rPr>
        <w:t>J.Priekulis</w:t>
      </w:r>
      <w:r w:rsidR="00B61F95">
        <w:t xml:space="preserve"> skaidro</w:t>
      </w:r>
      <w:r>
        <w:t xml:space="preserve">, ka </w:t>
      </w:r>
      <w:r w:rsidR="00B61F95">
        <w:t xml:space="preserve">nav iebildumu. Vērš uzmanību, ka </w:t>
      </w:r>
      <w:r>
        <w:t xml:space="preserve">šis priekšlikums </w:t>
      </w:r>
      <w:r w:rsidR="00B61F95">
        <w:t>jāskata kopsakarā ar 14.priekšlikumu. Ja atbalsta 10.priekšlikumu, tad 14.priekšlikums pēc būtības sanāk daļēji atbalstīts.</w:t>
      </w:r>
    </w:p>
    <w:p w:rsidR="00210826" w:rsidRDefault="00210826" w:rsidP="00210826">
      <w:pPr>
        <w:pStyle w:val="BodyText3"/>
        <w:ind w:firstLine="567"/>
        <w:rPr>
          <w:b w:val="0"/>
        </w:rPr>
      </w:pPr>
      <w:r w:rsidRPr="00F31649">
        <w:t>J.Rancāns</w:t>
      </w:r>
      <w:r>
        <w:rPr>
          <w:b w:val="0"/>
        </w:rPr>
        <w:t xml:space="preserve"> aicina deputātus atbalstīt priekšlikumu.</w:t>
      </w:r>
    </w:p>
    <w:p w:rsidR="00210826" w:rsidRDefault="00210826" w:rsidP="00210826">
      <w:pPr>
        <w:pStyle w:val="BodyText3"/>
        <w:ind w:firstLine="567"/>
        <w:rPr>
          <w:b w:val="0"/>
          <w:i/>
        </w:rPr>
      </w:pPr>
      <w:r>
        <w:rPr>
          <w:b w:val="0"/>
          <w:i/>
        </w:rPr>
        <w:t xml:space="preserve">Priekšlikums </w:t>
      </w:r>
      <w:r>
        <w:rPr>
          <w:i/>
        </w:rPr>
        <w:t xml:space="preserve">Nr.10 </w:t>
      </w:r>
      <w:r w:rsidRPr="00F415E6">
        <w:rPr>
          <w:b w:val="0"/>
          <w:i/>
        </w:rPr>
        <w:t xml:space="preserve">komisijā </w:t>
      </w:r>
      <w:r>
        <w:rPr>
          <w:i/>
        </w:rPr>
        <w:t>atbalstīts</w:t>
      </w:r>
      <w:r>
        <w:rPr>
          <w:b w:val="0"/>
          <w:i/>
        </w:rPr>
        <w:t>.</w:t>
      </w:r>
    </w:p>
    <w:p w:rsidR="00A45EAF" w:rsidRDefault="00A45EAF" w:rsidP="00210826">
      <w:pPr>
        <w:pStyle w:val="BodyText3"/>
        <w:ind w:firstLine="567"/>
        <w:rPr>
          <w:b w:val="0"/>
          <w:i/>
        </w:rPr>
      </w:pPr>
    </w:p>
    <w:p w:rsidR="00A45EAF" w:rsidRPr="00A45EAF" w:rsidRDefault="00A45EAF" w:rsidP="00A45EAF">
      <w:pPr>
        <w:tabs>
          <w:tab w:val="left" w:pos="851"/>
          <w:tab w:val="left" w:pos="993"/>
        </w:tabs>
        <w:ind w:firstLine="567"/>
        <w:contextualSpacing/>
        <w:jc w:val="both"/>
        <w:rPr>
          <w:color w:val="000000"/>
          <w:shd w:val="clear" w:color="auto" w:fill="FFFFFF"/>
        </w:rPr>
      </w:pPr>
      <w:r w:rsidRPr="00F415E6">
        <w:rPr>
          <w:b/>
        </w:rPr>
        <w:t>Nr.</w:t>
      </w:r>
      <w:r>
        <w:rPr>
          <w:b/>
        </w:rPr>
        <w:t>11</w:t>
      </w:r>
      <w:r>
        <w:t xml:space="preserve"> – Saeimas Juridiskā biroja priekšlikums – </w:t>
      </w:r>
      <w:r w:rsidRPr="00A45EAF">
        <w:rPr>
          <w:color w:val="000000"/>
          <w:shd w:val="clear" w:color="auto" w:fill="FFFFFF"/>
        </w:rPr>
        <w:t>Izslēgt likumprojekta 16. pantā piedāvāto 17.</w:t>
      </w:r>
      <w:r w:rsidRPr="00A45EAF">
        <w:rPr>
          <w:color w:val="000000"/>
          <w:shd w:val="clear" w:color="auto" w:fill="FFFFFF"/>
          <w:vertAlign w:val="superscript"/>
        </w:rPr>
        <w:t>1</w:t>
      </w:r>
      <w:r w:rsidRPr="00A45EAF">
        <w:rPr>
          <w:color w:val="000000"/>
          <w:shd w:val="clear" w:color="auto" w:fill="FFFFFF"/>
        </w:rPr>
        <w:t> panta otrās daļas pirmo teikumu.</w:t>
      </w:r>
    </w:p>
    <w:p w:rsidR="00A45EAF" w:rsidRDefault="00A45EAF" w:rsidP="00A45EAF">
      <w:pPr>
        <w:tabs>
          <w:tab w:val="left" w:pos="851"/>
          <w:tab w:val="left" w:pos="993"/>
        </w:tabs>
        <w:ind w:firstLine="567"/>
        <w:contextualSpacing/>
        <w:jc w:val="both"/>
      </w:pPr>
      <w:r w:rsidRPr="00C07F47">
        <w:rPr>
          <w:b/>
        </w:rPr>
        <w:t>J.Priekulis</w:t>
      </w:r>
      <w:r>
        <w:t xml:space="preserve"> </w:t>
      </w:r>
      <w:r w:rsidRPr="00C07F47">
        <w:t>informē</w:t>
      </w:r>
      <w:r w:rsidR="00F751B1">
        <w:t xml:space="preserve">, ka šis </w:t>
      </w:r>
      <w:r>
        <w:t>priekšlikums</w:t>
      </w:r>
      <w:r w:rsidR="00F751B1">
        <w:t xml:space="preserve"> neko nemaina pēc būtības – </w:t>
      </w:r>
      <w:r w:rsidR="00BC63F9">
        <w:t>ievieš</w:t>
      </w:r>
      <w:r w:rsidR="00F751B1">
        <w:t xml:space="preserve"> juridisko tīrību</w:t>
      </w:r>
      <w:r w:rsidR="00BC63F9">
        <w:t>.</w:t>
      </w:r>
    </w:p>
    <w:p w:rsidR="00A45EAF" w:rsidRDefault="00A45EAF" w:rsidP="00A45EAF">
      <w:pPr>
        <w:pStyle w:val="ListParagraph"/>
        <w:tabs>
          <w:tab w:val="left" w:pos="851"/>
        </w:tabs>
        <w:ind w:left="0" w:firstLine="567"/>
        <w:jc w:val="both"/>
      </w:pPr>
      <w:r w:rsidRPr="00EF20B6">
        <w:rPr>
          <w:b/>
        </w:rPr>
        <w:t>L.Kļaviņa</w:t>
      </w:r>
      <w:r>
        <w:rPr>
          <w:b/>
        </w:rPr>
        <w:t>i</w:t>
      </w:r>
      <w:r>
        <w:t xml:space="preserve"> nav iebildumu.</w:t>
      </w:r>
    </w:p>
    <w:p w:rsidR="00A45EAF" w:rsidRDefault="00A45EAF" w:rsidP="00A45EAF">
      <w:pPr>
        <w:pStyle w:val="BodyText3"/>
        <w:tabs>
          <w:tab w:val="right" w:pos="8505"/>
        </w:tabs>
        <w:ind w:firstLine="567"/>
        <w:rPr>
          <w:b w:val="0"/>
        </w:rPr>
      </w:pPr>
      <w:r w:rsidRPr="00F31649">
        <w:t>J.Rancāns</w:t>
      </w:r>
      <w:r>
        <w:rPr>
          <w:b w:val="0"/>
        </w:rPr>
        <w:t xml:space="preserve"> aicina deputātus atbalstīt priekšlikumu.</w:t>
      </w:r>
    </w:p>
    <w:p w:rsidR="00A45EAF" w:rsidRDefault="00A45EAF" w:rsidP="00210826">
      <w:pPr>
        <w:pStyle w:val="BodyText3"/>
        <w:ind w:firstLine="567"/>
        <w:rPr>
          <w:b w:val="0"/>
          <w:i/>
        </w:rPr>
      </w:pPr>
      <w:r>
        <w:rPr>
          <w:b w:val="0"/>
          <w:i/>
        </w:rPr>
        <w:t xml:space="preserve">Priekšlikums </w:t>
      </w:r>
      <w:r>
        <w:rPr>
          <w:i/>
        </w:rPr>
        <w:t xml:space="preserve">Nr.11 </w:t>
      </w:r>
      <w:r w:rsidRPr="00F415E6">
        <w:rPr>
          <w:b w:val="0"/>
          <w:i/>
        </w:rPr>
        <w:t xml:space="preserve">komisijā </w:t>
      </w:r>
      <w:r>
        <w:rPr>
          <w:i/>
        </w:rPr>
        <w:t>atbalstīts</w:t>
      </w:r>
      <w:r>
        <w:rPr>
          <w:b w:val="0"/>
          <w:i/>
        </w:rPr>
        <w:t>.</w:t>
      </w:r>
    </w:p>
    <w:p w:rsidR="00EC0BAB" w:rsidRDefault="00EC0BAB" w:rsidP="00C41A69">
      <w:pPr>
        <w:pStyle w:val="BodyText3"/>
        <w:ind w:firstLine="567"/>
        <w:rPr>
          <w:b w:val="0"/>
          <w:i/>
        </w:rPr>
      </w:pPr>
    </w:p>
    <w:p w:rsidR="00CF35A3" w:rsidRPr="00CF35A3" w:rsidRDefault="00EC0BAB" w:rsidP="00CF35A3">
      <w:pPr>
        <w:pStyle w:val="ListParagraph"/>
        <w:tabs>
          <w:tab w:val="left" w:pos="851"/>
        </w:tabs>
        <w:ind w:left="0" w:firstLine="567"/>
        <w:jc w:val="both"/>
        <w:rPr>
          <w:rFonts w:eastAsia="Calibri"/>
          <w:bCs/>
          <w:iCs/>
          <w:color w:val="000000"/>
          <w:shd w:val="clear" w:color="auto" w:fill="FFFFFF"/>
        </w:rPr>
      </w:pPr>
      <w:r w:rsidRPr="00F415E6">
        <w:rPr>
          <w:b/>
        </w:rPr>
        <w:t>Nr.</w:t>
      </w:r>
      <w:r w:rsidR="00CF35A3">
        <w:rPr>
          <w:b/>
        </w:rPr>
        <w:t>12</w:t>
      </w:r>
      <w:r>
        <w:t xml:space="preserve"> – Finanšu ministra J.Reira priekšlikums – </w:t>
      </w:r>
      <w:r w:rsidR="00CF35A3" w:rsidRPr="00CF35A3">
        <w:rPr>
          <w:rFonts w:eastAsia="Calibri"/>
          <w:bCs/>
          <w:iCs/>
          <w:color w:val="000000"/>
          <w:shd w:val="clear" w:color="auto" w:fill="FFFFFF"/>
        </w:rPr>
        <w:t xml:space="preserve">Likumprojekta </w:t>
      </w:r>
      <w:proofErr w:type="gramStart"/>
      <w:r w:rsidR="00CF35A3" w:rsidRPr="00CF35A3">
        <w:rPr>
          <w:rFonts w:eastAsia="Calibri"/>
          <w:bCs/>
          <w:iCs/>
          <w:color w:val="000000"/>
          <w:shd w:val="clear" w:color="auto" w:fill="FFFFFF"/>
        </w:rPr>
        <w:t>16.pantā</w:t>
      </w:r>
      <w:proofErr w:type="gramEnd"/>
      <w:r w:rsidR="00CF35A3" w:rsidRPr="00CF35A3">
        <w:rPr>
          <w:rFonts w:eastAsia="Calibri"/>
          <w:bCs/>
          <w:iCs/>
          <w:color w:val="000000"/>
          <w:shd w:val="clear" w:color="auto" w:fill="FFFFFF"/>
        </w:rPr>
        <w:t>:</w:t>
      </w:r>
      <w:r w:rsidR="00CF35A3">
        <w:rPr>
          <w:rFonts w:eastAsia="Calibri"/>
          <w:bCs/>
          <w:iCs/>
          <w:color w:val="000000"/>
          <w:shd w:val="clear" w:color="auto" w:fill="FFFFFF"/>
        </w:rPr>
        <w:t xml:space="preserve"> </w:t>
      </w:r>
      <w:r w:rsidR="00CF35A3" w:rsidRPr="00CF35A3">
        <w:rPr>
          <w:rFonts w:eastAsia="Calibri"/>
          <w:bCs/>
          <w:iCs/>
          <w:color w:val="000000"/>
          <w:shd w:val="clear" w:color="auto" w:fill="FFFFFF"/>
        </w:rPr>
        <w:t>piedāvātajā likuma 17.</w:t>
      </w:r>
      <w:r w:rsidR="00CF35A3" w:rsidRPr="00CF35A3">
        <w:rPr>
          <w:rFonts w:eastAsia="Calibri"/>
          <w:bCs/>
          <w:iCs/>
          <w:color w:val="000000"/>
          <w:shd w:val="clear" w:color="auto" w:fill="FFFFFF"/>
          <w:vertAlign w:val="superscript"/>
        </w:rPr>
        <w:t xml:space="preserve">1 </w:t>
      </w:r>
      <w:r w:rsidR="00CF35A3" w:rsidRPr="00CF35A3">
        <w:rPr>
          <w:rFonts w:eastAsia="Calibri"/>
          <w:bCs/>
          <w:iCs/>
          <w:color w:val="000000"/>
          <w:shd w:val="clear" w:color="auto" w:fill="FFFFFF"/>
        </w:rPr>
        <w:t>pantā</w:t>
      </w:r>
      <w:r w:rsidR="00CF35A3">
        <w:rPr>
          <w:rFonts w:eastAsia="Calibri"/>
          <w:bCs/>
          <w:iCs/>
          <w:color w:val="000000"/>
          <w:shd w:val="clear" w:color="auto" w:fill="FFFFFF"/>
        </w:rPr>
        <w:t xml:space="preserve"> </w:t>
      </w:r>
      <w:r w:rsidR="00CF35A3" w:rsidRPr="00CF35A3">
        <w:rPr>
          <w:rFonts w:eastAsia="Calibri"/>
          <w:bCs/>
          <w:iCs/>
          <w:color w:val="000000"/>
          <w:shd w:val="clear" w:color="auto" w:fill="FFFFFF"/>
        </w:rPr>
        <w:t>papildināt pan</w:t>
      </w:r>
      <w:r w:rsidR="00CF35A3">
        <w:rPr>
          <w:rFonts w:eastAsia="Calibri"/>
          <w:bCs/>
          <w:iCs/>
          <w:color w:val="000000"/>
          <w:shd w:val="clear" w:color="auto" w:fill="FFFFFF"/>
        </w:rPr>
        <w:t>tu ar trešo daļu ieteiktā redakcijā.</w:t>
      </w:r>
    </w:p>
    <w:p w:rsidR="007B450A" w:rsidRDefault="007B450A" w:rsidP="00A561DE">
      <w:pPr>
        <w:pStyle w:val="ListParagraph"/>
        <w:tabs>
          <w:tab w:val="left" w:pos="851"/>
        </w:tabs>
        <w:ind w:left="0" w:firstLine="567"/>
        <w:jc w:val="both"/>
      </w:pPr>
      <w:r w:rsidRPr="00EF20B6">
        <w:rPr>
          <w:b/>
        </w:rPr>
        <w:t>L.Kļaviņa</w:t>
      </w:r>
      <w:r w:rsidR="008F7145">
        <w:t xml:space="preserve"> informē par priekšlikuma būtību – paredz vienādot prasības </w:t>
      </w:r>
      <w:r w:rsidR="008F7145" w:rsidRPr="00AA752C">
        <w:t>sl</w:t>
      </w:r>
      <w:r w:rsidR="008F7145">
        <w:t>ēgtam</w:t>
      </w:r>
      <w:r w:rsidR="008F7145" w:rsidRPr="00AA752C">
        <w:t xml:space="preserve"> </w:t>
      </w:r>
      <w:r w:rsidR="008F7145">
        <w:t xml:space="preserve">kopīgam un atvērtam kopīgam </w:t>
      </w:r>
      <w:r w:rsidR="008F7145" w:rsidRPr="00AA752C">
        <w:t>klienta izpētes rīk</w:t>
      </w:r>
      <w:r w:rsidR="008F7145">
        <w:t>am</w:t>
      </w:r>
      <w:r w:rsidRPr="008F7145">
        <w:t>.</w:t>
      </w:r>
    </w:p>
    <w:p w:rsidR="002F11E1" w:rsidRDefault="002F11E1" w:rsidP="002F11E1">
      <w:pPr>
        <w:tabs>
          <w:tab w:val="left" w:pos="851"/>
          <w:tab w:val="left" w:pos="993"/>
        </w:tabs>
        <w:ind w:firstLine="567"/>
        <w:contextualSpacing/>
        <w:jc w:val="both"/>
      </w:pPr>
      <w:r w:rsidRPr="00C07F47">
        <w:rPr>
          <w:b/>
        </w:rPr>
        <w:t>J.Priekulis</w:t>
      </w:r>
      <w:r>
        <w:t xml:space="preserve"> </w:t>
      </w:r>
      <w:r>
        <w:t>preciz</w:t>
      </w:r>
      <w:r w:rsidRPr="00C07F47">
        <w:t>ē</w:t>
      </w:r>
      <w:r>
        <w:t xml:space="preserve">, ka </w:t>
      </w:r>
      <w:r>
        <w:t>likumprojekta 2.lasījumā atbalstītajā redakcijā jau tas tā arī bija paredzēts</w:t>
      </w:r>
      <w:r>
        <w:t>.</w:t>
      </w:r>
    </w:p>
    <w:p w:rsidR="002F11E1" w:rsidRDefault="002F11E1" w:rsidP="00A561DE">
      <w:pPr>
        <w:pStyle w:val="ListParagraph"/>
        <w:tabs>
          <w:tab w:val="left" w:pos="851"/>
        </w:tabs>
        <w:ind w:left="0" w:firstLine="567"/>
        <w:jc w:val="both"/>
        <w:rPr>
          <w:b/>
        </w:rPr>
      </w:pPr>
    </w:p>
    <w:p w:rsidR="007740B6" w:rsidRDefault="007740B6" w:rsidP="007740B6">
      <w:pPr>
        <w:pStyle w:val="BodyText3"/>
        <w:tabs>
          <w:tab w:val="right" w:pos="8505"/>
        </w:tabs>
        <w:ind w:firstLine="567"/>
        <w:rPr>
          <w:b w:val="0"/>
        </w:rPr>
      </w:pPr>
      <w:r w:rsidRPr="00F31649">
        <w:t>J.Rancāns</w:t>
      </w:r>
      <w:r>
        <w:rPr>
          <w:b w:val="0"/>
        </w:rPr>
        <w:t xml:space="preserve"> aicina deputātus atbalstīt priekšlikumu.</w:t>
      </w:r>
    </w:p>
    <w:p w:rsidR="007740B6" w:rsidRDefault="007740B6" w:rsidP="007740B6">
      <w:pPr>
        <w:pStyle w:val="BodyText3"/>
        <w:ind w:firstLine="567"/>
        <w:rPr>
          <w:b w:val="0"/>
          <w:i/>
        </w:rPr>
      </w:pPr>
      <w:r>
        <w:rPr>
          <w:b w:val="0"/>
          <w:i/>
        </w:rPr>
        <w:t xml:space="preserve">Priekšlikums </w:t>
      </w:r>
      <w:r>
        <w:rPr>
          <w:i/>
        </w:rPr>
        <w:t xml:space="preserve">Nr.12 </w:t>
      </w:r>
      <w:r w:rsidRPr="00F415E6">
        <w:rPr>
          <w:b w:val="0"/>
          <w:i/>
        </w:rPr>
        <w:t xml:space="preserve">komisijā </w:t>
      </w:r>
      <w:r>
        <w:rPr>
          <w:i/>
        </w:rPr>
        <w:t>atbalstīts</w:t>
      </w:r>
      <w:r>
        <w:rPr>
          <w:b w:val="0"/>
          <w:i/>
        </w:rPr>
        <w:t>.</w:t>
      </w:r>
    </w:p>
    <w:p w:rsidR="004C7D0A" w:rsidRDefault="004C7D0A" w:rsidP="00EC0BAB">
      <w:pPr>
        <w:pStyle w:val="BodyText3"/>
        <w:ind w:firstLine="567"/>
        <w:rPr>
          <w:b w:val="0"/>
          <w:i/>
        </w:rPr>
      </w:pPr>
    </w:p>
    <w:p w:rsidR="00312B77" w:rsidRPr="00465127" w:rsidRDefault="003B6F5C" w:rsidP="00312B77">
      <w:pPr>
        <w:ind w:firstLine="567"/>
        <w:contextualSpacing/>
        <w:jc w:val="both"/>
        <w:rPr>
          <w:sz w:val="22"/>
          <w:szCs w:val="22"/>
        </w:rPr>
      </w:pPr>
      <w:r>
        <w:rPr>
          <w:b/>
        </w:rPr>
        <w:t>Nr.13</w:t>
      </w:r>
      <w:r w:rsidR="004C7D0A">
        <w:t xml:space="preserve"> – Saeimas depu</w:t>
      </w:r>
      <w:r w:rsidR="00312B77">
        <w:t>tātu G.Eglīša</w:t>
      </w:r>
      <w:r w:rsidR="004C7D0A">
        <w:t xml:space="preserve"> priekšlikums – </w:t>
      </w:r>
      <w:r w:rsidRPr="003B6F5C">
        <w:t xml:space="preserve">Likumprojekta </w:t>
      </w:r>
      <w:proofErr w:type="gramStart"/>
      <w:r w:rsidRPr="003B6F5C">
        <w:t>15.pantā</w:t>
      </w:r>
      <w:proofErr w:type="gramEnd"/>
      <w:r w:rsidRPr="003B6F5C">
        <w:t xml:space="preserve"> paredzētā Likuma 17</w:t>
      </w:r>
      <w:r w:rsidRPr="003B6F5C">
        <w:rPr>
          <w:vertAlign w:val="superscript"/>
        </w:rPr>
        <w:t>1</w:t>
      </w:r>
      <w:r w:rsidRPr="003B6F5C">
        <w:t>. pant</w:t>
      </w:r>
      <w:r>
        <w:t>u papildināt ar ceturto daļu ieteikt</w:t>
      </w:r>
      <w:r w:rsidRPr="003B6F5C">
        <w:t>ā redakcijā</w:t>
      </w:r>
      <w:r>
        <w:t>.</w:t>
      </w:r>
    </w:p>
    <w:p w:rsidR="005B0984" w:rsidRDefault="004C7D0A" w:rsidP="004C7D0A">
      <w:pPr>
        <w:pStyle w:val="BodyText3"/>
        <w:ind w:firstLine="567"/>
        <w:rPr>
          <w:b w:val="0"/>
        </w:rPr>
      </w:pPr>
      <w:r>
        <w:t xml:space="preserve">G.Eglītis </w:t>
      </w:r>
      <w:r w:rsidR="005B0984">
        <w:rPr>
          <w:b w:val="0"/>
        </w:rPr>
        <w:t xml:space="preserve">informē, ka </w:t>
      </w:r>
      <w:r w:rsidR="0028126D">
        <w:rPr>
          <w:b w:val="0"/>
        </w:rPr>
        <w:t>no iepriekš minētā noprotams, ka priekšlikums varētu būt</w:t>
      </w:r>
      <w:r w:rsidR="005B0984">
        <w:rPr>
          <w:b w:val="0"/>
        </w:rPr>
        <w:t xml:space="preserve"> </w:t>
      </w:r>
      <w:r w:rsidR="0028126D">
        <w:rPr>
          <w:b w:val="0"/>
        </w:rPr>
        <w:t xml:space="preserve">daļēji atbalstīts. Būtība </w:t>
      </w:r>
      <w:r w:rsidR="005B0984">
        <w:rPr>
          <w:b w:val="0"/>
        </w:rPr>
        <w:t xml:space="preserve">– </w:t>
      </w:r>
      <w:r w:rsidR="0028126D">
        <w:rPr>
          <w:b w:val="0"/>
        </w:rPr>
        <w:t>slēgto kopīgo klienta izpētes rīku būtu tiesības izmantot arī personām, kas noteiktas par atbildīgajiem subjektiem atbilstoši ES tiesību aktiem par NILLTPF novēršanu.</w:t>
      </w:r>
    </w:p>
    <w:p w:rsidR="006504F8" w:rsidRDefault="006504F8" w:rsidP="004C7D0A">
      <w:pPr>
        <w:pStyle w:val="BodyText3"/>
        <w:ind w:firstLine="567"/>
        <w:rPr>
          <w:b w:val="0"/>
        </w:rPr>
      </w:pPr>
      <w:r w:rsidRPr="00EF20B6">
        <w:t>L.Kļaviņa</w:t>
      </w:r>
      <w:r>
        <w:t xml:space="preserve"> </w:t>
      </w:r>
      <w:r w:rsidR="002B3803">
        <w:rPr>
          <w:b w:val="0"/>
        </w:rPr>
        <w:t>skaidro</w:t>
      </w:r>
      <w:r>
        <w:rPr>
          <w:b w:val="0"/>
        </w:rPr>
        <w:t>, ka</w:t>
      </w:r>
      <w:r w:rsidR="002B3803">
        <w:rPr>
          <w:b w:val="0"/>
        </w:rPr>
        <w:t xml:space="preserve"> šis priekšlikums pēc būtības jau ir atbalstīts 10.priekšlikumā</w:t>
      </w:r>
      <w:r w:rsidR="00BD3E35">
        <w:rPr>
          <w:b w:val="0"/>
        </w:rPr>
        <w:t>.</w:t>
      </w:r>
    </w:p>
    <w:p w:rsidR="007216FE" w:rsidRDefault="00570E0F" w:rsidP="004C7D0A">
      <w:pPr>
        <w:pStyle w:val="BodyText3"/>
        <w:ind w:firstLine="567"/>
        <w:rPr>
          <w:b w:val="0"/>
        </w:rPr>
      </w:pPr>
      <w:r>
        <w:t xml:space="preserve">J.Priekulis </w:t>
      </w:r>
      <w:r w:rsidRPr="00570E0F">
        <w:rPr>
          <w:b w:val="0"/>
        </w:rPr>
        <w:t>precizē</w:t>
      </w:r>
      <w:r>
        <w:rPr>
          <w:b w:val="0"/>
        </w:rPr>
        <w:t>, ka priekšlikums ir daļēji atbalstīts un iekļauts 10.priekšlikumā</w:t>
      </w:r>
      <w:r w:rsidR="007216FE">
        <w:rPr>
          <w:b w:val="0"/>
        </w:rPr>
        <w:t>.</w:t>
      </w:r>
    </w:p>
    <w:p w:rsidR="00F11AED" w:rsidRDefault="00F11AED" w:rsidP="00F11AED">
      <w:pPr>
        <w:pStyle w:val="BodyText3"/>
        <w:tabs>
          <w:tab w:val="right" w:pos="8505"/>
        </w:tabs>
        <w:ind w:firstLine="567"/>
        <w:rPr>
          <w:b w:val="0"/>
        </w:rPr>
      </w:pPr>
      <w:r w:rsidRPr="00F31649">
        <w:t>J.Rancāns</w:t>
      </w:r>
      <w:r>
        <w:rPr>
          <w:b w:val="0"/>
        </w:rPr>
        <w:t xml:space="preserve"> aicina deputātus atbalstīt priekšlikumu.</w:t>
      </w:r>
    </w:p>
    <w:p w:rsidR="00F11AED" w:rsidRDefault="00F11AED" w:rsidP="00F11AED">
      <w:pPr>
        <w:pStyle w:val="BodyText3"/>
        <w:ind w:firstLine="567"/>
        <w:rPr>
          <w:b w:val="0"/>
          <w:i/>
        </w:rPr>
      </w:pPr>
      <w:r>
        <w:rPr>
          <w:b w:val="0"/>
          <w:i/>
        </w:rPr>
        <w:t xml:space="preserve">Priekšlikums </w:t>
      </w:r>
      <w:r>
        <w:rPr>
          <w:i/>
        </w:rPr>
        <w:t>Nr.</w:t>
      </w:r>
      <w:r w:rsidR="00461455">
        <w:rPr>
          <w:i/>
        </w:rPr>
        <w:t>13</w:t>
      </w:r>
      <w:r>
        <w:rPr>
          <w:i/>
        </w:rPr>
        <w:t xml:space="preserve"> </w:t>
      </w:r>
      <w:r w:rsidRPr="00F415E6">
        <w:rPr>
          <w:b w:val="0"/>
          <w:i/>
        </w:rPr>
        <w:t xml:space="preserve">komisijā </w:t>
      </w:r>
      <w:r w:rsidRPr="00F11AED">
        <w:rPr>
          <w:i/>
        </w:rPr>
        <w:t xml:space="preserve">daļēji </w:t>
      </w:r>
      <w:r>
        <w:rPr>
          <w:i/>
        </w:rPr>
        <w:t>atbalstīts</w:t>
      </w:r>
      <w:r w:rsidR="00D6057C">
        <w:rPr>
          <w:i/>
        </w:rPr>
        <w:t>, iekļauts priekšlikumā Nr.10</w:t>
      </w:r>
      <w:r>
        <w:rPr>
          <w:b w:val="0"/>
          <w:i/>
        </w:rPr>
        <w:t>.</w:t>
      </w:r>
    </w:p>
    <w:p w:rsidR="009D0327" w:rsidRDefault="009D0327" w:rsidP="00F11AED">
      <w:pPr>
        <w:pStyle w:val="BodyText3"/>
        <w:ind w:firstLine="567"/>
        <w:rPr>
          <w:b w:val="0"/>
          <w:i/>
        </w:rPr>
      </w:pPr>
    </w:p>
    <w:p w:rsidR="009D0327" w:rsidRDefault="009D0327" w:rsidP="009D0327">
      <w:pPr>
        <w:pStyle w:val="ListParagraph"/>
        <w:tabs>
          <w:tab w:val="left" w:pos="851"/>
        </w:tabs>
        <w:ind w:left="0" w:firstLine="567"/>
        <w:jc w:val="both"/>
        <w:rPr>
          <w:rFonts w:eastAsia="Calibri"/>
          <w:bCs/>
          <w:iCs/>
          <w:color w:val="000000"/>
          <w:shd w:val="clear" w:color="auto" w:fill="FFFFFF"/>
        </w:rPr>
      </w:pPr>
      <w:r w:rsidRPr="00F415E6">
        <w:rPr>
          <w:b/>
        </w:rPr>
        <w:t>Nr.</w:t>
      </w:r>
      <w:r>
        <w:rPr>
          <w:b/>
        </w:rPr>
        <w:t>14</w:t>
      </w:r>
      <w:r>
        <w:t xml:space="preserve"> – Finanšu ministra J.Reira priekšlikums – </w:t>
      </w:r>
      <w:r w:rsidRPr="009D0327">
        <w:rPr>
          <w:rFonts w:eastAsia="Calibri"/>
          <w:bCs/>
          <w:iCs/>
          <w:color w:val="000000"/>
          <w:shd w:val="clear" w:color="auto" w:fill="FFFFFF"/>
        </w:rPr>
        <w:t xml:space="preserve">Likumprojekta </w:t>
      </w:r>
      <w:proofErr w:type="gramStart"/>
      <w:r w:rsidRPr="009D0327">
        <w:rPr>
          <w:rFonts w:eastAsia="Calibri"/>
          <w:bCs/>
          <w:iCs/>
          <w:color w:val="000000"/>
          <w:shd w:val="clear" w:color="auto" w:fill="FFFFFF"/>
        </w:rPr>
        <w:t>16.pantā</w:t>
      </w:r>
      <w:proofErr w:type="gramEnd"/>
      <w:r w:rsidRPr="009D0327">
        <w:rPr>
          <w:rFonts w:eastAsia="Calibri"/>
          <w:bCs/>
          <w:iCs/>
          <w:color w:val="000000"/>
          <w:shd w:val="clear" w:color="auto" w:fill="FFFFFF"/>
        </w:rPr>
        <w:t>:</w:t>
      </w:r>
      <w:r>
        <w:rPr>
          <w:rFonts w:eastAsia="Calibri"/>
          <w:bCs/>
          <w:iCs/>
          <w:color w:val="000000"/>
          <w:shd w:val="clear" w:color="auto" w:fill="FFFFFF"/>
        </w:rPr>
        <w:t xml:space="preserve"> </w:t>
      </w:r>
      <w:r w:rsidRPr="009D0327">
        <w:rPr>
          <w:rFonts w:eastAsia="Calibri"/>
          <w:bCs/>
          <w:iCs/>
          <w:color w:val="000000"/>
          <w:shd w:val="clear" w:color="auto" w:fill="FFFFFF"/>
        </w:rPr>
        <w:t>papildināt piedāvāto likuma 17.</w:t>
      </w:r>
      <w:r w:rsidRPr="009D0327">
        <w:rPr>
          <w:rFonts w:eastAsia="Calibri"/>
          <w:bCs/>
          <w:iCs/>
          <w:color w:val="000000"/>
          <w:shd w:val="clear" w:color="auto" w:fill="FFFFFF"/>
          <w:vertAlign w:val="superscript"/>
        </w:rPr>
        <w:t>2</w:t>
      </w:r>
      <w:r w:rsidRPr="009D0327">
        <w:rPr>
          <w:rFonts w:eastAsia="Calibri"/>
          <w:bCs/>
          <w:iCs/>
          <w:color w:val="000000"/>
          <w:shd w:val="clear" w:color="auto" w:fill="FFFFFF"/>
        </w:rPr>
        <w:t xml:space="preserve"> panta pirmo daļu pēc vārda “subjektiem” ar vārdiem “un citiem Eiropas Savienības dalībvalstu likuma subjektiem”.</w:t>
      </w:r>
    </w:p>
    <w:p w:rsidR="00590D17" w:rsidRDefault="00590D17" w:rsidP="00590D17">
      <w:pPr>
        <w:pStyle w:val="ListParagraph"/>
        <w:tabs>
          <w:tab w:val="left" w:pos="851"/>
        </w:tabs>
        <w:ind w:left="0" w:firstLine="567"/>
        <w:jc w:val="both"/>
        <w:rPr>
          <w:b/>
        </w:rPr>
      </w:pPr>
      <w:r w:rsidRPr="00EF20B6">
        <w:rPr>
          <w:b/>
        </w:rPr>
        <w:t>L.Kļaviņa</w:t>
      </w:r>
      <w:r>
        <w:t xml:space="preserve"> skaidro, ka pēc būtības šeit ietverts tas pats princips, kas iepriekš, tikai attiektos uz atvērtiem kopīgiem klienta izpētes rīkiem.</w:t>
      </w:r>
    </w:p>
    <w:p w:rsidR="00847B7A" w:rsidRDefault="007B68F6" w:rsidP="007B68F6">
      <w:pPr>
        <w:pStyle w:val="BodyText3"/>
        <w:tabs>
          <w:tab w:val="right" w:pos="8505"/>
        </w:tabs>
        <w:ind w:left="567"/>
        <w:rPr>
          <w:b w:val="0"/>
        </w:rPr>
      </w:pPr>
      <w:r>
        <w:t xml:space="preserve">J.Priekulis </w:t>
      </w:r>
      <w:r w:rsidR="00847B7A">
        <w:rPr>
          <w:b w:val="0"/>
        </w:rPr>
        <w:t>piekrīt, ka jāvienādo prasības</w:t>
      </w:r>
      <w:r>
        <w:rPr>
          <w:b w:val="0"/>
        </w:rPr>
        <w:t xml:space="preserve">.  </w:t>
      </w:r>
    </w:p>
    <w:p w:rsidR="009D0327" w:rsidRDefault="009D0327" w:rsidP="007B68F6">
      <w:pPr>
        <w:pStyle w:val="BodyText3"/>
        <w:tabs>
          <w:tab w:val="right" w:pos="8505"/>
        </w:tabs>
        <w:ind w:left="567"/>
        <w:rPr>
          <w:b w:val="0"/>
        </w:rPr>
      </w:pPr>
      <w:r w:rsidRPr="00F31649">
        <w:t>J.Rancāns</w:t>
      </w:r>
      <w:r>
        <w:rPr>
          <w:b w:val="0"/>
        </w:rPr>
        <w:t xml:space="preserve"> aicina deputātus atbalstīt priekšlikumu.</w:t>
      </w:r>
    </w:p>
    <w:p w:rsidR="009D0327" w:rsidRDefault="009D0327" w:rsidP="009D0327">
      <w:pPr>
        <w:pStyle w:val="BodyText3"/>
        <w:ind w:firstLine="567"/>
        <w:rPr>
          <w:b w:val="0"/>
          <w:i/>
        </w:rPr>
      </w:pPr>
      <w:r>
        <w:rPr>
          <w:b w:val="0"/>
          <w:i/>
        </w:rPr>
        <w:t xml:space="preserve">Priekšlikums </w:t>
      </w:r>
      <w:r>
        <w:rPr>
          <w:i/>
        </w:rPr>
        <w:t xml:space="preserve">Nr.14 </w:t>
      </w:r>
      <w:r w:rsidRPr="00F415E6">
        <w:rPr>
          <w:b w:val="0"/>
          <w:i/>
        </w:rPr>
        <w:t xml:space="preserve">komisijā </w:t>
      </w:r>
      <w:r>
        <w:rPr>
          <w:i/>
        </w:rPr>
        <w:t>atbalstīts</w:t>
      </w:r>
      <w:r>
        <w:rPr>
          <w:b w:val="0"/>
          <w:i/>
        </w:rPr>
        <w:t>.</w:t>
      </w:r>
    </w:p>
    <w:p w:rsidR="001D1E6B" w:rsidRDefault="001D1E6B" w:rsidP="009D0327">
      <w:pPr>
        <w:pStyle w:val="BodyText3"/>
        <w:ind w:firstLine="567"/>
        <w:rPr>
          <w:b w:val="0"/>
          <w:i/>
        </w:rPr>
      </w:pPr>
    </w:p>
    <w:p w:rsidR="00731C22" w:rsidRDefault="001D1E6B" w:rsidP="001D1E6B">
      <w:pPr>
        <w:pStyle w:val="Default"/>
        <w:ind w:firstLine="567"/>
        <w:jc w:val="both"/>
      </w:pPr>
      <w:r w:rsidRPr="002E143B">
        <w:rPr>
          <w:b/>
        </w:rPr>
        <w:t>Nr.15</w:t>
      </w:r>
      <w:r>
        <w:t xml:space="preserve"> – </w:t>
      </w:r>
      <w:r w:rsidRPr="001D1E6B">
        <w:t>Latvijas Darba devēju konfederācijas priekšlikums – Izslēgt likumprojekta 16. pantā paredzētā likuma 17.</w:t>
      </w:r>
      <w:r w:rsidRPr="001D1E6B">
        <w:rPr>
          <w:vertAlign w:val="superscript"/>
        </w:rPr>
        <w:t xml:space="preserve">2 </w:t>
      </w:r>
      <w:r w:rsidRPr="001D1E6B">
        <w:t>panta trešās daļas 2.punkta b) apakšpunktu.</w:t>
      </w:r>
    </w:p>
    <w:p w:rsidR="001D1E6B" w:rsidRDefault="00731C22" w:rsidP="001D1E6B">
      <w:pPr>
        <w:pStyle w:val="Default"/>
        <w:ind w:firstLine="567"/>
        <w:jc w:val="both"/>
        <w:rPr>
          <w:sz w:val="22"/>
          <w:szCs w:val="22"/>
        </w:rPr>
      </w:pPr>
      <w:proofErr w:type="spellStart"/>
      <w:r>
        <w:rPr>
          <w:b/>
        </w:rPr>
        <w:t>I.Kiukucāne</w:t>
      </w:r>
      <w:proofErr w:type="spellEnd"/>
      <w:r>
        <w:t xml:space="preserve"> skaidro, ka</w:t>
      </w:r>
      <w:r w:rsidR="001D1E6B" w:rsidRPr="00EC07BB">
        <w:rPr>
          <w:sz w:val="22"/>
          <w:szCs w:val="22"/>
        </w:rPr>
        <w:t xml:space="preserve"> </w:t>
      </w:r>
      <w:r>
        <w:rPr>
          <w:sz w:val="22"/>
          <w:szCs w:val="22"/>
        </w:rPr>
        <w:t>atvērtajos kopīgajos klienta izpētes rīkos ir pietiekoši daudz sensitīvas informācijas</w:t>
      </w:r>
      <w:r w:rsidR="00600939">
        <w:rPr>
          <w:sz w:val="22"/>
          <w:szCs w:val="22"/>
        </w:rPr>
        <w:t>, tādēļ vēlas to izslēgt.</w:t>
      </w:r>
    </w:p>
    <w:p w:rsidR="002815A5" w:rsidRDefault="004C5370" w:rsidP="001D1E6B">
      <w:pPr>
        <w:pStyle w:val="BodyText3"/>
        <w:ind w:firstLine="567"/>
        <w:rPr>
          <w:b w:val="0"/>
        </w:rPr>
      </w:pPr>
      <w:r>
        <w:t>L.Letiņ</w:t>
      </w:r>
      <w:r w:rsidR="001D1E6B">
        <w:t xml:space="preserve">a </w:t>
      </w:r>
      <w:r w:rsidR="004502AF">
        <w:rPr>
          <w:b w:val="0"/>
        </w:rPr>
        <w:t>komentē 15. un 16.priek</w:t>
      </w:r>
      <w:r w:rsidR="00752192">
        <w:rPr>
          <w:b w:val="0"/>
        </w:rPr>
        <w:t>šlikuma būtību</w:t>
      </w:r>
      <w:r w:rsidR="004502AF">
        <w:rPr>
          <w:b w:val="0"/>
        </w:rPr>
        <w:t xml:space="preserve"> –</w:t>
      </w:r>
      <w:r w:rsidR="00235D49">
        <w:rPr>
          <w:b w:val="0"/>
        </w:rPr>
        <w:t xml:space="preserve"> </w:t>
      </w:r>
      <w:r w:rsidR="002815A5">
        <w:rPr>
          <w:b w:val="0"/>
        </w:rPr>
        <w:t xml:space="preserve">priekšlikums paredz sašaurināt ievietojamās informācijas apjomu, izņemot ārā īpaši sensitīvāku informāciju. </w:t>
      </w:r>
    </w:p>
    <w:p w:rsidR="001D1E6B" w:rsidRDefault="00D841B7" w:rsidP="001D1E6B">
      <w:pPr>
        <w:pStyle w:val="BodyText3"/>
        <w:ind w:firstLine="567"/>
        <w:rPr>
          <w:b w:val="0"/>
        </w:rPr>
      </w:pPr>
      <w:r>
        <w:t>L.Kļaviņ</w:t>
      </w:r>
      <w:r w:rsidR="001D1E6B">
        <w:t xml:space="preserve">a </w:t>
      </w:r>
      <w:r>
        <w:rPr>
          <w:b w:val="0"/>
        </w:rPr>
        <w:t>informē</w:t>
      </w:r>
      <w:r w:rsidR="001D1E6B">
        <w:rPr>
          <w:b w:val="0"/>
        </w:rPr>
        <w:t>, ka</w:t>
      </w:r>
      <w:r>
        <w:rPr>
          <w:b w:val="0"/>
        </w:rPr>
        <w:t xml:space="preserve"> daļēji piekrīt LFNA, bet tikai prakse parādīs, kā tas </w:t>
      </w:r>
      <w:r w:rsidR="00A249A5">
        <w:rPr>
          <w:b w:val="0"/>
        </w:rPr>
        <w:t xml:space="preserve">īstenībā </w:t>
      </w:r>
      <w:r>
        <w:rPr>
          <w:b w:val="0"/>
        </w:rPr>
        <w:t>strādā</w:t>
      </w:r>
      <w:r w:rsidR="001D1E6B">
        <w:rPr>
          <w:b w:val="0"/>
        </w:rPr>
        <w:t xml:space="preserve">. </w:t>
      </w:r>
    </w:p>
    <w:p w:rsidR="003C7636" w:rsidRDefault="001D1E6B" w:rsidP="001D1E6B">
      <w:pPr>
        <w:pStyle w:val="BodyText3"/>
        <w:ind w:firstLine="567"/>
        <w:rPr>
          <w:b w:val="0"/>
        </w:rPr>
      </w:pPr>
      <w:r w:rsidRPr="00C07F47">
        <w:t>J.Priekulis</w:t>
      </w:r>
      <w:r>
        <w:t xml:space="preserve"> </w:t>
      </w:r>
      <w:r w:rsidR="00A249A5">
        <w:rPr>
          <w:b w:val="0"/>
        </w:rPr>
        <w:t>papildina, ka</w:t>
      </w:r>
      <w:r w:rsidR="00815E23">
        <w:rPr>
          <w:b w:val="0"/>
        </w:rPr>
        <w:t xml:space="preserve"> juridisku apsvērumu dēļ nesaredz to, ka š</w:t>
      </w:r>
      <w:r w:rsidR="00CF300D">
        <w:rPr>
          <w:b w:val="0"/>
        </w:rPr>
        <w:t>āda</w:t>
      </w:r>
      <w:r w:rsidR="00815E23">
        <w:rPr>
          <w:b w:val="0"/>
        </w:rPr>
        <w:t xml:space="preserve"> inform</w:t>
      </w:r>
      <w:r w:rsidR="00CF300D">
        <w:rPr>
          <w:b w:val="0"/>
        </w:rPr>
        <w:t>ācija</w:t>
      </w:r>
      <w:r w:rsidR="00815E23">
        <w:rPr>
          <w:b w:val="0"/>
        </w:rPr>
        <w:t xml:space="preserve"> nevarētu </w:t>
      </w:r>
      <w:r w:rsidR="00CF300D">
        <w:rPr>
          <w:b w:val="0"/>
        </w:rPr>
        <w:t xml:space="preserve">tikt </w:t>
      </w:r>
      <w:r w:rsidR="00815E23">
        <w:rPr>
          <w:b w:val="0"/>
        </w:rPr>
        <w:t>uzkrāt rīkā</w:t>
      </w:r>
      <w:r w:rsidR="003C7636">
        <w:rPr>
          <w:b w:val="0"/>
        </w:rPr>
        <w:t xml:space="preserve"> – datu apstrādes uzraudzību veic DVI.</w:t>
      </w:r>
      <w:r w:rsidR="00A249A5">
        <w:rPr>
          <w:b w:val="0"/>
        </w:rPr>
        <w:t xml:space="preserve"> </w:t>
      </w:r>
      <w:r w:rsidR="003C7636">
        <w:rPr>
          <w:b w:val="0"/>
        </w:rPr>
        <w:t>Cik daudz un vai šādu informāciju uzkrāt – tas ir politiskās izšķiršanās jautājums.</w:t>
      </w:r>
    </w:p>
    <w:p w:rsidR="00B44BC8" w:rsidRDefault="00B44BC8" w:rsidP="001D1E6B">
      <w:pPr>
        <w:pStyle w:val="BodyText3"/>
        <w:ind w:firstLine="567"/>
        <w:rPr>
          <w:b w:val="0"/>
        </w:rPr>
      </w:pPr>
      <w:proofErr w:type="spellStart"/>
      <w:r>
        <w:t>A.Zakatistov</w:t>
      </w:r>
      <w:r>
        <w:t>s</w:t>
      </w:r>
      <w:proofErr w:type="spellEnd"/>
      <w:r>
        <w:t xml:space="preserve"> </w:t>
      </w:r>
      <w:r>
        <w:rPr>
          <w:b w:val="0"/>
        </w:rPr>
        <w:t>piemetina, ka informācijas uzkrāšana maksā naudu.</w:t>
      </w:r>
    </w:p>
    <w:p w:rsidR="00E86E5B" w:rsidRPr="00B44BC8" w:rsidRDefault="00E86E5B" w:rsidP="001D1E6B">
      <w:pPr>
        <w:pStyle w:val="BodyText3"/>
        <w:ind w:firstLine="567"/>
        <w:rPr>
          <w:b w:val="0"/>
        </w:rPr>
      </w:pPr>
      <w:proofErr w:type="spellStart"/>
      <w:r>
        <w:t>A.Matisone</w:t>
      </w:r>
      <w:proofErr w:type="spellEnd"/>
      <w:r>
        <w:t xml:space="preserve"> </w:t>
      </w:r>
      <w:r>
        <w:rPr>
          <w:b w:val="0"/>
        </w:rPr>
        <w:t>skaidro, ka tā ir dārdzība arī no likuma subjekta viedokļa.</w:t>
      </w:r>
    </w:p>
    <w:p w:rsidR="00D071F8" w:rsidRDefault="001D1E6B" w:rsidP="00D071F8">
      <w:pPr>
        <w:widowControl w:val="0"/>
        <w:ind w:firstLine="426"/>
        <w:jc w:val="both"/>
      </w:pPr>
      <w:r>
        <w:rPr>
          <w:b/>
        </w:rPr>
        <w:t xml:space="preserve">  J.Rancāns</w:t>
      </w:r>
      <w:r>
        <w:t xml:space="preserve"> aicina deputātus</w:t>
      </w:r>
      <w:r w:rsidR="009D59BB">
        <w:t xml:space="preserve"> </w:t>
      </w:r>
      <w:r w:rsidR="00D7044E">
        <w:t xml:space="preserve">atbalstīt šo priekšlikumu un </w:t>
      </w:r>
      <w:r w:rsidR="009D59BB">
        <w:t>veidot</w:t>
      </w:r>
      <w:r>
        <w:t xml:space="preserve"> komisijas priekšlikumu.</w:t>
      </w:r>
      <w:r w:rsidR="00D071F8">
        <w:t xml:space="preserve"> </w:t>
      </w:r>
      <w:r w:rsidR="00D071F8">
        <w:t>Piebilst, ka tādā gadījumā nāksies arī jāgroza 17.</w:t>
      </w:r>
      <w:r w:rsidR="00D071F8" w:rsidRPr="0094206D">
        <w:rPr>
          <w:vertAlign w:val="superscript"/>
        </w:rPr>
        <w:t>2</w:t>
      </w:r>
      <w:r w:rsidR="00D071F8">
        <w:t xml:space="preserve"> panta septītās daļas 1.punkts.</w:t>
      </w:r>
    </w:p>
    <w:p w:rsidR="001D1E6B" w:rsidRDefault="00D071F8" w:rsidP="00D071F8">
      <w:pPr>
        <w:widowControl w:val="0"/>
        <w:ind w:firstLine="567"/>
        <w:jc w:val="both"/>
        <w:rPr>
          <w:szCs w:val="22"/>
        </w:rPr>
      </w:pPr>
      <w:r w:rsidRPr="007D07D4">
        <w:rPr>
          <w:b/>
        </w:rPr>
        <w:t>J.Priekulis</w:t>
      </w:r>
      <w:r>
        <w:t xml:space="preserve"> piebilst</w:t>
      </w:r>
      <w:r w:rsidRPr="007D07D4">
        <w:t>, ka</w:t>
      </w:r>
      <w:r>
        <w:t xml:space="preserve"> nepieciešams izslēgt šā paša panta septītās daļas 1.punktu – nepieciešams veidot arī komisijas priekšlikumu, ar kuru šo normu izslēgtu. </w:t>
      </w:r>
      <w:r>
        <w:t>Š</w:t>
      </w:r>
      <w:r>
        <w:t>ie ir saistīti jaut</w:t>
      </w:r>
      <w:r>
        <w:t>ājumi, tādēļ</w:t>
      </w:r>
      <w:r>
        <w:t xml:space="preserve"> ir iespējams tos apvienot vienā priekšlikumā</w:t>
      </w:r>
    </w:p>
    <w:p w:rsidR="001D1E6B" w:rsidRDefault="001D1E6B" w:rsidP="001D1E6B">
      <w:pPr>
        <w:pStyle w:val="BodyText3"/>
        <w:ind w:firstLine="426"/>
        <w:rPr>
          <w:i/>
        </w:rPr>
      </w:pPr>
      <w:r>
        <w:rPr>
          <w:b w:val="0"/>
          <w:i/>
        </w:rPr>
        <w:t xml:space="preserve">  Priekšlikum</w:t>
      </w:r>
      <w:r w:rsidR="002E143B">
        <w:rPr>
          <w:b w:val="0"/>
          <w:i/>
        </w:rPr>
        <w:t>s</w:t>
      </w:r>
      <w:r>
        <w:rPr>
          <w:i/>
        </w:rPr>
        <w:t xml:space="preserve"> Nr.1</w:t>
      </w:r>
      <w:r w:rsidR="001F5A62">
        <w:rPr>
          <w:i/>
        </w:rPr>
        <w:t>5</w:t>
      </w:r>
      <w:r>
        <w:rPr>
          <w:i/>
        </w:rPr>
        <w:t xml:space="preserve"> </w:t>
      </w:r>
      <w:r>
        <w:rPr>
          <w:b w:val="0"/>
          <w:i/>
        </w:rPr>
        <w:t>komisij</w:t>
      </w:r>
      <w:r w:rsidR="002E143B">
        <w:rPr>
          <w:b w:val="0"/>
          <w:i/>
        </w:rPr>
        <w:t>ā</w:t>
      </w:r>
      <w:r w:rsidR="002E143B">
        <w:rPr>
          <w:i/>
        </w:rPr>
        <w:t xml:space="preserve"> atbalstīts</w:t>
      </w:r>
      <w:r>
        <w:rPr>
          <w:i/>
        </w:rPr>
        <w:t xml:space="preserve">, </w:t>
      </w:r>
      <w:r w:rsidR="002E143B">
        <w:rPr>
          <w:i/>
        </w:rPr>
        <w:t xml:space="preserve">tiek veidots </w:t>
      </w:r>
      <w:r>
        <w:rPr>
          <w:b w:val="0"/>
          <w:i/>
        </w:rPr>
        <w:t>komi</w:t>
      </w:r>
      <w:r w:rsidR="002E143B">
        <w:rPr>
          <w:b w:val="0"/>
          <w:i/>
        </w:rPr>
        <w:t>sijas priekšlikums</w:t>
      </w:r>
      <w:r>
        <w:rPr>
          <w:i/>
        </w:rPr>
        <w:t>.</w:t>
      </w:r>
    </w:p>
    <w:p w:rsidR="00830FA8" w:rsidRDefault="00830FA8" w:rsidP="001D1E6B">
      <w:pPr>
        <w:pStyle w:val="BodyText3"/>
        <w:ind w:firstLine="426"/>
        <w:rPr>
          <w:i/>
        </w:rPr>
      </w:pPr>
    </w:p>
    <w:p w:rsidR="00830FA8" w:rsidRDefault="00830FA8" w:rsidP="00830FA8">
      <w:pPr>
        <w:pStyle w:val="Default"/>
        <w:ind w:firstLine="567"/>
        <w:jc w:val="both"/>
        <w:rPr>
          <w:sz w:val="22"/>
          <w:szCs w:val="22"/>
        </w:rPr>
      </w:pPr>
      <w:r w:rsidRPr="002E143B">
        <w:rPr>
          <w:b/>
        </w:rPr>
        <w:t>Nr.1</w:t>
      </w:r>
      <w:r>
        <w:rPr>
          <w:b/>
        </w:rPr>
        <w:t>6</w:t>
      </w:r>
      <w:r>
        <w:t xml:space="preserve"> – </w:t>
      </w:r>
      <w:r w:rsidRPr="001D1E6B">
        <w:t xml:space="preserve">Latvijas Darba devēju konfederācijas priekšlikums – </w:t>
      </w:r>
      <w:r w:rsidRPr="00830FA8">
        <w:t>Izslēgt likumprojekta 16. pantā paredzētā likuma 17.</w:t>
      </w:r>
      <w:r w:rsidRPr="00830FA8">
        <w:rPr>
          <w:vertAlign w:val="superscript"/>
        </w:rPr>
        <w:t xml:space="preserve">2 </w:t>
      </w:r>
      <w:r w:rsidRPr="00830FA8">
        <w:t>panta trešās daļas 3.punktā vārdus “un 44. pantā”.</w:t>
      </w:r>
    </w:p>
    <w:p w:rsidR="009D59BB" w:rsidRDefault="00830FA8" w:rsidP="009D59BB">
      <w:pPr>
        <w:widowControl w:val="0"/>
        <w:ind w:firstLine="426"/>
        <w:jc w:val="both"/>
      </w:pPr>
      <w:r>
        <w:rPr>
          <w:b/>
        </w:rPr>
        <w:t xml:space="preserve">  </w:t>
      </w:r>
      <w:r w:rsidR="009D59BB">
        <w:rPr>
          <w:b/>
        </w:rPr>
        <w:t>J.Rancāns</w:t>
      </w:r>
      <w:r w:rsidR="009D59BB">
        <w:t xml:space="preserve"> aicina deputātus veidot komisijas priekšlikumu.</w:t>
      </w:r>
      <w:r w:rsidR="0094206D">
        <w:t xml:space="preserve"> </w:t>
      </w:r>
    </w:p>
    <w:p w:rsidR="009D0327" w:rsidRDefault="00D42356" w:rsidP="007D07D4">
      <w:pPr>
        <w:pStyle w:val="BodyText3"/>
        <w:ind w:firstLine="567"/>
        <w:rPr>
          <w:b w:val="0"/>
          <w:i/>
        </w:rPr>
      </w:pPr>
      <w:r>
        <w:rPr>
          <w:b w:val="0"/>
          <w:i/>
        </w:rPr>
        <w:t>Priekšlikums</w:t>
      </w:r>
      <w:r>
        <w:rPr>
          <w:i/>
        </w:rPr>
        <w:t xml:space="preserve"> Nr.16 </w:t>
      </w:r>
      <w:r>
        <w:rPr>
          <w:b w:val="0"/>
          <w:i/>
        </w:rPr>
        <w:t>komisijā</w:t>
      </w:r>
      <w:r>
        <w:rPr>
          <w:i/>
        </w:rPr>
        <w:t xml:space="preserve"> atbalstīts, tiek veidots </w:t>
      </w:r>
      <w:r>
        <w:rPr>
          <w:b w:val="0"/>
          <w:i/>
        </w:rPr>
        <w:t>komisijas priekšlikums</w:t>
      </w:r>
      <w:r>
        <w:rPr>
          <w:i/>
        </w:rPr>
        <w:t>.</w:t>
      </w:r>
    </w:p>
    <w:p w:rsidR="00BD1538" w:rsidRPr="00BD1538" w:rsidRDefault="00916278" w:rsidP="00BD1538">
      <w:pPr>
        <w:tabs>
          <w:tab w:val="left" w:pos="851"/>
          <w:tab w:val="left" w:pos="993"/>
        </w:tabs>
        <w:ind w:firstLine="567"/>
        <w:contextualSpacing/>
        <w:jc w:val="both"/>
        <w:rPr>
          <w:color w:val="000000"/>
          <w:sz w:val="22"/>
          <w:shd w:val="clear" w:color="auto" w:fill="FFFFFF"/>
        </w:rPr>
      </w:pPr>
      <w:r w:rsidRPr="00F415E6">
        <w:rPr>
          <w:b/>
        </w:rPr>
        <w:lastRenderedPageBreak/>
        <w:t>Nr.</w:t>
      </w:r>
      <w:r w:rsidR="004B273D">
        <w:rPr>
          <w:b/>
        </w:rPr>
        <w:t>17</w:t>
      </w:r>
      <w:r>
        <w:t xml:space="preserve"> – Saeimas Juridiskā biroja priekšlikums – </w:t>
      </w:r>
      <w:r w:rsidR="004B273D" w:rsidRPr="004B273D">
        <w:rPr>
          <w:color w:val="000000"/>
          <w:shd w:val="clear" w:color="auto" w:fill="FFFFFF"/>
        </w:rPr>
        <w:t>Izslēgt likumprojekta 16. pantā piedāvāto 17.</w:t>
      </w:r>
      <w:r w:rsidR="004B273D" w:rsidRPr="004B273D">
        <w:rPr>
          <w:color w:val="000000"/>
          <w:shd w:val="clear" w:color="auto" w:fill="FFFFFF"/>
          <w:vertAlign w:val="superscript"/>
        </w:rPr>
        <w:t>2</w:t>
      </w:r>
      <w:r w:rsidR="004B273D" w:rsidRPr="004B273D">
        <w:rPr>
          <w:color w:val="000000"/>
          <w:shd w:val="clear" w:color="auto" w:fill="FFFFFF"/>
        </w:rPr>
        <w:t> panta septītās daļas 3. punktu (attiecīgi mainot turpmāko punktu numerāciju), 17.</w:t>
      </w:r>
      <w:r w:rsidR="004B273D" w:rsidRPr="004B273D">
        <w:rPr>
          <w:color w:val="000000"/>
          <w:shd w:val="clear" w:color="auto" w:fill="FFFFFF"/>
          <w:vertAlign w:val="superscript"/>
        </w:rPr>
        <w:t>3</w:t>
      </w:r>
      <w:r w:rsidR="004B273D" w:rsidRPr="004B273D">
        <w:rPr>
          <w:color w:val="000000"/>
          <w:shd w:val="clear" w:color="auto" w:fill="FFFFFF"/>
        </w:rPr>
        <w:t> panta pirmās un otrās daļas pēdējo teikumu un papildināt likumprojekta 16. pantā piedāvāto 17.</w:t>
      </w:r>
      <w:r w:rsidR="004B273D" w:rsidRPr="004B273D">
        <w:rPr>
          <w:color w:val="000000"/>
          <w:shd w:val="clear" w:color="auto" w:fill="FFFFFF"/>
          <w:vertAlign w:val="superscript"/>
        </w:rPr>
        <w:t>3</w:t>
      </w:r>
      <w:r w:rsidR="004B273D" w:rsidRPr="004B273D">
        <w:rPr>
          <w:color w:val="000000"/>
          <w:shd w:val="clear" w:color="auto" w:fill="FFFFFF"/>
        </w:rPr>
        <w:t> pantu ar jaunu piekto daļu (attiecīgi mainot turpmāko daļu numerāciju)</w:t>
      </w:r>
      <w:r w:rsidR="00BD1538" w:rsidRPr="00F45112">
        <w:rPr>
          <w:color w:val="000000"/>
          <w:shd w:val="clear" w:color="auto" w:fill="FFFFFF"/>
        </w:rPr>
        <w:t xml:space="preserve"> ieteiktā redakcijā</w:t>
      </w:r>
      <w:r w:rsidR="00F45112">
        <w:rPr>
          <w:color w:val="000000"/>
          <w:shd w:val="clear" w:color="auto" w:fill="FFFFFF"/>
        </w:rPr>
        <w:t>.</w:t>
      </w:r>
      <w:r w:rsidR="00BD1538" w:rsidRPr="00BD1538">
        <w:rPr>
          <w:color w:val="000000"/>
          <w:sz w:val="22"/>
          <w:shd w:val="clear" w:color="auto" w:fill="FFFFFF"/>
        </w:rPr>
        <w:t xml:space="preserve"> </w:t>
      </w:r>
    </w:p>
    <w:p w:rsidR="00916278" w:rsidRDefault="00916278" w:rsidP="00BD1538">
      <w:pPr>
        <w:tabs>
          <w:tab w:val="left" w:pos="851"/>
          <w:tab w:val="left" w:pos="993"/>
        </w:tabs>
        <w:ind w:firstLine="567"/>
        <w:contextualSpacing/>
        <w:jc w:val="both"/>
      </w:pPr>
      <w:r w:rsidRPr="00C07F47">
        <w:rPr>
          <w:b/>
        </w:rPr>
        <w:t>J.Priekulis</w:t>
      </w:r>
      <w:r>
        <w:t xml:space="preserve"> </w:t>
      </w:r>
      <w:r w:rsidRPr="00C07F47">
        <w:t>informē</w:t>
      </w:r>
      <w:r w:rsidR="0014129A">
        <w:t xml:space="preserve">, ka šis ir </w:t>
      </w:r>
      <w:r w:rsidR="00435179">
        <w:t>juridiskās tehni</w:t>
      </w:r>
      <w:r w:rsidR="0014129A">
        <w:t>ka</w:t>
      </w:r>
      <w:r w:rsidR="00435179">
        <w:t>s</w:t>
      </w:r>
      <w:r>
        <w:t xml:space="preserve"> priekšlikums</w:t>
      </w:r>
      <w:r w:rsidR="00435179">
        <w:t xml:space="preserve"> – būtība </w:t>
      </w:r>
      <w:r w:rsidR="001554EC">
        <w:t xml:space="preserve">netiek </w:t>
      </w:r>
      <w:r w:rsidR="00435179">
        <w:t>main</w:t>
      </w:r>
      <w:r w:rsidR="001554EC">
        <w:t xml:space="preserve">īta </w:t>
      </w:r>
      <w:r w:rsidR="00C1275F">
        <w:t>(vienāds regulējums apkopots vienā daļā)</w:t>
      </w:r>
      <w:r w:rsidR="00435179">
        <w:t>.</w:t>
      </w:r>
      <w:r w:rsidR="006A78D9">
        <w:t xml:space="preserve"> </w:t>
      </w:r>
    </w:p>
    <w:p w:rsidR="0014129A" w:rsidRDefault="0014129A" w:rsidP="0014129A">
      <w:pPr>
        <w:pStyle w:val="ListParagraph"/>
        <w:tabs>
          <w:tab w:val="left" w:pos="851"/>
        </w:tabs>
        <w:ind w:left="0" w:firstLine="567"/>
        <w:jc w:val="both"/>
      </w:pPr>
      <w:r w:rsidRPr="00EF20B6">
        <w:rPr>
          <w:b/>
        </w:rPr>
        <w:t>L.Kļaviņa</w:t>
      </w:r>
      <w:r w:rsidR="0033330E">
        <w:t xml:space="preserve"> nav atbalsta</w:t>
      </w:r>
      <w:r>
        <w:t>.</w:t>
      </w:r>
    </w:p>
    <w:p w:rsidR="006A78D9" w:rsidRDefault="00916278" w:rsidP="006A78D9">
      <w:pPr>
        <w:pStyle w:val="BodyText3"/>
        <w:tabs>
          <w:tab w:val="right" w:pos="8505"/>
        </w:tabs>
        <w:ind w:firstLine="567"/>
        <w:rPr>
          <w:b w:val="0"/>
        </w:rPr>
      </w:pPr>
      <w:r w:rsidRPr="00F31649">
        <w:t>J</w:t>
      </w:r>
      <w:r w:rsidR="006A78D9" w:rsidRPr="006A78D9">
        <w:t xml:space="preserve"> </w:t>
      </w:r>
      <w:r w:rsidR="006A78D9" w:rsidRPr="00F31649">
        <w:t>J.Rancāns</w:t>
      </w:r>
      <w:r w:rsidR="006A78D9">
        <w:rPr>
          <w:b w:val="0"/>
        </w:rPr>
        <w:t xml:space="preserve"> aicina deputātus atbalstīt priekšlikumu.</w:t>
      </w:r>
    </w:p>
    <w:p w:rsidR="00916278" w:rsidRDefault="00916278" w:rsidP="00916278">
      <w:pPr>
        <w:pStyle w:val="BodyText3"/>
        <w:ind w:firstLine="567"/>
        <w:rPr>
          <w:b w:val="0"/>
          <w:i/>
        </w:rPr>
      </w:pPr>
      <w:r>
        <w:rPr>
          <w:b w:val="0"/>
          <w:i/>
        </w:rPr>
        <w:t xml:space="preserve">Priekšlikums </w:t>
      </w:r>
      <w:r w:rsidR="00E3662D">
        <w:rPr>
          <w:i/>
        </w:rPr>
        <w:t>Nr.17</w:t>
      </w:r>
      <w:r>
        <w:rPr>
          <w:i/>
        </w:rPr>
        <w:t xml:space="preserve"> </w:t>
      </w:r>
      <w:r w:rsidRPr="00F415E6">
        <w:rPr>
          <w:b w:val="0"/>
          <w:i/>
        </w:rPr>
        <w:t xml:space="preserve">komisijā </w:t>
      </w:r>
      <w:r>
        <w:rPr>
          <w:i/>
        </w:rPr>
        <w:t>atbalstīts</w:t>
      </w:r>
      <w:r>
        <w:rPr>
          <w:b w:val="0"/>
          <w:i/>
        </w:rPr>
        <w:t>.</w:t>
      </w:r>
    </w:p>
    <w:p w:rsidR="00C124BB" w:rsidRDefault="00C124BB" w:rsidP="00916278">
      <w:pPr>
        <w:pStyle w:val="BodyText3"/>
        <w:ind w:firstLine="567"/>
        <w:rPr>
          <w:b w:val="0"/>
          <w:i/>
        </w:rPr>
      </w:pPr>
    </w:p>
    <w:p w:rsidR="00C124BB" w:rsidRDefault="00C124BB" w:rsidP="00C124BB">
      <w:pPr>
        <w:pStyle w:val="BodyText3"/>
        <w:ind w:firstLine="567"/>
        <w:rPr>
          <w:b w:val="0"/>
        </w:rPr>
      </w:pPr>
      <w:r>
        <w:t xml:space="preserve">Nr.18 </w:t>
      </w:r>
      <w:r>
        <w:rPr>
          <w:b w:val="0"/>
        </w:rPr>
        <w:t xml:space="preserve">– Latvijas Darba devēju konfederācijas priekšlikums – </w:t>
      </w:r>
      <w:r w:rsidRPr="00C124BB">
        <w:rPr>
          <w:b w:val="0"/>
        </w:rPr>
        <w:t>Papildināt likumprojekta 16. pantā paredzētā likuma 17.</w:t>
      </w:r>
      <w:r w:rsidRPr="00C124BB">
        <w:rPr>
          <w:b w:val="0"/>
          <w:vertAlign w:val="superscript"/>
        </w:rPr>
        <w:t>2</w:t>
      </w:r>
      <w:r w:rsidRPr="00C124BB">
        <w:rPr>
          <w:b w:val="0"/>
        </w:rPr>
        <w:t xml:space="preserve"> panta septīto daļu aiz vārdiem “ziņu sniegšana” ar vārdiem “labā ticībā”.</w:t>
      </w:r>
    </w:p>
    <w:p w:rsidR="00C124BB" w:rsidRDefault="009F18DD" w:rsidP="00C124BB">
      <w:pPr>
        <w:pStyle w:val="BodyText3"/>
        <w:ind w:firstLine="567"/>
        <w:rPr>
          <w:b w:val="0"/>
        </w:rPr>
      </w:pPr>
      <w:proofErr w:type="spellStart"/>
      <w:r>
        <w:t>A.Matisone</w:t>
      </w:r>
      <w:proofErr w:type="spellEnd"/>
      <w:r w:rsidR="00C124BB">
        <w:t xml:space="preserve"> </w:t>
      </w:r>
      <w:r w:rsidR="00C124BB">
        <w:rPr>
          <w:b w:val="0"/>
        </w:rPr>
        <w:t xml:space="preserve">skaidro, ka </w:t>
      </w:r>
      <w:r>
        <w:rPr>
          <w:b w:val="0"/>
        </w:rPr>
        <w:t>likuma subjektiem, sniedzot informāciju klienta izpētes rīkiem, nav noteikta atbildība par šo informāciju</w:t>
      </w:r>
      <w:r w:rsidR="00E91692">
        <w:rPr>
          <w:b w:val="0"/>
        </w:rPr>
        <w:t>, tādēļ lūdz normu papildināt</w:t>
      </w:r>
      <w:r>
        <w:rPr>
          <w:b w:val="0"/>
        </w:rPr>
        <w:t>.</w:t>
      </w:r>
    </w:p>
    <w:p w:rsidR="007F6D91" w:rsidRDefault="007F6D91" w:rsidP="00CB4ACE">
      <w:pPr>
        <w:pStyle w:val="ListParagraph"/>
        <w:tabs>
          <w:tab w:val="left" w:pos="851"/>
        </w:tabs>
        <w:ind w:left="0" w:firstLine="567"/>
        <w:jc w:val="both"/>
        <w:rPr>
          <w:b/>
        </w:rPr>
      </w:pPr>
      <w:r w:rsidRPr="00EF20B6">
        <w:rPr>
          <w:b/>
        </w:rPr>
        <w:t>L.Kļaviņa</w:t>
      </w:r>
      <w:r w:rsidR="00CB4ACE">
        <w:rPr>
          <w:b/>
        </w:rPr>
        <w:t>i</w:t>
      </w:r>
      <w:r w:rsidR="00CB4ACE">
        <w:t xml:space="preserve"> iebildumu nav</w:t>
      </w:r>
      <w:r>
        <w:t>.</w:t>
      </w:r>
    </w:p>
    <w:p w:rsidR="00341355" w:rsidRPr="00341355" w:rsidRDefault="00C124BB" w:rsidP="00C124BB">
      <w:pPr>
        <w:pStyle w:val="BodyText3"/>
        <w:ind w:firstLine="567"/>
        <w:rPr>
          <w:b w:val="0"/>
        </w:rPr>
      </w:pPr>
      <w:r w:rsidRPr="00C07F47">
        <w:t>J.Priekulis</w:t>
      </w:r>
      <w:r>
        <w:t xml:space="preserve"> </w:t>
      </w:r>
      <w:r w:rsidR="00341355">
        <w:rPr>
          <w:b w:val="0"/>
        </w:rPr>
        <w:t>komentē, ka 2.lasījumā atbalstītajā redakcijā jau šie vārdi ir iek</w:t>
      </w:r>
      <w:r w:rsidR="006F5870">
        <w:rPr>
          <w:b w:val="0"/>
        </w:rPr>
        <w:t>ļauti – tas dublē jau šo atbalstīto redakciju</w:t>
      </w:r>
      <w:r w:rsidR="00B02982">
        <w:rPr>
          <w:b w:val="0"/>
        </w:rPr>
        <w:t xml:space="preserve"> (tā ir piektajā daļā)</w:t>
      </w:r>
      <w:r w:rsidR="006F5870">
        <w:rPr>
          <w:b w:val="0"/>
        </w:rPr>
        <w:t>.</w:t>
      </w:r>
      <w:r w:rsidR="00F74252">
        <w:rPr>
          <w:b w:val="0"/>
        </w:rPr>
        <w:t xml:space="preserve"> Juridiski nav nepieciešams veidot komisijas priekšlikumu.</w:t>
      </w:r>
    </w:p>
    <w:p w:rsidR="00C124BB" w:rsidRDefault="00C124BB" w:rsidP="00C124BB">
      <w:pPr>
        <w:widowControl w:val="0"/>
        <w:ind w:firstLine="426"/>
        <w:jc w:val="both"/>
        <w:rPr>
          <w:szCs w:val="22"/>
        </w:rPr>
      </w:pPr>
      <w:r>
        <w:rPr>
          <w:b/>
        </w:rPr>
        <w:t xml:space="preserve">  J.Rancāns</w:t>
      </w:r>
      <w:r>
        <w:t xml:space="preserve"> aicina deputātus komisijas priekšlikumu neveidot.</w:t>
      </w:r>
    </w:p>
    <w:p w:rsidR="00C124BB" w:rsidRDefault="00C124BB" w:rsidP="00C124BB">
      <w:pPr>
        <w:pStyle w:val="BodyText3"/>
        <w:ind w:firstLine="426"/>
        <w:rPr>
          <w:i/>
        </w:rPr>
      </w:pPr>
      <w:r>
        <w:rPr>
          <w:b w:val="0"/>
          <w:i/>
        </w:rPr>
        <w:t xml:space="preserve">  Priekšlikumu</w:t>
      </w:r>
      <w:r>
        <w:rPr>
          <w:i/>
        </w:rPr>
        <w:t xml:space="preserve"> Nr.1</w:t>
      </w:r>
      <w:r w:rsidR="007007FB">
        <w:rPr>
          <w:i/>
        </w:rPr>
        <w:t>8</w:t>
      </w:r>
      <w:r>
        <w:rPr>
          <w:i/>
        </w:rPr>
        <w:t xml:space="preserve"> </w:t>
      </w:r>
      <w:r>
        <w:rPr>
          <w:b w:val="0"/>
          <w:i/>
        </w:rPr>
        <w:t>komisija</w:t>
      </w:r>
      <w:r>
        <w:rPr>
          <w:i/>
        </w:rPr>
        <w:t xml:space="preserve"> neatbalsta, </w:t>
      </w:r>
      <w:r>
        <w:rPr>
          <w:b w:val="0"/>
          <w:i/>
        </w:rPr>
        <w:t>komisijas priekšlikums netiek veidots</w:t>
      </w:r>
      <w:r>
        <w:rPr>
          <w:i/>
        </w:rPr>
        <w:t>.</w:t>
      </w:r>
    </w:p>
    <w:p w:rsidR="0049061B" w:rsidRDefault="0049061B" w:rsidP="00C124BB">
      <w:pPr>
        <w:pStyle w:val="BodyText3"/>
        <w:ind w:firstLine="426"/>
        <w:rPr>
          <w:i/>
        </w:rPr>
      </w:pPr>
    </w:p>
    <w:p w:rsidR="0049061B" w:rsidRPr="0049061B" w:rsidRDefault="0049061B" w:rsidP="0049061B">
      <w:pPr>
        <w:pStyle w:val="ListParagraph"/>
        <w:tabs>
          <w:tab w:val="left" w:pos="426"/>
          <w:tab w:val="left" w:pos="993"/>
        </w:tabs>
        <w:ind w:left="0" w:firstLine="567"/>
        <w:jc w:val="both"/>
        <w:rPr>
          <w:rFonts w:eastAsia="Calibri"/>
          <w:color w:val="000000"/>
          <w:shd w:val="clear" w:color="auto" w:fill="FFFFFF"/>
        </w:rPr>
      </w:pPr>
      <w:r w:rsidRPr="00F415E6">
        <w:rPr>
          <w:b/>
        </w:rPr>
        <w:t>Nr.</w:t>
      </w:r>
      <w:r>
        <w:rPr>
          <w:b/>
        </w:rPr>
        <w:t>19</w:t>
      </w:r>
      <w:r>
        <w:t xml:space="preserve"> – Saeimas Juridiskā biroja priekšlikums – </w:t>
      </w:r>
      <w:r w:rsidRPr="0049061B">
        <w:rPr>
          <w:rFonts w:eastAsia="Calibri"/>
          <w:color w:val="000000"/>
          <w:shd w:val="clear" w:color="auto" w:fill="FFFFFF"/>
        </w:rPr>
        <w:t>Izslēgt likumprojekta 16. pantā piedāvātajā 17.</w:t>
      </w:r>
      <w:r w:rsidRPr="0049061B">
        <w:rPr>
          <w:rFonts w:eastAsia="Calibri"/>
          <w:color w:val="000000"/>
          <w:shd w:val="clear" w:color="auto" w:fill="FFFFFF"/>
          <w:vertAlign w:val="superscript"/>
        </w:rPr>
        <w:t>3</w:t>
      </w:r>
      <w:r w:rsidRPr="0049061B">
        <w:rPr>
          <w:rFonts w:eastAsia="Calibri"/>
          <w:color w:val="000000"/>
          <w:shd w:val="clear" w:color="auto" w:fill="FFFFFF"/>
        </w:rPr>
        <w:t> panta trešās daļas 2., 3. un 5. punktā vārdu “licencējams” (attiecīgā skaitlī un locījumā).</w:t>
      </w:r>
    </w:p>
    <w:p w:rsidR="0049061B" w:rsidRDefault="0049061B" w:rsidP="0049061B">
      <w:pPr>
        <w:tabs>
          <w:tab w:val="left" w:pos="851"/>
          <w:tab w:val="left" w:pos="993"/>
        </w:tabs>
        <w:ind w:firstLine="567"/>
        <w:contextualSpacing/>
        <w:jc w:val="both"/>
      </w:pPr>
      <w:r w:rsidRPr="00C07F47">
        <w:rPr>
          <w:b/>
        </w:rPr>
        <w:t>J.Priekulis</w:t>
      </w:r>
      <w:r>
        <w:t xml:space="preserve"> </w:t>
      </w:r>
      <w:r w:rsidR="002F3AC7">
        <w:t>skaidro</w:t>
      </w:r>
      <w:r w:rsidR="003D2530">
        <w:t>, ka šis ir tīri redakcionāla</w:t>
      </w:r>
      <w:r>
        <w:t xml:space="preserve"> rakstura priekšlikums, jo </w:t>
      </w:r>
      <w:r w:rsidR="003D2530">
        <w:t>panta ievaddaļā jau minēts, ka uzraudzība tiek veikta attiecībā uz licencējamu</w:t>
      </w:r>
      <w:r>
        <w:t xml:space="preserve"> rīku pakalpojumu sn</w:t>
      </w:r>
      <w:r w:rsidR="007748A9">
        <w:t>iedzēju, līdz ar to nav nepieciešams to atkārtoti uzsvērt atsevišķos punktos</w:t>
      </w:r>
      <w:r>
        <w:t>.</w:t>
      </w:r>
    </w:p>
    <w:p w:rsidR="0049061B" w:rsidRDefault="0049061B" w:rsidP="0049061B">
      <w:pPr>
        <w:pStyle w:val="ListParagraph"/>
        <w:tabs>
          <w:tab w:val="left" w:pos="851"/>
        </w:tabs>
        <w:ind w:left="0" w:firstLine="567"/>
        <w:jc w:val="both"/>
      </w:pPr>
      <w:r w:rsidRPr="00EF20B6">
        <w:rPr>
          <w:b/>
        </w:rPr>
        <w:t>L.Kļaviņa</w:t>
      </w:r>
      <w:r w:rsidR="00674900">
        <w:t xml:space="preserve"> atbalsta</w:t>
      </w:r>
      <w:r>
        <w:t>.</w:t>
      </w:r>
    </w:p>
    <w:p w:rsidR="0049061B" w:rsidRDefault="0049061B" w:rsidP="0049061B">
      <w:pPr>
        <w:pStyle w:val="BodyText3"/>
        <w:tabs>
          <w:tab w:val="right" w:pos="8505"/>
        </w:tabs>
        <w:ind w:firstLine="567"/>
        <w:rPr>
          <w:b w:val="0"/>
        </w:rPr>
      </w:pPr>
      <w:r w:rsidRPr="00F31649">
        <w:t>J.Rancāns</w:t>
      </w:r>
      <w:r>
        <w:rPr>
          <w:b w:val="0"/>
        </w:rPr>
        <w:t xml:space="preserve"> aicina deputātus atbalstīt priekšlikumu.</w:t>
      </w:r>
    </w:p>
    <w:p w:rsidR="0049061B" w:rsidRDefault="0049061B" w:rsidP="0049061B">
      <w:pPr>
        <w:pStyle w:val="BodyText3"/>
        <w:ind w:firstLine="567"/>
        <w:rPr>
          <w:b w:val="0"/>
          <w:i/>
        </w:rPr>
      </w:pPr>
      <w:r>
        <w:rPr>
          <w:b w:val="0"/>
          <w:i/>
        </w:rPr>
        <w:t xml:space="preserve">Priekšlikums </w:t>
      </w:r>
      <w:r>
        <w:rPr>
          <w:i/>
        </w:rPr>
        <w:t>Nr.</w:t>
      </w:r>
      <w:r w:rsidR="001523E5">
        <w:rPr>
          <w:i/>
        </w:rPr>
        <w:t>19</w:t>
      </w:r>
      <w:r>
        <w:rPr>
          <w:i/>
        </w:rPr>
        <w:t xml:space="preserve"> </w:t>
      </w:r>
      <w:r w:rsidRPr="00F415E6">
        <w:rPr>
          <w:b w:val="0"/>
          <w:i/>
        </w:rPr>
        <w:t xml:space="preserve">komisijā </w:t>
      </w:r>
      <w:r>
        <w:rPr>
          <w:i/>
        </w:rPr>
        <w:t>atbalstīts</w:t>
      </w:r>
      <w:r>
        <w:rPr>
          <w:b w:val="0"/>
          <w:i/>
        </w:rPr>
        <w:t>.</w:t>
      </w:r>
    </w:p>
    <w:p w:rsidR="00821E42" w:rsidRDefault="00821E42" w:rsidP="0049061B">
      <w:pPr>
        <w:pStyle w:val="BodyText3"/>
        <w:ind w:firstLine="567"/>
        <w:rPr>
          <w:b w:val="0"/>
          <w:i/>
        </w:rPr>
      </w:pPr>
    </w:p>
    <w:p w:rsidR="00821E42" w:rsidRDefault="00821E42" w:rsidP="00821E42">
      <w:pPr>
        <w:pStyle w:val="ListParagraph"/>
        <w:tabs>
          <w:tab w:val="left" w:pos="426"/>
          <w:tab w:val="left" w:pos="993"/>
        </w:tabs>
        <w:ind w:left="0" w:firstLine="567"/>
        <w:jc w:val="both"/>
        <w:rPr>
          <w:rFonts w:eastAsia="Calibri"/>
          <w:b/>
          <w:color w:val="000000"/>
          <w:shd w:val="clear" w:color="auto" w:fill="FFFFFF"/>
        </w:rPr>
      </w:pPr>
      <w:r w:rsidRPr="00F415E6">
        <w:rPr>
          <w:b/>
        </w:rPr>
        <w:t>Nr.</w:t>
      </w:r>
      <w:r>
        <w:rPr>
          <w:b/>
        </w:rPr>
        <w:t>20</w:t>
      </w:r>
      <w:r>
        <w:t xml:space="preserve"> – Saeimas Juridiskā biroja priekšlikums – </w:t>
      </w:r>
      <w:r w:rsidRPr="00821E42">
        <w:rPr>
          <w:rFonts w:eastAsia="Calibri"/>
          <w:color w:val="000000"/>
          <w:shd w:val="clear" w:color="auto" w:fill="FFFFFF"/>
        </w:rPr>
        <w:t>Apvienot līdzšinējo likumprojekta 16. pantā piedāvāto 17.</w:t>
      </w:r>
      <w:r w:rsidRPr="00821E42">
        <w:rPr>
          <w:rFonts w:eastAsia="Calibri"/>
          <w:color w:val="000000"/>
          <w:shd w:val="clear" w:color="auto" w:fill="FFFFFF"/>
          <w:vertAlign w:val="superscript"/>
        </w:rPr>
        <w:t>3</w:t>
      </w:r>
      <w:r w:rsidRPr="00821E42">
        <w:rPr>
          <w:rFonts w:eastAsia="Calibri"/>
          <w:color w:val="000000"/>
          <w:shd w:val="clear" w:color="auto" w:fill="FFFFFF"/>
        </w:rPr>
        <w:t> panta piektās daļas 3. un 4. punktu vienā punkt</w:t>
      </w:r>
      <w:r>
        <w:rPr>
          <w:rFonts w:eastAsia="Calibri"/>
          <w:color w:val="000000"/>
          <w:shd w:val="clear" w:color="auto" w:fill="FFFFFF"/>
        </w:rPr>
        <w:t>ā un izteikt to kā 3. punktu ieteikt</w:t>
      </w:r>
      <w:r w:rsidRPr="00821E42">
        <w:rPr>
          <w:rFonts w:eastAsia="Calibri"/>
          <w:color w:val="000000"/>
          <w:shd w:val="clear" w:color="auto" w:fill="FFFFFF"/>
        </w:rPr>
        <w:t>ā redakcijā, attiecīgi mainot turpmāko punktu numerāciju</w:t>
      </w:r>
      <w:r>
        <w:rPr>
          <w:rFonts w:eastAsia="Calibri"/>
          <w:color w:val="000000"/>
          <w:shd w:val="clear" w:color="auto" w:fill="FFFFFF"/>
        </w:rPr>
        <w:t>.</w:t>
      </w:r>
      <w:r w:rsidRPr="00821E42">
        <w:rPr>
          <w:rFonts w:eastAsia="Calibri"/>
          <w:b/>
          <w:color w:val="000000"/>
          <w:shd w:val="clear" w:color="auto" w:fill="FFFFFF"/>
        </w:rPr>
        <w:t xml:space="preserve"> </w:t>
      </w:r>
    </w:p>
    <w:p w:rsidR="00821E42" w:rsidRDefault="00821E42" w:rsidP="00821E42">
      <w:pPr>
        <w:pStyle w:val="ListParagraph"/>
        <w:tabs>
          <w:tab w:val="left" w:pos="426"/>
          <w:tab w:val="left" w:pos="993"/>
        </w:tabs>
        <w:ind w:left="0" w:firstLine="567"/>
        <w:jc w:val="both"/>
      </w:pPr>
      <w:r w:rsidRPr="00C07F47">
        <w:rPr>
          <w:b/>
        </w:rPr>
        <w:t>J.Priekulis</w:t>
      </w:r>
      <w:r>
        <w:t xml:space="preserve"> </w:t>
      </w:r>
      <w:r w:rsidRPr="00C07F47">
        <w:t>informē</w:t>
      </w:r>
      <w:r w:rsidR="00FC30A1">
        <w:t>, ka šis</w:t>
      </w:r>
      <w:r>
        <w:t xml:space="preserve"> priekšlikums </w:t>
      </w:r>
      <w:r w:rsidR="00FC30A1">
        <w:t xml:space="preserve">ir saistīts ar iepriekš atbalstīto 17.priekšlikumu. </w:t>
      </w:r>
    </w:p>
    <w:p w:rsidR="00821E42" w:rsidRDefault="00821E42" w:rsidP="00821E42">
      <w:pPr>
        <w:pStyle w:val="ListParagraph"/>
        <w:tabs>
          <w:tab w:val="left" w:pos="851"/>
        </w:tabs>
        <w:ind w:left="0" w:firstLine="567"/>
        <w:jc w:val="both"/>
      </w:pPr>
      <w:r w:rsidRPr="00EF20B6">
        <w:rPr>
          <w:b/>
        </w:rPr>
        <w:t>L.Kļaviņa</w:t>
      </w:r>
      <w:r w:rsidR="005C51B7">
        <w:t xml:space="preserve"> </w:t>
      </w:r>
      <w:r w:rsidR="00FC30A1">
        <w:t>atbalsta</w:t>
      </w:r>
      <w:r>
        <w:t>.</w:t>
      </w:r>
    </w:p>
    <w:p w:rsidR="008B203B" w:rsidRDefault="008B203B" w:rsidP="00821E42">
      <w:pPr>
        <w:pStyle w:val="ListParagraph"/>
        <w:tabs>
          <w:tab w:val="left" w:pos="851"/>
        </w:tabs>
        <w:ind w:left="0" w:firstLine="567"/>
        <w:jc w:val="both"/>
      </w:pPr>
      <w:r>
        <w:rPr>
          <w:b/>
        </w:rPr>
        <w:t>E.Pastar</w:t>
      </w:r>
      <w:r w:rsidRPr="00C07F47">
        <w:rPr>
          <w:b/>
        </w:rPr>
        <w:t>s</w:t>
      </w:r>
      <w:r>
        <w:t xml:space="preserve"> </w:t>
      </w:r>
      <w:r>
        <w:t>vaicā</w:t>
      </w:r>
      <w:r w:rsidR="00FD436C">
        <w:t xml:space="preserve">, vai pareizi saprot, ka JB mērķis nav teikt, ka kopīgajam klienta izpētes rīkam būs jāmaksā katra nodeva atsevišķi par katru reģistru, jo netiek mainīta koncepcija, kas bija 1. un 2.lasījumā, ka tā pēc būtības ir vienota nodeva, ko maksā, pretējā gadījumā administratīvais slogs būtu vienkārši nepanesams. </w:t>
      </w:r>
    </w:p>
    <w:p w:rsidR="00E25D10" w:rsidRDefault="00E25D10" w:rsidP="00821E42">
      <w:pPr>
        <w:pStyle w:val="ListParagraph"/>
        <w:tabs>
          <w:tab w:val="left" w:pos="851"/>
        </w:tabs>
        <w:ind w:left="0" w:firstLine="567"/>
        <w:jc w:val="both"/>
      </w:pPr>
      <w:r w:rsidRPr="00C07F47">
        <w:rPr>
          <w:b/>
        </w:rPr>
        <w:t>J.Priekulis</w:t>
      </w:r>
      <w:r>
        <w:t xml:space="preserve"> </w:t>
      </w:r>
      <w:r w:rsidR="0051386C">
        <w:t>apstiprina</w:t>
      </w:r>
      <w:r>
        <w:t>, ka</w:t>
      </w:r>
      <w:r w:rsidR="0051386C">
        <w:t xml:space="preserve"> pēc būtības nekas netiek mainīts – kā bija domāts, tā arī paliek.</w:t>
      </w:r>
    </w:p>
    <w:p w:rsidR="00821E42" w:rsidRDefault="00821E42" w:rsidP="00821E42">
      <w:pPr>
        <w:pStyle w:val="BodyText3"/>
        <w:tabs>
          <w:tab w:val="right" w:pos="8505"/>
        </w:tabs>
        <w:ind w:firstLine="567"/>
        <w:rPr>
          <w:b w:val="0"/>
        </w:rPr>
      </w:pPr>
      <w:r w:rsidRPr="00F31649">
        <w:t>J.Rancāns</w:t>
      </w:r>
      <w:r>
        <w:rPr>
          <w:b w:val="0"/>
        </w:rPr>
        <w:t xml:space="preserve"> aicina deputātus atbalstīt priekšlikumu.</w:t>
      </w:r>
    </w:p>
    <w:p w:rsidR="00821E42" w:rsidRDefault="00821E42" w:rsidP="00821E42">
      <w:pPr>
        <w:pStyle w:val="BodyText3"/>
        <w:ind w:firstLine="567"/>
        <w:rPr>
          <w:b w:val="0"/>
          <w:i/>
        </w:rPr>
      </w:pPr>
      <w:r>
        <w:rPr>
          <w:b w:val="0"/>
          <w:i/>
        </w:rPr>
        <w:t xml:space="preserve">Priekšlikums </w:t>
      </w:r>
      <w:r>
        <w:rPr>
          <w:i/>
        </w:rPr>
        <w:t>Nr.</w:t>
      </w:r>
      <w:r w:rsidR="009D513F">
        <w:rPr>
          <w:i/>
        </w:rPr>
        <w:t>20</w:t>
      </w:r>
      <w:r>
        <w:rPr>
          <w:i/>
        </w:rPr>
        <w:t xml:space="preserve"> </w:t>
      </w:r>
      <w:r w:rsidRPr="00F415E6">
        <w:rPr>
          <w:b w:val="0"/>
          <w:i/>
        </w:rPr>
        <w:t xml:space="preserve">komisijā </w:t>
      </w:r>
      <w:r>
        <w:rPr>
          <w:i/>
        </w:rPr>
        <w:t>atbalstīts</w:t>
      </w:r>
      <w:r>
        <w:rPr>
          <w:b w:val="0"/>
          <w:i/>
        </w:rPr>
        <w:t>.</w:t>
      </w:r>
    </w:p>
    <w:p w:rsidR="00C449C6" w:rsidRDefault="00C449C6" w:rsidP="00821E42">
      <w:pPr>
        <w:pStyle w:val="BodyText3"/>
        <w:ind w:firstLine="567"/>
        <w:rPr>
          <w:b w:val="0"/>
          <w:i/>
        </w:rPr>
      </w:pPr>
    </w:p>
    <w:p w:rsidR="00C449C6" w:rsidRDefault="00C449C6" w:rsidP="00C449C6">
      <w:pPr>
        <w:pStyle w:val="ListParagraph"/>
        <w:tabs>
          <w:tab w:val="left" w:pos="426"/>
          <w:tab w:val="left" w:pos="993"/>
        </w:tabs>
        <w:ind w:left="0" w:firstLine="567"/>
        <w:jc w:val="both"/>
        <w:rPr>
          <w:rFonts w:eastAsia="Calibri"/>
          <w:b/>
          <w:color w:val="000000"/>
          <w:shd w:val="clear" w:color="auto" w:fill="FFFFFF"/>
        </w:rPr>
      </w:pPr>
      <w:r w:rsidRPr="00F415E6">
        <w:rPr>
          <w:b/>
        </w:rPr>
        <w:lastRenderedPageBreak/>
        <w:t>Nr.</w:t>
      </w:r>
      <w:r>
        <w:rPr>
          <w:b/>
        </w:rPr>
        <w:t>21</w:t>
      </w:r>
      <w:r>
        <w:t xml:space="preserve"> – Saeimas Juridiskā biroja priekšlikums – </w:t>
      </w:r>
      <w:r w:rsidRPr="00C449C6">
        <w:rPr>
          <w:rFonts w:eastAsia="Calibri"/>
          <w:color w:val="000000"/>
          <w:shd w:val="clear" w:color="auto" w:fill="FFFFFF"/>
        </w:rPr>
        <w:t>Izteikt likumpr</w:t>
      </w:r>
      <w:r>
        <w:rPr>
          <w:rFonts w:eastAsia="Calibri"/>
          <w:color w:val="000000"/>
          <w:shd w:val="clear" w:color="auto" w:fill="FFFFFF"/>
        </w:rPr>
        <w:t>ojekta 18. pantu ieteiktā redakcijā.</w:t>
      </w:r>
    </w:p>
    <w:p w:rsidR="00C449C6" w:rsidRDefault="00C449C6" w:rsidP="00C449C6">
      <w:pPr>
        <w:pStyle w:val="ListParagraph"/>
        <w:tabs>
          <w:tab w:val="left" w:pos="426"/>
          <w:tab w:val="left" w:pos="993"/>
        </w:tabs>
        <w:ind w:left="0" w:firstLine="567"/>
        <w:jc w:val="both"/>
      </w:pPr>
      <w:r w:rsidRPr="00C07F47">
        <w:rPr>
          <w:b/>
        </w:rPr>
        <w:t>J.Priekulis</w:t>
      </w:r>
      <w:r>
        <w:t xml:space="preserve"> </w:t>
      </w:r>
      <w:r w:rsidRPr="00C07F47">
        <w:t>informē</w:t>
      </w:r>
      <w:r w:rsidR="00695625">
        <w:t xml:space="preserve">, ka šis ir </w:t>
      </w:r>
      <w:r w:rsidR="00695625">
        <w:t>redakcion</w:t>
      </w:r>
      <w:r w:rsidR="00695625">
        <w:t>āli precizējoša</w:t>
      </w:r>
      <w:r w:rsidR="00695625">
        <w:t xml:space="preserve"> rakstura priekšlikums</w:t>
      </w:r>
      <w:r w:rsidR="00551FA0">
        <w:t xml:space="preserve"> – būtība </w:t>
      </w:r>
      <w:r w:rsidR="005F2E92">
        <w:t xml:space="preserve">netiek </w:t>
      </w:r>
      <w:r w:rsidR="00551FA0">
        <w:t>main</w:t>
      </w:r>
      <w:r w:rsidR="005F2E92">
        <w:t>īta</w:t>
      </w:r>
      <w:r>
        <w:t>.</w:t>
      </w:r>
    </w:p>
    <w:p w:rsidR="00C449C6" w:rsidRDefault="00C449C6" w:rsidP="00C449C6">
      <w:pPr>
        <w:pStyle w:val="ListParagraph"/>
        <w:tabs>
          <w:tab w:val="left" w:pos="851"/>
        </w:tabs>
        <w:ind w:left="0" w:firstLine="567"/>
        <w:jc w:val="both"/>
      </w:pPr>
      <w:r w:rsidRPr="00EF20B6">
        <w:rPr>
          <w:b/>
        </w:rPr>
        <w:t>L.Kļaviņa</w:t>
      </w:r>
      <w:r w:rsidR="00A6051B">
        <w:t xml:space="preserve"> atbalsta</w:t>
      </w:r>
      <w:r>
        <w:t>.</w:t>
      </w:r>
    </w:p>
    <w:p w:rsidR="00C449C6" w:rsidRDefault="00C449C6" w:rsidP="00C449C6">
      <w:pPr>
        <w:pStyle w:val="BodyText3"/>
        <w:tabs>
          <w:tab w:val="right" w:pos="8505"/>
        </w:tabs>
        <w:ind w:firstLine="567"/>
        <w:rPr>
          <w:b w:val="0"/>
        </w:rPr>
      </w:pPr>
      <w:r w:rsidRPr="00F31649">
        <w:t>J.Rancāns</w:t>
      </w:r>
      <w:r>
        <w:rPr>
          <w:b w:val="0"/>
        </w:rPr>
        <w:t xml:space="preserve"> aicina deputātus atbalstīt priekšlikumu.</w:t>
      </w:r>
    </w:p>
    <w:p w:rsidR="00C449C6" w:rsidRDefault="00C449C6" w:rsidP="00C449C6">
      <w:pPr>
        <w:pStyle w:val="BodyText3"/>
        <w:ind w:firstLine="567"/>
        <w:rPr>
          <w:b w:val="0"/>
          <w:i/>
        </w:rPr>
      </w:pPr>
      <w:r>
        <w:rPr>
          <w:b w:val="0"/>
          <w:i/>
        </w:rPr>
        <w:t xml:space="preserve">Priekšlikums </w:t>
      </w:r>
      <w:r>
        <w:rPr>
          <w:i/>
        </w:rPr>
        <w:t xml:space="preserve">Nr.21 </w:t>
      </w:r>
      <w:r w:rsidRPr="00F415E6">
        <w:rPr>
          <w:b w:val="0"/>
          <w:i/>
        </w:rPr>
        <w:t xml:space="preserve">komisijā </w:t>
      </w:r>
      <w:r>
        <w:rPr>
          <w:i/>
        </w:rPr>
        <w:t>atbalstīts</w:t>
      </w:r>
      <w:r>
        <w:rPr>
          <w:b w:val="0"/>
          <w:i/>
        </w:rPr>
        <w:t>.</w:t>
      </w:r>
    </w:p>
    <w:p w:rsidR="008101AC" w:rsidRDefault="008101AC" w:rsidP="008101AC">
      <w:pPr>
        <w:pStyle w:val="ListParagraph"/>
        <w:tabs>
          <w:tab w:val="left" w:pos="426"/>
          <w:tab w:val="left" w:pos="993"/>
        </w:tabs>
        <w:ind w:left="0" w:firstLine="567"/>
        <w:jc w:val="both"/>
        <w:rPr>
          <w:rFonts w:eastAsia="Calibri"/>
          <w:color w:val="000000"/>
          <w:shd w:val="clear" w:color="auto" w:fill="FFFFFF"/>
        </w:rPr>
      </w:pPr>
      <w:r w:rsidRPr="00F415E6">
        <w:rPr>
          <w:b/>
        </w:rPr>
        <w:t>Nr.</w:t>
      </w:r>
      <w:r>
        <w:rPr>
          <w:b/>
        </w:rPr>
        <w:t>22</w:t>
      </w:r>
      <w:r>
        <w:t xml:space="preserve"> – Saeimas Juridiskā biroja priekšlikums – </w:t>
      </w:r>
      <w:r w:rsidRPr="008101AC">
        <w:rPr>
          <w:rFonts w:eastAsia="Calibri"/>
          <w:color w:val="000000"/>
          <w:shd w:val="clear" w:color="auto" w:fill="FFFFFF"/>
        </w:rPr>
        <w:t>Aizstāt likumprojekta 19. pantā piedāvātajā 18.</w:t>
      </w:r>
      <w:r w:rsidRPr="008101AC">
        <w:rPr>
          <w:rFonts w:eastAsia="Calibri"/>
          <w:color w:val="000000"/>
          <w:shd w:val="clear" w:color="auto" w:fill="FFFFFF"/>
          <w:vertAlign w:val="superscript"/>
        </w:rPr>
        <w:t>2</w:t>
      </w:r>
      <w:r w:rsidRPr="008101AC">
        <w:rPr>
          <w:rFonts w:eastAsia="Calibri"/>
          <w:color w:val="000000"/>
          <w:shd w:val="clear" w:color="auto" w:fill="FFFFFF"/>
        </w:rPr>
        <w:t xml:space="preserve"> panta otrajā un trešajā daļā vārdus “juridiskā persona” (attiecīgā skaitlī un locījumā) ar vārdiem “juridiskā persona vai personālsabiedrība” </w:t>
      </w:r>
      <w:proofErr w:type="gramStart"/>
      <w:r w:rsidRPr="008101AC">
        <w:rPr>
          <w:rFonts w:eastAsia="Calibri"/>
          <w:color w:val="000000"/>
          <w:shd w:val="clear" w:color="auto" w:fill="FFFFFF"/>
        </w:rPr>
        <w:t>(</w:t>
      </w:r>
      <w:proofErr w:type="gramEnd"/>
      <w:r w:rsidRPr="008101AC">
        <w:rPr>
          <w:rFonts w:eastAsia="Calibri"/>
          <w:color w:val="000000"/>
          <w:shd w:val="clear" w:color="auto" w:fill="FFFFFF"/>
        </w:rPr>
        <w:t>attiecīgā skaitlī un locījumā).</w:t>
      </w:r>
    </w:p>
    <w:p w:rsidR="008101AC" w:rsidRDefault="008101AC" w:rsidP="008101AC">
      <w:pPr>
        <w:pStyle w:val="ListParagraph"/>
        <w:tabs>
          <w:tab w:val="left" w:pos="426"/>
          <w:tab w:val="left" w:pos="993"/>
        </w:tabs>
        <w:ind w:left="0" w:firstLine="567"/>
        <w:jc w:val="both"/>
      </w:pPr>
      <w:r w:rsidRPr="00C07F47">
        <w:rPr>
          <w:b/>
        </w:rPr>
        <w:t>J.Priekulis</w:t>
      </w:r>
      <w:r>
        <w:t xml:space="preserve"> </w:t>
      </w:r>
      <w:r w:rsidRPr="00C07F47">
        <w:t>informē</w:t>
      </w:r>
      <w:r>
        <w:t xml:space="preserve">, </w:t>
      </w:r>
      <w:r w:rsidR="0068706B">
        <w:t>ka šis ir redakcionāli precizējoša rakstura priekšlikums – būtība netiek mainīta.</w:t>
      </w:r>
    </w:p>
    <w:p w:rsidR="008101AC" w:rsidRDefault="008101AC" w:rsidP="008101AC">
      <w:pPr>
        <w:pStyle w:val="ListParagraph"/>
        <w:tabs>
          <w:tab w:val="left" w:pos="851"/>
        </w:tabs>
        <w:ind w:left="0" w:firstLine="567"/>
        <w:jc w:val="both"/>
      </w:pPr>
      <w:r w:rsidRPr="00EF20B6">
        <w:rPr>
          <w:b/>
        </w:rPr>
        <w:t>L.Kļaviņa</w:t>
      </w:r>
      <w:r w:rsidR="00420220">
        <w:t xml:space="preserve"> atbalsta</w:t>
      </w:r>
      <w:r>
        <w:t>.</w:t>
      </w:r>
    </w:p>
    <w:p w:rsidR="008101AC" w:rsidRDefault="008101AC" w:rsidP="008101AC">
      <w:pPr>
        <w:pStyle w:val="BodyText3"/>
        <w:tabs>
          <w:tab w:val="right" w:pos="8505"/>
        </w:tabs>
        <w:ind w:firstLine="567"/>
        <w:rPr>
          <w:b w:val="0"/>
        </w:rPr>
      </w:pPr>
      <w:r w:rsidRPr="00F31649">
        <w:t>J.Rancāns</w:t>
      </w:r>
      <w:r>
        <w:rPr>
          <w:b w:val="0"/>
        </w:rPr>
        <w:t xml:space="preserve"> aicina deputātus atbalstīt priekšlikumu.</w:t>
      </w:r>
    </w:p>
    <w:p w:rsidR="008101AC" w:rsidRDefault="008101AC" w:rsidP="008101AC">
      <w:pPr>
        <w:pStyle w:val="BodyText3"/>
        <w:ind w:firstLine="567"/>
        <w:rPr>
          <w:b w:val="0"/>
          <w:i/>
        </w:rPr>
      </w:pPr>
      <w:r>
        <w:rPr>
          <w:b w:val="0"/>
          <w:i/>
        </w:rPr>
        <w:t xml:space="preserve">Priekšlikums </w:t>
      </w:r>
      <w:r>
        <w:rPr>
          <w:i/>
        </w:rPr>
        <w:t>Nr.</w:t>
      </w:r>
      <w:r w:rsidR="000B3E48">
        <w:rPr>
          <w:i/>
        </w:rPr>
        <w:t>22</w:t>
      </w:r>
      <w:r>
        <w:rPr>
          <w:i/>
        </w:rPr>
        <w:t xml:space="preserve"> </w:t>
      </w:r>
      <w:r w:rsidRPr="00F415E6">
        <w:rPr>
          <w:b w:val="0"/>
          <w:i/>
        </w:rPr>
        <w:t xml:space="preserve">komisijā </w:t>
      </w:r>
      <w:r>
        <w:rPr>
          <w:i/>
        </w:rPr>
        <w:t>atbalstīts</w:t>
      </w:r>
      <w:r>
        <w:rPr>
          <w:b w:val="0"/>
          <w:i/>
        </w:rPr>
        <w:t>.</w:t>
      </w:r>
    </w:p>
    <w:p w:rsidR="00B74B80" w:rsidRDefault="00B74B80" w:rsidP="008101AC">
      <w:pPr>
        <w:pStyle w:val="BodyText3"/>
        <w:ind w:firstLine="567"/>
        <w:rPr>
          <w:b w:val="0"/>
          <w:i/>
        </w:rPr>
      </w:pPr>
    </w:p>
    <w:p w:rsidR="00B74B80" w:rsidRDefault="00B74B80" w:rsidP="00B74B80">
      <w:pPr>
        <w:pStyle w:val="ListParagraph"/>
        <w:tabs>
          <w:tab w:val="left" w:pos="851"/>
        </w:tabs>
        <w:ind w:left="0" w:firstLine="567"/>
        <w:jc w:val="both"/>
        <w:rPr>
          <w:rFonts w:eastAsia="Calibri"/>
          <w:bCs/>
          <w:iCs/>
          <w:color w:val="000000"/>
          <w:shd w:val="clear" w:color="auto" w:fill="FFFFFF"/>
        </w:rPr>
      </w:pPr>
      <w:r w:rsidRPr="00F415E6">
        <w:rPr>
          <w:b/>
        </w:rPr>
        <w:t>Nr.</w:t>
      </w:r>
      <w:r>
        <w:rPr>
          <w:b/>
        </w:rPr>
        <w:t>23</w:t>
      </w:r>
      <w:r>
        <w:t xml:space="preserve"> – Finanšu ministra J.Reira priekšlikums – </w:t>
      </w:r>
      <w:r w:rsidRPr="00B74B80">
        <w:rPr>
          <w:rFonts w:eastAsia="Calibri"/>
          <w:bCs/>
          <w:iCs/>
          <w:color w:val="000000"/>
          <w:shd w:val="clear" w:color="auto" w:fill="FFFFFF"/>
        </w:rPr>
        <w:t xml:space="preserve">Izslēgt likumprojekta </w:t>
      </w:r>
      <w:proofErr w:type="gramStart"/>
      <w:r w:rsidRPr="00B74B80">
        <w:rPr>
          <w:rFonts w:eastAsia="Calibri"/>
          <w:bCs/>
          <w:iCs/>
          <w:color w:val="000000"/>
          <w:shd w:val="clear" w:color="auto" w:fill="FFFFFF"/>
        </w:rPr>
        <w:t>20.pantā</w:t>
      </w:r>
      <w:proofErr w:type="gramEnd"/>
      <w:r>
        <w:rPr>
          <w:rFonts w:eastAsia="Calibri"/>
          <w:bCs/>
          <w:iCs/>
          <w:color w:val="000000"/>
          <w:shd w:val="clear" w:color="auto" w:fill="FFFFFF"/>
        </w:rPr>
        <w:t xml:space="preserve"> </w:t>
      </w:r>
      <w:r w:rsidRPr="00B74B80">
        <w:rPr>
          <w:rFonts w:eastAsia="Calibri"/>
          <w:bCs/>
          <w:iCs/>
          <w:color w:val="000000"/>
          <w:shd w:val="clear" w:color="auto" w:fill="FFFFFF"/>
        </w:rPr>
        <w:t>ietvertā likuma 18.</w:t>
      </w:r>
      <w:r w:rsidRPr="00B74B80">
        <w:rPr>
          <w:rFonts w:eastAsia="Calibri"/>
          <w:bCs/>
          <w:iCs/>
          <w:color w:val="000000"/>
          <w:shd w:val="clear" w:color="auto" w:fill="FFFFFF"/>
          <w:vertAlign w:val="superscript"/>
        </w:rPr>
        <w:t>3 </w:t>
      </w:r>
      <w:r w:rsidRPr="00B74B80">
        <w:rPr>
          <w:rFonts w:eastAsia="Calibri"/>
          <w:bCs/>
          <w:iCs/>
          <w:color w:val="000000"/>
          <w:shd w:val="clear" w:color="auto" w:fill="FFFFFF"/>
        </w:rPr>
        <w:t>panta otrās daļas otro un trešo teikumu.</w:t>
      </w:r>
    </w:p>
    <w:p w:rsidR="00807A8B" w:rsidRPr="00B74B80" w:rsidRDefault="00807A8B" w:rsidP="00B74B80">
      <w:pPr>
        <w:pStyle w:val="ListParagraph"/>
        <w:tabs>
          <w:tab w:val="left" w:pos="851"/>
        </w:tabs>
        <w:ind w:left="0" w:firstLine="567"/>
        <w:jc w:val="both"/>
        <w:rPr>
          <w:rFonts w:eastAsia="Calibri"/>
          <w:bCs/>
          <w:iCs/>
          <w:color w:val="000000"/>
          <w:shd w:val="clear" w:color="auto" w:fill="FFFFFF"/>
        </w:rPr>
      </w:pPr>
      <w:r w:rsidRPr="00EF20B6">
        <w:rPr>
          <w:b/>
        </w:rPr>
        <w:t>L.Kļaviņa</w:t>
      </w:r>
      <w:r>
        <w:t xml:space="preserve"> informē, ka </w:t>
      </w:r>
      <w:r w:rsidR="004A5868">
        <w:t>priekšlikums salāgo redakciju ar Direktīvas prasībām.</w:t>
      </w:r>
    </w:p>
    <w:p w:rsidR="00B74B80" w:rsidRDefault="00807A8B" w:rsidP="00B74B80">
      <w:pPr>
        <w:pStyle w:val="ListParagraph"/>
        <w:tabs>
          <w:tab w:val="left" w:pos="851"/>
        </w:tabs>
        <w:ind w:left="0" w:firstLine="567"/>
        <w:jc w:val="both"/>
        <w:rPr>
          <w:b/>
        </w:rPr>
      </w:pPr>
      <w:r>
        <w:rPr>
          <w:b/>
        </w:rPr>
        <w:t>J.Priekulim</w:t>
      </w:r>
      <w:r>
        <w:t xml:space="preserve"> nav iebildumu, jo veidojās nekonsekvence attiecībā uz </w:t>
      </w:r>
      <w:r w:rsidR="00B832A0">
        <w:t xml:space="preserve">valsts </w:t>
      </w:r>
      <w:r>
        <w:t>amatpersonām</w:t>
      </w:r>
      <w:r w:rsidR="00B832A0">
        <w:t xml:space="preserve"> atkarībā no tā, kurā likuma subjektā ir patiesais labuma guvējs – valsts amatpersona</w:t>
      </w:r>
      <w:r w:rsidR="00B74B80">
        <w:t>.</w:t>
      </w:r>
    </w:p>
    <w:p w:rsidR="00B74B80" w:rsidRDefault="00B74B80" w:rsidP="00B74B80">
      <w:pPr>
        <w:pStyle w:val="BodyText3"/>
        <w:tabs>
          <w:tab w:val="right" w:pos="8505"/>
        </w:tabs>
        <w:ind w:firstLine="567"/>
        <w:rPr>
          <w:b w:val="0"/>
        </w:rPr>
      </w:pPr>
      <w:r w:rsidRPr="00F31649">
        <w:t>J.Rancāns</w:t>
      </w:r>
      <w:r>
        <w:rPr>
          <w:b w:val="0"/>
        </w:rPr>
        <w:t xml:space="preserve"> aicina deputātus atbalstīt priekšlikumu.</w:t>
      </w:r>
    </w:p>
    <w:p w:rsidR="00B74B80" w:rsidRDefault="00B74B80" w:rsidP="00B74B80">
      <w:pPr>
        <w:pStyle w:val="BodyText3"/>
        <w:ind w:firstLine="567"/>
        <w:rPr>
          <w:b w:val="0"/>
          <w:i/>
        </w:rPr>
      </w:pPr>
      <w:r>
        <w:rPr>
          <w:b w:val="0"/>
          <w:i/>
        </w:rPr>
        <w:t xml:space="preserve">Priekšlikums </w:t>
      </w:r>
      <w:r>
        <w:rPr>
          <w:i/>
        </w:rPr>
        <w:t>Nr.</w:t>
      </w:r>
      <w:r w:rsidR="00F274F0">
        <w:rPr>
          <w:i/>
        </w:rPr>
        <w:t>23</w:t>
      </w:r>
      <w:r>
        <w:rPr>
          <w:i/>
        </w:rPr>
        <w:t xml:space="preserve"> </w:t>
      </w:r>
      <w:r w:rsidRPr="00F415E6">
        <w:rPr>
          <w:b w:val="0"/>
          <w:i/>
        </w:rPr>
        <w:t xml:space="preserve">komisijā </w:t>
      </w:r>
      <w:r>
        <w:rPr>
          <w:i/>
        </w:rPr>
        <w:t>atbalstīts</w:t>
      </w:r>
      <w:r>
        <w:rPr>
          <w:b w:val="0"/>
          <w:i/>
        </w:rPr>
        <w:t>.</w:t>
      </w:r>
    </w:p>
    <w:p w:rsidR="00DA3EB7" w:rsidRDefault="00DA3EB7" w:rsidP="00B74B80">
      <w:pPr>
        <w:pStyle w:val="BodyText3"/>
        <w:ind w:firstLine="567"/>
        <w:rPr>
          <w:b w:val="0"/>
          <w:i/>
        </w:rPr>
      </w:pPr>
    </w:p>
    <w:p w:rsidR="00DA3EB7" w:rsidRDefault="00DA3EB7" w:rsidP="00DA3EB7">
      <w:pPr>
        <w:pStyle w:val="ListParagraph"/>
        <w:tabs>
          <w:tab w:val="left" w:pos="426"/>
          <w:tab w:val="left" w:pos="993"/>
        </w:tabs>
        <w:ind w:left="0" w:firstLine="567"/>
        <w:jc w:val="both"/>
        <w:rPr>
          <w:rFonts w:eastAsia="Calibri"/>
          <w:color w:val="000000"/>
          <w:shd w:val="clear" w:color="auto" w:fill="FFFFFF"/>
        </w:rPr>
      </w:pPr>
      <w:r w:rsidRPr="00F415E6">
        <w:rPr>
          <w:b/>
        </w:rPr>
        <w:t>Nr.</w:t>
      </w:r>
      <w:r>
        <w:rPr>
          <w:b/>
        </w:rPr>
        <w:t>24</w:t>
      </w:r>
      <w:r>
        <w:t xml:space="preserve"> – Saeimas Juridiskā biroja priekšlikums – </w:t>
      </w:r>
      <w:r w:rsidRPr="00DA3EB7">
        <w:rPr>
          <w:rFonts w:eastAsia="Calibri"/>
          <w:color w:val="000000"/>
          <w:shd w:val="clear" w:color="auto" w:fill="FFFFFF"/>
        </w:rPr>
        <w:t>Papildināt likumprojekta 22. pantā piedāvāto 22. panta 3.</w:t>
      </w:r>
      <w:r w:rsidRPr="00DA3EB7">
        <w:rPr>
          <w:rFonts w:eastAsia="Calibri"/>
          <w:color w:val="000000"/>
          <w:shd w:val="clear" w:color="auto" w:fill="FFFFFF"/>
          <w:vertAlign w:val="superscript"/>
        </w:rPr>
        <w:t>1</w:t>
      </w:r>
      <w:r w:rsidRPr="00DA3EB7">
        <w:rPr>
          <w:rFonts w:eastAsia="Calibri"/>
          <w:color w:val="000000"/>
          <w:shd w:val="clear" w:color="auto" w:fill="FFFFFF"/>
        </w:rPr>
        <w:t> daļu ar šādiem vārdiem “un publicē tos savā mājaslapā internetā”.</w:t>
      </w:r>
    </w:p>
    <w:p w:rsidR="00DA3EB7" w:rsidRDefault="00DA3EB7" w:rsidP="00DA3EB7">
      <w:pPr>
        <w:pStyle w:val="ListParagraph"/>
        <w:tabs>
          <w:tab w:val="left" w:pos="426"/>
          <w:tab w:val="left" w:pos="993"/>
        </w:tabs>
        <w:ind w:left="0" w:firstLine="567"/>
        <w:jc w:val="both"/>
      </w:pPr>
      <w:r w:rsidRPr="00C07F47">
        <w:rPr>
          <w:b/>
        </w:rPr>
        <w:t>J.Priekulis</w:t>
      </w:r>
      <w:r>
        <w:t xml:space="preserve"> </w:t>
      </w:r>
      <w:r w:rsidRPr="00C07F47">
        <w:t>informē</w:t>
      </w:r>
      <w:r>
        <w:t xml:space="preserve">, ka </w:t>
      </w:r>
      <w:r w:rsidR="001062C2">
        <w:t>redakcionāli precizējoša rakstura priekšlikums</w:t>
      </w:r>
      <w:r w:rsidR="001062C2">
        <w:t>.</w:t>
      </w:r>
      <w:r w:rsidR="001062C2">
        <w:t xml:space="preserve"> </w:t>
      </w:r>
    </w:p>
    <w:p w:rsidR="00DA3EB7" w:rsidRDefault="00DA3EB7" w:rsidP="00DA3EB7">
      <w:pPr>
        <w:pStyle w:val="ListParagraph"/>
        <w:tabs>
          <w:tab w:val="left" w:pos="851"/>
        </w:tabs>
        <w:ind w:left="0" w:firstLine="567"/>
        <w:jc w:val="both"/>
      </w:pPr>
      <w:r w:rsidRPr="00EF20B6">
        <w:rPr>
          <w:b/>
        </w:rPr>
        <w:t>L.Kļaviņa</w:t>
      </w:r>
      <w:r w:rsidR="001062C2">
        <w:t xml:space="preserve"> atbalsta</w:t>
      </w:r>
      <w:r>
        <w:t>.</w:t>
      </w:r>
    </w:p>
    <w:p w:rsidR="00DA3EB7" w:rsidRDefault="00DA3EB7" w:rsidP="00DA3EB7">
      <w:pPr>
        <w:pStyle w:val="BodyText3"/>
        <w:tabs>
          <w:tab w:val="right" w:pos="8505"/>
        </w:tabs>
        <w:ind w:firstLine="567"/>
        <w:rPr>
          <w:b w:val="0"/>
        </w:rPr>
      </w:pPr>
      <w:r w:rsidRPr="00F31649">
        <w:t>J.Rancāns</w:t>
      </w:r>
      <w:r>
        <w:rPr>
          <w:b w:val="0"/>
        </w:rPr>
        <w:t xml:space="preserve"> aicina deputātus atbalstīt priekšlikumu.</w:t>
      </w:r>
    </w:p>
    <w:p w:rsidR="00DA3EB7" w:rsidRDefault="00DA3EB7" w:rsidP="00DA3EB7">
      <w:pPr>
        <w:pStyle w:val="BodyText3"/>
        <w:ind w:firstLine="567"/>
        <w:rPr>
          <w:b w:val="0"/>
          <w:i/>
        </w:rPr>
      </w:pPr>
      <w:r>
        <w:rPr>
          <w:b w:val="0"/>
          <w:i/>
        </w:rPr>
        <w:t xml:space="preserve">Priekšlikums </w:t>
      </w:r>
      <w:r>
        <w:rPr>
          <w:i/>
        </w:rPr>
        <w:t>Nr.</w:t>
      </w:r>
      <w:r w:rsidR="00D575D9">
        <w:rPr>
          <w:i/>
        </w:rPr>
        <w:t>24</w:t>
      </w:r>
      <w:r>
        <w:rPr>
          <w:i/>
        </w:rPr>
        <w:t xml:space="preserve"> </w:t>
      </w:r>
      <w:r w:rsidRPr="00F415E6">
        <w:rPr>
          <w:b w:val="0"/>
          <w:i/>
        </w:rPr>
        <w:t xml:space="preserve">komisijā </w:t>
      </w:r>
      <w:r>
        <w:rPr>
          <w:i/>
        </w:rPr>
        <w:t>atbalstīts</w:t>
      </w:r>
      <w:r>
        <w:rPr>
          <w:b w:val="0"/>
          <w:i/>
        </w:rPr>
        <w:t>.</w:t>
      </w:r>
    </w:p>
    <w:p w:rsidR="007C687B" w:rsidRDefault="007C687B" w:rsidP="00DA3EB7">
      <w:pPr>
        <w:pStyle w:val="BodyText3"/>
        <w:ind w:firstLine="567"/>
        <w:rPr>
          <w:b w:val="0"/>
          <w:i/>
        </w:rPr>
      </w:pPr>
    </w:p>
    <w:p w:rsidR="007C687B" w:rsidRDefault="007C687B" w:rsidP="007C687B">
      <w:pPr>
        <w:pStyle w:val="ListParagraph"/>
        <w:tabs>
          <w:tab w:val="left" w:pos="851"/>
        </w:tabs>
        <w:ind w:left="0" w:firstLine="567"/>
        <w:jc w:val="both"/>
        <w:rPr>
          <w:rFonts w:eastAsia="Calibri"/>
          <w:bCs/>
          <w:iCs/>
          <w:color w:val="000000"/>
          <w:shd w:val="clear" w:color="auto" w:fill="FFFFFF"/>
        </w:rPr>
      </w:pPr>
      <w:r w:rsidRPr="00F415E6">
        <w:rPr>
          <w:b/>
        </w:rPr>
        <w:t>Nr.</w:t>
      </w:r>
      <w:r>
        <w:rPr>
          <w:b/>
        </w:rPr>
        <w:t>25</w:t>
      </w:r>
      <w:r>
        <w:t xml:space="preserve"> – Finanšu ministra J.Reira priekšlikums – </w:t>
      </w:r>
      <w:r w:rsidRPr="007C687B">
        <w:rPr>
          <w:rFonts w:eastAsia="Calibri"/>
          <w:bCs/>
          <w:iCs/>
          <w:color w:val="000000"/>
          <w:shd w:val="clear" w:color="auto" w:fill="FFFFFF"/>
        </w:rPr>
        <w:t xml:space="preserve">Likumprojekta </w:t>
      </w:r>
      <w:proofErr w:type="gramStart"/>
      <w:r w:rsidRPr="007C687B">
        <w:rPr>
          <w:rFonts w:eastAsia="Calibri"/>
          <w:bCs/>
          <w:iCs/>
          <w:color w:val="000000"/>
          <w:shd w:val="clear" w:color="auto" w:fill="FFFFFF"/>
        </w:rPr>
        <w:t>30.pantā</w:t>
      </w:r>
      <w:proofErr w:type="gramEnd"/>
      <w:r w:rsidRPr="007C687B">
        <w:rPr>
          <w:rFonts w:eastAsia="Calibri"/>
          <w:bCs/>
          <w:iCs/>
          <w:color w:val="000000"/>
          <w:shd w:val="clear" w:color="auto" w:fill="FFFFFF"/>
        </w:rPr>
        <w:t>:</w:t>
      </w:r>
      <w:r w:rsidR="00AF07C3">
        <w:rPr>
          <w:rFonts w:eastAsia="Calibri"/>
          <w:bCs/>
          <w:iCs/>
          <w:color w:val="000000"/>
          <w:shd w:val="clear" w:color="auto" w:fill="FFFFFF"/>
        </w:rPr>
        <w:t xml:space="preserve"> </w:t>
      </w:r>
      <w:r w:rsidRPr="007C687B">
        <w:rPr>
          <w:rFonts w:eastAsia="Calibri"/>
          <w:bCs/>
          <w:iCs/>
          <w:color w:val="000000"/>
          <w:shd w:val="clear" w:color="auto" w:fill="FFFFFF"/>
        </w:rPr>
        <w:t>papildināt piedāvāto likuma 31.</w:t>
      </w:r>
      <w:r w:rsidRPr="007C687B">
        <w:rPr>
          <w:rFonts w:eastAsia="Calibri"/>
          <w:bCs/>
          <w:iCs/>
          <w:color w:val="000000"/>
          <w:shd w:val="clear" w:color="auto" w:fill="FFFFFF"/>
          <w:vertAlign w:val="superscript"/>
        </w:rPr>
        <w:t>6 </w:t>
      </w:r>
      <w:r w:rsidRPr="007C687B">
        <w:rPr>
          <w:rFonts w:eastAsia="Calibri"/>
          <w:bCs/>
          <w:iCs/>
          <w:color w:val="000000"/>
          <w:shd w:val="clear" w:color="auto" w:fill="FFFFFF"/>
        </w:rPr>
        <w:t>panta pirmo</w:t>
      </w:r>
      <w:r>
        <w:rPr>
          <w:rFonts w:eastAsia="Calibri"/>
          <w:bCs/>
          <w:iCs/>
          <w:color w:val="000000"/>
          <w:shd w:val="clear" w:color="auto" w:fill="FFFFFF"/>
        </w:rPr>
        <w:t xml:space="preserve"> daļu ar teikumu ieteikt</w:t>
      </w:r>
      <w:r w:rsidR="00AF07C3">
        <w:rPr>
          <w:rFonts w:eastAsia="Calibri"/>
          <w:bCs/>
          <w:iCs/>
          <w:color w:val="000000"/>
          <w:shd w:val="clear" w:color="auto" w:fill="FFFFFF"/>
        </w:rPr>
        <w:t xml:space="preserve">ā redakcijā; </w:t>
      </w:r>
      <w:r w:rsidR="00AF07C3" w:rsidRPr="00AF07C3">
        <w:rPr>
          <w:rFonts w:eastAsia="Calibri"/>
          <w:bCs/>
          <w:iCs/>
          <w:color w:val="000000"/>
          <w:shd w:val="clear" w:color="auto" w:fill="FFFFFF"/>
        </w:rPr>
        <w:t>izteikt piedāvāto likuma 31.</w:t>
      </w:r>
      <w:r w:rsidR="00AF07C3" w:rsidRPr="00AF07C3">
        <w:rPr>
          <w:rFonts w:eastAsia="Calibri"/>
          <w:bCs/>
          <w:iCs/>
          <w:color w:val="000000"/>
          <w:shd w:val="clear" w:color="auto" w:fill="FFFFFF"/>
          <w:vertAlign w:val="superscript"/>
        </w:rPr>
        <w:t>6 </w:t>
      </w:r>
      <w:r w:rsidR="00AF07C3" w:rsidRPr="00AF07C3">
        <w:rPr>
          <w:rFonts w:eastAsia="Calibri"/>
          <w:bCs/>
          <w:iCs/>
          <w:color w:val="000000"/>
          <w:shd w:val="clear" w:color="auto" w:fill="FFFFFF"/>
        </w:rPr>
        <w:t>panta trešās</w:t>
      </w:r>
      <w:r w:rsidR="00AF07C3">
        <w:rPr>
          <w:rFonts w:eastAsia="Calibri"/>
          <w:bCs/>
          <w:iCs/>
          <w:color w:val="000000"/>
          <w:shd w:val="clear" w:color="auto" w:fill="FFFFFF"/>
        </w:rPr>
        <w:t xml:space="preserve"> daļas 1. punktu ieteiktā redakcijā.</w:t>
      </w:r>
    </w:p>
    <w:p w:rsidR="0093743C" w:rsidRDefault="0093743C" w:rsidP="0093743C">
      <w:pPr>
        <w:pStyle w:val="ListParagraph"/>
        <w:tabs>
          <w:tab w:val="left" w:pos="426"/>
          <w:tab w:val="left" w:pos="993"/>
        </w:tabs>
        <w:ind w:left="0" w:firstLine="567"/>
        <w:jc w:val="both"/>
      </w:pPr>
      <w:r w:rsidRPr="00EF20B6">
        <w:rPr>
          <w:b/>
        </w:rPr>
        <w:t>L.Kļaviņa</w:t>
      </w:r>
      <w:r>
        <w:t xml:space="preserve"> </w:t>
      </w:r>
      <w:r w:rsidR="002539EA">
        <w:t>skaidro</w:t>
      </w:r>
      <w:r>
        <w:t xml:space="preserve">, ka </w:t>
      </w:r>
      <w:r>
        <w:t xml:space="preserve">šis ir </w:t>
      </w:r>
      <w:r>
        <w:t>redakcionāli precizējoša rakstura priekšlikums.</w:t>
      </w:r>
    </w:p>
    <w:p w:rsidR="0093743C" w:rsidRDefault="0093743C" w:rsidP="0093743C">
      <w:pPr>
        <w:pStyle w:val="ListParagraph"/>
        <w:tabs>
          <w:tab w:val="left" w:pos="426"/>
          <w:tab w:val="left" w:pos="993"/>
        </w:tabs>
        <w:ind w:left="0" w:firstLine="567"/>
        <w:jc w:val="both"/>
      </w:pPr>
      <w:r>
        <w:rPr>
          <w:b/>
        </w:rPr>
        <w:t>J</w:t>
      </w:r>
      <w:r w:rsidRPr="00C07F47">
        <w:rPr>
          <w:b/>
        </w:rPr>
        <w:t>.Priekulis</w:t>
      </w:r>
      <w:r>
        <w:t xml:space="preserve"> </w:t>
      </w:r>
      <w:r w:rsidRPr="00C07F47">
        <w:t>informē</w:t>
      </w:r>
      <w:r>
        <w:t>, ka</w:t>
      </w:r>
      <w:r w:rsidR="002539EA">
        <w:t xml:space="preserve"> juridiska rakstura iebildumu nav.</w:t>
      </w:r>
      <w:r>
        <w:t xml:space="preserve"> </w:t>
      </w:r>
    </w:p>
    <w:p w:rsidR="007C687B" w:rsidRDefault="007C687B" w:rsidP="00F55931">
      <w:pPr>
        <w:pStyle w:val="BodyText3"/>
        <w:tabs>
          <w:tab w:val="right" w:pos="8505"/>
        </w:tabs>
        <w:ind w:firstLine="567"/>
        <w:rPr>
          <w:b w:val="0"/>
        </w:rPr>
      </w:pPr>
      <w:r w:rsidRPr="00F31649">
        <w:t>J.Rancāns</w:t>
      </w:r>
      <w:r>
        <w:rPr>
          <w:b w:val="0"/>
        </w:rPr>
        <w:t xml:space="preserve"> aicina deputātus atbalstīt priekšlikumu.</w:t>
      </w:r>
    </w:p>
    <w:p w:rsidR="007C687B" w:rsidRDefault="007C687B" w:rsidP="007C687B">
      <w:pPr>
        <w:pStyle w:val="BodyText3"/>
        <w:ind w:firstLine="567"/>
        <w:rPr>
          <w:b w:val="0"/>
          <w:i/>
        </w:rPr>
      </w:pPr>
      <w:r>
        <w:rPr>
          <w:b w:val="0"/>
          <w:i/>
        </w:rPr>
        <w:t xml:space="preserve">Priekšlikums </w:t>
      </w:r>
      <w:r>
        <w:rPr>
          <w:i/>
        </w:rPr>
        <w:t>Nr.</w:t>
      </w:r>
      <w:r w:rsidR="00847E30">
        <w:rPr>
          <w:i/>
        </w:rPr>
        <w:t>25</w:t>
      </w:r>
      <w:r>
        <w:rPr>
          <w:i/>
        </w:rPr>
        <w:t xml:space="preserve"> </w:t>
      </w:r>
      <w:r w:rsidRPr="00F415E6">
        <w:rPr>
          <w:b w:val="0"/>
          <w:i/>
        </w:rPr>
        <w:t xml:space="preserve">komisijā </w:t>
      </w:r>
      <w:r>
        <w:rPr>
          <w:i/>
        </w:rPr>
        <w:t>atbalstīts</w:t>
      </w:r>
      <w:r>
        <w:rPr>
          <w:b w:val="0"/>
          <w:i/>
        </w:rPr>
        <w:t>.</w:t>
      </w:r>
    </w:p>
    <w:p w:rsidR="001322B0" w:rsidRDefault="001322B0" w:rsidP="007C687B">
      <w:pPr>
        <w:pStyle w:val="BodyText3"/>
        <w:ind w:firstLine="567"/>
        <w:rPr>
          <w:b w:val="0"/>
          <w:i/>
        </w:rPr>
      </w:pPr>
    </w:p>
    <w:p w:rsidR="001322B0" w:rsidRDefault="001322B0" w:rsidP="001322B0">
      <w:pPr>
        <w:pStyle w:val="ListParagraph"/>
        <w:tabs>
          <w:tab w:val="left" w:pos="851"/>
        </w:tabs>
        <w:ind w:left="0" w:firstLine="567"/>
        <w:jc w:val="both"/>
        <w:rPr>
          <w:rFonts w:eastAsia="Calibri"/>
          <w:bCs/>
          <w:iCs/>
          <w:color w:val="000000"/>
          <w:shd w:val="clear" w:color="auto" w:fill="FFFFFF"/>
        </w:rPr>
      </w:pPr>
      <w:r w:rsidRPr="00F415E6">
        <w:rPr>
          <w:b/>
        </w:rPr>
        <w:t>Nr.</w:t>
      </w:r>
      <w:r>
        <w:rPr>
          <w:b/>
        </w:rPr>
        <w:t>26</w:t>
      </w:r>
      <w:r>
        <w:t xml:space="preserve"> – Finanšu ministra J.Reira priekšlikums – </w:t>
      </w:r>
      <w:r w:rsidRPr="001322B0">
        <w:rPr>
          <w:rFonts w:eastAsia="Calibri"/>
          <w:bCs/>
          <w:iCs/>
          <w:color w:val="000000"/>
          <w:shd w:val="clear" w:color="auto" w:fill="FFFFFF"/>
        </w:rPr>
        <w:t xml:space="preserve">Izteikt likumprojekta </w:t>
      </w:r>
      <w:proofErr w:type="gramStart"/>
      <w:r w:rsidRPr="001322B0">
        <w:rPr>
          <w:rFonts w:eastAsia="Calibri"/>
          <w:bCs/>
          <w:iCs/>
          <w:color w:val="000000"/>
          <w:shd w:val="clear" w:color="auto" w:fill="FFFFFF"/>
        </w:rPr>
        <w:t>30.pantā</w:t>
      </w:r>
      <w:proofErr w:type="gramEnd"/>
      <w:r w:rsidRPr="001322B0">
        <w:rPr>
          <w:rFonts w:eastAsia="Calibri"/>
          <w:bCs/>
          <w:iCs/>
          <w:color w:val="000000"/>
          <w:shd w:val="clear" w:color="auto" w:fill="FFFFFF"/>
        </w:rPr>
        <w:t xml:space="preserve"> ietvertā likuma 32.</w:t>
      </w:r>
      <w:r w:rsidRPr="001322B0">
        <w:rPr>
          <w:rFonts w:eastAsia="Calibri"/>
          <w:bCs/>
          <w:iCs/>
          <w:color w:val="000000"/>
          <w:shd w:val="clear" w:color="auto" w:fill="FFFFFF"/>
          <w:vertAlign w:val="superscript"/>
        </w:rPr>
        <w:t>1</w:t>
      </w:r>
      <w:r w:rsidRPr="001322B0">
        <w:rPr>
          <w:rFonts w:eastAsia="Calibri"/>
          <w:bCs/>
          <w:iCs/>
          <w:color w:val="000000"/>
          <w:shd w:val="clear" w:color="auto" w:fill="FFFFFF"/>
        </w:rPr>
        <w:t xml:space="preserve"> panta pirmās daļas otro teikumu</w:t>
      </w:r>
      <w:r>
        <w:rPr>
          <w:rFonts w:eastAsia="Calibri"/>
          <w:bCs/>
          <w:iCs/>
          <w:color w:val="000000"/>
          <w:shd w:val="clear" w:color="auto" w:fill="FFFFFF"/>
        </w:rPr>
        <w:t xml:space="preserve"> ieteiktā redakcijā.</w:t>
      </w:r>
    </w:p>
    <w:p w:rsidR="00F55931" w:rsidRDefault="00F55931" w:rsidP="001322B0">
      <w:pPr>
        <w:pStyle w:val="ListParagraph"/>
        <w:tabs>
          <w:tab w:val="left" w:pos="851"/>
        </w:tabs>
        <w:ind w:left="0" w:firstLine="567"/>
        <w:jc w:val="both"/>
      </w:pPr>
      <w:r w:rsidRPr="00EF20B6">
        <w:rPr>
          <w:b/>
        </w:rPr>
        <w:t>L.Kļaviņa</w:t>
      </w:r>
      <w:r w:rsidR="00C12B08">
        <w:t xml:space="preserve"> informē, ka </w:t>
      </w:r>
      <w:r w:rsidR="00C12B08">
        <w:t>šis ir redakcionāli precizējoša rakstura priekšlikums.</w:t>
      </w:r>
    </w:p>
    <w:p w:rsidR="00314555" w:rsidRDefault="00314555" w:rsidP="00314555">
      <w:pPr>
        <w:pStyle w:val="ListParagraph"/>
        <w:tabs>
          <w:tab w:val="left" w:pos="426"/>
          <w:tab w:val="left" w:pos="993"/>
        </w:tabs>
        <w:ind w:left="0" w:firstLine="567"/>
        <w:jc w:val="both"/>
      </w:pPr>
      <w:r>
        <w:rPr>
          <w:b/>
        </w:rPr>
        <w:t>J</w:t>
      </w:r>
      <w:r w:rsidRPr="00C07F47">
        <w:rPr>
          <w:b/>
        </w:rPr>
        <w:t>.Priekulis</w:t>
      </w:r>
      <w:r>
        <w:t xml:space="preserve"> </w:t>
      </w:r>
      <w:r>
        <w:t>atbalsta</w:t>
      </w:r>
      <w:r>
        <w:t>, ka</w:t>
      </w:r>
      <w:r>
        <w:t xml:space="preserve"> tiesiskās noteiktības labad būtu preciz</w:t>
      </w:r>
      <w:r w:rsidR="002D34AE">
        <w:t>ējama redakcija</w:t>
      </w:r>
      <w:r>
        <w:t>. Tas ir politiskās izšķiršanās jautājums</w:t>
      </w:r>
      <w:r>
        <w:t xml:space="preserve">. </w:t>
      </w:r>
    </w:p>
    <w:p w:rsidR="003D7E4F" w:rsidRPr="00837F70" w:rsidRDefault="003D7E4F" w:rsidP="003D7E4F">
      <w:pPr>
        <w:pStyle w:val="ListParagraph"/>
        <w:tabs>
          <w:tab w:val="left" w:pos="851"/>
        </w:tabs>
        <w:ind w:left="0" w:firstLine="567"/>
        <w:jc w:val="both"/>
        <w:rPr>
          <w:i/>
        </w:rPr>
      </w:pPr>
      <w:r w:rsidRPr="00837F70">
        <w:rPr>
          <w:i/>
        </w:rPr>
        <w:t xml:space="preserve">Notiek sēdes dalībnieku diskusija par priekšlikumu. </w:t>
      </w:r>
    </w:p>
    <w:p w:rsidR="001322B0" w:rsidRDefault="001322B0" w:rsidP="001322B0">
      <w:pPr>
        <w:pStyle w:val="BodyText3"/>
        <w:tabs>
          <w:tab w:val="right" w:pos="8505"/>
        </w:tabs>
        <w:ind w:firstLine="567"/>
        <w:rPr>
          <w:b w:val="0"/>
        </w:rPr>
      </w:pPr>
      <w:r w:rsidRPr="00F31649">
        <w:t>J.Rancāns</w:t>
      </w:r>
      <w:r>
        <w:rPr>
          <w:b w:val="0"/>
        </w:rPr>
        <w:t xml:space="preserve"> aicina deputātus atbalstīt priekšlikumu.</w:t>
      </w:r>
    </w:p>
    <w:p w:rsidR="00C124BB" w:rsidRDefault="001322B0" w:rsidP="00916278">
      <w:pPr>
        <w:pStyle w:val="BodyText3"/>
        <w:ind w:firstLine="567"/>
        <w:rPr>
          <w:b w:val="0"/>
          <w:i/>
        </w:rPr>
      </w:pPr>
      <w:r>
        <w:rPr>
          <w:b w:val="0"/>
          <w:i/>
        </w:rPr>
        <w:t xml:space="preserve">Priekšlikums </w:t>
      </w:r>
      <w:r>
        <w:rPr>
          <w:i/>
        </w:rPr>
        <w:t>Nr.</w:t>
      </w:r>
      <w:r w:rsidR="0062709F">
        <w:rPr>
          <w:i/>
        </w:rPr>
        <w:t>26</w:t>
      </w:r>
      <w:r>
        <w:rPr>
          <w:i/>
        </w:rPr>
        <w:t xml:space="preserve"> </w:t>
      </w:r>
      <w:r w:rsidRPr="00F415E6">
        <w:rPr>
          <w:b w:val="0"/>
          <w:i/>
        </w:rPr>
        <w:t xml:space="preserve">komisijā </w:t>
      </w:r>
      <w:r>
        <w:rPr>
          <w:i/>
        </w:rPr>
        <w:t>atbalstīts</w:t>
      </w:r>
      <w:r>
        <w:rPr>
          <w:b w:val="0"/>
          <w:i/>
        </w:rPr>
        <w:t>.</w:t>
      </w:r>
    </w:p>
    <w:p w:rsidR="0062709F" w:rsidRPr="0062709F" w:rsidRDefault="0062709F" w:rsidP="0062709F">
      <w:pPr>
        <w:ind w:firstLine="567"/>
        <w:jc w:val="both"/>
      </w:pPr>
      <w:r>
        <w:rPr>
          <w:b/>
        </w:rPr>
        <w:lastRenderedPageBreak/>
        <w:t>Nr.27</w:t>
      </w:r>
      <w:r w:rsidR="0009781A">
        <w:t xml:space="preserve"> </w:t>
      </w:r>
      <w:r>
        <w:t>– Saeimas deputātu G.Eglīša un A.Kaimiņ</w:t>
      </w:r>
      <w:r w:rsidR="0009781A">
        <w:t xml:space="preserve">a priekšlikums – </w:t>
      </w:r>
      <w:r w:rsidRPr="0062709F">
        <w:t>Izteikt likuma 32.</w:t>
      </w:r>
      <w:r w:rsidRPr="0062709F">
        <w:rPr>
          <w:vertAlign w:val="superscript"/>
        </w:rPr>
        <w:t xml:space="preserve">1 </w:t>
      </w:r>
      <w:r>
        <w:t>panta ceturto daļu ieteikt</w:t>
      </w:r>
      <w:r w:rsidRPr="0062709F">
        <w:t>ā red</w:t>
      </w:r>
      <w:r>
        <w:t>akcijā.</w:t>
      </w:r>
    </w:p>
    <w:p w:rsidR="0009781A" w:rsidRDefault="003C4583" w:rsidP="0062709F">
      <w:pPr>
        <w:ind w:firstLine="567"/>
        <w:jc w:val="both"/>
      </w:pPr>
      <w:r>
        <w:rPr>
          <w:b/>
        </w:rPr>
        <w:t>A.Kaimiņš</w:t>
      </w:r>
      <w:r w:rsidR="0009781A">
        <w:t xml:space="preserve"> </w:t>
      </w:r>
      <w:r w:rsidR="00E437BD">
        <w:t>lūdz atbal</w:t>
      </w:r>
      <w:r w:rsidR="00090B0D">
        <w:t xml:space="preserve">stīt priekšlikumu, lai būtu noteikts </w:t>
      </w:r>
      <w:r w:rsidR="00037571">
        <w:t xml:space="preserve">konkrēts </w:t>
      </w:r>
      <w:r w:rsidR="00090B0D">
        <w:t>laika rāmis un likumiskais rāmis</w:t>
      </w:r>
      <w:r w:rsidR="00D73917">
        <w:t xml:space="preserve"> attiecībā par FID </w:t>
      </w:r>
      <w:r w:rsidR="00474FC1">
        <w:t>“</w:t>
      </w:r>
      <w:r w:rsidR="00D73917">
        <w:t>iesaldēšanas</w:t>
      </w:r>
      <w:r w:rsidR="00474FC1">
        <w:t>”</w:t>
      </w:r>
      <w:r w:rsidR="00D73917">
        <w:t xml:space="preserve"> </w:t>
      </w:r>
      <w:r w:rsidR="00424BFD">
        <w:t>rīkoj</w:t>
      </w:r>
      <w:r w:rsidR="00D73917">
        <w:t>umiem</w:t>
      </w:r>
      <w:r w:rsidR="0009781A">
        <w:t>.</w:t>
      </w:r>
    </w:p>
    <w:p w:rsidR="00B12B45" w:rsidRDefault="00B12B45" w:rsidP="0062709F">
      <w:pPr>
        <w:ind w:firstLine="567"/>
        <w:jc w:val="both"/>
      </w:pPr>
      <w:r w:rsidRPr="00EF20B6">
        <w:rPr>
          <w:b/>
        </w:rPr>
        <w:t>L.Kļaviņa</w:t>
      </w:r>
      <w:r>
        <w:t xml:space="preserve"> informē, ka</w:t>
      </w:r>
      <w:r w:rsidR="00424BFD">
        <w:t xml:space="preserve"> būtu nepieciešama lielāka skaidrība</w:t>
      </w:r>
      <w:r w:rsidR="00715D19">
        <w:t xml:space="preserve">, jo šis vairāk neattiecas tik daudz uz FID-u, kā uz likuma subjektu </w:t>
      </w:r>
      <w:r w:rsidR="00AA77E0">
        <w:t xml:space="preserve">vai valsts </w:t>
      </w:r>
      <w:r w:rsidR="00715D19">
        <w:t>IS pārzini</w:t>
      </w:r>
      <w:r w:rsidR="00424BFD">
        <w:t>.</w:t>
      </w:r>
    </w:p>
    <w:p w:rsidR="00F3694B" w:rsidRDefault="00F3694B" w:rsidP="0062709F">
      <w:pPr>
        <w:ind w:firstLine="567"/>
        <w:jc w:val="both"/>
      </w:pPr>
      <w:proofErr w:type="spellStart"/>
      <w:r>
        <w:rPr>
          <w:b/>
        </w:rPr>
        <w:t>J.Stukāns</w:t>
      </w:r>
      <w:proofErr w:type="spellEnd"/>
      <w:r>
        <w:t xml:space="preserve"> </w:t>
      </w:r>
      <w:r>
        <w:t>vērš uzmanību, ka pēc būtības vispār nekas netiek mainīts, tikai tiek uzlikts termiņš – 20 dienas. Lūdz atbalstīt.</w:t>
      </w:r>
    </w:p>
    <w:p w:rsidR="0021693F" w:rsidRDefault="00B12B45" w:rsidP="00B12B45">
      <w:pPr>
        <w:pStyle w:val="ListParagraph"/>
        <w:tabs>
          <w:tab w:val="left" w:pos="851"/>
        </w:tabs>
        <w:ind w:left="0" w:firstLine="567"/>
        <w:jc w:val="both"/>
        <w:rPr>
          <w:i/>
        </w:rPr>
      </w:pPr>
      <w:r w:rsidRPr="00837F70">
        <w:rPr>
          <w:i/>
        </w:rPr>
        <w:t>Notiek sēdes dalībnieku diskusija par priekšlikumu.</w:t>
      </w:r>
    </w:p>
    <w:p w:rsidR="0021693F" w:rsidRDefault="0021693F" w:rsidP="0021693F">
      <w:pPr>
        <w:pStyle w:val="ListParagraph"/>
        <w:tabs>
          <w:tab w:val="left" w:pos="426"/>
          <w:tab w:val="left" w:pos="993"/>
        </w:tabs>
        <w:ind w:left="0" w:firstLine="567"/>
        <w:jc w:val="both"/>
      </w:pPr>
      <w:r>
        <w:rPr>
          <w:b/>
        </w:rPr>
        <w:t>J</w:t>
      </w:r>
      <w:r w:rsidRPr="00C07F47">
        <w:rPr>
          <w:b/>
        </w:rPr>
        <w:t>.Priekulis</w:t>
      </w:r>
      <w:r>
        <w:t xml:space="preserve"> </w:t>
      </w:r>
      <w:r w:rsidR="009625C6">
        <w:t>koment</w:t>
      </w:r>
      <w:r w:rsidRPr="00C07F47">
        <w:t>ē</w:t>
      </w:r>
      <w:r>
        <w:t>, ka</w:t>
      </w:r>
      <w:r w:rsidR="00191AA9">
        <w:t xml:space="preserve"> vēlas noskaidrot,</w:t>
      </w:r>
      <w:r w:rsidR="0046560F">
        <w:t xml:space="preserve"> kam iesniedz šo skaidrojumu, kā arī vaicā,</w:t>
      </w:r>
      <w:r w:rsidR="00191AA9">
        <w:t xml:space="preserve"> vai </w:t>
      </w:r>
      <w:r w:rsidR="00FC3049">
        <w:t xml:space="preserve">pareizi saprot, ka </w:t>
      </w:r>
      <w:r w:rsidR="00191AA9">
        <w:t xml:space="preserve">šajā piedāvātajā ceturtajā daļā ir paredzēts arī vēl kāds papildu mehānisms, kādā šī te persona var iesniegt skaidrojumu, un pēc tam, kad </w:t>
      </w:r>
      <w:r w:rsidR="009F2BFC">
        <w:t xml:space="preserve">šī </w:t>
      </w:r>
      <w:r w:rsidR="00191AA9">
        <w:t>persona iesniedz šo skaidrojumu 20 dienu laikā, kas seko, ņemot vērā, ka to rīkojumu jau ir pieņēmis FID</w:t>
      </w:r>
      <w:r>
        <w:t xml:space="preserve">. </w:t>
      </w:r>
    </w:p>
    <w:p w:rsidR="00F3694B" w:rsidRDefault="00F3694B" w:rsidP="0021693F">
      <w:pPr>
        <w:pStyle w:val="ListParagraph"/>
        <w:tabs>
          <w:tab w:val="left" w:pos="426"/>
          <w:tab w:val="left" w:pos="993"/>
        </w:tabs>
        <w:ind w:left="0" w:firstLine="567"/>
        <w:jc w:val="both"/>
      </w:pPr>
      <w:proofErr w:type="spellStart"/>
      <w:r>
        <w:rPr>
          <w:b/>
        </w:rPr>
        <w:t>J.Stukāns</w:t>
      </w:r>
      <w:proofErr w:type="spellEnd"/>
      <w:r>
        <w:t xml:space="preserve"> </w:t>
      </w:r>
      <w:r>
        <w:t>skaidro, ka likumā viss skaidri un gaiši pateikts – nākamā panta sestā daļa visu izskaidro.</w:t>
      </w:r>
    </w:p>
    <w:p w:rsidR="007009DE" w:rsidRDefault="007009DE" w:rsidP="007009DE">
      <w:pPr>
        <w:pStyle w:val="BodyText3"/>
        <w:tabs>
          <w:tab w:val="right" w:pos="8505"/>
        </w:tabs>
        <w:ind w:firstLine="567"/>
        <w:rPr>
          <w:b w:val="0"/>
        </w:rPr>
      </w:pPr>
      <w:r w:rsidRPr="00F31649">
        <w:t>J.Rancāns</w:t>
      </w:r>
      <w:r>
        <w:rPr>
          <w:b w:val="0"/>
        </w:rPr>
        <w:t xml:space="preserve"> aicina deputātus atbalstīt priekšlikumu</w:t>
      </w:r>
      <w:r w:rsidR="00760C05">
        <w:rPr>
          <w:b w:val="0"/>
        </w:rPr>
        <w:t xml:space="preserve"> un aicina balsot</w:t>
      </w:r>
      <w:r>
        <w:rPr>
          <w:b w:val="0"/>
        </w:rPr>
        <w:t>.</w:t>
      </w:r>
    </w:p>
    <w:p w:rsidR="00760C05" w:rsidRDefault="00760C05" w:rsidP="00760C05">
      <w:pPr>
        <w:pStyle w:val="BodyText3"/>
        <w:ind w:firstLine="567"/>
        <w:rPr>
          <w:b w:val="0"/>
        </w:rPr>
      </w:pPr>
      <w:r>
        <w:rPr>
          <w:b w:val="0"/>
          <w:i/>
        </w:rPr>
        <w:t>Notiek balsošana</w:t>
      </w:r>
      <w:r>
        <w:rPr>
          <w:b w:val="0"/>
        </w:rPr>
        <w:t>.</w:t>
      </w:r>
    </w:p>
    <w:p w:rsidR="00760C05" w:rsidRDefault="00760C05" w:rsidP="00760C05">
      <w:pPr>
        <w:pStyle w:val="BodyText3"/>
        <w:ind w:firstLine="426"/>
        <w:rPr>
          <w:b w:val="0"/>
          <w:i/>
        </w:rPr>
      </w:pPr>
      <w:r>
        <w:rPr>
          <w:b w:val="0"/>
          <w:i/>
        </w:rPr>
        <w:t xml:space="preserve">  Par – 4 (</w:t>
      </w:r>
      <w:r w:rsidR="00EB17A2">
        <w:rPr>
          <w:b w:val="0"/>
          <w:i/>
        </w:rPr>
        <w:t xml:space="preserve">J.Rancāns, </w:t>
      </w:r>
      <w:proofErr w:type="spellStart"/>
      <w:r>
        <w:rPr>
          <w:b w:val="0"/>
          <w:i/>
        </w:rPr>
        <w:t>E.Šnore</w:t>
      </w:r>
      <w:proofErr w:type="spellEnd"/>
      <w:r>
        <w:rPr>
          <w:b w:val="0"/>
          <w:i/>
        </w:rPr>
        <w:t xml:space="preserve">, </w:t>
      </w:r>
      <w:r w:rsidR="00EB17A2">
        <w:rPr>
          <w:b w:val="0"/>
          <w:i/>
        </w:rPr>
        <w:t xml:space="preserve">I.Klementjevs, </w:t>
      </w:r>
      <w:proofErr w:type="spellStart"/>
      <w:r w:rsidR="00EB17A2">
        <w:rPr>
          <w:b w:val="0"/>
          <w:i/>
        </w:rPr>
        <w:t>M.Možvillo</w:t>
      </w:r>
      <w:proofErr w:type="spellEnd"/>
      <w:r w:rsidR="00EB17A2">
        <w:rPr>
          <w:b w:val="0"/>
          <w:i/>
        </w:rPr>
        <w:t>); pret – nav</w:t>
      </w:r>
      <w:r>
        <w:rPr>
          <w:b w:val="0"/>
          <w:i/>
        </w:rPr>
        <w:t xml:space="preserve">; atturas – </w:t>
      </w:r>
      <w:r w:rsidR="00EB17A2">
        <w:rPr>
          <w:b w:val="0"/>
          <w:i/>
        </w:rPr>
        <w:t xml:space="preserve">4 (R.Bergmanis, A.Latkovskis, </w:t>
      </w:r>
      <w:proofErr w:type="spellStart"/>
      <w:r w:rsidR="00EB17A2">
        <w:rPr>
          <w:b w:val="0"/>
          <w:i/>
        </w:rPr>
        <w:t>V.A.Tērauda</w:t>
      </w:r>
      <w:proofErr w:type="spellEnd"/>
      <w:r w:rsidR="00EB17A2">
        <w:rPr>
          <w:b w:val="0"/>
          <w:i/>
        </w:rPr>
        <w:t xml:space="preserve">, </w:t>
      </w:r>
      <w:proofErr w:type="spellStart"/>
      <w:r w:rsidR="00EB17A2">
        <w:rPr>
          <w:b w:val="0"/>
          <w:i/>
        </w:rPr>
        <w:t>A.Zakatistovs</w:t>
      </w:r>
      <w:proofErr w:type="spellEnd"/>
      <w:r w:rsidR="00EB17A2">
        <w:rPr>
          <w:b w:val="0"/>
          <w:i/>
        </w:rPr>
        <w:t>)</w:t>
      </w:r>
      <w:r>
        <w:rPr>
          <w:b w:val="0"/>
          <w:i/>
        </w:rPr>
        <w:t>.</w:t>
      </w:r>
    </w:p>
    <w:p w:rsidR="004F705E" w:rsidRDefault="004F705E" w:rsidP="004F705E">
      <w:pPr>
        <w:pStyle w:val="BodyText3"/>
        <w:ind w:firstLine="567"/>
        <w:rPr>
          <w:b w:val="0"/>
        </w:rPr>
      </w:pPr>
      <w:r>
        <w:t xml:space="preserve">J.Rancāns </w:t>
      </w:r>
      <w:r>
        <w:rPr>
          <w:b w:val="0"/>
        </w:rPr>
        <w:t>aicina komisijas deputātus vēlreiz balsot, lai varētu pieņemt lēmumu.</w:t>
      </w:r>
    </w:p>
    <w:p w:rsidR="001064E4" w:rsidRDefault="001064E4" w:rsidP="001064E4">
      <w:pPr>
        <w:pStyle w:val="BodyText3"/>
        <w:ind w:firstLine="567"/>
        <w:rPr>
          <w:b w:val="0"/>
        </w:rPr>
      </w:pPr>
      <w:r>
        <w:rPr>
          <w:b w:val="0"/>
          <w:i/>
        </w:rPr>
        <w:t>Notiek balsošana</w:t>
      </w:r>
      <w:r>
        <w:rPr>
          <w:b w:val="0"/>
        </w:rPr>
        <w:t>.</w:t>
      </w:r>
    </w:p>
    <w:p w:rsidR="001064E4" w:rsidRDefault="001064E4" w:rsidP="001064E4">
      <w:pPr>
        <w:pStyle w:val="BodyText3"/>
        <w:ind w:firstLine="426"/>
        <w:rPr>
          <w:b w:val="0"/>
          <w:i/>
        </w:rPr>
      </w:pPr>
      <w:r>
        <w:rPr>
          <w:b w:val="0"/>
          <w:i/>
        </w:rPr>
        <w:t xml:space="preserve">  </w:t>
      </w:r>
      <w:r w:rsidR="004149C6">
        <w:rPr>
          <w:b w:val="0"/>
          <w:i/>
        </w:rPr>
        <w:t>Par – 5</w:t>
      </w:r>
      <w:r>
        <w:rPr>
          <w:b w:val="0"/>
          <w:i/>
        </w:rPr>
        <w:t xml:space="preserve"> (J.Rancāns, </w:t>
      </w:r>
      <w:proofErr w:type="spellStart"/>
      <w:r>
        <w:rPr>
          <w:b w:val="0"/>
          <w:i/>
        </w:rPr>
        <w:t>E.Šnore</w:t>
      </w:r>
      <w:proofErr w:type="spellEnd"/>
      <w:r>
        <w:rPr>
          <w:b w:val="0"/>
          <w:i/>
        </w:rPr>
        <w:t xml:space="preserve">, </w:t>
      </w:r>
      <w:r w:rsidR="007C1F00">
        <w:rPr>
          <w:b w:val="0"/>
          <w:i/>
        </w:rPr>
        <w:t xml:space="preserve">R.Bergmanis, </w:t>
      </w:r>
      <w:r>
        <w:rPr>
          <w:b w:val="0"/>
          <w:i/>
        </w:rPr>
        <w:t xml:space="preserve">I.Klementjevs, </w:t>
      </w:r>
      <w:proofErr w:type="spellStart"/>
      <w:r>
        <w:rPr>
          <w:b w:val="0"/>
          <w:i/>
        </w:rPr>
        <w:t>M.Možvillo</w:t>
      </w:r>
      <w:proofErr w:type="spellEnd"/>
      <w:r>
        <w:rPr>
          <w:b w:val="0"/>
          <w:i/>
        </w:rPr>
        <w:t xml:space="preserve">); pret – nav; atturas – </w:t>
      </w:r>
      <w:r w:rsidR="004149C6">
        <w:rPr>
          <w:b w:val="0"/>
          <w:i/>
        </w:rPr>
        <w:t>3</w:t>
      </w:r>
      <w:bookmarkStart w:id="2" w:name="_GoBack"/>
      <w:bookmarkEnd w:id="2"/>
      <w:r w:rsidR="007C1F00">
        <w:rPr>
          <w:b w:val="0"/>
          <w:i/>
        </w:rPr>
        <w:t xml:space="preserve"> (</w:t>
      </w:r>
      <w:r>
        <w:rPr>
          <w:b w:val="0"/>
          <w:i/>
        </w:rPr>
        <w:t xml:space="preserve">A.Latkovskis, </w:t>
      </w:r>
      <w:proofErr w:type="spellStart"/>
      <w:r>
        <w:rPr>
          <w:b w:val="0"/>
          <w:i/>
        </w:rPr>
        <w:t>V.A.Tērauda</w:t>
      </w:r>
      <w:proofErr w:type="spellEnd"/>
      <w:r>
        <w:rPr>
          <w:b w:val="0"/>
          <w:i/>
        </w:rPr>
        <w:t xml:space="preserve">, </w:t>
      </w:r>
      <w:proofErr w:type="spellStart"/>
      <w:r>
        <w:rPr>
          <w:b w:val="0"/>
          <w:i/>
        </w:rPr>
        <w:t>A.Zakatistovs</w:t>
      </w:r>
      <w:proofErr w:type="spellEnd"/>
      <w:r>
        <w:rPr>
          <w:b w:val="0"/>
          <w:i/>
        </w:rPr>
        <w:t>).</w:t>
      </w:r>
    </w:p>
    <w:p w:rsidR="007009DE" w:rsidRDefault="007009DE" w:rsidP="007009DE">
      <w:pPr>
        <w:pStyle w:val="BodyText3"/>
        <w:ind w:firstLine="567"/>
        <w:rPr>
          <w:b w:val="0"/>
          <w:i/>
        </w:rPr>
      </w:pPr>
      <w:r>
        <w:rPr>
          <w:b w:val="0"/>
          <w:i/>
        </w:rPr>
        <w:t xml:space="preserve">Priekšlikums </w:t>
      </w:r>
      <w:r>
        <w:rPr>
          <w:i/>
        </w:rPr>
        <w:t xml:space="preserve">Nr.27 </w:t>
      </w:r>
      <w:r w:rsidRPr="00F415E6">
        <w:rPr>
          <w:b w:val="0"/>
          <w:i/>
        </w:rPr>
        <w:t xml:space="preserve">komisijā </w:t>
      </w:r>
      <w:r>
        <w:rPr>
          <w:i/>
        </w:rPr>
        <w:t>atbalstīts</w:t>
      </w:r>
      <w:r>
        <w:rPr>
          <w:b w:val="0"/>
          <w:i/>
        </w:rPr>
        <w:t>.</w:t>
      </w:r>
    </w:p>
    <w:p w:rsidR="009D5512" w:rsidRDefault="009D5512" w:rsidP="00925586">
      <w:pPr>
        <w:pStyle w:val="BodyText3"/>
        <w:ind w:firstLine="567"/>
        <w:rPr>
          <w:b w:val="0"/>
          <w:i/>
        </w:rPr>
      </w:pPr>
    </w:p>
    <w:p w:rsidR="009D5512" w:rsidRDefault="009D5512" w:rsidP="00925586">
      <w:pPr>
        <w:pStyle w:val="BodyText3"/>
        <w:ind w:firstLine="567"/>
        <w:rPr>
          <w:b w:val="0"/>
          <w:i/>
        </w:rPr>
      </w:pPr>
    </w:p>
    <w:p w:rsidR="009D5512" w:rsidRDefault="009D5512" w:rsidP="009D5512">
      <w:pPr>
        <w:pStyle w:val="BodyText3"/>
        <w:tabs>
          <w:tab w:val="left" w:pos="567"/>
        </w:tabs>
        <w:ind w:firstLine="567"/>
        <w:rPr>
          <w:b w:val="0"/>
        </w:rPr>
      </w:pPr>
      <w:r w:rsidRPr="00561FD1">
        <w:t>J.Rancāns</w:t>
      </w:r>
      <w:r>
        <w:t xml:space="preserve"> </w:t>
      </w:r>
      <w:r w:rsidRPr="00BC0232">
        <w:rPr>
          <w:b w:val="0"/>
        </w:rPr>
        <w:t xml:space="preserve">paziņo, ka </w:t>
      </w:r>
      <w:r>
        <w:rPr>
          <w:b w:val="0"/>
        </w:rPr>
        <w:t>komisijas šīs</w:t>
      </w:r>
      <w:r w:rsidRPr="00BC0232">
        <w:rPr>
          <w:b w:val="0"/>
        </w:rPr>
        <w:t>dienas</w:t>
      </w:r>
      <w:r>
        <w:rPr>
          <w:b w:val="0"/>
        </w:rPr>
        <w:t xml:space="preserve"> sēdei atvēlētais laiks ir beidzies, tādēļ šī likumprojekta pārējo priekšlikumu tālāka izskatīšana (sākot no priekšlikuma Nr.28) tiks turpināta nākamajā nedēļā.</w:t>
      </w:r>
    </w:p>
    <w:p w:rsidR="00B0321D" w:rsidRDefault="00B0321D" w:rsidP="009D5512">
      <w:pPr>
        <w:pStyle w:val="BodyText3"/>
        <w:tabs>
          <w:tab w:val="left" w:pos="567"/>
        </w:tabs>
        <w:ind w:firstLine="567"/>
        <w:rPr>
          <w:b w:val="0"/>
        </w:rPr>
      </w:pPr>
    </w:p>
    <w:p w:rsidR="00B0321D" w:rsidRDefault="00B0321D" w:rsidP="00B0321D">
      <w:pPr>
        <w:pStyle w:val="BodyText3"/>
        <w:tabs>
          <w:tab w:val="left" w:pos="567"/>
        </w:tabs>
        <w:ind w:firstLine="567"/>
        <w:rPr>
          <w:b w:val="0"/>
          <w:color w:val="000000"/>
          <w:lang w:eastAsia="lv-LV"/>
        </w:rPr>
      </w:pPr>
      <w:r>
        <w:rPr>
          <w:color w:val="000000"/>
          <w:lang w:eastAsia="lv-LV"/>
        </w:rPr>
        <w:t>J.Rancāns</w:t>
      </w:r>
      <w:r w:rsidRPr="00523121">
        <w:rPr>
          <w:b w:val="0"/>
          <w:color w:val="000000"/>
          <w:lang w:eastAsia="lv-LV"/>
        </w:rPr>
        <w:t xml:space="preserve"> pateicas uzaicinātajām personām par piedalīšanos komisijas sēdē un slēdz sēdi.</w:t>
      </w:r>
    </w:p>
    <w:p w:rsidR="00B0321D" w:rsidRPr="00523121" w:rsidRDefault="00B0321D" w:rsidP="00B0321D">
      <w:pPr>
        <w:pStyle w:val="BodyText3"/>
        <w:tabs>
          <w:tab w:val="left" w:pos="567"/>
        </w:tabs>
        <w:ind w:firstLine="567"/>
        <w:rPr>
          <w:b w:val="0"/>
          <w:color w:val="000000"/>
          <w:lang w:eastAsia="lv-LV"/>
        </w:rPr>
      </w:pPr>
    </w:p>
    <w:p w:rsidR="00B0321D" w:rsidRPr="00523121" w:rsidRDefault="00B0321D" w:rsidP="00B0321D">
      <w:pPr>
        <w:pStyle w:val="BodyText3"/>
        <w:rPr>
          <w:b w:val="0"/>
          <w:color w:val="000000"/>
          <w:lang w:eastAsia="lv-LV"/>
        </w:rPr>
      </w:pPr>
    </w:p>
    <w:p w:rsidR="00B0321D" w:rsidRDefault="00B0321D" w:rsidP="00B0321D">
      <w:pPr>
        <w:ind w:firstLine="567"/>
        <w:jc w:val="both"/>
      </w:pPr>
      <w:r w:rsidRPr="00523121">
        <w:t xml:space="preserve">Sēde pabeigta plkst. </w:t>
      </w:r>
      <w:r>
        <w:t>11.50.</w:t>
      </w:r>
    </w:p>
    <w:p w:rsidR="00B0321D" w:rsidRDefault="00B0321D" w:rsidP="009D5512">
      <w:pPr>
        <w:pStyle w:val="BodyText3"/>
        <w:tabs>
          <w:tab w:val="left" w:pos="567"/>
        </w:tabs>
        <w:ind w:firstLine="567"/>
        <w:rPr>
          <w:b w:val="0"/>
        </w:rPr>
      </w:pPr>
    </w:p>
    <w:p w:rsidR="009D5512" w:rsidRDefault="009D5512" w:rsidP="00925586">
      <w:pPr>
        <w:pStyle w:val="BodyText3"/>
        <w:ind w:firstLine="567"/>
        <w:rPr>
          <w:b w:val="0"/>
          <w:i/>
        </w:rPr>
      </w:pPr>
    </w:p>
    <w:p w:rsidR="009D5512" w:rsidRDefault="009D5512" w:rsidP="00925586">
      <w:pPr>
        <w:pStyle w:val="BodyText3"/>
        <w:ind w:firstLine="567"/>
        <w:rPr>
          <w:b w:val="0"/>
          <w:i/>
        </w:rPr>
      </w:pPr>
    </w:p>
    <w:p w:rsidR="00D53DF6" w:rsidRDefault="00D53DF6" w:rsidP="00D53DF6">
      <w:pPr>
        <w:jc w:val="center"/>
        <w:rPr>
          <w:rStyle w:val="Strong"/>
          <w:szCs w:val="22"/>
        </w:rPr>
      </w:pPr>
      <w:proofErr w:type="gramStart"/>
      <w:r>
        <w:rPr>
          <w:rStyle w:val="Strong"/>
        </w:rPr>
        <w:t>2021.gada</w:t>
      </w:r>
      <w:proofErr w:type="gramEnd"/>
      <w:r>
        <w:rPr>
          <w:rStyle w:val="Strong"/>
        </w:rPr>
        <w:t xml:space="preserve"> 25.maija ko</w:t>
      </w:r>
      <w:r w:rsidR="00E62272">
        <w:rPr>
          <w:rStyle w:val="Strong"/>
        </w:rPr>
        <w:t>misijas sēdes turpinājums š.g. 1</w:t>
      </w:r>
      <w:r>
        <w:rPr>
          <w:rStyle w:val="Strong"/>
        </w:rPr>
        <w:t>.jūnijā plkst.10.00.</w:t>
      </w:r>
    </w:p>
    <w:p w:rsidR="009D5512" w:rsidRDefault="009D5512" w:rsidP="00925586">
      <w:pPr>
        <w:pStyle w:val="BodyText3"/>
        <w:ind w:firstLine="567"/>
        <w:rPr>
          <w:b w:val="0"/>
          <w:i/>
        </w:rPr>
      </w:pPr>
    </w:p>
    <w:p w:rsidR="009D5512" w:rsidRDefault="009D5512" w:rsidP="00925586">
      <w:pPr>
        <w:pStyle w:val="BodyText3"/>
        <w:ind w:firstLine="567"/>
        <w:rPr>
          <w:b w:val="0"/>
          <w:i/>
        </w:rPr>
      </w:pPr>
    </w:p>
    <w:p w:rsidR="00956A94" w:rsidRDefault="00C53A94" w:rsidP="00956A94">
      <w:pPr>
        <w:pStyle w:val="BodyText3"/>
        <w:ind w:firstLine="567"/>
        <w:rPr>
          <w:b w:val="0"/>
        </w:rPr>
      </w:pPr>
      <w:r>
        <w:t>J.Rancāns</w:t>
      </w:r>
      <w:r w:rsidRPr="00523121">
        <w:t xml:space="preserve"> </w:t>
      </w:r>
      <w:r w:rsidRPr="00523121">
        <w:rPr>
          <w:b w:val="0"/>
        </w:rPr>
        <w:t>atklāj sēdi un iepazīstina ar izskatāmo darba kārtību</w:t>
      </w:r>
      <w:r>
        <w:rPr>
          <w:b w:val="0"/>
        </w:rPr>
        <w:t xml:space="preserve">. </w:t>
      </w:r>
      <w:r w:rsidR="00956A94">
        <w:rPr>
          <w:b w:val="0"/>
        </w:rPr>
        <w:t xml:space="preserve">Informē, ka turpinās komisijas </w:t>
      </w:r>
      <w:proofErr w:type="gramStart"/>
      <w:r w:rsidR="00956A94">
        <w:rPr>
          <w:b w:val="0"/>
        </w:rPr>
        <w:t>25.maija</w:t>
      </w:r>
      <w:proofErr w:type="gramEnd"/>
      <w:r w:rsidR="00956A94">
        <w:rPr>
          <w:b w:val="0"/>
        </w:rPr>
        <w:t xml:space="preserve"> sēdē iesāktais darbs ar minēto likumprojektu.</w:t>
      </w:r>
    </w:p>
    <w:p w:rsidR="00956A94" w:rsidRDefault="00956A94" w:rsidP="00956A94">
      <w:pPr>
        <w:pStyle w:val="BodyText3"/>
        <w:ind w:firstLine="567"/>
        <w:rPr>
          <w:b w:val="0"/>
        </w:rPr>
      </w:pPr>
      <w:r>
        <w:t>J.Rancāns</w:t>
      </w:r>
      <w:r>
        <w:rPr>
          <w:b w:val="0"/>
        </w:rPr>
        <w:t xml:space="preserve"> aicina turpināt izskatīt saņemtos priekšlikumus.</w:t>
      </w:r>
    </w:p>
    <w:p w:rsidR="00F802F5" w:rsidRDefault="00F802F5" w:rsidP="00956A94">
      <w:pPr>
        <w:pStyle w:val="BodyText3"/>
        <w:ind w:firstLine="567"/>
        <w:rPr>
          <w:b w:val="0"/>
        </w:rPr>
      </w:pPr>
    </w:p>
    <w:p w:rsidR="00F802F5" w:rsidRPr="00F802F5" w:rsidRDefault="00F802F5" w:rsidP="00CA693B">
      <w:pPr>
        <w:pStyle w:val="ListParagraph"/>
        <w:tabs>
          <w:tab w:val="left" w:pos="851"/>
        </w:tabs>
        <w:ind w:left="0" w:firstLine="567"/>
        <w:jc w:val="both"/>
        <w:rPr>
          <w:rFonts w:eastAsia="Calibri"/>
          <w:color w:val="000000"/>
          <w:shd w:val="clear" w:color="auto" w:fill="FFFFFF"/>
        </w:rPr>
      </w:pPr>
      <w:r w:rsidRPr="00F415E6">
        <w:rPr>
          <w:b/>
        </w:rPr>
        <w:t>Nr.</w:t>
      </w:r>
      <w:r>
        <w:rPr>
          <w:b/>
        </w:rPr>
        <w:t>28</w:t>
      </w:r>
      <w:r>
        <w:t xml:space="preserve"> – Saeimas Juridiskā biroja priekšlikums – </w:t>
      </w:r>
      <w:r w:rsidRPr="00F802F5">
        <w:rPr>
          <w:rFonts w:eastAsia="Calibri"/>
          <w:color w:val="000000"/>
          <w:shd w:val="clear" w:color="auto" w:fill="FFFFFF"/>
        </w:rPr>
        <w:t>Ierosinām apsvērt likumprojekta 31. panta pirmās daļas samērīgumu. Likumprojekta anotācijā paskaidrots, ka “likuma 32.</w:t>
      </w:r>
      <w:r w:rsidRPr="00F802F5">
        <w:rPr>
          <w:rFonts w:eastAsia="Calibri"/>
          <w:color w:val="000000"/>
          <w:shd w:val="clear" w:color="auto" w:fill="FFFFFF"/>
          <w:vertAlign w:val="superscript"/>
        </w:rPr>
        <w:t>2</w:t>
      </w:r>
      <w:r w:rsidRPr="00F802F5">
        <w:rPr>
          <w:rFonts w:eastAsia="Calibri"/>
          <w:color w:val="000000"/>
          <w:shd w:val="clear" w:color="auto" w:fill="FFFFFF"/>
        </w:rPr>
        <w:t xml:space="preserve"> pantā attiecībā uz FID darbībām un kārtību, kādā tiek izdoti rīkojumi par līdzekļu </w:t>
      </w:r>
      <w:r w:rsidRPr="00F802F5">
        <w:rPr>
          <w:rFonts w:eastAsia="Calibri"/>
          <w:color w:val="000000"/>
          <w:shd w:val="clear" w:color="auto" w:fill="FFFFFF"/>
        </w:rPr>
        <w:lastRenderedPageBreak/>
        <w:t>iesaldēšanu, tiek lietots gan jēdziens darbdiena, gan diena. Likumprojekts paredz salāgot minētos terminus, ņemot vērā, ka atšķirības termiņu noteikšanas metodēs un uzskaitē rada atšķirīgu pieeju termiņu atskaites punktiem dažādos laikos veiktajām FID vai likuma subjektu darbībām”. Tomēr piedāvātā grozījuma rezultātā tiks arī pagarināts laiks, uz kādu Finanšu izlūkošanas dienests ir tiesīgs iesaldēt naudas līdzekļus, tātad paredzēts lielākā apmērā ierobežot Satversmes 105. panta pirmajā teikumā garantētās tiesības uz īpašumu.</w:t>
      </w:r>
    </w:p>
    <w:p w:rsidR="00F802F5" w:rsidRDefault="00F802F5" w:rsidP="00F802F5">
      <w:pPr>
        <w:pStyle w:val="ListParagraph"/>
        <w:tabs>
          <w:tab w:val="left" w:pos="851"/>
        </w:tabs>
        <w:ind w:left="0" w:firstLine="567"/>
        <w:jc w:val="both"/>
      </w:pPr>
      <w:r w:rsidRPr="00C07F47">
        <w:rPr>
          <w:b/>
        </w:rPr>
        <w:t>J.Priekulis</w:t>
      </w:r>
      <w:r>
        <w:t xml:space="preserve"> </w:t>
      </w:r>
      <w:r w:rsidRPr="00C07F47">
        <w:t>informē</w:t>
      </w:r>
      <w:r>
        <w:t>, ka šis ir juridiskās tehnikas jautājums – neizmantot sarunvalodā lietojamos vārdus, bet noformulēt atbilstoši juridiskās tehnikas prasībām.</w:t>
      </w:r>
    </w:p>
    <w:p w:rsidR="00F802F5" w:rsidRDefault="00F802F5" w:rsidP="00F802F5">
      <w:pPr>
        <w:pStyle w:val="ListParagraph"/>
        <w:tabs>
          <w:tab w:val="left" w:pos="851"/>
        </w:tabs>
        <w:ind w:left="0" w:firstLine="567"/>
        <w:jc w:val="both"/>
      </w:pPr>
      <w:r w:rsidRPr="00EF20B6">
        <w:rPr>
          <w:b/>
        </w:rPr>
        <w:t>L.Kļaviņa</w:t>
      </w:r>
      <w:r>
        <w:t xml:space="preserve"> piekrīt.</w:t>
      </w:r>
    </w:p>
    <w:p w:rsidR="00F802F5" w:rsidRDefault="00F802F5" w:rsidP="00F802F5">
      <w:pPr>
        <w:pStyle w:val="BodyText3"/>
        <w:ind w:firstLine="567"/>
      </w:pPr>
      <w:r>
        <w:t>J.Rancāns</w:t>
      </w:r>
      <w:r>
        <w:rPr>
          <w:b w:val="0"/>
        </w:rPr>
        <w:t xml:space="preserve"> aicina deputātus pāriet pie nākamā priekšlikuma izskatīšanas.</w:t>
      </w:r>
    </w:p>
    <w:p w:rsidR="00F802F5" w:rsidRDefault="00F802F5" w:rsidP="00F802F5">
      <w:pPr>
        <w:pStyle w:val="BodyText3"/>
        <w:ind w:firstLine="567"/>
      </w:pPr>
      <w:r>
        <w:rPr>
          <w:b w:val="0"/>
          <w:i/>
        </w:rPr>
        <w:t xml:space="preserve">Priekšlikums </w:t>
      </w:r>
      <w:r>
        <w:rPr>
          <w:i/>
        </w:rPr>
        <w:t>Nr.</w:t>
      </w:r>
      <w:r w:rsidR="00A23EDC">
        <w:rPr>
          <w:i/>
        </w:rPr>
        <w:t>28</w:t>
      </w:r>
      <w:r w:rsidRPr="00F415E6">
        <w:rPr>
          <w:b w:val="0"/>
          <w:i/>
        </w:rPr>
        <w:t xml:space="preserve"> </w:t>
      </w:r>
      <w:r>
        <w:rPr>
          <w:i/>
        </w:rPr>
        <w:t>nav balsojams</w:t>
      </w:r>
      <w:r>
        <w:rPr>
          <w:b w:val="0"/>
          <w:i/>
        </w:rPr>
        <w:t>.</w:t>
      </w:r>
    </w:p>
    <w:p w:rsidR="00F802F5" w:rsidRDefault="00F802F5" w:rsidP="00F802F5">
      <w:pPr>
        <w:pStyle w:val="BodyText3"/>
        <w:ind w:firstLine="567"/>
        <w:rPr>
          <w:b w:val="0"/>
        </w:rPr>
      </w:pPr>
      <w:r w:rsidRPr="00F31649">
        <w:t>J.Rancāns</w:t>
      </w:r>
      <w:r>
        <w:rPr>
          <w:b w:val="0"/>
        </w:rPr>
        <w:t xml:space="preserve"> aicina deputātus atbalstīt priekšlikumu.</w:t>
      </w:r>
    </w:p>
    <w:p w:rsidR="00F802F5" w:rsidRDefault="00F802F5" w:rsidP="00F802F5">
      <w:pPr>
        <w:pStyle w:val="BodyText3"/>
        <w:ind w:firstLine="567"/>
        <w:rPr>
          <w:b w:val="0"/>
          <w:i/>
        </w:rPr>
      </w:pPr>
      <w:r>
        <w:rPr>
          <w:b w:val="0"/>
          <w:i/>
        </w:rPr>
        <w:t xml:space="preserve">Priekšlikums </w:t>
      </w:r>
      <w:r w:rsidR="00A23EDC">
        <w:rPr>
          <w:i/>
        </w:rPr>
        <w:t>Nr.28</w:t>
      </w:r>
      <w:r>
        <w:rPr>
          <w:i/>
        </w:rPr>
        <w:t xml:space="preserve"> </w:t>
      </w:r>
      <w:r w:rsidRPr="00F415E6">
        <w:rPr>
          <w:b w:val="0"/>
          <w:i/>
        </w:rPr>
        <w:t xml:space="preserve">komisijā </w:t>
      </w:r>
      <w:r>
        <w:rPr>
          <w:i/>
        </w:rPr>
        <w:t>atbalstīts</w:t>
      </w:r>
      <w:r>
        <w:rPr>
          <w:b w:val="0"/>
          <w:i/>
        </w:rPr>
        <w:t>.</w:t>
      </w:r>
    </w:p>
    <w:p w:rsidR="00A15A97" w:rsidRDefault="00A15A97" w:rsidP="00F802F5">
      <w:pPr>
        <w:pStyle w:val="BodyText3"/>
        <w:ind w:firstLine="567"/>
        <w:rPr>
          <w:b w:val="0"/>
          <w:i/>
        </w:rPr>
      </w:pPr>
    </w:p>
    <w:p w:rsidR="00A15A97" w:rsidRPr="00A15A97" w:rsidRDefault="00A15A97" w:rsidP="00A15A97">
      <w:pPr>
        <w:tabs>
          <w:tab w:val="left" w:pos="993"/>
        </w:tabs>
        <w:ind w:firstLine="567"/>
        <w:jc w:val="both"/>
        <w:rPr>
          <w:color w:val="000000"/>
          <w:shd w:val="clear" w:color="auto" w:fill="FFFFFF"/>
        </w:rPr>
      </w:pPr>
      <w:r w:rsidRPr="00F415E6">
        <w:rPr>
          <w:b/>
        </w:rPr>
        <w:t>Nr.</w:t>
      </w:r>
      <w:r>
        <w:rPr>
          <w:b/>
        </w:rPr>
        <w:t>29</w:t>
      </w:r>
      <w:r>
        <w:t xml:space="preserve"> – Saeimas Juridiskā biroja priekšlikums – </w:t>
      </w:r>
      <w:r w:rsidRPr="00A15A97">
        <w:rPr>
          <w:color w:val="000000"/>
          <w:shd w:val="clear" w:color="auto" w:fill="FFFFFF"/>
        </w:rPr>
        <w:t>Attiecībā uz likumprojekta 33. pantā piedāvāto 34. pantu ierosinām, pirmkārt, apsvērt, vai atbilstoši pušu līdzvērtīgu iespēju principam tajā nebūtu nosakāms, ka persona ir tiesīga iepazīties ar lietā esošajiem materiāliem ar Finanšu izlūkošanas dienesta atļauju un šī dienesta norādītajā apjomā [līdzīgi kā tas šobrīd ir paredzēts procesā par noziedzīgi iegūtu mantu (</w:t>
      </w:r>
      <w:r w:rsidRPr="00A15A97">
        <w:rPr>
          <w:i/>
          <w:color w:val="000000"/>
          <w:shd w:val="clear" w:color="auto" w:fill="FFFFFF"/>
        </w:rPr>
        <w:t>sk. Kriminālprocesa likuma 627. panta ceturto daļu</w:t>
      </w:r>
      <w:r w:rsidRPr="00A15A97">
        <w:rPr>
          <w:color w:val="000000"/>
          <w:shd w:val="clear" w:color="auto" w:fill="FFFFFF"/>
        </w:rPr>
        <w:t xml:space="preserve">)]. No Eiropas Cilvēktiesību tiesas prakses izriet, ka Cilvēktiesību un pamatbrīvību aizsardzības konvencijas pirmā papildprotokola 1. pantā garantētās tiesības uz īpašumu pieprasa nodrošināt arī atbilstošu juridisku procedūru, kādā tiek izvērtēta šo tiesību aizskāruma pamatotība, un šī procesa ietvaros ir ievērojams arī pušu līdzvērtīgu iespēju princips </w:t>
      </w:r>
      <w:proofErr w:type="gramStart"/>
      <w:r w:rsidRPr="00A15A97">
        <w:rPr>
          <w:color w:val="000000"/>
          <w:shd w:val="clear" w:color="auto" w:fill="FFFFFF"/>
        </w:rPr>
        <w:t>(</w:t>
      </w:r>
      <w:proofErr w:type="gramEnd"/>
      <w:r w:rsidRPr="00A15A97">
        <w:rPr>
          <w:i/>
          <w:color w:val="000000"/>
          <w:shd w:val="clear" w:color="auto" w:fill="FFFFFF"/>
        </w:rPr>
        <w:t>sk. Eiropas Cilvēktiesību tiesas 2020. gada 3. marta sprieduma lietā Nr. 69729/12 “</w:t>
      </w:r>
      <w:proofErr w:type="spellStart"/>
      <w:r w:rsidRPr="00A15A97">
        <w:rPr>
          <w:i/>
          <w:color w:val="000000"/>
          <w:shd w:val="clear" w:color="auto" w:fill="FFFFFF"/>
        </w:rPr>
        <w:t>Filkin</w:t>
      </w:r>
      <w:proofErr w:type="spellEnd"/>
      <w:r w:rsidRPr="00A15A97">
        <w:rPr>
          <w:i/>
          <w:color w:val="000000"/>
          <w:shd w:val="clear" w:color="auto" w:fill="FFFFFF"/>
        </w:rPr>
        <w:t xml:space="preserve"> v. </w:t>
      </w:r>
      <w:proofErr w:type="spellStart"/>
      <w:r w:rsidRPr="00A15A97">
        <w:rPr>
          <w:i/>
          <w:color w:val="000000"/>
          <w:shd w:val="clear" w:color="auto" w:fill="FFFFFF"/>
        </w:rPr>
        <w:t>Portugal</w:t>
      </w:r>
      <w:proofErr w:type="spellEnd"/>
      <w:r w:rsidRPr="00A15A97">
        <w:rPr>
          <w:i/>
          <w:color w:val="000000"/>
          <w:shd w:val="clear" w:color="auto" w:fill="FFFFFF"/>
        </w:rPr>
        <w:t>” 79. punktu)</w:t>
      </w:r>
      <w:r w:rsidRPr="00A15A97">
        <w:rPr>
          <w:color w:val="000000"/>
          <w:shd w:val="clear" w:color="auto" w:fill="FFFFFF"/>
        </w:rPr>
        <w:t xml:space="preserve">. Satversmes tiesa attiecībā uz citu procesu – procesu par noziedzīgi iegūtu mantu –, kurš var tikt izdalīts kriminālprocesā, kas uzsākts pēc līdzekļu iesaldēšanas uz Noziedzīgi iegūtu līdzekļu legalizācijas un terorisma un </w:t>
      </w:r>
      <w:proofErr w:type="spellStart"/>
      <w:r w:rsidRPr="00A15A97">
        <w:rPr>
          <w:color w:val="000000"/>
          <w:shd w:val="clear" w:color="auto" w:fill="FFFFFF"/>
        </w:rPr>
        <w:t>proliferācijas</w:t>
      </w:r>
      <w:proofErr w:type="spellEnd"/>
      <w:r w:rsidRPr="00A15A97">
        <w:rPr>
          <w:color w:val="000000"/>
          <w:shd w:val="clear" w:color="auto" w:fill="FFFFFF"/>
        </w:rPr>
        <w:t xml:space="preserve"> finansēšanas novēršanas likuma pamata, ir</w:t>
      </w:r>
      <w:proofErr w:type="gramStart"/>
      <w:r w:rsidRPr="00A15A97">
        <w:rPr>
          <w:color w:val="000000"/>
          <w:shd w:val="clear" w:color="auto" w:fill="FFFFFF"/>
        </w:rPr>
        <w:t xml:space="preserve"> jau atzinusi</w:t>
      </w:r>
      <w:proofErr w:type="gramEnd"/>
      <w:r w:rsidRPr="00A15A97">
        <w:rPr>
          <w:color w:val="000000"/>
          <w:shd w:val="clear" w:color="auto" w:fill="FFFFFF"/>
        </w:rPr>
        <w:t xml:space="preserve">, ka “procesā par noziedzīgi iegūtu mantu demokrātiskā tiesiskā valstī ir jānodrošina pušu līdzvērtīgu iespēju principa ievērošana, un tas </w:t>
      </w:r>
      <w:proofErr w:type="spellStart"/>
      <w:r w:rsidRPr="00A15A97">
        <w:rPr>
          <w:color w:val="000000"/>
          <w:shd w:val="clear" w:color="auto" w:fill="FFFFFF"/>
        </w:rPr>
        <w:t>citstarp</w:t>
      </w:r>
      <w:proofErr w:type="spellEnd"/>
      <w:r w:rsidRPr="00A15A97">
        <w:rPr>
          <w:color w:val="000000"/>
          <w:shd w:val="clear" w:color="auto" w:fill="FFFFFF"/>
        </w:rPr>
        <w:t xml:space="preserve"> ir saistīts arī ar personas tiesībām iepazīties ar šā procesa materiāliem” (</w:t>
      </w:r>
      <w:r w:rsidRPr="00A15A97">
        <w:rPr>
          <w:i/>
          <w:color w:val="000000"/>
          <w:shd w:val="clear" w:color="auto" w:fill="FFFFFF"/>
        </w:rPr>
        <w:t>sk. Satversmes tiesas 2017. gada 11. oktobra sprieduma lietā Nr. 2017-10-01 15.1. punktu)</w:t>
      </w:r>
      <w:r w:rsidRPr="00A15A97">
        <w:rPr>
          <w:color w:val="000000"/>
          <w:shd w:val="clear" w:color="auto" w:fill="FFFFFF"/>
        </w:rPr>
        <w:t>. “Izmeklēšanas noslēpums vai nepieciešamība aizsargāt citu personu tiesības nevar kalpot par pamatu tam, lai procesā par noziedzīgi iegūtu mantu netiktu nodrošināts pušu līdzvērtīgu iespēju princips, proti, tiesības pienācīgi sagatavoties lietas izskatīšanai un tiesības tikt uzklausītam” (</w:t>
      </w:r>
      <w:r w:rsidRPr="00A15A97">
        <w:rPr>
          <w:i/>
          <w:color w:val="000000"/>
          <w:shd w:val="clear" w:color="auto" w:fill="FFFFFF"/>
        </w:rPr>
        <w:t>sk. Satversmes tiesas 2017. gada 23. maija sprieduma lietā Nr. 2016-13-01 15.3. punktu)</w:t>
      </w:r>
      <w:r w:rsidRPr="00A15A97">
        <w:rPr>
          <w:color w:val="000000"/>
          <w:shd w:val="clear" w:color="auto" w:fill="FFFFFF"/>
        </w:rPr>
        <w:t>.</w:t>
      </w:r>
    </w:p>
    <w:p w:rsidR="00A15A97" w:rsidRDefault="00A15A97" w:rsidP="00A15A97">
      <w:pPr>
        <w:pStyle w:val="ListParagraph"/>
        <w:tabs>
          <w:tab w:val="left" w:pos="851"/>
        </w:tabs>
        <w:ind w:left="0" w:firstLine="567"/>
        <w:jc w:val="both"/>
        <w:rPr>
          <w:color w:val="000000"/>
          <w:shd w:val="clear" w:color="auto" w:fill="FFFFFF"/>
        </w:rPr>
      </w:pPr>
      <w:r w:rsidRPr="00A15A97">
        <w:rPr>
          <w:color w:val="000000"/>
          <w:shd w:val="clear" w:color="auto" w:fill="FFFFFF"/>
        </w:rPr>
        <w:t>Otrkārt, ierosinām apsvērt, vai likumprojekta 33. pantā piedāvātajā 34. pantā nebūtu detalizētāk noregulējama procesuālā kārtība, kādā izvērtējams Finanšu izlūkošanas dienesta rīkojuma tiesiskums (piem., iekļaujot tajā Kriminālprocesa likuma 629. panta ceturtajai daļai līdzīgu normu). Viens no jautājumiem, uz kuru šobrīd likumprojekta 33. pantā piedāvātais 34. pants nedod skaidru atbildi, ir tas, kā tiek pieteikts noraidījums izmeklēšanas tiesnesim un kas pieņem lēmumu par to [kriminālprocesā izmeklēšanas tiesnesim ir iespējams pieteikt noraidījumu, kas ir neatņemams elements, lai nodrošinātu un radītu pārliecību par objektīvu jautājuma izskatīšanu (</w:t>
      </w:r>
      <w:r w:rsidRPr="00A15A97">
        <w:rPr>
          <w:i/>
          <w:color w:val="000000"/>
          <w:shd w:val="clear" w:color="auto" w:fill="FFFFFF"/>
        </w:rPr>
        <w:t>sk. Kriminālprocesa likuma 55. pantu)</w:t>
      </w:r>
      <w:r w:rsidRPr="00A15A97">
        <w:rPr>
          <w:color w:val="000000"/>
          <w:shd w:val="clear" w:color="auto" w:fill="FFFFFF"/>
        </w:rPr>
        <w:t xml:space="preserve">]. Vēršam uzmanību uz to, ka likumdevēja pienākums ir rūpēties par to, lai tiesību normas tiktu formulētas tik </w:t>
      </w:r>
      <w:r w:rsidRPr="00A15A97">
        <w:rPr>
          <w:color w:val="000000"/>
          <w:shd w:val="clear" w:color="auto" w:fill="FFFFFF"/>
        </w:rPr>
        <w:lastRenderedPageBreak/>
        <w:t>nepārprotami, ka tās varētu interpretēt pareizi (</w:t>
      </w:r>
      <w:r w:rsidRPr="00A15A97">
        <w:rPr>
          <w:i/>
          <w:color w:val="000000"/>
          <w:shd w:val="clear" w:color="auto" w:fill="FFFFFF"/>
        </w:rPr>
        <w:t>sk. Satversmes tiesas 2012. gada 19. decembra lēmuma par tiesvedības izbeigšanu lietā Nr. 2012-03-01 17. punktu)</w:t>
      </w:r>
      <w:r w:rsidRPr="00A15A97">
        <w:rPr>
          <w:color w:val="000000"/>
          <w:shd w:val="clear" w:color="auto" w:fill="FFFFFF"/>
        </w:rPr>
        <w:t>.</w:t>
      </w:r>
    </w:p>
    <w:p w:rsidR="00A15A97" w:rsidRDefault="00A15A97" w:rsidP="00A15A97">
      <w:pPr>
        <w:pStyle w:val="ListParagraph"/>
        <w:tabs>
          <w:tab w:val="left" w:pos="851"/>
        </w:tabs>
        <w:ind w:left="0" w:firstLine="567"/>
        <w:jc w:val="both"/>
      </w:pPr>
      <w:r w:rsidRPr="00C07F47">
        <w:rPr>
          <w:b/>
        </w:rPr>
        <w:t>J.Priekulis</w:t>
      </w:r>
      <w:r>
        <w:t xml:space="preserve"> </w:t>
      </w:r>
      <w:r w:rsidRPr="00C07F47">
        <w:t>informē</w:t>
      </w:r>
      <w:r>
        <w:t>, ka šis ir juridiskās tehnikas jautājums – neizmantot sarunvalodā lietojamos vārdus, bet noformulēt atbilstoši juridiskās tehnikas prasībām.</w:t>
      </w:r>
    </w:p>
    <w:p w:rsidR="00A15A97" w:rsidRDefault="00A15A97" w:rsidP="00A15A97">
      <w:pPr>
        <w:pStyle w:val="ListParagraph"/>
        <w:tabs>
          <w:tab w:val="left" w:pos="851"/>
        </w:tabs>
        <w:ind w:left="0" w:firstLine="567"/>
        <w:jc w:val="both"/>
      </w:pPr>
      <w:r w:rsidRPr="00EF20B6">
        <w:rPr>
          <w:b/>
        </w:rPr>
        <w:t>L.Kļaviņa</w:t>
      </w:r>
      <w:r>
        <w:t xml:space="preserve"> piekrīt.</w:t>
      </w:r>
    </w:p>
    <w:p w:rsidR="00A15A97" w:rsidRDefault="00A15A97" w:rsidP="00A15A97">
      <w:pPr>
        <w:pStyle w:val="BodyText3"/>
        <w:ind w:firstLine="567"/>
      </w:pPr>
      <w:r>
        <w:t>J.Rancāns</w:t>
      </w:r>
      <w:r>
        <w:rPr>
          <w:b w:val="0"/>
        </w:rPr>
        <w:t xml:space="preserve"> aicina deputātus pāriet pie nākamā priekšlikuma izskatīšanas.</w:t>
      </w:r>
    </w:p>
    <w:p w:rsidR="00A15A97" w:rsidRDefault="00A15A97" w:rsidP="00A15A97">
      <w:pPr>
        <w:pStyle w:val="BodyText3"/>
        <w:ind w:firstLine="567"/>
      </w:pPr>
      <w:r>
        <w:rPr>
          <w:b w:val="0"/>
          <w:i/>
        </w:rPr>
        <w:t xml:space="preserve">Priekšlikums </w:t>
      </w:r>
      <w:r>
        <w:rPr>
          <w:i/>
        </w:rPr>
        <w:t>Nr.2</w:t>
      </w:r>
      <w:r w:rsidR="00A60782">
        <w:rPr>
          <w:i/>
        </w:rPr>
        <w:t>9</w:t>
      </w:r>
      <w:r w:rsidRPr="00F415E6">
        <w:rPr>
          <w:b w:val="0"/>
          <w:i/>
        </w:rPr>
        <w:t xml:space="preserve"> </w:t>
      </w:r>
      <w:r>
        <w:rPr>
          <w:i/>
        </w:rPr>
        <w:t>nav balsojams</w:t>
      </w:r>
      <w:r>
        <w:rPr>
          <w:b w:val="0"/>
          <w:i/>
        </w:rPr>
        <w:t>.</w:t>
      </w:r>
    </w:p>
    <w:p w:rsidR="00A15A97" w:rsidRDefault="00A15A97" w:rsidP="00A15A97">
      <w:pPr>
        <w:pStyle w:val="BodyText3"/>
        <w:ind w:firstLine="567"/>
        <w:rPr>
          <w:b w:val="0"/>
        </w:rPr>
      </w:pPr>
      <w:r w:rsidRPr="00F31649">
        <w:t>J.Rancāns</w:t>
      </w:r>
      <w:r>
        <w:rPr>
          <w:b w:val="0"/>
        </w:rPr>
        <w:t xml:space="preserve"> aicina deputātus atbalstīt priekšlikumu.</w:t>
      </w:r>
    </w:p>
    <w:p w:rsidR="00A15A97" w:rsidRDefault="00A15A97" w:rsidP="00A15A97">
      <w:pPr>
        <w:pStyle w:val="BodyText3"/>
        <w:ind w:firstLine="567"/>
        <w:rPr>
          <w:b w:val="0"/>
          <w:i/>
        </w:rPr>
      </w:pPr>
      <w:r>
        <w:rPr>
          <w:b w:val="0"/>
          <w:i/>
        </w:rPr>
        <w:t xml:space="preserve">Priekšlikums </w:t>
      </w:r>
      <w:r>
        <w:rPr>
          <w:i/>
        </w:rPr>
        <w:t>Nr.</w:t>
      </w:r>
      <w:r w:rsidR="00A60782">
        <w:rPr>
          <w:i/>
        </w:rPr>
        <w:t>29</w:t>
      </w:r>
      <w:r>
        <w:rPr>
          <w:i/>
        </w:rPr>
        <w:t xml:space="preserve"> </w:t>
      </w:r>
      <w:r w:rsidRPr="00F415E6">
        <w:rPr>
          <w:b w:val="0"/>
          <w:i/>
        </w:rPr>
        <w:t xml:space="preserve">komisijā </w:t>
      </w:r>
      <w:r>
        <w:rPr>
          <w:i/>
        </w:rPr>
        <w:t>atbalstīts</w:t>
      </w:r>
      <w:r>
        <w:rPr>
          <w:b w:val="0"/>
          <w:i/>
        </w:rPr>
        <w:t>.</w:t>
      </w:r>
    </w:p>
    <w:p w:rsidR="00BC5A11" w:rsidRDefault="00BC5A11" w:rsidP="00A15A97">
      <w:pPr>
        <w:pStyle w:val="BodyText3"/>
        <w:ind w:firstLine="567"/>
        <w:rPr>
          <w:b w:val="0"/>
          <w:i/>
        </w:rPr>
      </w:pPr>
    </w:p>
    <w:p w:rsidR="00BC5A11" w:rsidRPr="0062709F" w:rsidRDefault="00BC5A11" w:rsidP="00BC5A11">
      <w:pPr>
        <w:ind w:firstLine="567"/>
        <w:jc w:val="both"/>
      </w:pPr>
      <w:r>
        <w:rPr>
          <w:b/>
        </w:rPr>
        <w:t>Nr.30</w:t>
      </w:r>
      <w:r>
        <w:t xml:space="preserve"> – Saeimas deputāta G.Eglīša priekšlikums – </w:t>
      </w:r>
      <w:r w:rsidRPr="00BC5A11">
        <w:t xml:space="preserve">Izteikt </w:t>
      </w:r>
      <w:proofErr w:type="gramStart"/>
      <w:r w:rsidRPr="00BC5A11">
        <w:t>43.panta</w:t>
      </w:r>
      <w:proofErr w:type="gramEnd"/>
      <w:r w:rsidRPr="00BC5A11">
        <w:t xml:space="preserve"> trešo daļu</w:t>
      </w:r>
      <w:r>
        <w:t xml:space="preserve"> ieteikt</w:t>
      </w:r>
      <w:r w:rsidRPr="0062709F">
        <w:t>ā red</w:t>
      </w:r>
      <w:r>
        <w:t>akcijā.</w:t>
      </w:r>
    </w:p>
    <w:p w:rsidR="00BC5A11" w:rsidRDefault="00BC5A11" w:rsidP="00BC5A11">
      <w:pPr>
        <w:ind w:firstLine="567"/>
        <w:jc w:val="both"/>
        <w:rPr>
          <w:b/>
        </w:rPr>
      </w:pPr>
      <w:proofErr w:type="spellStart"/>
      <w:r w:rsidRPr="007009DE">
        <w:rPr>
          <w:b/>
        </w:rPr>
        <w:t>Ļ.Švecova</w:t>
      </w:r>
      <w:proofErr w:type="spellEnd"/>
      <w:r>
        <w:t xml:space="preserve"> lūdz atbalstīt priekšlikumu, ko izklāstījusi jau iepriekš.</w:t>
      </w:r>
    </w:p>
    <w:p w:rsidR="00BC5A11" w:rsidRDefault="00BC5A11" w:rsidP="00BC5A11">
      <w:pPr>
        <w:pStyle w:val="BodyText3"/>
        <w:tabs>
          <w:tab w:val="right" w:pos="8505"/>
        </w:tabs>
        <w:ind w:firstLine="567"/>
        <w:rPr>
          <w:b w:val="0"/>
        </w:rPr>
      </w:pPr>
      <w:r w:rsidRPr="00F31649">
        <w:t>J.Rancāns</w:t>
      </w:r>
      <w:r>
        <w:rPr>
          <w:b w:val="0"/>
        </w:rPr>
        <w:t xml:space="preserve"> aicina deputātus atbalstīt priekšlikumu.</w:t>
      </w:r>
    </w:p>
    <w:p w:rsidR="00BC5A11" w:rsidRDefault="00BC5A11" w:rsidP="00BC5A11">
      <w:pPr>
        <w:pStyle w:val="BodyText3"/>
        <w:ind w:firstLine="567"/>
        <w:rPr>
          <w:b w:val="0"/>
          <w:i/>
        </w:rPr>
      </w:pPr>
      <w:r>
        <w:rPr>
          <w:b w:val="0"/>
          <w:i/>
        </w:rPr>
        <w:t xml:space="preserve">Priekšlikums </w:t>
      </w:r>
      <w:r>
        <w:rPr>
          <w:i/>
        </w:rPr>
        <w:t>Nr.</w:t>
      </w:r>
      <w:r w:rsidR="00CA23D1">
        <w:rPr>
          <w:i/>
        </w:rPr>
        <w:t>30</w:t>
      </w:r>
      <w:r>
        <w:rPr>
          <w:i/>
        </w:rPr>
        <w:t xml:space="preserve"> </w:t>
      </w:r>
      <w:r w:rsidRPr="00F415E6">
        <w:rPr>
          <w:b w:val="0"/>
          <w:i/>
        </w:rPr>
        <w:t xml:space="preserve">komisijā </w:t>
      </w:r>
      <w:r>
        <w:rPr>
          <w:i/>
        </w:rPr>
        <w:t>atbalstīts</w:t>
      </w:r>
      <w:r>
        <w:rPr>
          <w:b w:val="0"/>
          <w:i/>
        </w:rPr>
        <w:t>.</w:t>
      </w:r>
    </w:p>
    <w:p w:rsidR="00C33E91" w:rsidRDefault="00C33E91" w:rsidP="00BC5A11">
      <w:pPr>
        <w:pStyle w:val="BodyText3"/>
        <w:ind w:firstLine="567"/>
        <w:rPr>
          <w:b w:val="0"/>
          <w:i/>
        </w:rPr>
      </w:pPr>
    </w:p>
    <w:p w:rsidR="00C33E91" w:rsidRPr="00C33E91" w:rsidRDefault="00C33E91" w:rsidP="00C71F10">
      <w:pPr>
        <w:ind w:firstLine="567"/>
        <w:jc w:val="both"/>
      </w:pPr>
      <w:r>
        <w:rPr>
          <w:b/>
        </w:rPr>
        <w:t>Nr.31</w:t>
      </w:r>
      <w:r>
        <w:t xml:space="preserve"> – Saeimas deputāta G.Eglīša priekšlikums – </w:t>
      </w:r>
      <w:r w:rsidRPr="00C33E91">
        <w:t xml:space="preserve">Papildināt likuma </w:t>
      </w:r>
      <w:proofErr w:type="gramStart"/>
      <w:r w:rsidRPr="00C33E91">
        <w:t>45.panta</w:t>
      </w:r>
      <w:proofErr w:type="gramEnd"/>
      <w:r w:rsidRPr="00C33E91">
        <w:t xml:space="preserve"> pirmo daļu pēc vārda “kredītiestādes” ar vārdiem “kredītiestāžu meitas sabiedrības, kas sniedz</w:t>
      </w:r>
      <w:r>
        <w:t xml:space="preserve"> finanšu līzinga pakalpojumus””.</w:t>
      </w:r>
    </w:p>
    <w:p w:rsidR="00C33E91" w:rsidRDefault="00C33E91" w:rsidP="00C33E91">
      <w:pPr>
        <w:ind w:firstLine="567"/>
        <w:jc w:val="both"/>
        <w:rPr>
          <w:b/>
        </w:rPr>
      </w:pPr>
      <w:proofErr w:type="spellStart"/>
      <w:r w:rsidRPr="007009DE">
        <w:rPr>
          <w:b/>
        </w:rPr>
        <w:t>Ļ.Švecova</w:t>
      </w:r>
      <w:proofErr w:type="spellEnd"/>
      <w:r>
        <w:t xml:space="preserve"> lūdz atbalstīt priekšlikumu, ko izklāstījusi jau iepriekš.</w:t>
      </w:r>
    </w:p>
    <w:p w:rsidR="00C33E91" w:rsidRDefault="00C33E91" w:rsidP="00C33E91">
      <w:pPr>
        <w:pStyle w:val="BodyText3"/>
        <w:tabs>
          <w:tab w:val="right" w:pos="8505"/>
        </w:tabs>
        <w:ind w:firstLine="567"/>
        <w:rPr>
          <w:b w:val="0"/>
        </w:rPr>
      </w:pPr>
      <w:r w:rsidRPr="00F31649">
        <w:t>J.Rancāns</w:t>
      </w:r>
      <w:r>
        <w:rPr>
          <w:b w:val="0"/>
        </w:rPr>
        <w:t xml:space="preserve"> aicina deputātus atbalstīt priekšlikumu.</w:t>
      </w:r>
    </w:p>
    <w:p w:rsidR="00C33E91" w:rsidRDefault="00C33E91" w:rsidP="00C33E91">
      <w:pPr>
        <w:pStyle w:val="BodyText3"/>
        <w:ind w:firstLine="567"/>
        <w:rPr>
          <w:b w:val="0"/>
          <w:i/>
        </w:rPr>
      </w:pPr>
      <w:r>
        <w:rPr>
          <w:b w:val="0"/>
          <w:i/>
        </w:rPr>
        <w:t xml:space="preserve">Priekšlikums </w:t>
      </w:r>
      <w:r>
        <w:rPr>
          <w:i/>
        </w:rPr>
        <w:t>Nr.</w:t>
      </w:r>
      <w:r w:rsidR="00785A74">
        <w:rPr>
          <w:i/>
        </w:rPr>
        <w:t>31</w:t>
      </w:r>
      <w:r>
        <w:rPr>
          <w:i/>
        </w:rPr>
        <w:t xml:space="preserve"> </w:t>
      </w:r>
      <w:r w:rsidRPr="00F415E6">
        <w:rPr>
          <w:b w:val="0"/>
          <w:i/>
        </w:rPr>
        <w:t xml:space="preserve">komisijā </w:t>
      </w:r>
      <w:r>
        <w:rPr>
          <w:i/>
        </w:rPr>
        <w:t>atbalstīts</w:t>
      </w:r>
      <w:r>
        <w:rPr>
          <w:b w:val="0"/>
          <w:i/>
        </w:rPr>
        <w:t>.</w:t>
      </w:r>
    </w:p>
    <w:p w:rsidR="00D742F5" w:rsidRDefault="00D742F5" w:rsidP="00C33E91">
      <w:pPr>
        <w:pStyle w:val="BodyText3"/>
        <w:ind w:firstLine="567"/>
        <w:rPr>
          <w:b w:val="0"/>
          <w:i/>
        </w:rPr>
      </w:pPr>
    </w:p>
    <w:p w:rsidR="00D742F5" w:rsidRPr="00D742F5" w:rsidRDefault="00D742F5" w:rsidP="00D742F5">
      <w:pPr>
        <w:pStyle w:val="ListParagraph"/>
        <w:tabs>
          <w:tab w:val="left" w:pos="851"/>
        </w:tabs>
        <w:ind w:left="0" w:firstLine="567"/>
        <w:jc w:val="both"/>
        <w:rPr>
          <w:rFonts w:eastAsia="Calibri"/>
          <w:bCs/>
          <w:iCs/>
          <w:color w:val="000000"/>
          <w:shd w:val="clear" w:color="auto" w:fill="FFFFFF"/>
        </w:rPr>
      </w:pPr>
      <w:r w:rsidRPr="00F415E6">
        <w:rPr>
          <w:b/>
        </w:rPr>
        <w:t>Nr.</w:t>
      </w:r>
      <w:r>
        <w:rPr>
          <w:b/>
        </w:rPr>
        <w:t>32</w:t>
      </w:r>
      <w:r>
        <w:t xml:space="preserve"> – Finanšu ministra J.Reira priekšlikums – </w:t>
      </w:r>
      <w:r w:rsidRPr="00D742F5">
        <w:rPr>
          <w:rFonts w:eastAsia="Calibri"/>
          <w:bCs/>
          <w:iCs/>
          <w:color w:val="000000"/>
          <w:shd w:val="clear" w:color="auto" w:fill="FFFFFF"/>
        </w:rPr>
        <w:t xml:space="preserve">Izslēgt likumprojekta </w:t>
      </w:r>
      <w:proofErr w:type="gramStart"/>
      <w:r w:rsidRPr="00D742F5">
        <w:rPr>
          <w:rFonts w:eastAsia="Calibri"/>
          <w:bCs/>
          <w:iCs/>
          <w:color w:val="000000"/>
          <w:shd w:val="clear" w:color="auto" w:fill="FFFFFF"/>
        </w:rPr>
        <w:t>38.panta</w:t>
      </w:r>
      <w:proofErr w:type="gramEnd"/>
      <w:r w:rsidRPr="00D742F5">
        <w:rPr>
          <w:rFonts w:eastAsia="Calibri"/>
          <w:bCs/>
          <w:iCs/>
          <w:color w:val="000000"/>
          <w:shd w:val="clear" w:color="auto" w:fill="FFFFFF"/>
        </w:rPr>
        <w:t xml:space="preserve"> otro daļu (piedāvāto likuma 45.panta otrās daļas 6. punkta ievaddaļu un “a” apakšpunktu). </w:t>
      </w:r>
    </w:p>
    <w:p w:rsidR="00D742F5" w:rsidRDefault="00D742F5" w:rsidP="00D742F5">
      <w:pPr>
        <w:pStyle w:val="ListParagraph"/>
        <w:tabs>
          <w:tab w:val="left" w:pos="851"/>
        </w:tabs>
        <w:ind w:left="0" w:firstLine="567"/>
        <w:jc w:val="both"/>
        <w:rPr>
          <w:b/>
        </w:rPr>
      </w:pPr>
      <w:r w:rsidRPr="00A62FED">
        <w:rPr>
          <w:b/>
        </w:rPr>
        <w:t>J.Rancāns</w:t>
      </w:r>
      <w:r>
        <w:t xml:space="preserve"> aicina deputātus atbalstīt priekšlikumu, kas izrunāts jau iepriekš. Aicina FM uz trešo lasījumu padomāt, kā vēl varētu precizēt priekšlikumu.</w:t>
      </w:r>
    </w:p>
    <w:p w:rsidR="00D742F5" w:rsidRDefault="00D742F5" w:rsidP="00D742F5">
      <w:pPr>
        <w:pStyle w:val="ListParagraph"/>
        <w:tabs>
          <w:tab w:val="left" w:pos="851"/>
        </w:tabs>
        <w:ind w:left="0" w:firstLine="567"/>
        <w:jc w:val="both"/>
        <w:rPr>
          <w:b/>
        </w:rPr>
      </w:pPr>
      <w:r w:rsidRPr="00EF20B6">
        <w:rPr>
          <w:b/>
        </w:rPr>
        <w:t>L.Kļaviņa</w:t>
      </w:r>
      <w:r>
        <w:t xml:space="preserve"> apņemas kopā ar Juridisko biroju piestrādāt pie redakcijas precizēšanas.</w:t>
      </w:r>
    </w:p>
    <w:p w:rsidR="00D742F5" w:rsidRDefault="00D742F5" w:rsidP="00D742F5">
      <w:pPr>
        <w:pStyle w:val="BodyText3"/>
        <w:tabs>
          <w:tab w:val="right" w:pos="8505"/>
        </w:tabs>
        <w:ind w:firstLine="567"/>
        <w:rPr>
          <w:b w:val="0"/>
        </w:rPr>
      </w:pPr>
      <w:r w:rsidRPr="00F31649">
        <w:t>J.Rancāns</w:t>
      </w:r>
      <w:r>
        <w:rPr>
          <w:b w:val="0"/>
        </w:rPr>
        <w:t xml:space="preserve"> aicina deputātus atbalstīt priekšlikumu.</w:t>
      </w:r>
    </w:p>
    <w:p w:rsidR="00D742F5" w:rsidRDefault="00D742F5" w:rsidP="00D742F5">
      <w:pPr>
        <w:pStyle w:val="BodyText3"/>
        <w:ind w:firstLine="567"/>
        <w:rPr>
          <w:b w:val="0"/>
          <w:i/>
        </w:rPr>
      </w:pPr>
      <w:r>
        <w:rPr>
          <w:b w:val="0"/>
          <w:i/>
        </w:rPr>
        <w:t xml:space="preserve">Priekšlikums </w:t>
      </w:r>
      <w:r>
        <w:rPr>
          <w:i/>
        </w:rPr>
        <w:t>Nr.</w:t>
      </w:r>
      <w:r w:rsidR="0093342E">
        <w:rPr>
          <w:i/>
        </w:rPr>
        <w:t>32</w:t>
      </w:r>
      <w:r>
        <w:rPr>
          <w:i/>
        </w:rPr>
        <w:t xml:space="preserve"> </w:t>
      </w:r>
      <w:r w:rsidRPr="00F415E6">
        <w:rPr>
          <w:b w:val="0"/>
          <w:i/>
        </w:rPr>
        <w:t xml:space="preserve">komisijā </w:t>
      </w:r>
      <w:r>
        <w:rPr>
          <w:i/>
        </w:rPr>
        <w:t>atbalstīts</w:t>
      </w:r>
      <w:r>
        <w:rPr>
          <w:b w:val="0"/>
          <w:i/>
        </w:rPr>
        <w:t>.</w:t>
      </w:r>
    </w:p>
    <w:p w:rsidR="005A1929" w:rsidRDefault="005A1929" w:rsidP="00D742F5">
      <w:pPr>
        <w:pStyle w:val="BodyText3"/>
        <w:ind w:firstLine="567"/>
        <w:rPr>
          <w:b w:val="0"/>
          <w:i/>
        </w:rPr>
      </w:pPr>
    </w:p>
    <w:p w:rsidR="005A1929" w:rsidRPr="005A1929" w:rsidRDefault="005A1929" w:rsidP="005A1929">
      <w:pPr>
        <w:pStyle w:val="ListParagraph"/>
        <w:tabs>
          <w:tab w:val="left" w:pos="851"/>
        </w:tabs>
        <w:ind w:left="0" w:firstLine="720"/>
        <w:jc w:val="both"/>
        <w:rPr>
          <w:rFonts w:eastAsia="Calibri"/>
          <w:color w:val="000000"/>
          <w:shd w:val="clear" w:color="auto" w:fill="FFFFFF"/>
        </w:rPr>
      </w:pPr>
      <w:r w:rsidRPr="00F415E6">
        <w:rPr>
          <w:b/>
        </w:rPr>
        <w:t>Nr.</w:t>
      </w:r>
      <w:r>
        <w:rPr>
          <w:b/>
        </w:rPr>
        <w:t>33</w:t>
      </w:r>
      <w:r>
        <w:t xml:space="preserve"> – Saeimas Juridiskā biroja priekšlikums – </w:t>
      </w:r>
      <w:r w:rsidRPr="005A1929">
        <w:rPr>
          <w:rFonts w:eastAsia="Calibri"/>
          <w:color w:val="000000"/>
          <w:shd w:val="clear" w:color="auto" w:fill="FFFFFF"/>
        </w:rPr>
        <w:t>Attiecībā uz likumprojekta 38. pantā piedāvāto 45. panta otrās daļas 6. punkta “a” apakšpunktu vēršam uzmanību uz to, ka piedāvātās normas rezultātā izveidojas situācija, kad saskaņā ar likuma 3. panta pirmās daļas 2. punktu personas, kas sniedz kreditēšanas pakalpojumus viena koncerna ietvaros vai starp kapitālsabiedrībām, kuru sastāvā ir vieni un tie paši patiesie labuma guvēji, ir likuma subjekti, bet bez uzraudzības un kontroles institūcijas. Likuma 45. pants noteic tikai to, kādas uzraudzības un kontroles institūcijas uzraudzīs un kontrolēs likuma 3. panta pirmajā daļā minētos likuma subjektus, un piedāvātā norma paredz tikai izslēgt attiecīgos likuma subjektus no Valsts ieņēmumu dienesta uzraudzības un kontroles. Līdz ar to, ja likumprojektā tiek saglabāta piedāvātā norma, nepieciešams izdarīt attiecīgus grozījumus likuma 3. panta pirmās daļas 2. punktā, izslēdzot minētās personas no likuma subjektu loka.</w:t>
      </w:r>
    </w:p>
    <w:p w:rsidR="005A1929" w:rsidRDefault="005A1929" w:rsidP="005A1929">
      <w:pPr>
        <w:pStyle w:val="ListParagraph"/>
        <w:tabs>
          <w:tab w:val="left" w:pos="851"/>
        </w:tabs>
        <w:ind w:left="0" w:firstLine="567"/>
        <w:jc w:val="both"/>
      </w:pPr>
      <w:r w:rsidRPr="00C07F47">
        <w:rPr>
          <w:b/>
        </w:rPr>
        <w:t>J.Priekulis</w:t>
      </w:r>
      <w:r>
        <w:t xml:space="preserve"> </w:t>
      </w:r>
      <w:r w:rsidRPr="00C07F47">
        <w:t>informē</w:t>
      </w:r>
      <w:r>
        <w:t>, ka šis ir juridiskās tehnikas jautājums – neizmantot sarunvalodā lietojamos vārdus, bet noformulēt atbilstoši juridiskās tehnikas prasībām.</w:t>
      </w:r>
    </w:p>
    <w:p w:rsidR="005A1929" w:rsidRDefault="005A1929" w:rsidP="005A1929">
      <w:pPr>
        <w:pStyle w:val="ListParagraph"/>
        <w:tabs>
          <w:tab w:val="left" w:pos="851"/>
        </w:tabs>
        <w:ind w:left="0" w:firstLine="567"/>
        <w:jc w:val="both"/>
      </w:pPr>
      <w:r w:rsidRPr="00EF20B6">
        <w:rPr>
          <w:b/>
        </w:rPr>
        <w:t>L.Kļaviņa</w:t>
      </w:r>
      <w:r>
        <w:t xml:space="preserve"> piekrīt.</w:t>
      </w:r>
    </w:p>
    <w:p w:rsidR="005A1929" w:rsidRDefault="005A1929" w:rsidP="005A1929">
      <w:pPr>
        <w:pStyle w:val="BodyText3"/>
        <w:ind w:firstLine="567"/>
      </w:pPr>
      <w:r>
        <w:t>J.Rancāns</w:t>
      </w:r>
      <w:r>
        <w:rPr>
          <w:b w:val="0"/>
        </w:rPr>
        <w:t xml:space="preserve"> aicina deputātus pāriet pie nākamā priekšlikuma izskatīšanas.</w:t>
      </w:r>
    </w:p>
    <w:p w:rsidR="005A1929" w:rsidRDefault="005A1929" w:rsidP="005A1929">
      <w:pPr>
        <w:pStyle w:val="BodyText3"/>
        <w:ind w:firstLine="567"/>
      </w:pPr>
      <w:r>
        <w:rPr>
          <w:b w:val="0"/>
          <w:i/>
        </w:rPr>
        <w:t xml:space="preserve">Priekšlikums </w:t>
      </w:r>
      <w:r>
        <w:rPr>
          <w:i/>
        </w:rPr>
        <w:t>Nr.</w:t>
      </w:r>
      <w:r w:rsidR="000A179B">
        <w:rPr>
          <w:i/>
        </w:rPr>
        <w:t>33</w:t>
      </w:r>
      <w:r w:rsidRPr="00F415E6">
        <w:rPr>
          <w:b w:val="0"/>
          <w:i/>
        </w:rPr>
        <w:t xml:space="preserve"> </w:t>
      </w:r>
      <w:r>
        <w:rPr>
          <w:i/>
        </w:rPr>
        <w:t>nav balsojams</w:t>
      </w:r>
      <w:r>
        <w:rPr>
          <w:b w:val="0"/>
          <w:i/>
        </w:rPr>
        <w:t>.</w:t>
      </w:r>
    </w:p>
    <w:p w:rsidR="005A1929" w:rsidRDefault="005A1929" w:rsidP="005A1929">
      <w:pPr>
        <w:pStyle w:val="BodyText3"/>
        <w:ind w:firstLine="567"/>
        <w:rPr>
          <w:b w:val="0"/>
        </w:rPr>
      </w:pPr>
      <w:r w:rsidRPr="00F31649">
        <w:t>J.Rancāns</w:t>
      </w:r>
      <w:r>
        <w:rPr>
          <w:b w:val="0"/>
        </w:rPr>
        <w:t xml:space="preserve"> aicina deputātus atbalstīt priekšlikumu.</w:t>
      </w:r>
    </w:p>
    <w:p w:rsidR="005A1929" w:rsidRDefault="005A1929" w:rsidP="005A1929">
      <w:pPr>
        <w:pStyle w:val="BodyText3"/>
        <w:ind w:firstLine="567"/>
        <w:rPr>
          <w:b w:val="0"/>
          <w:i/>
        </w:rPr>
      </w:pPr>
      <w:r>
        <w:rPr>
          <w:b w:val="0"/>
          <w:i/>
        </w:rPr>
        <w:lastRenderedPageBreak/>
        <w:t xml:space="preserve">Priekšlikums </w:t>
      </w:r>
      <w:r>
        <w:rPr>
          <w:i/>
        </w:rPr>
        <w:t>Nr.</w:t>
      </w:r>
      <w:r w:rsidR="000A179B">
        <w:rPr>
          <w:i/>
        </w:rPr>
        <w:t>33</w:t>
      </w:r>
      <w:r>
        <w:rPr>
          <w:i/>
        </w:rPr>
        <w:t xml:space="preserve"> </w:t>
      </w:r>
      <w:r w:rsidRPr="00F415E6">
        <w:rPr>
          <w:b w:val="0"/>
          <w:i/>
        </w:rPr>
        <w:t xml:space="preserve">komisijā </w:t>
      </w:r>
      <w:r>
        <w:rPr>
          <w:i/>
        </w:rPr>
        <w:t>atbalstīts</w:t>
      </w:r>
      <w:r>
        <w:rPr>
          <w:b w:val="0"/>
          <w:i/>
        </w:rPr>
        <w:t>.</w:t>
      </w:r>
    </w:p>
    <w:p w:rsidR="002F093B" w:rsidRDefault="002F093B" w:rsidP="005A1929">
      <w:pPr>
        <w:pStyle w:val="BodyText3"/>
        <w:ind w:firstLine="567"/>
        <w:rPr>
          <w:b w:val="0"/>
          <w:i/>
        </w:rPr>
      </w:pPr>
    </w:p>
    <w:p w:rsidR="002F093B" w:rsidRDefault="002F093B" w:rsidP="00C40A8C">
      <w:pPr>
        <w:pStyle w:val="ListParagraph"/>
        <w:tabs>
          <w:tab w:val="left" w:pos="426"/>
        </w:tabs>
        <w:ind w:left="0" w:firstLine="567"/>
        <w:jc w:val="both"/>
        <w:rPr>
          <w:rFonts w:eastAsia="Calibri"/>
          <w:color w:val="000000"/>
          <w:shd w:val="clear" w:color="auto" w:fill="FFFFFF"/>
        </w:rPr>
      </w:pPr>
      <w:r w:rsidRPr="00F415E6">
        <w:rPr>
          <w:b/>
        </w:rPr>
        <w:t>Nr.</w:t>
      </w:r>
      <w:r>
        <w:rPr>
          <w:b/>
        </w:rPr>
        <w:t>34</w:t>
      </w:r>
      <w:r>
        <w:t xml:space="preserve"> – Saeimas Juridiskā biroja priekšlikums – </w:t>
      </w:r>
      <w:r w:rsidRPr="002F093B">
        <w:rPr>
          <w:rFonts w:eastAsia="Calibri"/>
          <w:color w:val="000000"/>
          <w:shd w:val="clear" w:color="auto" w:fill="FFFFFF"/>
        </w:rPr>
        <w:t>Izteikt likuma 45. panta otrās</w:t>
      </w:r>
      <w:r>
        <w:rPr>
          <w:rFonts w:eastAsia="Calibri"/>
          <w:color w:val="000000"/>
          <w:shd w:val="clear" w:color="auto" w:fill="FFFFFF"/>
        </w:rPr>
        <w:t xml:space="preserve"> daļas 3. punktu ieteiktā redakcijā.</w:t>
      </w:r>
    </w:p>
    <w:p w:rsidR="002F093B" w:rsidRDefault="002F093B" w:rsidP="002F093B">
      <w:pPr>
        <w:pStyle w:val="ListParagraph"/>
        <w:tabs>
          <w:tab w:val="left" w:pos="426"/>
          <w:tab w:val="left" w:pos="993"/>
        </w:tabs>
        <w:ind w:left="0" w:firstLine="567"/>
        <w:jc w:val="both"/>
      </w:pPr>
      <w:r w:rsidRPr="00C07F47">
        <w:rPr>
          <w:b/>
        </w:rPr>
        <w:t>J.Priekulis</w:t>
      </w:r>
      <w:r>
        <w:t xml:space="preserve"> </w:t>
      </w:r>
      <w:r w:rsidRPr="00C07F47">
        <w:t>informē</w:t>
      </w:r>
      <w:r>
        <w:t>, ka šis ir tehniska rakstura priekšlikums nelietot vārdu “licence” uz fizisko personu datu apstrādi, ņemot vērā, ka licence ir nepieciešama, lai sniegtu šo te pakalpojumu. Tas nekādā veidā nemazina DVI kompetenci, jo tālākajos likumprojekta pantos noteikts, ka DVI uzrauga klientu izpētes rīku pakalpojumu sniedzējus attiecībā uz fizisko personu datu apstrādi.</w:t>
      </w:r>
    </w:p>
    <w:p w:rsidR="002F093B" w:rsidRDefault="002F093B" w:rsidP="002F093B">
      <w:pPr>
        <w:pStyle w:val="ListParagraph"/>
        <w:tabs>
          <w:tab w:val="left" w:pos="851"/>
        </w:tabs>
        <w:ind w:left="0" w:firstLine="567"/>
        <w:jc w:val="both"/>
      </w:pPr>
      <w:r w:rsidRPr="00EF20B6">
        <w:rPr>
          <w:b/>
        </w:rPr>
        <w:t>L.Kļaviņa</w:t>
      </w:r>
      <w:r>
        <w:rPr>
          <w:b/>
        </w:rPr>
        <w:t>i</w:t>
      </w:r>
      <w:r>
        <w:t xml:space="preserve"> nav iebildumu.</w:t>
      </w:r>
    </w:p>
    <w:p w:rsidR="002F093B" w:rsidRDefault="002F093B" w:rsidP="002F093B">
      <w:pPr>
        <w:pStyle w:val="ListParagraph"/>
        <w:tabs>
          <w:tab w:val="left" w:pos="851"/>
        </w:tabs>
        <w:ind w:left="0" w:firstLine="567"/>
        <w:jc w:val="both"/>
      </w:pPr>
      <w:proofErr w:type="spellStart"/>
      <w:r>
        <w:rPr>
          <w:b/>
        </w:rPr>
        <w:t>J.Macuk</w:t>
      </w:r>
      <w:r w:rsidRPr="00EF20B6">
        <w:rPr>
          <w:b/>
        </w:rPr>
        <w:t>a</w:t>
      </w:r>
      <w:proofErr w:type="spellEnd"/>
      <w:r>
        <w:t xml:space="preserve"> arī piekrīt.</w:t>
      </w:r>
    </w:p>
    <w:p w:rsidR="002F093B" w:rsidRDefault="002F093B" w:rsidP="002F093B">
      <w:pPr>
        <w:pStyle w:val="BodyText3"/>
        <w:tabs>
          <w:tab w:val="right" w:pos="8505"/>
        </w:tabs>
        <w:ind w:firstLine="567"/>
        <w:rPr>
          <w:b w:val="0"/>
        </w:rPr>
      </w:pPr>
      <w:r w:rsidRPr="00F31649">
        <w:t>J.Rancāns</w:t>
      </w:r>
      <w:r>
        <w:rPr>
          <w:b w:val="0"/>
        </w:rPr>
        <w:t xml:space="preserve"> aicina deputātus atbalstīt priekšlikumu.</w:t>
      </w:r>
    </w:p>
    <w:p w:rsidR="002F093B" w:rsidRDefault="002F093B" w:rsidP="002F093B">
      <w:pPr>
        <w:pStyle w:val="BodyText3"/>
        <w:ind w:firstLine="567"/>
        <w:rPr>
          <w:b w:val="0"/>
          <w:i/>
        </w:rPr>
      </w:pPr>
      <w:r>
        <w:rPr>
          <w:b w:val="0"/>
          <w:i/>
        </w:rPr>
        <w:t xml:space="preserve">Priekšlikums </w:t>
      </w:r>
      <w:r>
        <w:rPr>
          <w:i/>
        </w:rPr>
        <w:t>Nr.</w:t>
      </w:r>
      <w:r w:rsidR="00C40A8C">
        <w:rPr>
          <w:i/>
        </w:rPr>
        <w:t>3</w:t>
      </w:r>
      <w:r>
        <w:rPr>
          <w:i/>
        </w:rPr>
        <w:t xml:space="preserve">4 </w:t>
      </w:r>
      <w:r w:rsidRPr="00F415E6">
        <w:rPr>
          <w:b w:val="0"/>
          <w:i/>
        </w:rPr>
        <w:t xml:space="preserve">komisijā </w:t>
      </w:r>
      <w:r>
        <w:rPr>
          <w:i/>
        </w:rPr>
        <w:t>atbalstīts</w:t>
      </w:r>
      <w:r>
        <w:rPr>
          <w:b w:val="0"/>
          <w:i/>
        </w:rPr>
        <w:t>.</w:t>
      </w:r>
    </w:p>
    <w:p w:rsidR="00AD282D" w:rsidRDefault="00AD282D" w:rsidP="002F093B">
      <w:pPr>
        <w:pStyle w:val="BodyText3"/>
        <w:ind w:firstLine="567"/>
        <w:rPr>
          <w:b w:val="0"/>
          <w:i/>
        </w:rPr>
      </w:pPr>
    </w:p>
    <w:p w:rsidR="00AD282D" w:rsidRPr="0062709F" w:rsidRDefault="00AD282D" w:rsidP="00AD282D">
      <w:pPr>
        <w:ind w:firstLine="567"/>
        <w:jc w:val="both"/>
      </w:pPr>
      <w:r>
        <w:rPr>
          <w:b/>
        </w:rPr>
        <w:t>Nr.35</w:t>
      </w:r>
      <w:r>
        <w:t xml:space="preserve"> – Saeimas deputāta G.Eglīša priekšlikums – </w:t>
      </w:r>
      <w:r w:rsidRPr="00AD282D">
        <w:t xml:space="preserve">Papildināt 45. pantu ar sesto daļu </w:t>
      </w:r>
      <w:r>
        <w:t>ieteikt</w:t>
      </w:r>
      <w:r w:rsidRPr="0062709F">
        <w:t>ā red</w:t>
      </w:r>
      <w:r>
        <w:t>akcijā.</w:t>
      </w:r>
    </w:p>
    <w:p w:rsidR="00AD282D" w:rsidRDefault="00AD282D" w:rsidP="00AD282D">
      <w:pPr>
        <w:ind w:firstLine="567"/>
        <w:jc w:val="both"/>
        <w:rPr>
          <w:b/>
        </w:rPr>
      </w:pPr>
      <w:proofErr w:type="spellStart"/>
      <w:r w:rsidRPr="007009DE">
        <w:rPr>
          <w:b/>
        </w:rPr>
        <w:t>Ļ.Švecova</w:t>
      </w:r>
      <w:proofErr w:type="spellEnd"/>
      <w:r>
        <w:t xml:space="preserve"> lūdz atbalstīt priekšlikumu, ko izklāstījusi jau iepriekš.</w:t>
      </w:r>
    </w:p>
    <w:p w:rsidR="00AD282D" w:rsidRDefault="00AD282D" w:rsidP="00AD282D">
      <w:pPr>
        <w:pStyle w:val="BodyText3"/>
        <w:tabs>
          <w:tab w:val="right" w:pos="8505"/>
        </w:tabs>
        <w:ind w:firstLine="567"/>
        <w:rPr>
          <w:b w:val="0"/>
        </w:rPr>
      </w:pPr>
      <w:r w:rsidRPr="00F31649">
        <w:t>J.Rancāns</w:t>
      </w:r>
      <w:r>
        <w:rPr>
          <w:b w:val="0"/>
        </w:rPr>
        <w:t xml:space="preserve"> aicina deputātus atbalstīt priekšlikumu.</w:t>
      </w:r>
    </w:p>
    <w:p w:rsidR="00AD282D" w:rsidRDefault="00AD282D" w:rsidP="00AD282D">
      <w:pPr>
        <w:pStyle w:val="BodyText3"/>
        <w:ind w:firstLine="567"/>
        <w:rPr>
          <w:b w:val="0"/>
          <w:i/>
        </w:rPr>
      </w:pPr>
      <w:r>
        <w:rPr>
          <w:b w:val="0"/>
          <w:i/>
        </w:rPr>
        <w:t xml:space="preserve">Priekšlikums </w:t>
      </w:r>
      <w:r>
        <w:rPr>
          <w:i/>
        </w:rPr>
        <w:t xml:space="preserve">Nr.35 </w:t>
      </w:r>
      <w:r w:rsidRPr="00F415E6">
        <w:rPr>
          <w:b w:val="0"/>
          <w:i/>
        </w:rPr>
        <w:t xml:space="preserve">komisijā </w:t>
      </w:r>
      <w:r>
        <w:rPr>
          <w:i/>
        </w:rPr>
        <w:t>atbalstīts</w:t>
      </w:r>
      <w:r>
        <w:rPr>
          <w:b w:val="0"/>
          <w:i/>
        </w:rPr>
        <w:t>.</w:t>
      </w:r>
    </w:p>
    <w:p w:rsidR="00857DBA" w:rsidRDefault="00857DBA" w:rsidP="00AD282D">
      <w:pPr>
        <w:pStyle w:val="BodyText3"/>
        <w:ind w:firstLine="567"/>
        <w:rPr>
          <w:b w:val="0"/>
          <w:i/>
        </w:rPr>
      </w:pPr>
    </w:p>
    <w:p w:rsidR="00857DBA" w:rsidRPr="0062709F" w:rsidRDefault="00857DBA" w:rsidP="00857DBA">
      <w:pPr>
        <w:ind w:firstLine="567"/>
        <w:jc w:val="both"/>
      </w:pPr>
      <w:r>
        <w:rPr>
          <w:b/>
        </w:rPr>
        <w:t>Nr.36</w:t>
      </w:r>
      <w:r>
        <w:t xml:space="preserve"> – Finanšu nozares asociācijas priekšlikums – </w:t>
      </w:r>
      <w:r w:rsidRPr="00AD282D">
        <w:t xml:space="preserve">Papildināt 45. pantu ar sesto daļu </w:t>
      </w:r>
      <w:r>
        <w:t>ieteikt</w:t>
      </w:r>
      <w:r w:rsidRPr="0062709F">
        <w:t>ā red</w:t>
      </w:r>
      <w:r>
        <w:t>akcijā.</w:t>
      </w:r>
    </w:p>
    <w:p w:rsidR="00857DBA" w:rsidRDefault="00857DBA" w:rsidP="00857DBA">
      <w:pPr>
        <w:ind w:firstLine="567"/>
        <w:jc w:val="both"/>
        <w:rPr>
          <w:b/>
        </w:rPr>
      </w:pPr>
      <w:proofErr w:type="spellStart"/>
      <w:r w:rsidRPr="007009DE">
        <w:rPr>
          <w:b/>
        </w:rPr>
        <w:t>Ļ.Švecova</w:t>
      </w:r>
      <w:proofErr w:type="spellEnd"/>
      <w:r>
        <w:t xml:space="preserve"> lūdz atbalstīt priekšlikumu, ko izklāstījusi jau iepriekš.</w:t>
      </w:r>
    </w:p>
    <w:p w:rsidR="00857DBA" w:rsidRDefault="00857DBA" w:rsidP="00857DBA">
      <w:pPr>
        <w:pStyle w:val="BodyText3"/>
        <w:tabs>
          <w:tab w:val="right" w:pos="8505"/>
        </w:tabs>
        <w:ind w:firstLine="567"/>
        <w:rPr>
          <w:b w:val="0"/>
        </w:rPr>
      </w:pPr>
      <w:r w:rsidRPr="00F31649">
        <w:t>J.Rancāns</w:t>
      </w:r>
      <w:r>
        <w:rPr>
          <w:b w:val="0"/>
        </w:rPr>
        <w:t xml:space="preserve"> aicina deputātus atbalstīt priekšlikumu.</w:t>
      </w:r>
    </w:p>
    <w:p w:rsidR="00857DBA" w:rsidRDefault="00857DBA" w:rsidP="00857DBA">
      <w:pPr>
        <w:pStyle w:val="BodyText3"/>
        <w:ind w:firstLine="567"/>
        <w:rPr>
          <w:b w:val="0"/>
          <w:i/>
        </w:rPr>
      </w:pPr>
      <w:r>
        <w:rPr>
          <w:b w:val="0"/>
          <w:i/>
        </w:rPr>
        <w:t xml:space="preserve">Priekšlikums </w:t>
      </w:r>
      <w:r>
        <w:rPr>
          <w:i/>
        </w:rPr>
        <w:t>Nr.</w:t>
      </w:r>
      <w:r w:rsidR="006C1E20">
        <w:rPr>
          <w:i/>
        </w:rPr>
        <w:t>36</w:t>
      </w:r>
      <w:r>
        <w:rPr>
          <w:i/>
        </w:rPr>
        <w:t xml:space="preserve"> </w:t>
      </w:r>
      <w:r w:rsidRPr="00F415E6">
        <w:rPr>
          <w:b w:val="0"/>
          <w:i/>
        </w:rPr>
        <w:t xml:space="preserve">komisijā </w:t>
      </w:r>
      <w:r>
        <w:rPr>
          <w:i/>
        </w:rPr>
        <w:t>atbalstīts</w:t>
      </w:r>
      <w:r>
        <w:rPr>
          <w:b w:val="0"/>
          <w:i/>
        </w:rPr>
        <w:t>.</w:t>
      </w:r>
    </w:p>
    <w:p w:rsidR="00056DC4" w:rsidRDefault="00056DC4" w:rsidP="00857DBA">
      <w:pPr>
        <w:pStyle w:val="BodyText3"/>
        <w:ind w:firstLine="567"/>
        <w:rPr>
          <w:b w:val="0"/>
          <w:i/>
        </w:rPr>
      </w:pPr>
    </w:p>
    <w:p w:rsidR="00056DC4" w:rsidRPr="00056DC4" w:rsidRDefault="00056DC4" w:rsidP="00056DC4">
      <w:pPr>
        <w:pStyle w:val="ListParagraph"/>
        <w:tabs>
          <w:tab w:val="left" w:pos="851"/>
        </w:tabs>
        <w:ind w:left="0" w:firstLine="567"/>
        <w:rPr>
          <w:rFonts w:eastAsia="Calibri"/>
          <w:bCs/>
          <w:iCs/>
          <w:color w:val="000000"/>
          <w:shd w:val="clear" w:color="auto" w:fill="FFFFFF"/>
        </w:rPr>
      </w:pPr>
      <w:r w:rsidRPr="00F415E6">
        <w:rPr>
          <w:b/>
        </w:rPr>
        <w:t>Nr.</w:t>
      </w:r>
      <w:r>
        <w:rPr>
          <w:b/>
        </w:rPr>
        <w:t>37</w:t>
      </w:r>
      <w:r>
        <w:t xml:space="preserve"> – Finanšu ministra J.Reira priekšlikums – </w:t>
      </w:r>
      <w:r w:rsidRPr="00056DC4">
        <w:rPr>
          <w:rFonts w:eastAsia="Calibri"/>
          <w:bCs/>
          <w:iCs/>
          <w:color w:val="000000"/>
          <w:shd w:val="clear" w:color="auto" w:fill="FFFFFF"/>
        </w:rPr>
        <w:t xml:space="preserve">Izslēgt likumprojekta </w:t>
      </w:r>
      <w:proofErr w:type="gramStart"/>
      <w:r w:rsidRPr="00056DC4">
        <w:rPr>
          <w:rFonts w:eastAsia="Calibri"/>
          <w:bCs/>
          <w:iCs/>
          <w:color w:val="000000"/>
          <w:shd w:val="clear" w:color="auto" w:fill="FFFFFF"/>
        </w:rPr>
        <w:t>39.pantā</w:t>
      </w:r>
      <w:proofErr w:type="gramEnd"/>
      <w:r w:rsidRPr="00056DC4">
        <w:rPr>
          <w:rFonts w:eastAsia="Calibri"/>
          <w:bCs/>
          <w:iCs/>
          <w:color w:val="000000"/>
          <w:shd w:val="clear" w:color="auto" w:fill="FFFFFF"/>
        </w:rPr>
        <w:t xml:space="preserve"> ietvertā likuma 46.panta pirmās daļas 12.punktā vārdus “ietverot atbilstības riskus”. </w:t>
      </w:r>
    </w:p>
    <w:p w:rsidR="00056DC4" w:rsidRPr="00D742F5" w:rsidRDefault="00056DC4" w:rsidP="00056DC4">
      <w:pPr>
        <w:pStyle w:val="ListParagraph"/>
        <w:tabs>
          <w:tab w:val="left" w:pos="851"/>
        </w:tabs>
        <w:ind w:left="0" w:firstLine="567"/>
        <w:jc w:val="both"/>
        <w:rPr>
          <w:rFonts w:eastAsia="Calibri"/>
          <w:bCs/>
          <w:iCs/>
          <w:color w:val="000000"/>
          <w:shd w:val="clear" w:color="auto" w:fill="FFFFFF"/>
        </w:rPr>
      </w:pPr>
    </w:p>
    <w:p w:rsidR="00056DC4" w:rsidRDefault="00056DC4" w:rsidP="00056DC4">
      <w:pPr>
        <w:pStyle w:val="ListParagraph"/>
        <w:tabs>
          <w:tab w:val="left" w:pos="851"/>
        </w:tabs>
        <w:ind w:left="0" w:firstLine="567"/>
        <w:jc w:val="both"/>
        <w:rPr>
          <w:b/>
        </w:rPr>
      </w:pPr>
      <w:r w:rsidRPr="00A62FED">
        <w:rPr>
          <w:b/>
        </w:rPr>
        <w:t>J.Rancāns</w:t>
      </w:r>
      <w:r>
        <w:t xml:space="preserve"> aicina deputātus atbalstīt priekšlikumu, kas izrunāts jau iepriekš. Aicina FM uz trešo lasījumu padomāt, kā vēl varētu precizēt priekšlikumu.</w:t>
      </w:r>
    </w:p>
    <w:p w:rsidR="00056DC4" w:rsidRDefault="00056DC4" w:rsidP="00056DC4">
      <w:pPr>
        <w:pStyle w:val="ListParagraph"/>
        <w:tabs>
          <w:tab w:val="left" w:pos="851"/>
        </w:tabs>
        <w:ind w:left="0" w:firstLine="567"/>
        <w:jc w:val="both"/>
        <w:rPr>
          <w:b/>
        </w:rPr>
      </w:pPr>
      <w:r w:rsidRPr="00EF20B6">
        <w:rPr>
          <w:b/>
        </w:rPr>
        <w:t>L.Kļaviņa</w:t>
      </w:r>
      <w:r>
        <w:t xml:space="preserve"> apņemas kopā ar Juridisko biroju piestrādāt pie redakcijas precizēšanas.</w:t>
      </w:r>
    </w:p>
    <w:p w:rsidR="00056DC4" w:rsidRDefault="00056DC4" w:rsidP="00056DC4">
      <w:pPr>
        <w:pStyle w:val="BodyText3"/>
        <w:tabs>
          <w:tab w:val="right" w:pos="8505"/>
        </w:tabs>
        <w:ind w:firstLine="567"/>
        <w:rPr>
          <w:b w:val="0"/>
        </w:rPr>
      </w:pPr>
      <w:r w:rsidRPr="00F31649">
        <w:t>J.Rancāns</w:t>
      </w:r>
      <w:r>
        <w:rPr>
          <w:b w:val="0"/>
        </w:rPr>
        <w:t xml:space="preserve"> aicina deputātus atbalstīt priekšlikumu.</w:t>
      </w:r>
    </w:p>
    <w:p w:rsidR="00056DC4" w:rsidRDefault="00056DC4" w:rsidP="00056DC4">
      <w:pPr>
        <w:pStyle w:val="BodyText3"/>
        <w:ind w:firstLine="567"/>
        <w:rPr>
          <w:b w:val="0"/>
          <w:i/>
        </w:rPr>
      </w:pPr>
      <w:r>
        <w:rPr>
          <w:b w:val="0"/>
          <w:i/>
        </w:rPr>
        <w:t xml:space="preserve">Priekšlikums </w:t>
      </w:r>
      <w:r>
        <w:rPr>
          <w:i/>
        </w:rPr>
        <w:t>Nr.</w:t>
      </w:r>
      <w:r w:rsidR="00F87CCB">
        <w:rPr>
          <w:i/>
        </w:rPr>
        <w:t>37</w:t>
      </w:r>
      <w:r>
        <w:rPr>
          <w:i/>
        </w:rPr>
        <w:t xml:space="preserve"> </w:t>
      </w:r>
      <w:r w:rsidRPr="00F415E6">
        <w:rPr>
          <w:b w:val="0"/>
          <w:i/>
        </w:rPr>
        <w:t xml:space="preserve">komisijā </w:t>
      </w:r>
      <w:r>
        <w:rPr>
          <w:i/>
        </w:rPr>
        <w:t>atbalstīts</w:t>
      </w:r>
      <w:r>
        <w:rPr>
          <w:b w:val="0"/>
          <w:i/>
        </w:rPr>
        <w:t>.</w:t>
      </w:r>
    </w:p>
    <w:p w:rsidR="0002311A" w:rsidRDefault="0002311A" w:rsidP="00056DC4">
      <w:pPr>
        <w:pStyle w:val="BodyText3"/>
        <w:ind w:firstLine="567"/>
        <w:rPr>
          <w:b w:val="0"/>
          <w:i/>
        </w:rPr>
      </w:pPr>
    </w:p>
    <w:p w:rsidR="0002311A" w:rsidRPr="0062709F" w:rsidRDefault="0002311A" w:rsidP="0002311A">
      <w:pPr>
        <w:ind w:firstLine="567"/>
        <w:jc w:val="both"/>
      </w:pPr>
      <w:r>
        <w:rPr>
          <w:b/>
        </w:rPr>
        <w:t>Nr.38</w:t>
      </w:r>
      <w:r>
        <w:t xml:space="preserve"> – Saeimas deputātu G.Eglīša un A.Kaimiņa priekšlikums – </w:t>
      </w:r>
      <w:r w:rsidRPr="0002311A">
        <w:t>Papildināt likuma 46. pantu ar trešo daļu</w:t>
      </w:r>
      <w:r>
        <w:t xml:space="preserve"> ieteikt</w:t>
      </w:r>
      <w:r w:rsidRPr="0062709F">
        <w:t>ā red</w:t>
      </w:r>
      <w:r>
        <w:t>akcijā.</w:t>
      </w:r>
    </w:p>
    <w:p w:rsidR="0002311A" w:rsidRDefault="0002311A" w:rsidP="0002311A">
      <w:pPr>
        <w:ind w:firstLine="567"/>
        <w:jc w:val="both"/>
        <w:rPr>
          <w:b/>
        </w:rPr>
      </w:pPr>
      <w:proofErr w:type="spellStart"/>
      <w:r w:rsidRPr="007009DE">
        <w:rPr>
          <w:b/>
        </w:rPr>
        <w:t>Ļ.Švecova</w:t>
      </w:r>
      <w:proofErr w:type="spellEnd"/>
      <w:r>
        <w:t xml:space="preserve"> lūdz atbalstīt priekšlikumu, ko izklāstījusi jau iepriekš.</w:t>
      </w:r>
    </w:p>
    <w:p w:rsidR="0002311A" w:rsidRDefault="0002311A" w:rsidP="0002311A">
      <w:pPr>
        <w:pStyle w:val="BodyText3"/>
        <w:tabs>
          <w:tab w:val="right" w:pos="8505"/>
        </w:tabs>
        <w:ind w:firstLine="567"/>
        <w:rPr>
          <w:b w:val="0"/>
        </w:rPr>
      </w:pPr>
      <w:r w:rsidRPr="00F31649">
        <w:t>J.Rancāns</w:t>
      </w:r>
      <w:r>
        <w:rPr>
          <w:b w:val="0"/>
        </w:rPr>
        <w:t xml:space="preserve"> aicina deputātus atbalstīt priekšlikumu.</w:t>
      </w:r>
    </w:p>
    <w:p w:rsidR="0002311A" w:rsidRDefault="0002311A" w:rsidP="0002311A">
      <w:pPr>
        <w:pStyle w:val="BodyText3"/>
        <w:ind w:firstLine="567"/>
        <w:rPr>
          <w:b w:val="0"/>
          <w:i/>
        </w:rPr>
      </w:pPr>
      <w:r>
        <w:rPr>
          <w:b w:val="0"/>
          <w:i/>
        </w:rPr>
        <w:t xml:space="preserve">Priekšlikums </w:t>
      </w:r>
      <w:r>
        <w:rPr>
          <w:i/>
        </w:rPr>
        <w:t>Nr.</w:t>
      </w:r>
      <w:r w:rsidR="00AA1391">
        <w:rPr>
          <w:i/>
        </w:rPr>
        <w:t>38</w:t>
      </w:r>
      <w:r>
        <w:rPr>
          <w:i/>
        </w:rPr>
        <w:t xml:space="preserve"> </w:t>
      </w:r>
      <w:r w:rsidRPr="00F415E6">
        <w:rPr>
          <w:b w:val="0"/>
          <w:i/>
        </w:rPr>
        <w:t xml:space="preserve">komisijā </w:t>
      </w:r>
      <w:r>
        <w:rPr>
          <w:i/>
        </w:rPr>
        <w:t>atbalstīts</w:t>
      </w:r>
      <w:r>
        <w:rPr>
          <w:b w:val="0"/>
          <w:i/>
        </w:rPr>
        <w:t>.</w:t>
      </w:r>
    </w:p>
    <w:p w:rsidR="00D8559D" w:rsidRDefault="00D8559D" w:rsidP="0002311A">
      <w:pPr>
        <w:pStyle w:val="BodyText3"/>
        <w:ind w:firstLine="567"/>
        <w:rPr>
          <w:b w:val="0"/>
          <w:i/>
        </w:rPr>
      </w:pPr>
    </w:p>
    <w:p w:rsidR="00D8559D" w:rsidRPr="0062709F" w:rsidRDefault="00D8559D" w:rsidP="00D8559D">
      <w:pPr>
        <w:ind w:firstLine="567"/>
        <w:jc w:val="both"/>
      </w:pPr>
      <w:r>
        <w:rPr>
          <w:b/>
        </w:rPr>
        <w:t>Nr.39</w:t>
      </w:r>
      <w:r>
        <w:t xml:space="preserve"> – Saeimas deputāta G.Eglīša priekšlikums – </w:t>
      </w:r>
      <w:r w:rsidRPr="00D8559D">
        <w:t>Papildināt Likuma 77. panta pirmo daļu ar teikumu</w:t>
      </w:r>
      <w:r w:rsidRPr="00AD282D">
        <w:t xml:space="preserve"> </w:t>
      </w:r>
      <w:r>
        <w:t>ieteikt</w:t>
      </w:r>
      <w:r w:rsidRPr="0062709F">
        <w:t>ā red</w:t>
      </w:r>
      <w:r>
        <w:t>akcijā.</w:t>
      </w:r>
    </w:p>
    <w:p w:rsidR="00D8559D" w:rsidRDefault="00D8559D" w:rsidP="00D8559D">
      <w:pPr>
        <w:ind w:firstLine="567"/>
        <w:jc w:val="both"/>
        <w:rPr>
          <w:b/>
        </w:rPr>
      </w:pPr>
      <w:proofErr w:type="spellStart"/>
      <w:r w:rsidRPr="007009DE">
        <w:rPr>
          <w:b/>
        </w:rPr>
        <w:t>Ļ.Švecova</w:t>
      </w:r>
      <w:proofErr w:type="spellEnd"/>
      <w:r>
        <w:t xml:space="preserve"> lūdz atbalstīt priekšlikumu, ko izklāstījusi jau iepriekš.</w:t>
      </w:r>
    </w:p>
    <w:p w:rsidR="00D8559D" w:rsidRDefault="00D8559D" w:rsidP="00D8559D">
      <w:pPr>
        <w:pStyle w:val="BodyText3"/>
        <w:tabs>
          <w:tab w:val="right" w:pos="8505"/>
        </w:tabs>
        <w:ind w:firstLine="567"/>
        <w:rPr>
          <w:b w:val="0"/>
        </w:rPr>
      </w:pPr>
      <w:r w:rsidRPr="00F31649">
        <w:t>J.Rancāns</w:t>
      </w:r>
      <w:r>
        <w:rPr>
          <w:b w:val="0"/>
        </w:rPr>
        <w:t xml:space="preserve"> aicina deputātus atbalstīt priekšlikumu.</w:t>
      </w:r>
    </w:p>
    <w:p w:rsidR="00D8559D" w:rsidRDefault="00D8559D" w:rsidP="00D8559D">
      <w:pPr>
        <w:pStyle w:val="BodyText3"/>
        <w:ind w:firstLine="567"/>
        <w:rPr>
          <w:b w:val="0"/>
          <w:i/>
        </w:rPr>
      </w:pPr>
      <w:r>
        <w:rPr>
          <w:b w:val="0"/>
          <w:i/>
        </w:rPr>
        <w:t xml:space="preserve">Priekšlikums </w:t>
      </w:r>
      <w:r>
        <w:rPr>
          <w:i/>
        </w:rPr>
        <w:t>Nr.</w:t>
      </w:r>
      <w:r w:rsidR="00BE76CA">
        <w:rPr>
          <w:i/>
        </w:rPr>
        <w:t>39</w:t>
      </w:r>
      <w:r>
        <w:rPr>
          <w:i/>
        </w:rPr>
        <w:t xml:space="preserve"> </w:t>
      </w:r>
      <w:r w:rsidRPr="00F415E6">
        <w:rPr>
          <w:b w:val="0"/>
          <w:i/>
        </w:rPr>
        <w:t xml:space="preserve">komisijā </w:t>
      </w:r>
      <w:r>
        <w:rPr>
          <w:i/>
        </w:rPr>
        <w:t>atbalstīts</w:t>
      </w:r>
      <w:r>
        <w:rPr>
          <w:b w:val="0"/>
          <w:i/>
        </w:rPr>
        <w:t>.</w:t>
      </w:r>
    </w:p>
    <w:p w:rsidR="00FF65EE" w:rsidRDefault="00FF65EE" w:rsidP="00D8559D">
      <w:pPr>
        <w:pStyle w:val="BodyText3"/>
        <w:ind w:firstLine="567"/>
        <w:rPr>
          <w:b w:val="0"/>
          <w:i/>
        </w:rPr>
      </w:pPr>
    </w:p>
    <w:p w:rsidR="00FF65EE" w:rsidRPr="0062709F" w:rsidRDefault="00FF65EE" w:rsidP="00FF65EE">
      <w:pPr>
        <w:ind w:firstLine="567"/>
        <w:jc w:val="both"/>
      </w:pPr>
      <w:r>
        <w:rPr>
          <w:b/>
        </w:rPr>
        <w:t>Nr.40</w:t>
      </w:r>
      <w:r>
        <w:t xml:space="preserve"> – Finanšu nozares asociācijas priekšlikums – </w:t>
      </w:r>
      <w:r w:rsidRPr="00FF65EE">
        <w:t>Papildināt 77. pantu ar 1.</w:t>
      </w:r>
      <w:r w:rsidRPr="00FF65EE">
        <w:rPr>
          <w:vertAlign w:val="superscript"/>
        </w:rPr>
        <w:t>1</w:t>
      </w:r>
      <w:r w:rsidRPr="00FF65EE">
        <w:t xml:space="preserve"> daļu</w:t>
      </w:r>
      <w:r w:rsidRPr="00AD282D">
        <w:t xml:space="preserve"> </w:t>
      </w:r>
      <w:r>
        <w:t>ieteikt</w:t>
      </w:r>
      <w:r w:rsidRPr="0062709F">
        <w:t>ā red</w:t>
      </w:r>
      <w:r>
        <w:t>akcijā.</w:t>
      </w:r>
    </w:p>
    <w:p w:rsidR="00FF65EE" w:rsidRDefault="00FF65EE" w:rsidP="00FF65EE">
      <w:pPr>
        <w:ind w:firstLine="567"/>
        <w:jc w:val="both"/>
        <w:rPr>
          <w:b/>
        </w:rPr>
      </w:pPr>
      <w:proofErr w:type="spellStart"/>
      <w:r w:rsidRPr="007009DE">
        <w:rPr>
          <w:b/>
        </w:rPr>
        <w:lastRenderedPageBreak/>
        <w:t>Ļ.Švecova</w:t>
      </w:r>
      <w:proofErr w:type="spellEnd"/>
      <w:r>
        <w:t xml:space="preserve"> lūdz atbalstīt priekšlikumu, ko izklāstījusi jau iepriekš.</w:t>
      </w:r>
    </w:p>
    <w:p w:rsidR="00FF65EE" w:rsidRDefault="00FF65EE" w:rsidP="00FF65EE">
      <w:pPr>
        <w:pStyle w:val="BodyText3"/>
        <w:tabs>
          <w:tab w:val="right" w:pos="8505"/>
        </w:tabs>
        <w:ind w:firstLine="567"/>
        <w:rPr>
          <w:b w:val="0"/>
        </w:rPr>
      </w:pPr>
      <w:r w:rsidRPr="00F31649">
        <w:t>J.Rancāns</w:t>
      </w:r>
      <w:r>
        <w:rPr>
          <w:b w:val="0"/>
        </w:rPr>
        <w:t xml:space="preserve"> aicina deputātus atbalstīt priekšlikumu.</w:t>
      </w:r>
    </w:p>
    <w:p w:rsidR="00FF65EE" w:rsidRDefault="00FF65EE" w:rsidP="00FF65EE">
      <w:pPr>
        <w:pStyle w:val="BodyText3"/>
        <w:ind w:firstLine="567"/>
        <w:rPr>
          <w:b w:val="0"/>
          <w:i/>
        </w:rPr>
      </w:pPr>
      <w:r>
        <w:rPr>
          <w:b w:val="0"/>
          <w:i/>
        </w:rPr>
        <w:t xml:space="preserve">Priekšlikums </w:t>
      </w:r>
      <w:r>
        <w:rPr>
          <w:i/>
        </w:rPr>
        <w:t>Nr.</w:t>
      </w:r>
      <w:r w:rsidR="0085647C">
        <w:rPr>
          <w:i/>
        </w:rPr>
        <w:t>40</w:t>
      </w:r>
      <w:r>
        <w:rPr>
          <w:i/>
        </w:rPr>
        <w:t xml:space="preserve"> </w:t>
      </w:r>
      <w:r w:rsidRPr="00F415E6">
        <w:rPr>
          <w:b w:val="0"/>
          <w:i/>
        </w:rPr>
        <w:t xml:space="preserve">komisijā </w:t>
      </w:r>
      <w:r>
        <w:rPr>
          <w:i/>
        </w:rPr>
        <w:t>atbalstīts</w:t>
      </w:r>
      <w:r>
        <w:rPr>
          <w:b w:val="0"/>
          <w:i/>
        </w:rPr>
        <w:t>.</w:t>
      </w:r>
    </w:p>
    <w:p w:rsidR="009E7CD1" w:rsidRDefault="009E7CD1" w:rsidP="00FF65EE">
      <w:pPr>
        <w:pStyle w:val="BodyText3"/>
        <w:ind w:firstLine="567"/>
        <w:rPr>
          <w:b w:val="0"/>
          <w:i/>
        </w:rPr>
      </w:pPr>
    </w:p>
    <w:p w:rsidR="009E7CD1" w:rsidRPr="00D742F5" w:rsidRDefault="009E7CD1" w:rsidP="009E7CD1">
      <w:pPr>
        <w:pStyle w:val="ListParagraph"/>
        <w:tabs>
          <w:tab w:val="left" w:pos="851"/>
        </w:tabs>
        <w:ind w:left="0" w:firstLine="567"/>
        <w:jc w:val="both"/>
        <w:rPr>
          <w:rFonts w:eastAsia="Calibri"/>
          <w:bCs/>
          <w:iCs/>
          <w:color w:val="000000"/>
          <w:shd w:val="clear" w:color="auto" w:fill="FFFFFF"/>
        </w:rPr>
      </w:pPr>
      <w:r w:rsidRPr="00F415E6">
        <w:rPr>
          <w:b/>
        </w:rPr>
        <w:t>Nr.</w:t>
      </w:r>
      <w:r>
        <w:rPr>
          <w:b/>
        </w:rPr>
        <w:t>41</w:t>
      </w:r>
      <w:r>
        <w:t xml:space="preserve"> – Finanšu ministra J.Reira priekšlikums – </w:t>
      </w:r>
      <w:r w:rsidRPr="009E7CD1">
        <w:rPr>
          <w:rFonts w:eastAsia="Calibri"/>
          <w:bCs/>
          <w:iCs/>
          <w:color w:val="000000"/>
          <w:shd w:val="clear" w:color="auto" w:fill="FFFFFF"/>
        </w:rPr>
        <w:t xml:space="preserve">Likumprojekta </w:t>
      </w:r>
      <w:proofErr w:type="gramStart"/>
      <w:r w:rsidRPr="009E7CD1">
        <w:rPr>
          <w:rFonts w:eastAsia="Calibri"/>
          <w:bCs/>
          <w:iCs/>
          <w:color w:val="000000"/>
          <w:shd w:val="clear" w:color="auto" w:fill="FFFFFF"/>
        </w:rPr>
        <w:t>51.pantā</w:t>
      </w:r>
      <w:proofErr w:type="gramEnd"/>
      <w:r w:rsidRPr="009E7CD1">
        <w:rPr>
          <w:rFonts w:eastAsia="Calibri"/>
          <w:bCs/>
          <w:iCs/>
          <w:color w:val="000000"/>
          <w:shd w:val="clear" w:color="auto" w:fill="FFFFFF"/>
        </w:rPr>
        <w:t>: papildināt piedāvāto likuma 78.panta 3.</w:t>
      </w:r>
      <w:r w:rsidRPr="009E7CD1">
        <w:rPr>
          <w:rFonts w:eastAsia="Calibri"/>
          <w:bCs/>
          <w:iCs/>
          <w:color w:val="000000"/>
          <w:shd w:val="clear" w:color="auto" w:fill="FFFFFF"/>
          <w:vertAlign w:val="superscript"/>
        </w:rPr>
        <w:t>1</w:t>
      </w:r>
      <w:r w:rsidRPr="009E7CD1">
        <w:rPr>
          <w:rFonts w:eastAsia="Calibri"/>
          <w:bCs/>
          <w:iCs/>
          <w:color w:val="000000"/>
          <w:shd w:val="clear" w:color="auto" w:fill="FFFFFF"/>
        </w:rPr>
        <w:t xml:space="preserve"> daļu pēc vārdiem “juridiskās personas” (attiecīgā locījumā) ar vārdiem “vai juridiskā veidojuma” (attiecīgā locījumā); izslēgt devīto daļu (piedāvāto likuma 78.panta 9.</w:t>
      </w:r>
      <w:r w:rsidRPr="009E7CD1">
        <w:rPr>
          <w:rFonts w:eastAsia="Calibri"/>
          <w:bCs/>
          <w:iCs/>
          <w:color w:val="000000"/>
          <w:shd w:val="clear" w:color="auto" w:fill="FFFFFF"/>
          <w:vertAlign w:val="superscript"/>
        </w:rPr>
        <w:t>1</w:t>
      </w:r>
      <w:r w:rsidRPr="009E7CD1">
        <w:rPr>
          <w:rFonts w:eastAsia="Calibri"/>
          <w:bCs/>
          <w:iCs/>
          <w:color w:val="000000"/>
          <w:shd w:val="clear" w:color="auto" w:fill="FFFFFF"/>
        </w:rPr>
        <w:t xml:space="preserve"> daļu).</w:t>
      </w:r>
    </w:p>
    <w:p w:rsidR="009E7CD1" w:rsidRDefault="009E7CD1" w:rsidP="009E7CD1">
      <w:pPr>
        <w:pStyle w:val="ListParagraph"/>
        <w:tabs>
          <w:tab w:val="left" w:pos="851"/>
        </w:tabs>
        <w:ind w:left="0" w:firstLine="567"/>
        <w:jc w:val="both"/>
        <w:rPr>
          <w:b/>
        </w:rPr>
      </w:pPr>
      <w:r w:rsidRPr="00A62FED">
        <w:rPr>
          <w:b/>
        </w:rPr>
        <w:t>J.Rancāns</w:t>
      </w:r>
      <w:r>
        <w:t xml:space="preserve"> aicina deputātus atbalstīt priekšlikumu, kas izrunāts jau iepriekš. Aicina FM uz trešo lasījumu padomāt, kā vēl varētu precizēt priekšlikumu.</w:t>
      </w:r>
    </w:p>
    <w:p w:rsidR="009E7CD1" w:rsidRDefault="009E7CD1" w:rsidP="009E7CD1">
      <w:pPr>
        <w:pStyle w:val="ListParagraph"/>
        <w:tabs>
          <w:tab w:val="left" w:pos="851"/>
        </w:tabs>
        <w:ind w:left="0" w:firstLine="567"/>
        <w:jc w:val="both"/>
        <w:rPr>
          <w:b/>
        </w:rPr>
      </w:pPr>
      <w:r w:rsidRPr="00EF20B6">
        <w:rPr>
          <w:b/>
        </w:rPr>
        <w:t>L.Kļaviņa</w:t>
      </w:r>
      <w:r>
        <w:t xml:space="preserve"> apņemas kopā ar Juridisko biroju piestrādāt pie redakcijas precizēšanas.</w:t>
      </w:r>
    </w:p>
    <w:p w:rsidR="009E7CD1" w:rsidRDefault="009E7CD1" w:rsidP="009E7CD1">
      <w:pPr>
        <w:pStyle w:val="BodyText3"/>
        <w:tabs>
          <w:tab w:val="right" w:pos="8505"/>
        </w:tabs>
        <w:ind w:firstLine="567"/>
        <w:rPr>
          <w:b w:val="0"/>
        </w:rPr>
      </w:pPr>
      <w:r w:rsidRPr="00F31649">
        <w:t>J.Rancāns</w:t>
      </w:r>
      <w:r>
        <w:rPr>
          <w:b w:val="0"/>
        </w:rPr>
        <w:t xml:space="preserve"> aicina deputātus atbalstīt priekšlikumu.</w:t>
      </w:r>
    </w:p>
    <w:p w:rsidR="009E7CD1" w:rsidRDefault="009E7CD1" w:rsidP="009E7CD1">
      <w:pPr>
        <w:pStyle w:val="BodyText3"/>
        <w:ind w:firstLine="567"/>
        <w:rPr>
          <w:b w:val="0"/>
          <w:i/>
        </w:rPr>
      </w:pPr>
      <w:r>
        <w:rPr>
          <w:b w:val="0"/>
          <w:i/>
        </w:rPr>
        <w:t xml:space="preserve">Priekšlikums </w:t>
      </w:r>
      <w:r>
        <w:rPr>
          <w:i/>
        </w:rPr>
        <w:t xml:space="preserve">Nr.41 </w:t>
      </w:r>
      <w:r w:rsidRPr="00F415E6">
        <w:rPr>
          <w:b w:val="0"/>
          <w:i/>
        </w:rPr>
        <w:t xml:space="preserve">komisijā </w:t>
      </w:r>
      <w:r>
        <w:rPr>
          <w:i/>
        </w:rPr>
        <w:t>atbalstīts</w:t>
      </w:r>
      <w:r>
        <w:rPr>
          <w:b w:val="0"/>
          <w:i/>
        </w:rPr>
        <w:t>.</w:t>
      </w:r>
    </w:p>
    <w:p w:rsidR="00A82426" w:rsidRDefault="00A82426" w:rsidP="009E7CD1">
      <w:pPr>
        <w:pStyle w:val="BodyText3"/>
        <w:ind w:firstLine="567"/>
        <w:rPr>
          <w:b w:val="0"/>
          <w:i/>
        </w:rPr>
      </w:pPr>
    </w:p>
    <w:p w:rsidR="00A82426" w:rsidRDefault="00A82426" w:rsidP="00A82426">
      <w:pPr>
        <w:pStyle w:val="ListParagraph"/>
        <w:tabs>
          <w:tab w:val="left" w:pos="426"/>
        </w:tabs>
        <w:ind w:left="0" w:firstLine="567"/>
        <w:jc w:val="both"/>
        <w:rPr>
          <w:rFonts w:eastAsia="Calibri"/>
          <w:color w:val="000000"/>
          <w:shd w:val="clear" w:color="auto" w:fill="FFFFFF"/>
        </w:rPr>
      </w:pPr>
      <w:r w:rsidRPr="00F415E6">
        <w:rPr>
          <w:b/>
        </w:rPr>
        <w:t>Nr.</w:t>
      </w:r>
      <w:r>
        <w:rPr>
          <w:b/>
        </w:rPr>
        <w:t>42</w:t>
      </w:r>
      <w:r>
        <w:t xml:space="preserve"> – Saeimas Juridiskā biroja priekšlikums – </w:t>
      </w:r>
      <w:r w:rsidRPr="00A82426">
        <w:rPr>
          <w:rFonts w:eastAsia="Calibri"/>
          <w:color w:val="000000"/>
          <w:shd w:val="clear" w:color="auto" w:fill="FFFFFF"/>
        </w:rPr>
        <w:t>Izteikt pārejas noteikumu 55. punktu</w:t>
      </w:r>
      <w:r>
        <w:rPr>
          <w:rFonts w:eastAsia="Calibri"/>
          <w:color w:val="000000"/>
          <w:shd w:val="clear" w:color="auto" w:fill="FFFFFF"/>
        </w:rPr>
        <w:t xml:space="preserve"> ieteiktā redakcijā.</w:t>
      </w:r>
    </w:p>
    <w:p w:rsidR="00A82426" w:rsidRDefault="00A82426" w:rsidP="00A82426">
      <w:pPr>
        <w:pStyle w:val="ListParagraph"/>
        <w:tabs>
          <w:tab w:val="left" w:pos="426"/>
          <w:tab w:val="left" w:pos="993"/>
        </w:tabs>
        <w:ind w:left="0" w:firstLine="567"/>
        <w:jc w:val="both"/>
      </w:pPr>
      <w:r w:rsidRPr="00C07F47">
        <w:rPr>
          <w:b/>
        </w:rPr>
        <w:t>J.Priekulis</w:t>
      </w:r>
      <w:r>
        <w:t xml:space="preserve"> </w:t>
      </w:r>
      <w:r w:rsidRPr="00C07F47">
        <w:t>informē</w:t>
      </w:r>
      <w:r>
        <w:t>, ka šis ir tehniska rakstura priekšlikums nelietot vārdu “licence” uz fizisko personu datu apstrādi, ņemot vērā, ka licence ir nepieciešama, lai sniegtu šo te pakalpojumu. Tas nekādā veidā nemazina DVI kompetenci, jo tālākajos likumprojekta pantos noteikts, ka DVI uzrauga klientu izpētes rīku pakalpojumu sniedzējus attiecībā uz fizisko personu datu apstrādi.</w:t>
      </w:r>
    </w:p>
    <w:p w:rsidR="00A82426" w:rsidRDefault="00A82426" w:rsidP="00A82426">
      <w:pPr>
        <w:pStyle w:val="ListParagraph"/>
        <w:tabs>
          <w:tab w:val="left" w:pos="851"/>
        </w:tabs>
        <w:ind w:left="0" w:firstLine="567"/>
        <w:jc w:val="both"/>
      </w:pPr>
      <w:r w:rsidRPr="00EF20B6">
        <w:rPr>
          <w:b/>
        </w:rPr>
        <w:t>L.Kļaviņa</w:t>
      </w:r>
      <w:r>
        <w:rPr>
          <w:b/>
        </w:rPr>
        <w:t>i</w:t>
      </w:r>
      <w:r>
        <w:t xml:space="preserve"> nav iebildumu.</w:t>
      </w:r>
    </w:p>
    <w:p w:rsidR="00A82426" w:rsidRDefault="00A82426" w:rsidP="00A82426">
      <w:pPr>
        <w:pStyle w:val="ListParagraph"/>
        <w:tabs>
          <w:tab w:val="left" w:pos="851"/>
        </w:tabs>
        <w:ind w:left="0" w:firstLine="567"/>
        <w:jc w:val="both"/>
      </w:pPr>
      <w:proofErr w:type="spellStart"/>
      <w:r>
        <w:rPr>
          <w:b/>
        </w:rPr>
        <w:t>J.Macuk</w:t>
      </w:r>
      <w:r w:rsidRPr="00EF20B6">
        <w:rPr>
          <w:b/>
        </w:rPr>
        <w:t>a</w:t>
      </w:r>
      <w:proofErr w:type="spellEnd"/>
      <w:r>
        <w:t xml:space="preserve"> arī piekrīt.</w:t>
      </w:r>
    </w:p>
    <w:p w:rsidR="00A82426" w:rsidRDefault="00A82426" w:rsidP="00A82426">
      <w:pPr>
        <w:pStyle w:val="BodyText3"/>
        <w:tabs>
          <w:tab w:val="right" w:pos="8505"/>
        </w:tabs>
        <w:ind w:firstLine="567"/>
        <w:rPr>
          <w:b w:val="0"/>
        </w:rPr>
      </w:pPr>
      <w:r w:rsidRPr="00F31649">
        <w:t>J.Rancāns</w:t>
      </w:r>
      <w:r>
        <w:rPr>
          <w:b w:val="0"/>
        </w:rPr>
        <w:t xml:space="preserve"> aicina deputātus atbalstīt priekšlikumu.</w:t>
      </w:r>
    </w:p>
    <w:p w:rsidR="00A82426" w:rsidRDefault="00A82426" w:rsidP="00A82426">
      <w:pPr>
        <w:pStyle w:val="BodyText3"/>
        <w:ind w:firstLine="567"/>
        <w:rPr>
          <w:b w:val="0"/>
          <w:i/>
        </w:rPr>
      </w:pPr>
      <w:r>
        <w:rPr>
          <w:b w:val="0"/>
          <w:i/>
        </w:rPr>
        <w:t xml:space="preserve">Priekšlikums </w:t>
      </w:r>
      <w:r>
        <w:rPr>
          <w:i/>
        </w:rPr>
        <w:t>Nr.</w:t>
      </w:r>
      <w:r w:rsidR="000C5500">
        <w:rPr>
          <w:i/>
        </w:rPr>
        <w:t>42</w:t>
      </w:r>
      <w:r>
        <w:rPr>
          <w:i/>
        </w:rPr>
        <w:t xml:space="preserve"> </w:t>
      </w:r>
      <w:r w:rsidRPr="00F415E6">
        <w:rPr>
          <w:b w:val="0"/>
          <w:i/>
        </w:rPr>
        <w:t xml:space="preserve">komisijā </w:t>
      </w:r>
      <w:r>
        <w:rPr>
          <w:i/>
        </w:rPr>
        <w:t>atbalstīts</w:t>
      </w:r>
      <w:r>
        <w:rPr>
          <w:b w:val="0"/>
          <w:i/>
        </w:rPr>
        <w:t>.</w:t>
      </w:r>
    </w:p>
    <w:p w:rsidR="00E972D4" w:rsidRDefault="00E972D4" w:rsidP="00A82426">
      <w:pPr>
        <w:pStyle w:val="BodyText3"/>
        <w:ind w:firstLine="567"/>
        <w:rPr>
          <w:b w:val="0"/>
          <w:i/>
        </w:rPr>
      </w:pPr>
    </w:p>
    <w:p w:rsidR="00E972D4" w:rsidRDefault="00E972D4" w:rsidP="00E972D4">
      <w:pPr>
        <w:pStyle w:val="ListParagraph"/>
        <w:tabs>
          <w:tab w:val="left" w:pos="426"/>
        </w:tabs>
        <w:ind w:left="0" w:firstLine="567"/>
        <w:jc w:val="both"/>
        <w:rPr>
          <w:rFonts w:eastAsia="Calibri"/>
          <w:color w:val="000000"/>
          <w:shd w:val="clear" w:color="auto" w:fill="FFFFFF"/>
        </w:rPr>
      </w:pPr>
      <w:r w:rsidRPr="00F415E6">
        <w:rPr>
          <w:b/>
        </w:rPr>
        <w:t>Nr.</w:t>
      </w:r>
      <w:r>
        <w:rPr>
          <w:b/>
        </w:rPr>
        <w:t>43</w:t>
      </w:r>
      <w:r>
        <w:t xml:space="preserve"> – Saeimas Juridiskā biroja priekšlikums – </w:t>
      </w:r>
      <w:r>
        <w:rPr>
          <w:rFonts w:eastAsia="Calibri"/>
          <w:color w:val="000000"/>
          <w:shd w:val="clear" w:color="auto" w:fill="FFFFFF"/>
        </w:rPr>
        <w:t>Izteikt pārejas noteikumu 58</w:t>
      </w:r>
      <w:r w:rsidRPr="00A82426">
        <w:rPr>
          <w:rFonts w:eastAsia="Calibri"/>
          <w:color w:val="000000"/>
          <w:shd w:val="clear" w:color="auto" w:fill="FFFFFF"/>
        </w:rPr>
        <w:t>. punktu</w:t>
      </w:r>
      <w:r>
        <w:rPr>
          <w:rFonts w:eastAsia="Calibri"/>
          <w:color w:val="000000"/>
          <w:shd w:val="clear" w:color="auto" w:fill="FFFFFF"/>
        </w:rPr>
        <w:t xml:space="preserve"> ieteiktā redakcijā.</w:t>
      </w:r>
    </w:p>
    <w:p w:rsidR="00E972D4" w:rsidRDefault="00E972D4" w:rsidP="00E972D4">
      <w:pPr>
        <w:pStyle w:val="ListParagraph"/>
        <w:tabs>
          <w:tab w:val="left" w:pos="426"/>
          <w:tab w:val="left" w:pos="993"/>
        </w:tabs>
        <w:ind w:left="0" w:firstLine="567"/>
        <w:jc w:val="both"/>
      </w:pPr>
      <w:r w:rsidRPr="00C07F47">
        <w:rPr>
          <w:b/>
        </w:rPr>
        <w:t>J.Priekulis</w:t>
      </w:r>
      <w:r>
        <w:t xml:space="preserve"> </w:t>
      </w:r>
      <w:r w:rsidRPr="00C07F47">
        <w:t>informē</w:t>
      </w:r>
      <w:r>
        <w:t>, ka šis ir tehniska rakstura priekšlikums nelietot vārdu “licence” uz fizisko personu datu apstrādi, ņemot vērā, ka licence ir nepieciešama, lai sniegtu šo te pakalpojumu. Tas nekādā veidā nemazina DVI kompetenci, jo tālākajos likumprojekta pantos noteikts, ka DVI uzrauga klientu izpētes rīku pakalpojumu sniedzējus attiecībā uz fizisko personu datu apstrādi.</w:t>
      </w:r>
    </w:p>
    <w:p w:rsidR="00E972D4" w:rsidRDefault="00E972D4" w:rsidP="00E972D4">
      <w:pPr>
        <w:pStyle w:val="ListParagraph"/>
        <w:tabs>
          <w:tab w:val="left" w:pos="851"/>
        </w:tabs>
        <w:ind w:left="0" w:firstLine="567"/>
        <w:jc w:val="both"/>
      </w:pPr>
      <w:r w:rsidRPr="00EF20B6">
        <w:rPr>
          <w:b/>
        </w:rPr>
        <w:t>L.Kļaviņa</w:t>
      </w:r>
      <w:r>
        <w:rPr>
          <w:b/>
        </w:rPr>
        <w:t>i</w:t>
      </w:r>
      <w:r>
        <w:t xml:space="preserve"> nav iebildumu.</w:t>
      </w:r>
    </w:p>
    <w:p w:rsidR="00E972D4" w:rsidRDefault="00E972D4" w:rsidP="00E972D4">
      <w:pPr>
        <w:pStyle w:val="ListParagraph"/>
        <w:tabs>
          <w:tab w:val="left" w:pos="851"/>
        </w:tabs>
        <w:ind w:left="0" w:firstLine="567"/>
        <w:jc w:val="both"/>
      </w:pPr>
      <w:proofErr w:type="spellStart"/>
      <w:r>
        <w:rPr>
          <w:b/>
        </w:rPr>
        <w:t>J.Macuk</w:t>
      </w:r>
      <w:r w:rsidRPr="00EF20B6">
        <w:rPr>
          <w:b/>
        </w:rPr>
        <w:t>a</w:t>
      </w:r>
      <w:proofErr w:type="spellEnd"/>
      <w:r>
        <w:t xml:space="preserve"> arī piekrīt.</w:t>
      </w:r>
    </w:p>
    <w:p w:rsidR="00E972D4" w:rsidRDefault="00E972D4" w:rsidP="00E972D4">
      <w:pPr>
        <w:pStyle w:val="BodyText3"/>
        <w:tabs>
          <w:tab w:val="right" w:pos="8505"/>
        </w:tabs>
        <w:ind w:firstLine="567"/>
        <w:rPr>
          <w:b w:val="0"/>
        </w:rPr>
      </w:pPr>
      <w:r w:rsidRPr="00F31649">
        <w:t>J.Rancāns</w:t>
      </w:r>
      <w:r>
        <w:rPr>
          <w:b w:val="0"/>
        </w:rPr>
        <w:t xml:space="preserve"> aicina deputātus atbalstīt priekšlikumu.</w:t>
      </w:r>
    </w:p>
    <w:p w:rsidR="00E972D4" w:rsidRDefault="00E972D4" w:rsidP="00E972D4">
      <w:pPr>
        <w:pStyle w:val="BodyText3"/>
        <w:ind w:firstLine="567"/>
        <w:rPr>
          <w:b w:val="0"/>
          <w:i/>
        </w:rPr>
      </w:pPr>
      <w:r>
        <w:rPr>
          <w:b w:val="0"/>
          <w:i/>
        </w:rPr>
        <w:t xml:space="preserve">Priekšlikums </w:t>
      </w:r>
      <w:r>
        <w:rPr>
          <w:i/>
        </w:rPr>
        <w:t>Nr.4</w:t>
      </w:r>
      <w:r w:rsidR="00C12929">
        <w:rPr>
          <w:i/>
        </w:rPr>
        <w:t>3</w:t>
      </w:r>
      <w:r>
        <w:rPr>
          <w:i/>
        </w:rPr>
        <w:t xml:space="preserve"> </w:t>
      </w:r>
      <w:r w:rsidRPr="00F415E6">
        <w:rPr>
          <w:b w:val="0"/>
          <w:i/>
        </w:rPr>
        <w:t xml:space="preserve">komisijā </w:t>
      </w:r>
      <w:r>
        <w:rPr>
          <w:i/>
        </w:rPr>
        <w:t>atbalstīts</w:t>
      </w:r>
      <w:r>
        <w:rPr>
          <w:b w:val="0"/>
          <w:i/>
        </w:rPr>
        <w:t>.</w:t>
      </w:r>
    </w:p>
    <w:p w:rsidR="00B642A7" w:rsidRDefault="00B642A7" w:rsidP="00E972D4">
      <w:pPr>
        <w:pStyle w:val="BodyText3"/>
        <w:ind w:firstLine="567"/>
        <w:rPr>
          <w:b w:val="0"/>
          <w:i/>
        </w:rPr>
      </w:pPr>
    </w:p>
    <w:p w:rsidR="00B642A7" w:rsidRDefault="00B642A7" w:rsidP="00B642A7">
      <w:pPr>
        <w:pStyle w:val="ListParagraph"/>
        <w:tabs>
          <w:tab w:val="left" w:pos="426"/>
        </w:tabs>
        <w:ind w:left="0" w:firstLine="567"/>
        <w:jc w:val="both"/>
        <w:rPr>
          <w:rFonts w:eastAsia="Calibri"/>
          <w:color w:val="000000"/>
          <w:shd w:val="clear" w:color="auto" w:fill="FFFFFF"/>
        </w:rPr>
      </w:pPr>
      <w:r w:rsidRPr="00F415E6">
        <w:rPr>
          <w:b/>
        </w:rPr>
        <w:t>Nr.</w:t>
      </w:r>
      <w:r>
        <w:rPr>
          <w:b/>
        </w:rPr>
        <w:t>44</w:t>
      </w:r>
      <w:r>
        <w:t xml:space="preserve"> – Saeimas Juridiskā biroja priekšlikums – </w:t>
      </w:r>
      <w:r>
        <w:rPr>
          <w:rFonts w:eastAsia="Calibri"/>
          <w:color w:val="000000"/>
          <w:shd w:val="clear" w:color="auto" w:fill="FFFFFF"/>
        </w:rPr>
        <w:t>Izteikt pārejas noteikumu 59</w:t>
      </w:r>
      <w:r w:rsidRPr="00A82426">
        <w:rPr>
          <w:rFonts w:eastAsia="Calibri"/>
          <w:color w:val="000000"/>
          <w:shd w:val="clear" w:color="auto" w:fill="FFFFFF"/>
        </w:rPr>
        <w:t>. punktu</w:t>
      </w:r>
      <w:r>
        <w:rPr>
          <w:rFonts w:eastAsia="Calibri"/>
          <w:color w:val="000000"/>
          <w:shd w:val="clear" w:color="auto" w:fill="FFFFFF"/>
        </w:rPr>
        <w:t xml:space="preserve"> ieteiktā redakcijā.</w:t>
      </w:r>
    </w:p>
    <w:p w:rsidR="00B642A7" w:rsidRDefault="00B642A7" w:rsidP="00B642A7">
      <w:pPr>
        <w:pStyle w:val="ListParagraph"/>
        <w:tabs>
          <w:tab w:val="left" w:pos="426"/>
          <w:tab w:val="left" w:pos="993"/>
        </w:tabs>
        <w:ind w:left="0" w:firstLine="567"/>
        <w:jc w:val="both"/>
      </w:pPr>
      <w:r w:rsidRPr="00C07F47">
        <w:rPr>
          <w:b/>
        </w:rPr>
        <w:t>J.Priekulis</w:t>
      </w:r>
      <w:r>
        <w:t xml:space="preserve"> </w:t>
      </w:r>
      <w:r w:rsidRPr="00C07F47">
        <w:t>informē</w:t>
      </w:r>
      <w:r>
        <w:t>, ka šis ir tehniska rakstura priekšlikums nelietot vārdu “licence” uz fizisko personu datu apstrādi, ņemot vērā, ka licence ir nepieciešama, lai sniegtu šo te pakalpojumu. Tas nekādā veidā nemazina DVI kompetenci, jo tālākajos likumprojekta pantos noteikts, ka DVI uzrauga klientu izpētes rīku pakalpojumu sniedzējus attiecībā uz fizisko personu datu apstrādi.</w:t>
      </w:r>
    </w:p>
    <w:p w:rsidR="00B642A7" w:rsidRDefault="00B642A7" w:rsidP="00B642A7">
      <w:pPr>
        <w:pStyle w:val="ListParagraph"/>
        <w:tabs>
          <w:tab w:val="left" w:pos="851"/>
        </w:tabs>
        <w:ind w:left="0" w:firstLine="567"/>
        <w:jc w:val="both"/>
      </w:pPr>
      <w:r w:rsidRPr="00EF20B6">
        <w:rPr>
          <w:b/>
        </w:rPr>
        <w:t>L.Kļaviņa</w:t>
      </w:r>
      <w:r>
        <w:rPr>
          <w:b/>
        </w:rPr>
        <w:t>i</w:t>
      </w:r>
      <w:r>
        <w:t xml:space="preserve"> nav iebildumu.</w:t>
      </w:r>
    </w:p>
    <w:p w:rsidR="00B642A7" w:rsidRDefault="00B642A7" w:rsidP="00B642A7">
      <w:pPr>
        <w:pStyle w:val="ListParagraph"/>
        <w:tabs>
          <w:tab w:val="left" w:pos="851"/>
        </w:tabs>
        <w:ind w:left="0" w:firstLine="567"/>
        <w:jc w:val="both"/>
      </w:pPr>
      <w:proofErr w:type="spellStart"/>
      <w:r>
        <w:rPr>
          <w:b/>
        </w:rPr>
        <w:t>J.Macuk</w:t>
      </w:r>
      <w:r w:rsidRPr="00EF20B6">
        <w:rPr>
          <w:b/>
        </w:rPr>
        <w:t>a</w:t>
      </w:r>
      <w:proofErr w:type="spellEnd"/>
      <w:r>
        <w:t xml:space="preserve"> arī piekrīt.</w:t>
      </w:r>
    </w:p>
    <w:p w:rsidR="00B642A7" w:rsidRDefault="00B642A7" w:rsidP="00B642A7">
      <w:pPr>
        <w:pStyle w:val="BodyText3"/>
        <w:tabs>
          <w:tab w:val="right" w:pos="8505"/>
        </w:tabs>
        <w:ind w:firstLine="567"/>
        <w:rPr>
          <w:b w:val="0"/>
        </w:rPr>
      </w:pPr>
      <w:r w:rsidRPr="00F31649">
        <w:t>J.Rancāns</w:t>
      </w:r>
      <w:r>
        <w:rPr>
          <w:b w:val="0"/>
        </w:rPr>
        <w:t xml:space="preserve"> aicina deputātus atbalstīt priekšlikumu.</w:t>
      </w:r>
    </w:p>
    <w:p w:rsidR="00B642A7" w:rsidRDefault="00B642A7" w:rsidP="00B642A7">
      <w:pPr>
        <w:pStyle w:val="BodyText3"/>
        <w:ind w:firstLine="567"/>
        <w:rPr>
          <w:b w:val="0"/>
          <w:i/>
        </w:rPr>
      </w:pPr>
      <w:r>
        <w:rPr>
          <w:b w:val="0"/>
          <w:i/>
        </w:rPr>
        <w:t xml:space="preserve">Priekšlikums </w:t>
      </w:r>
      <w:r>
        <w:rPr>
          <w:i/>
        </w:rPr>
        <w:t xml:space="preserve">Nr.44 </w:t>
      </w:r>
      <w:r w:rsidRPr="00F415E6">
        <w:rPr>
          <w:b w:val="0"/>
          <w:i/>
        </w:rPr>
        <w:t xml:space="preserve">komisijā </w:t>
      </w:r>
      <w:r>
        <w:rPr>
          <w:i/>
        </w:rPr>
        <w:t>atbalstīts</w:t>
      </w:r>
      <w:r>
        <w:rPr>
          <w:b w:val="0"/>
          <w:i/>
        </w:rPr>
        <w:t>.</w:t>
      </w:r>
    </w:p>
    <w:p w:rsidR="005F5118" w:rsidRDefault="005F5118" w:rsidP="00B642A7">
      <w:pPr>
        <w:pStyle w:val="BodyText3"/>
        <w:ind w:firstLine="567"/>
        <w:rPr>
          <w:b w:val="0"/>
          <w:i/>
        </w:rPr>
      </w:pPr>
    </w:p>
    <w:p w:rsidR="005F5118" w:rsidRDefault="005F5118" w:rsidP="005F5118">
      <w:pPr>
        <w:pStyle w:val="ListParagraph"/>
        <w:tabs>
          <w:tab w:val="left" w:pos="426"/>
        </w:tabs>
        <w:ind w:left="0" w:firstLine="567"/>
        <w:jc w:val="both"/>
        <w:rPr>
          <w:rFonts w:eastAsia="Calibri"/>
          <w:color w:val="000000"/>
          <w:shd w:val="clear" w:color="auto" w:fill="FFFFFF"/>
        </w:rPr>
      </w:pPr>
      <w:r w:rsidRPr="00F415E6">
        <w:rPr>
          <w:b/>
        </w:rPr>
        <w:t>Nr.</w:t>
      </w:r>
      <w:r>
        <w:rPr>
          <w:b/>
        </w:rPr>
        <w:t>45</w:t>
      </w:r>
      <w:r>
        <w:t xml:space="preserve"> – Tieslietu ministra </w:t>
      </w:r>
      <w:proofErr w:type="spellStart"/>
      <w:r>
        <w:t>J.Bordāna</w:t>
      </w:r>
      <w:proofErr w:type="spellEnd"/>
      <w:r>
        <w:t xml:space="preserve"> priekšlikums – </w:t>
      </w:r>
      <w:r w:rsidRPr="005F5118">
        <w:rPr>
          <w:rFonts w:eastAsia="Calibri"/>
          <w:color w:val="000000"/>
          <w:shd w:val="clear" w:color="auto" w:fill="FFFFFF"/>
        </w:rPr>
        <w:t>Papildināt pārejas noteikumus ar jaunu 61. un 62.punktu</w:t>
      </w:r>
      <w:r>
        <w:rPr>
          <w:rFonts w:eastAsia="Calibri"/>
          <w:color w:val="000000"/>
          <w:shd w:val="clear" w:color="auto" w:fill="FFFFFF"/>
        </w:rPr>
        <w:t xml:space="preserve"> ieteiktā redakcijā.</w:t>
      </w:r>
    </w:p>
    <w:p w:rsidR="005F5118" w:rsidRDefault="005F5118" w:rsidP="005F5118">
      <w:pPr>
        <w:pStyle w:val="ListParagraph"/>
        <w:tabs>
          <w:tab w:val="left" w:pos="426"/>
          <w:tab w:val="left" w:pos="993"/>
        </w:tabs>
        <w:ind w:left="0" w:firstLine="567"/>
        <w:jc w:val="both"/>
      </w:pPr>
      <w:r w:rsidRPr="00C07F47">
        <w:rPr>
          <w:b/>
        </w:rPr>
        <w:t>J.Priekulis</w:t>
      </w:r>
      <w:r>
        <w:t xml:space="preserve"> </w:t>
      </w:r>
      <w:r w:rsidRPr="00C07F47">
        <w:t>informē</w:t>
      </w:r>
      <w:r>
        <w:t>, ka šis ir tehniska rakstura priekšlikums nelietot vārdu “licence” uz fizisko personu datu apstrādi, ņemot vērā, ka licence ir nepieciešama, lai sniegtu šo te pakalpojumu. Tas nekādā veidā nemazina DVI kompetenci, jo tālākajos likumprojekta pantos noteikts, ka DVI uzrauga klientu izpētes rīku pakalpojumu sniedzējus attiecībā uz fizisko personu datu apstrādi.</w:t>
      </w:r>
    </w:p>
    <w:p w:rsidR="005F5118" w:rsidRDefault="005F5118" w:rsidP="005F5118">
      <w:pPr>
        <w:pStyle w:val="ListParagraph"/>
        <w:tabs>
          <w:tab w:val="left" w:pos="851"/>
        </w:tabs>
        <w:ind w:left="0" w:firstLine="567"/>
        <w:jc w:val="both"/>
      </w:pPr>
      <w:r w:rsidRPr="00EF20B6">
        <w:rPr>
          <w:b/>
        </w:rPr>
        <w:t>L.Kļaviņa</w:t>
      </w:r>
      <w:r>
        <w:rPr>
          <w:b/>
        </w:rPr>
        <w:t>i</w:t>
      </w:r>
      <w:r>
        <w:t xml:space="preserve"> nav iebildumu.</w:t>
      </w:r>
    </w:p>
    <w:p w:rsidR="005F5118" w:rsidRDefault="005F5118" w:rsidP="005F5118">
      <w:pPr>
        <w:pStyle w:val="ListParagraph"/>
        <w:tabs>
          <w:tab w:val="left" w:pos="851"/>
        </w:tabs>
        <w:ind w:left="0" w:firstLine="567"/>
        <w:jc w:val="both"/>
      </w:pPr>
      <w:proofErr w:type="spellStart"/>
      <w:r>
        <w:rPr>
          <w:b/>
        </w:rPr>
        <w:t>J.Macuk</w:t>
      </w:r>
      <w:r w:rsidRPr="00EF20B6">
        <w:rPr>
          <w:b/>
        </w:rPr>
        <w:t>a</w:t>
      </w:r>
      <w:proofErr w:type="spellEnd"/>
      <w:r>
        <w:t xml:space="preserve"> arī piekrīt.</w:t>
      </w:r>
    </w:p>
    <w:p w:rsidR="005F5118" w:rsidRDefault="005F5118" w:rsidP="005F5118">
      <w:pPr>
        <w:pStyle w:val="BodyText3"/>
        <w:tabs>
          <w:tab w:val="right" w:pos="8505"/>
        </w:tabs>
        <w:ind w:firstLine="567"/>
        <w:rPr>
          <w:b w:val="0"/>
        </w:rPr>
      </w:pPr>
      <w:r w:rsidRPr="00F31649">
        <w:t>J.Rancāns</w:t>
      </w:r>
      <w:r>
        <w:rPr>
          <w:b w:val="0"/>
        </w:rPr>
        <w:t xml:space="preserve"> aicina deputātus atbalstīt priekšlikumu.</w:t>
      </w:r>
    </w:p>
    <w:p w:rsidR="005F5118" w:rsidRDefault="005F5118" w:rsidP="005F5118">
      <w:pPr>
        <w:pStyle w:val="BodyText3"/>
        <w:ind w:firstLine="567"/>
        <w:rPr>
          <w:b w:val="0"/>
          <w:i/>
        </w:rPr>
      </w:pPr>
      <w:r>
        <w:rPr>
          <w:b w:val="0"/>
          <w:i/>
        </w:rPr>
        <w:t xml:space="preserve">Priekšlikums </w:t>
      </w:r>
      <w:r>
        <w:rPr>
          <w:i/>
        </w:rPr>
        <w:t>Nr.4</w:t>
      </w:r>
      <w:r w:rsidR="002B23ED">
        <w:rPr>
          <w:i/>
        </w:rPr>
        <w:t>5</w:t>
      </w:r>
      <w:r>
        <w:rPr>
          <w:i/>
        </w:rPr>
        <w:t xml:space="preserve"> </w:t>
      </w:r>
      <w:r w:rsidRPr="00F415E6">
        <w:rPr>
          <w:b w:val="0"/>
          <w:i/>
        </w:rPr>
        <w:t xml:space="preserve">komisijā </w:t>
      </w:r>
      <w:r>
        <w:rPr>
          <w:i/>
        </w:rPr>
        <w:t>atbalstīts</w:t>
      </w:r>
      <w:r>
        <w:rPr>
          <w:b w:val="0"/>
          <w:i/>
        </w:rPr>
        <w:t>.</w:t>
      </w:r>
    </w:p>
    <w:p w:rsidR="006E0F2D" w:rsidRDefault="006E0F2D" w:rsidP="005F5118">
      <w:pPr>
        <w:pStyle w:val="BodyText3"/>
        <w:ind w:firstLine="567"/>
        <w:rPr>
          <w:b w:val="0"/>
          <w:i/>
        </w:rPr>
      </w:pPr>
    </w:p>
    <w:p w:rsidR="006E0F2D" w:rsidRPr="0062709F" w:rsidRDefault="006E0F2D" w:rsidP="006E0F2D">
      <w:pPr>
        <w:ind w:firstLine="567"/>
        <w:jc w:val="both"/>
      </w:pPr>
      <w:r>
        <w:rPr>
          <w:b/>
        </w:rPr>
        <w:t>Nr.46</w:t>
      </w:r>
      <w:r>
        <w:t xml:space="preserve"> – Saeimas deputātu G.Eglīša un A.Kaimiņa priekšlikums – </w:t>
      </w:r>
      <w:r w:rsidRPr="006E0F2D">
        <w:t>Papildināt likuma pārejas noteikumus ar jaunu punktu</w:t>
      </w:r>
      <w:r>
        <w:t xml:space="preserve"> ieteikt</w:t>
      </w:r>
      <w:r w:rsidRPr="0062709F">
        <w:t>ā red</w:t>
      </w:r>
      <w:r>
        <w:t>akcijā.</w:t>
      </w:r>
    </w:p>
    <w:p w:rsidR="006E0F2D" w:rsidRDefault="006E0F2D" w:rsidP="006E0F2D">
      <w:pPr>
        <w:ind w:firstLine="567"/>
        <w:jc w:val="both"/>
        <w:rPr>
          <w:b/>
        </w:rPr>
      </w:pPr>
      <w:proofErr w:type="spellStart"/>
      <w:r w:rsidRPr="007009DE">
        <w:rPr>
          <w:b/>
        </w:rPr>
        <w:t>Ļ.Švecova</w:t>
      </w:r>
      <w:proofErr w:type="spellEnd"/>
      <w:r>
        <w:t xml:space="preserve"> lūdz atbalstīt priekšlikumu, ko izklāstījusi jau iepriekš.</w:t>
      </w:r>
    </w:p>
    <w:p w:rsidR="006E0F2D" w:rsidRDefault="006E0F2D" w:rsidP="006E0F2D">
      <w:pPr>
        <w:pStyle w:val="BodyText3"/>
        <w:tabs>
          <w:tab w:val="right" w:pos="8505"/>
        </w:tabs>
        <w:ind w:firstLine="567"/>
        <w:rPr>
          <w:b w:val="0"/>
        </w:rPr>
      </w:pPr>
      <w:r w:rsidRPr="00F31649">
        <w:t>J.Rancāns</w:t>
      </w:r>
      <w:r>
        <w:rPr>
          <w:b w:val="0"/>
        </w:rPr>
        <w:t xml:space="preserve"> aicina deputātus atbalstīt priekšlikumu.</w:t>
      </w:r>
    </w:p>
    <w:p w:rsidR="006E0F2D" w:rsidRDefault="006E0F2D" w:rsidP="006E0F2D">
      <w:pPr>
        <w:pStyle w:val="BodyText3"/>
        <w:ind w:firstLine="567"/>
        <w:rPr>
          <w:b w:val="0"/>
          <w:i/>
        </w:rPr>
      </w:pPr>
      <w:r>
        <w:rPr>
          <w:b w:val="0"/>
          <w:i/>
        </w:rPr>
        <w:t xml:space="preserve">Priekšlikums </w:t>
      </w:r>
      <w:r>
        <w:rPr>
          <w:i/>
        </w:rPr>
        <w:t>Nr.</w:t>
      </w:r>
      <w:r w:rsidR="006E4007">
        <w:rPr>
          <w:i/>
        </w:rPr>
        <w:t>46</w:t>
      </w:r>
      <w:r>
        <w:rPr>
          <w:i/>
        </w:rPr>
        <w:t xml:space="preserve"> </w:t>
      </w:r>
      <w:r w:rsidRPr="00F415E6">
        <w:rPr>
          <w:b w:val="0"/>
          <w:i/>
        </w:rPr>
        <w:t xml:space="preserve">komisijā </w:t>
      </w:r>
      <w:r>
        <w:rPr>
          <w:i/>
        </w:rPr>
        <w:t>atbalstīts</w:t>
      </w:r>
      <w:r>
        <w:rPr>
          <w:b w:val="0"/>
          <w:i/>
        </w:rPr>
        <w:t>.</w:t>
      </w:r>
    </w:p>
    <w:p w:rsidR="00CC61C2" w:rsidRDefault="00CC61C2" w:rsidP="006E0F2D">
      <w:pPr>
        <w:pStyle w:val="BodyText3"/>
        <w:ind w:firstLine="567"/>
        <w:rPr>
          <w:b w:val="0"/>
          <w:i/>
        </w:rPr>
      </w:pPr>
    </w:p>
    <w:p w:rsidR="00F10ED7" w:rsidRDefault="00CC61C2" w:rsidP="00F10ED7">
      <w:pPr>
        <w:pStyle w:val="ListParagraph"/>
        <w:tabs>
          <w:tab w:val="left" w:pos="851"/>
        </w:tabs>
        <w:ind w:left="0" w:firstLine="720"/>
        <w:jc w:val="both"/>
        <w:rPr>
          <w:rFonts w:eastAsia="Calibri"/>
          <w:color w:val="000000"/>
          <w:shd w:val="clear" w:color="auto" w:fill="FFFFFF"/>
        </w:rPr>
      </w:pPr>
      <w:r w:rsidRPr="00F415E6">
        <w:rPr>
          <w:b/>
        </w:rPr>
        <w:t>Nr.</w:t>
      </w:r>
      <w:r>
        <w:rPr>
          <w:b/>
        </w:rPr>
        <w:t>47</w:t>
      </w:r>
      <w:r>
        <w:t xml:space="preserve"> – Saeimas Juridiskā biroja priekšlikums – </w:t>
      </w:r>
      <w:r w:rsidR="00F10ED7" w:rsidRPr="00F10ED7">
        <w:rPr>
          <w:rFonts w:eastAsia="Calibri"/>
          <w:color w:val="000000"/>
          <w:shd w:val="clear" w:color="auto" w:fill="FFFFFF"/>
        </w:rPr>
        <w:t>Ierosinām apsvērt, vai nebūtu izslēdzama vai precizējama norāde par likuma spēkā stāšanos, ņemot vērā izmaiņas, kuras iekļautas likumprojektā. Ja šī norāde tiek izslēgta, saskaņā ar Satversmes 69. pantu likums stāsies spēkā četrpadsmit dienas pēc tā izsludināšanas.</w:t>
      </w:r>
    </w:p>
    <w:p w:rsidR="00CC61C2" w:rsidRDefault="00CC61C2" w:rsidP="00F10ED7">
      <w:pPr>
        <w:pStyle w:val="ListParagraph"/>
        <w:tabs>
          <w:tab w:val="left" w:pos="851"/>
        </w:tabs>
        <w:ind w:left="0" w:firstLine="720"/>
        <w:jc w:val="both"/>
      </w:pPr>
      <w:r w:rsidRPr="00C07F47">
        <w:rPr>
          <w:b/>
        </w:rPr>
        <w:t>J.Priekulis</w:t>
      </w:r>
      <w:r>
        <w:t xml:space="preserve"> </w:t>
      </w:r>
      <w:r w:rsidRPr="00C07F47">
        <w:t>informē</w:t>
      </w:r>
      <w:r>
        <w:t>, ka šis ir juridiskās tehnikas jautājums – neizmantot sarunvalodā lietojamos vārdus, bet noformulēt atbilstoši juridiskās tehnikas prasībām.</w:t>
      </w:r>
    </w:p>
    <w:p w:rsidR="00CC61C2" w:rsidRDefault="00CC61C2" w:rsidP="00CC61C2">
      <w:pPr>
        <w:pStyle w:val="ListParagraph"/>
        <w:tabs>
          <w:tab w:val="left" w:pos="851"/>
        </w:tabs>
        <w:ind w:left="0" w:firstLine="567"/>
        <w:jc w:val="both"/>
      </w:pPr>
      <w:r w:rsidRPr="00EF20B6">
        <w:rPr>
          <w:b/>
        </w:rPr>
        <w:t>L.Kļaviņa</w:t>
      </w:r>
      <w:r>
        <w:t xml:space="preserve"> piekrīt.</w:t>
      </w:r>
    </w:p>
    <w:p w:rsidR="00CC61C2" w:rsidRDefault="00CC61C2" w:rsidP="00CC61C2">
      <w:pPr>
        <w:pStyle w:val="BodyText3"/>
        <w:ind w:firstLine="567"/>
      </w:pPr>
      <w:r>
        <w:t>J.Rancāns</w:t>
      </w:r>
      <w:r>
        <w:rPr>
          <w:b w:val="0"/>
        </w:rPr>
        <w:t xml:space="preserve"> aicina deputātus pāriet pie nākamā priekšlikuma izskatīšanas.</w:t>
      </w:r>
    </w:p>
    <w:p w:rsidR="00CC61C2" w:rsidRDefault="00CC61C2" w:rsidP="00CC61C2">
      <w:pPr>
        <w:pStyle w:val="BodyText3"/>
        <w:ind w:firstLine="567"/>
      </w:pPr>
      <w:r>
        <w:rPr>
          <w:b w:val="0"/>
          <w:i/>
        </w:rPr>
        <w:t xml:space="preserve">Priekšlikums </w:t>
      </w:r>
      <w:r>
        <w:rPr>
          <w:i/>
        </w:rPr>
        <w:t>Nr.</w:t>
      </w:r>
      <w:r w:rsidR="006A162A">
        <w:rPr>
          <w:i/>
        </w:rPr>
        <w:t>47</w:t>
      </w:r>
      <w:r w:rsidRPr="00F415E6">
        <w:rPr>
          <w:b w:val="0"/>
          <w:i/>
        </w:rPr>
        <w:t xml:space="preserve"> </w:t>
      </w:r>
      <w:r>
        <w:rPr>
          <w:i/>
        </w:rPr>
        <w:t>nav balsojams</w:t>
      </w:r>
      <w:r>
        <w:rPr>
          <w:b w:val="0"/>
          <w:i/>
        </w:rPr>
        <w:t>.</w:t>
      </w:r>
    </w:p>
    <w:p w:rsidR="00CC61C2" w:rsidRDefault="00CC61C2" w:rsidP="00CC61C2">
      <w:pPr>
        <w:pStyle w:val="BodyText3"/>
        <w:ind w:firstLine="567"/>
        <w:rPr>
          <w:b w:val="0"/>
        </w:rPr>
      </w:pPr>
      <w:r w:rsidRPr="00F31649">
        <w:t>J.Rancāns</w:t>
      </w:r>
      <w:r>
        <w:rPr>
          <w:b w:val="0"/>
        </w:rPr>
        <w:t xml:space="preserve"> aicina deputātus atbalstīt priekšlikumu.</w:t>
      </w:r>
    </w:p>
    <w:p w:rsidR="00956A94" w:rsidRDefault="00CC61C2" w:rsidP="00C53A94">
      <w:pPr>
        <w:pStyle w:val="BodyText3"/>
        <w:ind w:firstLine="567"/>
        <w:rPr>
          <w:b w:val="0"/>
        </w:rPr>
      </w:pPr>
      <w:r>
        <w:rPr>
          <w:b w:val="0"/>
          <w:i/>
        </w:rPr>
        <w:t xml:space="preserve">Priekšlikums </w:t>
      </w:r>
      <w:r>
        <w:rPr>
          <w:i/>
        </w:rPr>
        <w:t>Nr.</w:t>
      </w:r>
      <w:r w:rsidR="006A162A">
        <w:rPr>
          <w:i/>
        </w:rPr>
        <w:t>47</w:t>
      </w:r>
      <w:r>
        <w:rPr>
          <w:i/>
        </w:rPr>
        <w:t xml:space="preserve"> </w:t>
      </w:r>
      <w:r w:rsidRPr="00F415E6">
        <w:rPr>
          <w:b w:val="0"/>
          <w:i/>
        </w:rPr>
        <w:t xml:space="preserve">komisijā </w:t>
      </w:r>
      <w:r>
        <w:rPr>
          <w:i/>
        </w:rPr>
        <w:t>atbalstīts</w:t>
      </w:r>
      <w:r>
        <w:rPr>
          <w:b w:val="0"/>
          <w:i/>
        </w:rPr>
        <w:t>.</w:t>
      </w:r>
    </w:p>
    <w:p w:rsidR="009D5512" w:rsidRDefault="009D5512" w:rsidP="00925586">
      <w:pPr>
        <w:pStyle w:val="BodyText3"/>
        <w:ind w:firstLine="567"/>
        <w:rPr>
          <w:b w:val="0"/>
          <w:i/>
        </w:rPr>
      </w:pPr>
    </w:p>
    <w:p w:rsidR="005430FC" w:rsidRDefault="005430FC" w:rsidP="00925586">
      <w:pPr>
        <w:pStyle w:val="BodyText3"/>
        <w:ind w:firstLine="567"/>
        <w:rPr>
          <w:b w:val="0"/>
          <w:i/>
        </w:rPr>
      </w:pPr>
    </w:p>
    <w:p w:rsidR="005430FC" w:rsidRDefault="005430FC" w:rsidP="005430FC">
      <w:pPr>
        <w:pStyle w:val="BodyText3"/>
        <w:ind w:firstLine="567"/>
        <w:rPr>
          <w:b w:val="0"/>
        </w:rPr>
      </w:pPr>
      <w:r>
        <w:t>J.Rancāns</w:t>
      </w:r>
      <w:r w:rsidRPr="00523121">
        <w:t xml:space="preserve"> </w:t>
      </w:r>
      <w:r>
        <w:rPr>
          <w:b w:val="0"/>
        </w:rPr>
        <w:t xml:space="preserve">informē, ka visi priekšlikumi ir izskatīti, aicina komisiju balsot un atbalstīt likumprojektu 3.lasījumam. </w:t>
      </w:r>
    </w:p>
    <w:p w:rsidR="005430FC" w:rsidRDefault="005430FC" w:rsidP="005430FC">
      <w:pPr>
        <w:pStyle w:val="BodyText3"/>
        <w:ind w:firstLine="567"/>
        <w:rPr>
          <w:b w:val="0"/>
        </w:rPr>
      </w:pPr>
      <w:r w:rsidRPr="00D2717A">
        <w:rPr>
          <w:b w:val="0"/>
          <w:i/>
        </w:rPr>
        <w:t>Notiek balsošana</w:t>
      </w:r>
      <w:r>
        <w:rPr>
          <w:b w:val="0"/>
        </w:rPr>
        <w:t>.</w:t>
      </w:r>
    </w:p>
    <w:p w:rsidR="005430FC" w:rsidRDefault="005430FC" w:rsidP="005430FC">
      <w:pPr>
        <w:pStyle w:val="BodyText3"/>
        <w:ind w:firstLine="567"/>
        <w:rPr>
          <w:b w:val="0"/>
          <w:i/>
        </w:rPr>
      </w:pPr>
      <w:r w:rsidRPr="0060436A">
        <w:rPr>
          <w:b w:val="0"/>
          <w:i/>
        </w:rPr>
        <w:t>J</w:t>
      </w:r>
      <w:r>
        <w:rPr>
          <w:b w:val="0"/>
          <w:i/>
        </w:rPr>
        <w:t xml:space="preserve">.Rancāns, A.Blumbergs, </w:t>
      </w:r>
      <w:proofErr w:type="spellStart"/>
      <w:r>
        <w:rPr>
          <w:b w:val="0"/>
          <w:i/>
        </w:rPr>
        <w:t>E.Šnore</w:t>
      </w:r>
      <w:proofErr w:type="spellEnd"/>
      <w:r>
        <w:rPr>
          <w:b w:val="0"/>
          <w:i/>
        </w:rPr>
        <w:t>, J.Ā</w:t>
      </w:r>
      <w:r w:rsidRPr="008604B2">
        <w:rPr>
          <w:b w:val="0"/>
          <w:i/>
        </w:rPr>
        <w:t xml:space="preserve"> </w:t>
      </w:r>
      <w:proofErr w:type="spellStart"/>
      <w:r>
        <w:rPr>
          <w:b w:val="0"/>
          <w:i/>
        </w:rPr>
        <w:t>V.A.Tērauda</w:t>
      </w:r>
      <w:proofErr w:type="spellEnd"/>
      <w:r>
        <w:rPr>
          <w:b w:val="0"/>
          <w:i/>
        </w:rPr>
        <w:t xml:space="preserve"> </w:t>
      </w:r>
      <w:proofErr w:type="spellStart"/>
      <w:r>
        <w:rPr>
          <w:b w:val="0"/>
          <w:i/>
        </w:rPr>
        <w:t>damsons</w:t>
      </w:r>
      <w:proofErr w:type="spellEnd"/>
      <w:r>
        <w:rPr>
          <w:b w:val="0"/>
          <w:i/>
        </w:rPr>
        <w:t xml:space="preserve">, R.Bergmanis, I.Klementjevs, </w:t>
      </w:r>
      <w:proofErr w:type="spellStart"/>
      <w:r>
        <w:rPr>
          <w:b w:val="0"/>
          <w:i/>
        </w:rPr>
        <w:t>A.Zakatistovs</w:t>
      </w:r>
      <w:proofErr w:type="spellEnd"/>
      <w:r>
        <w:rPr>
          <w:b w:val="0"/>
          <w:i/>
        </w:rPr>
        <w:t xml:space="preserve"> – par; A.Latkovskis, </w:t>
      </w:r>
      <w:proofErr w:type="spellStart"/>
      <w:r>
        <w:rPr>
          <w:b w:val="0"/>
          <w:i/>
        </w:rPr>
        <w:t>V.A.Tērauda</w:t>
      </w:r>
      <w:proofErr w:type="spellEnd"/>
      <w:r>
        <w:rPr>
          <w:b w:val="0"/>
          <w:i/>
        </w:rPr>
        <w:t>, – nav sasniedzami</w:t>
      </w:r>
      <w:r w:rsidRPr="0060436A">
        <w:rPr>
          <w:b w:val="0"/>
          <w:i/>
        </w:rPr>
        <w:t>.</w:t>
      </w:r>
    </w:p>
    <w:p w:rsidR="005430FC" w:rsidRDefault="005430FC" w:rsidP="005430FC">
      <w:pPr>
        <w:pStyle w:val="BodyText3"/>
        <w:ind w:firstLine="567"/>
        <w:rPr>
          <w:b w:val="0"/>
        </w:rPr>
      </w:pPr>
    </w:p>
    <w:p w:rsidR="005430FC" w:rsidRDefault="005430FC" w:rsidP="005430FC">
      <w:pPr>
        <w:tabs>
          <w:tab w:val="left" w:pos="0"/>
          <w:tab w:val="left" w:pos="284"/>
        </w:tabs>
        <w:jc w:val="both"/>
        <w:rPr>
          <w:b/>
          <w:bCs/>
        </w:rPr>
      </w:pPr>
    </w:p>
    <w:p w:rsidR="005430FC" w:rsidRPr="00523121" w:rsidRDefault="005430FC" w:rsidP="005430FC">
      <w:pPr>
        <w:pStyle w:val="BodyTextIndent"/>
        <w:spacing w:after="0"/>
        <w:ind w:left="0" w:firstLine="567"/>
        <w:jc w:val="both"/>
        <w:rPr>
          <w:b/>
        </w:rPr>
      </w:pPr>
      <w:r w:rsidRPr="00523121">
        <w:rPr>
          <w:b/>
        </w:rPr>
        <w:t xml:space="preserve">LĒMUMS: </w:t>
      </w:r>
    </w:p>
    <w:p w:rsidR="005430FC" w:rsidRPr="00523121" w:rsidRDefault="005430FC" w:rsidP="005430FC">
      <w:pPr>
        <w:pStyle w:val="BodyTextIndent"/>
        <w:spacing w:after="0"/>
        <w:ind w:left="567"/>
        <w:jc w:val="both"/>
        <w:rPr>
          <w:b/>
        </w:rPr>
      </w:pPr>
      <w:r w:rsidRPr="00523121">
        <w:rPr>
          <w:b/>
        </w:rPr>
        <w:t xml:space="preserve">- </w:t>
      </w:r>
      <w:r>
        <w:t>atbalstīt</w:t>
      </w:r>
      <w:r w:rsidRPr="00B15820">
        <w:t xml:space="preserve"> </w:t>
      </w:r>
      <w:r>
        <w:t xml:space="preserve">likumprojektu </w:t>
      </w:r>
      <w:r w:rsidR="00807A53">
        <w:t>“</w:t>
      </w:r>
      <w:r w:rsidR="00807A53" w:rsidRPr="00807A53">
        <w:t>Grozījumi Noziedzīgi iegūtu līdzekļu legalizācijas un terorisma un proliferācijas finansēšanas novēršanas likumā</w:t>
      </w:r>
      <w:r w:rsidR="00807A53">
        <w:t>”</w:t>
      </w:r>
      <w:r w:rsidR="00807A53" w:rsidRPr="00807A53">
        <w:t xml:space="preserve"> (872/Lp13)</w:t>
      </w:r>
      <w:r>
        <w:t xml:space="preserve"> un virzīt izskatīšanai Saeimas sēdē 3.lasījumā.</w:t>
      </w:r>
    </w:p>
    <w:p w:rsidR="005430FC" w:rsidRDefault="005430FC" w:rsidP="00925586">
      <w:pPr>
        <w:pStyle w:val="BodyText3"/>
        <w:ind w:firstLine="567"/>
        <w:rPr>
          <w:b w:val="0"/>
          <w:i/>
        </w:rPr>
      </w:pPr>
    </w:p>
    <w:p w:rsidR="00FC2A0A" w:rsidRDefault="00FC2A0A" w:rsidP="00925586">
      <w:pPr>
        <w:pStyle w:val="BodyText3"/>
        <w:ind w:firstLine="567"/>
        <w:rPr>
          <w:b w:val="0"/>
          <w:i/>
        </w:rPr>
      </w:pPr>
    </w:p>
    <w:p w:rsidR="009D5512" w:rsidRDefault="009D5512" w:rsidP="00AF522C">
      <w:pPr>
        <w:pStyle w:val="BodyText3"/>
        <w:tabs>
          <w:tab w:val="left" w:pos="567"/>
        </w:tabs>
        <w:ind w:firstLine="567"/>
        <w:rPr>
          <w:color w:val="000000"/>
          <w:lang w:eastAsia="lv-LV"/>
        </w:rPr>
      </w:pPr>
      <w:bookmarkStart w:id="3" w:name="mainRow"/>
    </w:p>
    <w:p w:rsidR="00826095" w:rsidRDefault="00223AAF" w:rsidP="00AF522C">
      <w:pPr>
        <w:pStyle w:val="BodyText3"/>
        <w:tabs>
          <w:tab w:val="left" w:pos="567"/>
        </w:tabs>
        <w:ind w:firstLine="567"/>
        <w:rPr>
          <w:b w:val="0"/>
          <w:color w:val="000000"/>
          <w:lang w:eastAsia="lv-LV"/>
        </w:rPr>
      </w:pPr>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CE3D1D" w:rsidRPr="00523121" w:rsidRDefault="00CE3D1D" w:rsidP="00AF522C">
      <w:pPr>
        <w:pStyle w:val="BodyText3"/>
        <w:tabs>
          <w:tab w:val="left" w:pos="567"/>
        </w:tabs>
        <w:ind w:firstLine="567"/>
        <w:rPr>
          <w:b w:val="0"/>
          <w:color w:val="000000"/>
          <w:lang w:eastAsia="lv-LV"/>
        </w:rPr>
      </w:pPr>
    </w:p>
    <w:p w:rsidR="00826095" w:rsidRPr="00523121" w:rsidRDefault="00826095" w:rsidP="005D610B">
      <w:pPr>
        <w:pStyle w:val="BodyText3"/>
        <w:rPr>
          <w:b w:val="0"/>
          <w:color w:val="000000"/>
          <w:lang w:eastAsia="lv-LV"/>
        </w:rPr>
      </w:pPr>
    </w:p>
    <w:bookmarkEnd w:id="3"/>
    <w:p w:rsidR="003B0836" w:rsidRDefault="00226B78" w:rsidP="00AF522C">
      <w:pPr>
        <w:ind w:firstLine="567"/>
        <w:jc w:val="both"/>
      </w:pPr>
      <w:r w:rsidRPr="00523121">
        <w:t>Sēde pabeigta plkst.</w:t>
      </w:r>
      <w:r w:rsidR="00FA4846" w:rsidRPr="00523121">
        <w:t xml:space="preserve"> </w:t>
      </w:r>
      <w:r w:rsidR="005430FC">
        <w:t>11.5</w:t>
      </w:r>
      <w:r w:rsidR="004A09CC">
        <w:t>0</w:t>
      </w:r>
      <w:r w:rsidR="00300255">
        <w:t>.</w:t>
      </w:r>
    </w:p>
    <w:p w:rsidR="006623A7" w:rsidRPr="00523121" w:rsidRDefault="006623A7" w:rsidP="00AF522C">
      <w:pPr>
        <w:ind w:firstLine="567"/>
        <w:jc w:val="both"/>
      </w:pPr>
    </w:p>
    <w:p w:rsidR="00847F79" w:rsidRPr="00523121" w:rsidRDefault="00847F79" w:rsidP="005D610B">
      <w:pPr>
        <w:jc w:val="both"/>
      </w:pPr>
    </w:p>
    <w:p w:rsidR="00C901A1" w:rsidRPr="00523121" w:rsidRDefault="00C901A1" w:rsidP="005D610B">
      <w:pPr>
        <w:ind w:firstLine="426"/>
        <w:jc w:val="both"/>
      </w:pPr>
    </w:p>
    <w:p w:rsidR="00CE3D1D" w:rsidRDefault="00CE3D1D" w:rsidP="00AF522C">
      <w:pPr>
        <w:tabs>
          <w:tab w:val="left" w:pos="426"/>
        </w:tabs>
        <w:ind w:firstLine="567"/>
        <w:jc w:val="both"/>
      </w:pPr>
    </w:p>
    <w:p w:rsidR="007408D3" w:rsidRDefault="007408D3" w:rsidP="00AF522C">
      <w:pPr>
        <w:tabs>
          <w:tab w:val="left" w:pos="426"/>
        </w:tabs>
        <w:ind w:firstLine="567"/>
        <w:jc w:val="both"/>
      </w:pPr>
    </w:p>
    <w:p w:rsidR="00F356EE" w:rsidRPr="00523121" w:rsidRDefault="007D79F1" w:rsidP="00AF522C">
      <w:pPr>
        <w:tabs>
          <w:tab w:val="left" w:pos="426"/>
        </w:tabs>
        <w:ind w:firstLine="567"/>
        <w:jc w:val="both"/>
      </w:pPr>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proofErr w:type="gramStart"/>
      <w:r w:rsidR="005538F6">
        <w:t xml:space="preserve"> </w:t>
      </w:r>
      <w:r w:rsidR="00CE3D1D">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35737B" w:rsidP="00E50722">
      <w:pPr>
        <w:ind w:firstLine="567"/>
        <w:jc w:val="both"/>
      </w:pPr>
      <w:r w:rsidRPr="00523121">
        <w:t>Komisijas sekretārs</w:t>
      </w:r>
      <w:r w:rsidRPr="00523121">
        <w:tab/>
      </w:r>
      <w:r w:rsidRPr="00523121">
        <w:tab/>
      </w:r>
      <w:r w:rsidRPr="00523121">
        <w:tab/>
      </w:r>
      <w:r w:rsidR="004737A2">
        <w:t>(paraksts*)</w:t>
      </w:r>
      <w:r w:rsidRPr="00523121">
        <w:tab/>
      </w:r>
      <w:r w:rsidRPr="00523121">
        <w:tab/>
      </w:r>
      <w:proofErr w:type="gramStart"/>
      <w:r w:rsidR="00DC7204">
        <w:t xml:space="preserve">                    </w:t>
      </w:r>
      <w:proofErr w:type="gramEnd"/>
      <w:r w:rsidR="007A6026" w:rsidRPr="00523121">
        <w:t>E.Šnore</w:t>
      </w:r>
    </w:p>
    <w:sectPr w:rsidR="00425B0A" w:rsidRPr="00523121" w:rsidSect="00CE3D1D">
      <w:footerReference w:type="even" r:id="rId8"/>
      <w:footerReference w:type="default" r:id="rId9"/>
      <w:footerReference w:type="first" r:id="rId10"/>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0F" w:rsidRDefault="0008060F">
      <w:r>
        <w:separator/>
      </w:r>
    </w:p>
  </w:endnote>
  <w:endnote w:type="continuationSeparator" w:id="0">
    <w:p w:rsidR="0008060F" w:rsidRDefault="0008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C1" w:rsidRDefault="003514C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4C1" w:rsidRDefault="003514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3514C1" w:rsidRDefault="003514C1" w:rsidP="00D71B49">
        <w:pPr>
          <w:pStyle w:val="Footer"/>
          <w:jc w:val="right"/>
        </w:pPr>
        <w:r>
          <w:fldChar w:fldCharType="begin"/>
        </w:r>
        <w:r>
          <w:instrText xml:space="preserve"> PAGE   \* MERGEFORMAT </w:instrText>
        </w:r>
        <w:r>
          <w:fldChar w:fldCharType="separate"/>
        </w:r>
        <w:r w:rsidR="004149C6">
          <w:rPr>
            <w:noProof/>
          </w:rPr>
          <w:t>15</w:t>
        </w:r>
        <w:r>
          <w:rPr>
            <w:noProof/>
          </w:rPr>
          <w:fldChar w:fldCharType="end"/>
        </w:r>
      </w:p>
    </w:sdtContent>
  </w:sdt>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3514C1" w:rsidRPr="00987E51" w:rsidRDefault="003514C1" w:rsidP="0098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4737A2" w:rsidRDefault="00473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0F" w:rsidRDefault="0008060F">
      <w:r>
        <w:separator/>
      </w:r>
    </w:p>
  </w:footnote>
  <w:footnote w:type="continuationSeparator" w:id="0">
    <w:p w:rsidR="0008060F" w:rsidRDefault="00080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D2352D"/>
    <w:multiLevelType w:val="hybridMultilevel"/>
    <w:tmpl w:val="3FE8F6D6"/>
    <w:lvl w:ilvl="0" w:tplc="857C7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7"/>
  </w:num>
  <w:num w:numId="4">
    <w:abstractNumId w:val="22"/>
  </w:num>
  <w:num w:numId="5">
    <w:abstractNumId w:val="25"/>
  </w:num>
  <w:num w:numId="6">
    <w:abstractNumId w:val="26"/>
  </w:num>
  <w:num w:numId="7">
    <w:abstractNumId w:val="23"/>
  </w:num>
  <w:num w:numId="8">
    <w:abstractNumId w:val="40"/>
  </w:num>
  <w:num w:numId="9">
    <w:abstractNumId w:val="6"/>
  </w:num>
  <w:num w:numId="10">
    <w:abstractNumId w:val="33"/>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28"/>
  </w:num>
  <w:num w:numId="22">
    <w:abstractNumId w:val="18"/>
  </w:num>
  <w:num w:numId="23">
    <w:abstractNumId w:val="45"/>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3"/>
  </w:num>
  <w:num w:numId="31">
    <w:abstractNumId w:val="14"/>
  </w:num>
  <w:num w:numId="32">
    <w:abstractNumId w:val="7"/>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4"/>
  </w:num>
  <w:num w:numId="48">
    <w:abstractNumId w:val="9"/>
  </w:num>
  <w:num w:numId="49">
    <w:abstractNumId w:val="36"/>
  </w:num>
  <w:num w:numId="5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20"/>
    <w:rsid w:val="00007AAE"/>
    <w:rsid w:val="00007E26"/>
    <w:rsid w:val="00010622"/>
    <w:rsid w:val="0001133F"/>
    <w:rsid w:val="00011367"/>
    <w:rsid w:val="0001136D"/>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362"/>
    <w:rsid w:val="0001450C"/>
    <w:rsid w:val="00014521"/>
    <w:rsid w:val="00014697"/>
    <w:rsid w:val="0001475A"/>
    <w:rsid w:val="00014942"/>
    <w:rsid w:val="00014DE2"/>
    <w:rsid w:val="00015459"/>
    <w:rsid w:val="000154E2"/>
    <w:rsid w:val="000158DE"/>
    <w:rsid w:val="00015AD3"/>
    <w:rsid w:val="00015BB4"/>
    <w:rsid w:val="00015DAD"/>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1A"/>
    <w:rsid w:val="0002314C"/>
    <w:rsid w:val="00023203"/>
    <w:rsid w:val="00023554"/>
    <w:rsid w:val="00023758"/>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32"/>
    <w:rsid w:val="00031B93"/>
    <w:rsid w:val="00031BE0"/>
    <w:rsid w:val="00031D41"/>
    <w:rsid w:val="00032092"/>
    <w:rsid w:val="000325D8"/>
    <w:rsid w:val="00032DF4"/>
    <w:rsid w:val="00032E5E"/>
    <w:rsid w:val="0003303F"/>
    <w:rsid w:val="0003345E"/>
    <w:rsid w:val="000334AB"/>
    <w:rsid w:val="00033630"/>
    <w:rsid w:val="0003378D"/>
    <w:rsid w:val="00033A1B"/>
    <w:rsid w:val="00033BE5"/>
    <w:rsid w:val="00033D99"/>
    <w:rsid w:val="00033F9E"/>
    <w:rsid w:val="0003420D"/>
    <w:rsid w:val="000344F5"/>
    <w:rsid w:val="00034532"/>
    <w:rsid w:val="00034B4E"/>
    <w:rsid w:val="00034F82"/>
    <w:rsid w:val="0003516D"/>
    <w:rsid w:val="000352F8"/>
    <w:rsid w:val="000353D7"/>
    <w:rsid w:val="00035C3A"/>
    <w:rsid w:val="00035CE2"/>
    <w:rsid w:val="00035E9F"/>
    <w:rsid w:val="00035F6F"/>
    <w:rsid w:val="0003602E"/>
    <w:rsid w:val="00036572"/>
    <w:rsid w:val="0003663D"/>
    <w:rsid w:val="00036685"/>
    <w:rsid w:val="00036874"/>
    <w:rsid w:val="00037085"/>
    <w:rsid w:val="000370D4"/>
    <w:rsid w:val="00037534"/>
    <w:rsid w:val="00037571"/>
    <w:rsid w:val="00037668"/>
    <w:rsid w:val="00037702"/>
    <w:rsid w:val="00037E0D"/>
    <w:rsid w:val="00037E29"/>
    <w:rsid w:val="0004017D"/>
    <w:rsid w:val="0004021D"/>
    <w:rsid w:val="00040399"/>
    <w:rsid w:val="00040437"/>
    <w:rsid w:val="000404B2"/>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792"/>
    <w:rsid w:val="000448F1"/>
    <w:rsid w:val="00044A45"/>
    <w:rsid w:val="00044D0C"/>
    <w:rsid w:val="0004537F"/>
    <w:rsid w:val="00045651"/>
    <w:rsid w:val="00045849"/>
    <w:rsid w:val="000459E8"/>
    <w:rsid w:val="00045B36"/>
    <w:rsid w:val="00045D22"/>
    <w:rsid w:val="00045E2C"/>
    <w:rsid w:val="00045E91"/>
    <w:rsid w:val="00045FDA"/>
    <w:rsid w:val="000466BC"/>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2F6A"/>
    <w:rsid w:val="00053E12"/>
    <w:rsid w:val="00054BBE"/>
    <w:rsid w:val="00054E22"/>
    <w:rsid w:val="00054E2B"/>
    <w:rsid w:val="00054E4C"/>
    <w:rsid w:val="00054F45"/>
    <w:rsid w:val="00054FF8"/>
    <w:rsid w:val="00055006"/>
    <w:rsid w:val="00055741"/>
    <w:rsid w:val="00055EF1"/>
    <w:rsid w:val="00055F69"/>
    <w:rsid w:val="000565A5"/>
    <w:rsid w:val="00056832"/>
    <w:rsid w:val="00056973"/>
    <w:rsid w:val="00056CD1"/>
    <w:rsid w:val="00056DC4"/>
    <w:rsid w:val="00056E60"/>
    <w:rsid w:val="000572B0"/>
    <w:rsid w:val="000572C9"/>
    <w:rsid w:val="00057713"/>
    <w:rsid w:val="00057AF8"/>
    <w:rsid w:val="00057DD4"/>
    <w:rsid w:val="000601B6"/>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60F"/>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975"/>
    <w:rsid w:val="00085D12"/>
    <w:rsid w:val="00085E36"/>
    <w:rsid w:val="000860F7"/>
    <w:rsid w:val="00086727"/>
    <w:rsid w:val="00086819"/>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0D"/>
    <w:rsid w:val="00090BE6"/>
    <w:rsid w:val="00090CCD"/>
    <w:rsid w:val="00090EB0"/>
    <w:rsid w:val="00090ED0"/>
    <w:rsid w:val="00090FE1"/>
    <w:rsid w:val="00090FF3"/>
    <w:rsid w:val="00091340"/>
    <w:rsid w:val="000918B2"/>
    <w:rsid w:val="0009192B"/>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48CA"/>
    <w:rsid w:val="000951E3"/>
    <w:rsid w:val="00095D37"/>
    <w:rsid w:val="00095D73"/>
    <w:rsid w:val="00095E16"/>
    <w:rsid w:val="000964DF"/>
    <w:rsid w:val="000965AE"/>
    <w:rsid w:val="00096D68"/>
    <w:rsid w:val="00097493"/>
    <w:rsid w:val="0009781A"/>
    <w:rsid w:val="00097CF2"/>
    <w:rsid w:val="00097F53"/>
    <w:rsid w:val="00097F5D"/>
    <w:rsid w:val="000A068F"/>
    <w:rsid w:val="000A08C9"/>
    <w:rsid w:val="000A0F55"/>
    <w:rsid w:val="000A1197"/>
    <w:rsid w:val="000A1387"/>
    <w:rsid w:val="000A179B"/>
    <w:rsid w:val="000A1B89"/>
    <w:rsid w:val="000A1CA4"/>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B97"/>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2F5"/>
    <w:rsid w:val="000B163C"/>
    <w:rsid w:val="000B169C"/>
    <w:rsid w:val="000B20D4"/>
    <w:rsid w:val="000B2341"/>
    <w:rsid w:val="000B2501"/>
    <w:rsid w:val="000B2B29"/>
    <w:rsid w:val="000B2CA7"/>
    <w:rsid w:val="000B2CF0"/>
    <w:rsid w:val="000B2E18"/>
    <w:rsid w:val="000B344F"/>
    <w:rsid w:val="000B34ED"/>
    <w:rsid w:val="000B398E"/>
    <w:rsid w:val="000B3E37"/>
    <w:rsid w:val="000B3E48"/>
    <w:rsid w:val="000B3EC4"/>
    <w:rsid w:val="000B42DB"/>
    <w:rsid w:val="000B4304"/>
    <w:rsid w:val="000B47D9"/>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80D"/>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500"/>
    <w:rsid w:val="000C567A"/>
    <w:rsid w:val="000C58FD"/>
    <w:rsid w:val="000C5C0D"/>
    <w:rsid w:val="000C5FAA"/>
    <w:rsid w:val="000C600A"/>
    <w:rsid w:val="000C6073"/>
    <w:rsid w:val="000C61C8"/>
    <w:rsid w:val="000C6392"/>
    <w:rsid w:val="000C66BD"/>
    <w:rsid w:val="000C66DA"/>
    <w:rsid w:val="000C68CE"/>
    <w:rsid w:val="000C6911"/>
    <w:rsid w:val="000C6AC9"/>
    <w:rsid w:val="000C6DB5"/>
    <w:rsid w:val="000C6F90"/>
    <w:rsid w:val="000C7070"/>
    <w:rsid w:val="000C7334"/>
    <w:rsid w:val="000C74D1"/>
    <w:rsid w:val="000C75EE"/>
    <w:rsid w:val="000C7962"/>
    <w:rsid w:val="000C7AF4"/>
    <w:rsid w:val="000C7CF3"/>
    <w:rsid w:val="000D0185"/>
    <w:rsid w:val="000D0943"/>
    <w:rsid w:val="000D0D8F"/>
    <w:rsid w:val="000D0FDA"/>
    <w:rsid w:val="000D13D9"/>
    <w:rsid w:val="000D1967"/>
    <w:rsid w:val="000D26FC"/>
    <w:rsid w:val="000D2847"/>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141"/>
    <w:rsid w:val="000E27E6"/>
    <w:rsid w:val="000E28D7"/>
    <w:rsid w:val="000E2941"/>
    <w:rsid w:val="000E2F3F"/>
    <w:rsid w:val="000E2F6B"/>
    <w:rsid w:val="000E30ED"/>
    <w:rsid w:val="000E359F"/>
    <w:rsid w:val="000E360E"/>
    <w:rsid w:val="000E3A09"/>
    <w:rsid w:val="000E3BA4"/>
    <w:rsid w:val="000E3FFE"/>
    <w:rsid w:val="000E4730"/>
    <w:rsid w:val="000E566C"/>
    <w:rsid w:val="000E625C"/>
    <w:rsid w:val="000E688A"/>
    <w:rsid w:val="000E6CC7"/>
    <w:rsid w:val="000E7036"/>
    <w:rsid w:val="000E7391"/>
    <w:rsid w:val="000E7A89"/>
    <w:rsid w:val="000E7C89"/>
    <w:rsid w:val="000E7DB8"/>
    <w:rsid w:val="000E7EB6"/>
    <w:rsid w:val="000F00F8"/>
    <w:rsid w:val="000F01C4"/>
    <w:rsid w:val="000F02DF"/>
    <w:rsid w:val="000F065C"/>
    <w:rsid w:val="000F09E7"/>
    <w:rsid w:val="000F0A66"/>
    <w:rsid w:val="000F0C97"/>
    <w:rsid w:val="000F123F"/>
    <w:rsid w:val="000F127A"/>
    <w:rsid w:val="000F1322"/>
    <w:rsid w:val="000F13E6"/>
    <w:rsid w:val="000F1833"/>
    <w:rsid w:val="000F1991"/>
    <w:rsid w:val="000F1DD2"/>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5CB"/>
    <w:rsid w:val="000F5654"/>
    <w:rsid w:val="000F5F50"/>
    <w:rsid w:val="000F78DB"/>
    <w:rsid w:val="000F7936"/>
    <w:rsid w:val="000F7BD7"/>
    <w:rsid w:val="000F7E12"/>
    <w:rsid w:val="000F7EDC"/>
    <w:rsid w:val="00100124"/>
    <w:rsid w:val="0010036E"/>
    <w:rsid w:val="001007E6"/>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2C2"/>
    <w:rsid w:val="001063B5"/>
    <w:rsid w:val="001064E4"/>
    <w:rsid w:val="001065B5"/>
    <w:rsid w:val="00106821"/>
    <w:rsid w:val="00106B6A"/>
    <w:rsid w:val="001070B4"/>
    <w:rsid w:val="0010750F"/>
    <w:rsid w:val="00107734"/>
    <w:rsid w:val="00107A70"/>
    <w:rsid w:val="00107F19"/>
    <w:rsid w:val="0011059C"/>
    <w:rsid w:val="0011086A"/>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41B"/>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0CD"/>
    <w:rsid w:val="001262FC"/>
    <w:rsid w:val="001268E7"/>
    <w:rsid w:val="0012691B"/>
    <w:rsid w:val="00126A37"/>
    <w:rsid w:val="00126A7F"/>
    <w:rsid w:val="00126AFE"/>
    <w:rsid w:val="00126DB7"/>
    <w:rsid w:val="00126DC9"/>
    <w:rsid w:val="00126E3F"/>
    <w:rsid w:val="001271DA"/>
    <w:rsid w:val="00127621"/>
    <w:rsid w:val="001279E8"/>
    <w:rsid w:val="00127B01"/>
    <w:rsid w:val="00127BC6"/>
    <w:rsid w:val="00130374"/>
    <w:rsid w:val="00130481"/>
    <w:rsid w:val="00130C4A"/>
    <w:rsid w:val="00130CB7"/>
    <w:rsid w:val="00131117"/>
    <w:rsid w:val="00131334"/>
    <w:rsid w:val="001313BA"/>
    <w:rsid w:val="001314CB"/>
    <w:rsid w:val="001319D8"/>
    <w:rsid w:val="00131AEA"/>
    <w:rsid w:val="00131C96"/>
    <w:rsid w:val="0013227E"/>
    <w:rsid w:val="001322B0"/>
    <w:rsid w:val="00132328"/>
    <w:rsid w:val="001328E4"/>
    <w:rsid w:val="00132BF9"/>
    <w:rsid w:val="0013312A"/>
    <w:rsid w:val="00133DAB"/>
    <w:rsid w:val="0013430C"/>
    <w:rsid w:val="00134545"/>
    <w:rsid w:val="00134755"/>
    <w:rsid w:val="00134C4E"/>
    <w:rsid w:val="001352CF"/>
    <w:rsid w:val="00135409"/>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29A"/>
    <w:rsid w:val="0014138D"/>
    <w:rsid w:val="001417D3"/>
    <w:rsid w:val="00141AFD"/>
    <w:rsid w:val="00141B11"/>
    <w:rsid w:val="00141E28"/>
    <w:rsid w:val="00141E96"/>
    <w:rsid w:val="00142148"/>
    <w:rsid w:val="0014247F"/>
    <w:rsid w:val="00142E9C"/>
    <w:rsid w:val="00143261"/>
    <w:rsid w:val="001436BB"/>
    <w:rsid w:val="001439D4"/>
    <w:rsid w:val="00143AC0"/>
    <w:rsid w:val="00143E65"/>
    <w:rsid w:val="00143E89"/>
    <w:rsid w:val="00144937"/>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DEF"/>
    <w:rsid w:val="00151A2C"/>
    <w:rsid w:val="00151A61"/>
    <w:rsid w:val="00151D9F"/>
    <w:rsid w:val="00152010"/>
    <w:rsid w:val="001522F7"/>
    <w:rsid w:val="001523E5"/>
    <w:rsid w:val="00152AAB"/>
    <w:rsid w:val="00152AB8"/>
    <w:rsid w:val="00152E6A"/>
    <w:rsid w:val="00153462"/>
    <w:rsid w:val="0015373A"/>
    <w:rsid w:val="00153924"/>
    <w:rsid w:val="00153BD3"/>
    <w:rsid w:val="00153C34"/>
    <w:rsid w:val="00153C8C"/>
    <w:rsid w:val="00153D26"/>
    <w:rsid w:val="00153E49"/>
    <w:rsid w:val="00153F58"/>
    <w:rsid w:val="0015475C"/>
    <w:rsid w:val="0015496E"/>
    <w:rsid w:val="00154C0B"/>
    <w:rsid w:val="00154EF1"/>
    <w:rsid w:val="0015525D"/>
    <w:rsid w:val="0015530A"/>
    <w:rsid w:val="001554EC"/>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A85"/>
    <w:rsid w:val="00165C0A"/>
    <w:rsid w:val="00165E67"/>
    <w:rsid w:val="001661D0"/>
    <w:rsid w:val="00166499"/>
    <w:rsid w:val="00166641"/>
    <w:rsid w:val="001672CB"/>
    <w:rsid w:val="0016734D"/>
    <w:rsid w:val="0016738E"/>
    <w:rsid w:val="0016743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59"/>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15EF"/>
    <w:rsid w:val="001815F4"/>
    <w:rsid w:val="00181D8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DBC"/>
    <w:rsid w:val="00184FDA"/>
    <w:rsid w:val="0018509E"/>
    <w:rsid w:val="0018558E"/>
    <w:rsid w:val="001858D5"/>
    <w:rsid w:val="00185AB3"/>
    <w:rsid w:val="00185B74"/>
    <w:rsid w:val="0018620B"/>
    <w:rsid w:val="00186289"/>
    <w:rsid w:val="00186399"/>
    <w:rsid w:val="00186408"/>
    <w:rsid w:val="001864A1"/>
    <w:rsid w:val="00186581"/>
    <w:rsid w:val="00186CD6"/>
    <w:rsid w:val="001875E0"/>
    <w:rsid w:val="0018760E"/>
    <w:rsid w:val="0018771F"/>
    <w:rsid w:val="00187AFB"/>
    <w:rsid w:val="00187E30"/>
    <w:rsid w:val="00187FBF"/>
    <w:rsid w:val="001901B6"/>
    <w:rsid w:val="00190805"/>
    <w:rsid w:val="001908D2"/>
    <w:rsid w:val="001908E9"/>
    <w:rsid w:val="00190AFB"/>
    <w:rsid w:val="00190DEF"/>
    <w:rsid w:val="001910D2"/>
    <w:rsid w:val="001911D0"/>
    <w:rsid w:val="00191236"/>
    <w:rsid w:val="0019168D"/>
    <w:rsid w:val="00191759"/>
    <w:rsid w:val="00191861"/>
    <w:rsid w:val="00191AA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32"/>
    <w:rsid w:val="0019706F"/>
    <w:rsid w:val="00197921"/>
    <w:rsid w:val="00197957"/>
    <w:rsid w:val="00197A39"/>
    <w:rsid w:val="00197A54"/>
    <w:rsid w:val="00197C2A"/>
    <w:rsid w:val="001A0344"/>
    <w:rsid w:val="001A0493"/>
    <w:rsid w:val="001A099E"/>
    <w:rsid w:val="001A0DB1"/>
    <w:rsid w:val="001A0EFE"/>
    <w:rsid w:val="001A1137"/>
    <w:rsid w:val="001A148F"/>
    <w:rsid w:val="001A172A"/>
    <w:rsid w:val="001A1E6F"/>
    <w:rsid w:val="001A2174"/>
    <w:rsid w:val="001A21F7"/>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4FA"/>
    <w:rsid w:val="001A5983"/>
    <w:rsid w:val="001A5E76"/>
    <w:rsid w:val="001A603F"/>
    <w:rsid w:val="001A64E8"/>
    <w:rsid w:val="001A65FA"/>
    <w:rsid w:val="001A6C47"/>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89"/>
    <w:rsid w:val="001B53FE"/>
    <w:rsid w:val="001B56FE"/>
    <w:rsid w:val="001B5949"/>
    <w:rsid w:val="001B5DA9"/>
    <w:rsid w:val="001B5FF1"/>
    <w:rsid w:val="001B6489"/>
    <w:rsid w:val="001B6541"/>
    <w:rsid w:val="001B6B0B"/>
    <w:rsid w:val="001B6DD3"/>
    <w:rsid w:val="001B6DE6"/>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4E74"/>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B"/>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E08"/>
    <w:rsid w:val="001E2E64"/>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896"/>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65"/>
    <w:rsid w:val="001F37D8"/>
    <w:rsid w:val="001F3A1D"/>
    <w:rsid w:val="001F3DDA"/>
    <w:rsid w:val="001F3FA3"/>
    <w:rsid w:val="001F426B"/>
    <w:rsid w:val="001F493D"/>
    <w:rsid w:val="001F4A10"/>
    <w:rsid w:val="001F4B09"/>
    <w:rsid w:val="001F5002"/>
    <w:rsid w:val="001F5527"/>
    <w:rsid w:val="001F570A"/>
    <w:rsid w:val="001F5A62"/>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39E"/>
    <w:rsid w:val="002014D2"/>
    <w:rsid w:val="0020162A"/>
    <w:rsid w:val="00201777"/>
    <w:rsid w:val="00201B43"/>
    <w:rsid w:val="00201D2F"/>
    <w:rsid w:val="00201E66"/>
    <w:rsid w:val="00201F43"/>
    <w:rsid w:val="002022AA"/>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681"/>
    <w:rsid w:val="00210826"/>
    <w:rsid w:val="00210A87"/>
    <w:rsid w:val="00210C25"/>
    <w:rsid w:val="00210E0B"/>
    <w:rsid w:val="0021104D"/>
    <w:rsid w:val="0021179B"/>
    <w:rsid w:val="00211A66"/>
    <w:rsid w:val="00211A6D"/>
    <w:rsid w:val="00212B48"/>
    <w:rsid w:val="002130CA"/>
    <w:rsid w:val="002131F7"/>
    <w:rsid w:val="00213412"/>
    <w:rsid w:val="00213EBC"/>
    <w:rsid w:val="00214177"/>
    <w:rsid w:val="0021422B"/>
    <w:rsid w:val="00214506"/>
    <w:rsid w:val="00214759"/>
    <w:rsid w:val="00214A1B"/>
    <w:rsid w:val="00214AA9"/>
    <w:rsid w:val="00214B1E"/>
    <w:rsid w:val="00215006"/>
    <w:rsid w:val="0021513D"/>
    <w:rsid w:val="00215253"/>
    <w:rsid w:val="00215281"/>
    <w:rsid w:val="00215921"/>
    <w:rsid w:val="00215A65"/>
    <w:rsid w:val="002165C5"/>
    <w:rsid w:val="0021693F"/>
    <w:rsid w:val="00216BAD"/>
    <w:rsid w:val="00216E71"/>
    <w:rsid w:val="002170C3"/>
    <w:rsid w:val="0021784E"/>
    <w:rsid w:val="002178BB"/>
    <w:rsid w:val="00217ACE"/>
    <w:rsid w:val="00217B6C"/>
    <w:rsid w:val="00220098"/>
    <w:rsid w:val="00220AAF"/>
    <w:rsid w:val="002213E2"/>
    <w:rsid w:val="002218E1"/>
    <w:rsid w:val="00221A72"/>
    <w:rsid w:val="00221E1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8B"/>
    <w:rsid w:val="002310E6"/>
    <w:rsid w:val="002311E1"/>
    <w:rsid w:val="00231278"/>
    <w:rsid w:val="002312B0"/>
    <w:rsid w:val="00231405"/>
    <w:rsid w:val="00231B69"/>
    <w:rsid w:val="00231BDF"/>
    <w:rsid w:val="00231CC7"/>
    <w:rsid w:val="00231D2B"/>
    <w:rsid w:val="002322E0"/>
    <w:rsid w:val="00232411"/>
    <w:rsid w:val="00232630"/>
    <w:rsid w:val="00232B1B"/>
    <w:rsid w:val="002330A1"/>
    <w:rsid w:val="00233121"/>
    <w:rsid w:val="002337E6"/>
    <w:rsid w:val="00233811"/>
    <w:rsid w:val="00233C5E"/>
    <w:rsid w:val="0023400A"/>
    <w:rsid w:val="002346E7"/>
    <w:rsid w:val="00234A0A"/>
    <w:rsid w:val="00234E6E"/>
    <w:rsid w:val="0023533C"/>
    <w:rsid w:val="002353BB"/>
    <w:rsid w:val="00235556"/>
    <w:rsid w:val="00235A37"/>
    <w:rsid w:val="00235D37"/>
    <w:rsid w:val="00235D49"/>
    <w:rsid w:val="002360C8"/>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EA"/>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CCA"/>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CBA"/>
    <w:rsid w:val="00280F01"/>
    <w:rsid w:val="00280FE4"/>
    <w:rsid w:val="0028126D"/>
    <w:rsid w:val="002812F7"/>
    <w:rsid w:val="002814E1"/>
    <w:rsid w:val="002815A5"/>
    <w:rsid w:val="0028161F"/>
    <w:rsid w:val="002816ED"/>
    <w:rsid w:val="00281845"/>
    <w:rsid w:val="00281DD3"/>
    <w:rsid w:val="002821B2"/>
    <w:rsid w:val="002829D4"/>
    <w:rsid w:val="00282C39"/>
    <w:rsid w:val="00282D60"/>
    <w:rsid w:val="00283749"/>
    <w:rsid w:val="002839B0"/>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CBD"/>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3ED"/>
    <w:rsid w:val="002B2717"/>
    <w:rsid w:val="002B27A9"/>
    <w:rsid w:val="002B3191"/>
    <w:rsid w:val="002B3240"/>
    <w:rsid w:val="002B333F"/>
    <w:rsid w:val="002B35E2"/>
    <w:rsid w:val="002B3644"/>
    <w:rsid w:val="002B3803"/>
    <w:rsid w:val="002B3A29"/>
    <w:rsid w:val="002B44E5"/>
    <w:rsid w:val="002B50D6"/>
    <w:rsid w:val="002B522F"/>
    <w:rsid w:val="002B543D"/>
    <w:rsid w:val="002B5582"/>
    <w:rsid w:val="002B5591"/>
    <w:rsid w:val="002B5646"/>
    <w:rsid w:val="002B5DE9"/>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05D"/>
    <w:rsid w:val="002D32F9"/>
    <w:rsid w:val="002D33F6"/>
    <w:rsid w:val="002D34AE"/>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203"/>
    <w:rsid w:val="002E036F"/>
    <w:rsid w:val="002E0A96"/>
    <w:rsid w:val="002E0CDE"/>
    <w:rsid w:val="002E0F4D"/>
    <w:rsid w:val="002E1267"/>
    <w:rsid w:val="002E13AA"/>
    <w:rsid w:val="002E143B"/>
    <w:rsid w:val="002E1729"/>
    <w:rsid w:val="002E1871"/>
    <w:rsid w:val="002E1D89"/>
    <w:rsid w:val="002E203A"/>
    <w:rsid w:val="002E25AF"/>
    <w:rsid w:val="002E25E2"/>
    <w:rsid w:val="002E281D"/>
    <w:rsid w:val="002E2D36"/>
    <w:rsid w:val="002E3301"/>
    <w:rsid w:val="002E357C"/>
    <w:rsid w:val="002E3644"/>
    <w:rsid w:val="002E39E4"/>
    <w:rsid w:val="002E3CEA"/>
    <w:rsid w:val="002E3CF8"/>
    <w:rsid w:val="002E3DF1"/>
    <w:rsid w:val="002E3E26"/>
    <w:rsid w:val="002E40E4"/>
    <w:rsid w:val="002E4223"/>
    <w:rsid w:val="002E42CB"/>
    <w:rsid w:val="002E45A4"/>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3B"/>
    <w:rsid w:val="002F09BF"/>
    <w:rsid w:val="002F0BBC"/>
    <w:rsid w:val="002F0C50"/>
    <w:rsid w:val="002F0CEC"/>
    <w:rsid w:val="002F11E1"/>
    <w:rsid w:val="002F16E9"/>
    <w:rsid w:val="002F187B"/>
    <w:rsid w:val="002F192D"/>
    <w:rsid w:val="002F1A4E"/>
    <w:rsid w:val="002F1CFF"/>
    <w:rsid w:val="002F1E68"/>
    <w:rsid w:val="002F1EE4"/>
    <w:rsid w:val="002F1FFD"/>
    <w:rsid w:val="002F200B"/>
    <w:rsid w:val="002F21F8"/>
    <w:rsid w:val="002F2C96"/>
    <w:rsid w:val="002F3072"/>
    <w:rsid w:val="002F33A3"/>
    <w:rsid w:val="002F3400"/>
    <w:rsid w:val="002F345B"/>
    <w:rsid w:val="002F3691"/>
    <w:rsid w:val="002F36DC"/>
    <w:rsid w:val="002F38CC"/>
    <w:rsid w:val="002F39C9"/>
    <w:rsid w:val="002F3AC7"/>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468"/>
    <w:rsid w:val="002F758A"/>
    <w:rsid w:val="002F7AF4"/>
    <w:rsid w:val="002F7C73"/>
    <w:rsid w:val="002F7D98"/>
    <w:rsid w:val="002F7F66"/>
    <w:rsid w:val="00300255"/>
    <w:rsid w:val="0030025B"/>
    <w:rsid w:val="00300283"/>
    <w:rsid w:val="003003C7"/>
    <w:rsid w:val="0030089E"/>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CAC"/>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B77"/>
    <w:rsid w:val="00312C61"/>
    <w:rsid w:val="00312F73"/>
    <w:rsid w:val="0031306B"/>
    <w:rsid w:val="00313383"/>
    <w:rsid w:val="0031398F"/>
    <w:rsid w:val="00313AB1"/>
    <w:rsid w:val="00313BF5"/>
    <w:rsid w:val="00313C8A"/>
    <w:rsid w:val="0031404A"/>
    <w:rsid w:val="0031422E"/>
    <w:rsid w:val="00314423"/>
    <w:rsid w:val="00314555"/>
    <w:rsid w:val="00314603"/>
    <w:rsid w:val="00314B8B"/>
    <w:rsid w:val="00315291"/>
    <w:rsid w:val="003152DF"/>
    <w:rsid w:val="003153B5"/>
    <w:rsid w:val="0031554C"/>
    <w:rsid w:val="003155FF"/>
    <w:rsid w:val="003156D9"/>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0E"/>
    <w:rsid w:val="003333D2"/>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376F4"/>
    <w:rsid w:val="003400BB"/>
    <w:rsid w:val="003401B9"/>
    <w:rsid w:val="0034021A"/>
    <w:rsid w:val="003404B3"/>
    <w:rsid w:val="00340960"/>
    <w:rsid w:val="00340BAD"/>
    <w:rsid w:val="003410CE"/>
    <w:rsid w:val="0034113E"/>
    <w:rsid w:val="00341355"/>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57E"/>
    <w:rsid w:val="00353AF7"/>
    <w:rsid w:val="00353F50"/>
    <w:rsid w:val="00354070"/>
    <w:rsid w:val="003540E7"/>
    <w:rsid w:val="00354536"/>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5FA4"/>
    <w:rsid w:val="003660C7"/>
    <w:rsid w:val="0036615E"/>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EDB"/>
    <w:rsid w:val="00367F26"/>
    <w:rsid w:val="00370355"/>
    <w:rsid w:val="003703CF"/>
    <w:rsid w:val="003703E3"/>
    <w:rsid w:val="00370899"/>
    <w:rsid w:val="00371309"/>
    <w:rsid w:val="003714F7"/>
    <w:rsid w:val="003716D8"/>
    <w:rsid w:val="00371926"/>
    <w:rsid w:val="00371A1E"/>
    <w:rsid w:val="00371C47"/>
    <w:rsid w:val="00371CDD"/>
    <w:rsid w:val="00371DD3"/>
    <w:rsid w:val="00372279"/>
    <w:rsid w:val="00372410"/>
    <w:rsid w:val="0037250A"/>
    <w:rsid w:val="00372729"/>
    <w:rsid w:val="00372CC0"/>
    <w:rsid w:val="00372F7C"/>
    <w:rsid w:val="00372FC1"/>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6D1A"/>
    <w:rsid w:val="00396EB7"/>
    <w:rsid w:val="0039734C"/>
    <w:rsid w:val="003973E6"/>
    <w:rsid w:val="00397608"/>
    <w:rsid w:val="00397E0F"/>
    <w:rsid w:val="003A07D8"/>
    <w:rsid w:val="003A0AC0"/>
    <w:rsid w:val="003A0DDC"/>
    <w:rsid w:val="003A0E82"/>
    <w:rsid w:val="003A0F4A"/>
    <w:rsid w:val="003A0FD6"/>
    <w:rsid w:val="003A14F7"/>
    <w:rsid w:val="003A15AC"/>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1A3"/>
    <w:rsid w:val="003A63E5"/>
    <w:rsid w:val="003A662B"/>
    <w:rsid w:val="003A66AD"/>
    <w:rsid w:val="003A66BC"/>
    <w:rsid w:val="003A6704"/>
    <w:rsid w:val="003A6802"/>
    <w:rsid w:val="003A6B10"/>
    <w:rsid w:val="003A6C01"/>
    <w:rsid w:val="003A6D8E"/>
    <w:rsid w:val="003A70D1"/>
    <w:rsid w:val="003A7592"/>
    <w:rsid w:val="003A7736"/>
    <w:rsid w:val="003A7897"/>
    <w:rsid w:val="003A790E"/>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6F5C"/>
    <w:rsid w:val="003B79AB"/>
    <w:rsid w:val="003B7E2C"/>
    <w:rsid w:val="003C00F6"/>
    <w:rsid w:val="003C02A1"/>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583"/>
    <w:rsid w:val="003C48A1"/>
    <w:rsid w:val="003C493D"/>
    <w:rsid w:val="003C4C60"/>
    <w:rsid w:val="003C5007"/>
    <w:rsid w:val="003C503D"/>
    <w:rsid w:val="003C5404"/>
    <w:rsid w:val="003C57A7"/>
    <w:rsid w:val="003C5805"/>
    <w:rsid w:val="003C5869"/>
    <w:rsid w:val="003C5B7B"/>
    <w:rsid w:val="003C5E31"/>
    <w:rsid w:val="003C5F8C"/>
    <w:rsid w:val="003C6125"/>
    <w:rsid w:val="003C6190"/>
    <w:rsid w:val="003C6204"/>
    <w:rsid w:val="003C6207"/>
    <w:rsid w:val="003C6445"/>
    <w:rsid w:val="003C6608"/>
    <w:rsid w:val="003C6960"/>
    <w:rsid w:val="003C6F7E"/>
    <w:rsid w:val="003C6FB4"/>
    <w:rsid w:val="003C7636"/>
    <w:rsid w:val="003C7944"/>
    <w:rsid w:val="003C7C6E"/>
    <w:rsid w:val="003C7C99"/>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30"/>
    <w:rsid w:val="003D2588"/>
    <w:rsid w:val="003D28AC"/>
    <w:rsid w:val="003D2CDA"/>
    <w:rsid w:val="003D3F9D"/>
    <w:rsid w:val="003D403A"/>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4F"/>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B20"/>
    <w:rsid w:val="003E6E85"/>
    <w:rsid w:val="003E6F37"/>
    <w:rsid w:val="003E76D1"/>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507A"/>
    <w:rsid w:val="003F5270"/>
    <w:rsid w:val="003F55E5"/>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686"/>
    <w:rsid w:val="0040081B"/>
    <w:rsid w:val="004008D1"/>
    <w:rsid w:val="0040161D"/>
    <w:rsid w:val="0040174E"/>
    <w:rsid w:val="00401760"/>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9C6"/>
    <w:rsid w:val="00415005"/>
    <w:rsid w:val="0041504A"/>
    <w:rsid w:val="004156FD"/>
    <w:rsid w:val="00415A06"/>
    <w:rsid w:val="00415DC6"/>
    <w:rsid w:val="00415E46"/>
    <w:rsid w:val="00416797"/>
    <w:rsid w:val="00416E53"/>
    <w:rsid w:val="004177F0"/>
    <w:rsid w:val="0041783A"/>
    <w:rsid w:val="00420049"/>
    <w:rsid w:val="00420220"/>
    <w:rsid w:val="00420B80"/>
    <w:rsid w:val="00420CCA"/>
    <w:rsid w:val="00420DF6"/>
    <w:rsid w:val="00421286"/>
    <w:rsid w:val="0042163E"/>
    <w:rsid w:val="00421FA1"/>
    <w:rsid w:val="0042234A"/>
    <w:rsid w:val="0042286B"/>
    <w:rsid w:val="00422944"/>
    <w:rsid w:val="00422D32"/>
    <w:rsid w:val="00422D74"/>
    <w:rsid w:val="00422E87"/>
    <w:rsid w:val="0042318F"/>
    <w:rsid w:val="004231AD"/>
    <w:rsid w:val="004236D5"/>
    <w:rsid w:val="00423B93"/>
    <w:rsid w:val="00423C56"/>
    <w:rsid w:val="004243E0"/>
    <w:rsid w:val="0042465D"/>
    <w:rsid w:val="00424925"/>
    <w:rsid w:val="00424A0B"/>
    <w:rsid w:val="00424A74"/>
    <w:rsid w:val="00424BFD"/>
    <w:rsid w:val="00424C2F"/>
    <w:rsid w:val="00424D81"/>
    <w:rsid w:val="004250E2"/>
    <w:rsid w:val="00425298"/>
    <w:rsid w:val="004255CE"/>
    <w:rsid w:val="00425B0A"/>
    <w:rsid w:val="00425D31"/>
    <w:rsid w:val="004260B3"/>
    <w:rsid w:val="00426D2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2DE1"/>
    <w:rsid w:val="004333D3"/>
    <w:rsid w:val="0043462B"/>
    <w:rsid w:val="00434881"/>
    <w:rsid w:val="00434910"/>
    <w:rsid w:val="004349FB"/>
    <w:rsid w:val="00434C25"/>
    <w:rsid w:val="00434D05"/>
    <w:rsid w:val="00434F66"/>
    <w:rsid w:val="004350E0"/>
    <w:rsid w:val="0043512C"/>
    <w:rsid w:val="00435179"/>
    <w:rsid w:val="00435225"/>
    <w:rsid w:val="00435421"/>
    <w:rsid w:val="00435574"/>
    <w:rsid w:val="0043567C"/>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4CC"/>
    <w:rsid w:val="00444628"/>
    <w:rsid w:val="00444A31"/>
    <w:rsid w:val="00444D3E"/>
    <w:rsid w:val="00444FF8"/>
    <w:rsid w:val="00445009"/>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2AF"/>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EC"/>
    <w:rsid w:val="00455C4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455"/>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60F"/>
    <w:rsid w:val="00465E2D"/>
    <w:rsid w:val="00465E66"/>
    <w:rsid w:val="00466217"/>
    <w:rsid w:val="004668CA"/>
    <w:rsid w:val="00466A3A"/>
    <w:rsid w:val="00466CC8"/>
    <w:rsid w:val="004670B2"/>
    <w:rsid w:val="004678E8"/>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C1"/>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3C6"/>
    <w:rsid w:val="004824C2"/>
    <w:rsid w:val="00482587"/>
    <w:rsid w:val="004826F8"/>
    <w:rsid w:val="004828AD"/>
    <w:rsid w:val="00482CA1"/>
    <w:rsid w:val="00482FD2"/>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1B"/>
    <w:rsid w:val="0048668C"/>
    <w:rsid w:val="004868AE"/>
    <w:rsid w:val="0048692E"/>
    <w:rsid w:val="00486B60"/>
    <w:rsid w:val="00486D80"/>
    <w:rsid w:val="004874A8"/>
    <w:rsid w:val="00487CBF"/>
    <w:rsid w:val="00487D70"/>
    <w:rsid w:val="00487DA7"/>
    <w:rsid w:val="00487F01"/>
    <w:rsid w:val="004903B7"/>
    <w:rsid w:val="00490468"/>
    <w:rsid w:val="0049052C"/>
    <w:rsid w:val="0049061B"/>
    <w:rsid w:val="0049069A"/>
    <w:rsid w:val="0049086F"/>
    <w:rsid w:val="00490989"/>
    <w:rsid w:val="0049107A"/>
    <w:rsid w:val="00491387"/>
    <w:rsid w:val="0049139D"/>
    <w:rsid w:val="00491656"/>
    <w:rsid w:val="004919A6"/>
    <w:rsid w:val="00491CF5"/>
    <w:rsid w:val="00491F7B"/>
    <w:rsid w:val="00491FB0"/>
    <w:rsid w:val="00492607"/>
    <w:rsid w:val="0049293B"/>
    <w:rsid w:val="00493179"/>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9CC"/>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868"/>
    <w:rsid w:val="004A5B1D"/>
    <w:rsid w:val="004A6255"/>
    <w:rsid w:val="004A6553"/>
    <w:rsid w:val="004A6B00"/>
    <w:rsid w:val="004A7379"/>
    <w:rsid w:val="004A75A3"/>
    <w:rsid w:val="004A75F3"/>
    <w:rsid w:val="004A7804"/>
    <w:rsid w:val="004A7B5C"/>
    <w:rsid w:val="004B05D3"/>
    <w:rsid w:val="004B09D3"/>
    <w:rsid w:val="004B125B"/>
    <w:rsid w:val="004B1355"/>
    <w:rsid w:val="004B1D05"/>
    <w:rsid w:val="004B20D3"/>
    <w:rsid w:val="004B23DF"/>
    <w:rsid w:val="004B273D"/>
    <w:rsid w:val="004B27FA"/>
    <w:rsid w:val="004B2A48"/>
    <w:rsid w:val="004B2B98"/>
    <w:rsid w:val="004B3470"/>
    <w:rsid w:val="004B370B"/>
    <w:rsid w:val="004B3C26"/>
    <w:rsid w:val="004B3D33"/>
    <w:rsid w:val="004B4769"/>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6CD"/>
    <w:rsid w:val="004C4871"/>
    <w:rsid w:val="004C48A8"/>
    <w:rsid w:val="004C48DD"/>
    <w:rsid w:val="004C4942"/>
    <w:rsid w:val="004C4F17"/>
    <w:rsid w:val="004C5363"/>
    <w:rsid w:val="004C5370"/>
    <w:rsid w:val="004C57CE"/>
    <w:rsid w:val="004C6114"/>
    <w:rsid w:val="004C620A"/>
    <w:rsid w:val="004C658F"/>
    <w:rsid w:val="004C6816"/>
    <w:rsid w:val="004C6A1F"/>
    <w:rsid w:val="004C72E9"/>
    <w:rsid w:val="004C74F7"/>
    <w:rsid w:val="004C7CED"/>
    <w:rsid w:val="004C7D0A"/>
    <w:rsid w:val="004C7E38"/>
    <w:rsid w:val="004D066B"/>
    <w:rsid w:val="004D128D"/>
    <w:rsid w:val="004D1481"/>
    <w:rsid w:val="004D1AAA"/>
    <w:rsid w:val="004D1AB8"/>
    <w:rsid w:val="004D1B0D"/>
    <w:rsid w:val="004D1DBD"/>
    <w:rsid w:val="004D1DCE"/>
    <w:rsid w:val="004D1F4F"/>
    <w:rsid w:val="004D25B5"/>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C2"/>
    <w:rsid w:val="004E19CD"/>
    <w:rsid w:val="004E1D6E"/>
    <w:rsid w:val="004E1EE6"/>
    <w:rsid w:val="004E1FF4"/>
    <w:rsid w:val="004E20D3"/>
    <w:rsid w:val="004E210B"/>
    <w:rsid w:val="004E245F"/>
    <w:rsid w:val="004E2477"/>
    <w:rsid w:val="004E24BA"/>
    <w:rsid w:val="004E2515"/>
    <w:rsid w:val="004E2D9B"/>
    <w:rsid w:val="004E2DCA"/>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B1"/>
    <w:rsid w:val="004F465B"/>
    <w:rsid w:val="004F49D0"/>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05E"/>
    <w:rsid w:val="004F71B8"/>
    <w:rsid w:val="004F71D7"/>
    <w:rsid w:val="004F7408"/>
    <w:rsid w:val="004F77A7"/>
    <w:rsid w:val="004F78DB"/>
    <w:rsid w:val="004F7B97"/>
    <w:rsid w:val="004F7E00"/>
    <w:rsid w:val="0050008B"/>
    <w:rsid w:val="005001FD"/>
    <w:rsid w:val="00500714"/>
    <w:rsid w:val="00500A9E"/>
    <w:rsid w:val="00500B81"/>
    <w:rsid w:val="0050132B"/>
    <w:rsid w:val="00501373"/>
    <w:rsid w:val="005013FD"/>
    <w:rsid w:val="005018F3"/>
    <w:rsid w:val="005019F9"/>
    <w:rsid w:val="00501EA1"/>
    <w:rsid w:val="005020EE"/>
    <w:rsid w:val="0050221F"/>
    <w:rsid w:val="00502331"/>
    <w:rsid w:val="005025CC"/>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B27"/>
    <w:rsid w:val="005112EF"/>
    <w:rsid w:val="005119CA"/>
    <w:rsid w:val="00511F5F"/>
    <w:rsid w:val="00512594"/>
    <w:rsid w:val="0051275D"/>
    <w:rsid w:val="00512770"/>
    <w:rsid w:val="00512EED"/>
    <w:rsid w:val="00512EF5"/>
    <w:rsid w:val="00513009"/>
    <w:rsid w:val="0051350E"/>
    <w:rsid w:val="005137EF"/>
    <w:rsid w:val="0051386C"/>
    <w:rsid w:val="00513887"/>
    <w:rsid w:val="00513902"/>
    <w:rsid w:val="00513A48"/>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3F"/>
    <w:rsid w:val="00534E49"/>
    <w:rsid w:val="0053500E"/>
    <w:rsid w:val="0053550B"/>
    <w:rsid w:val="0053622B"/>
    <w:rsid w:val="00536386"/>
    <w:rsid w:val="00536774"/>
    <w:rsid w:val="00536843"/>
    <w:rsid w:val="00536A8E"/>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0FC"/>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0631"/>
    <w:rsid w:val="00551FA0"/>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44"/>
    <w:rsid w:val="0055607E"/>
    <w:rsid w:val="005565A4"/>
    <w:rsid w:val="00556604"/>
    <w:rsid w:val="00556945"/>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293"/>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0E0F"/>
    <w:rsid w:val="00571B28"/>
    <w:rsid w:val="00571C20"/>
    <w:rsid w:val="00571DFC"/>
    <w:rsid w:val="005721D8"/>
    <w:rsid w:val="0057222B"/>
    <w:rsid w:val="005724D5"/>
    <w:rsid w:val="005726FA"/>
    <w:rsid w:val="00572C38"/>
    <w:rsid w:val="00572EFC"/>
    <w:rsid w:val="00573088"/>
    <w:rsid w:val="00573124"/>
    <w:rsid w:val="005733CA"/>
    <w:rsid w:val="00573F99"/>
    <w:rsid w:val="0057410F"/>
    <w:rsid w:val="005743CB"/>
    <w:rsid w:val="005744D6"/>
    <w:rsid w:val="005744E7"/>
    <w:rsid w:val="00574A2B"/>
    <w:rsid w:val="00574B99"/>
    <w:rsid w:val="00574D39"/>
    <w:rsid w:val="005754D5"/>
    <w:rsid w:val="005757C6"/>
    <w:rsid w:val="00575933"/>
    <w:rsid w:val="00575B3D"/>
    <w:rsid w:val="00575E5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A18"/>
    <w:rsid w:val="00584CE1"/>
    <w:rsid w:val="00584D37"/>
    <w:rsid w:val="00584FD1"/>
    <w:rsid w:val="00585079"/>
    <w:rsid w:val="005853FE"/>
    <w:rsid w:val="005854F3"/>
    <w:rsid w:val="00585582"/>
    <w:rsid w:val="00585730"/>
    <w:rsid w:val="00585A15"/>
    <w:rsid w:val="00585B97"/>
    <w:rsid w:val="00585F6B"/>
    <w:rsid w:val="00585FE4"/>
    <w:rsid w:val="005867A9"/>
    <w:rsid w:val="00587276"/>
    <w:rsid w:val="0058772D"/>
    <w:rsid w:val="0058774E"/>
    <w:rsid w:val="00587CD0"/>
    <w:rsid w:val="00587EAF"/>
    <w:rsid w:val="00587F4E"/>
    <w:rsid w:val="00590A15"/>
    <w:rsid w:val="00590A9A"/>
    <w:rsid w:val="00590C01"/>
    <w:rsid w:val="00590D17"/>
    <w:rsid w:val="00590E8E"/>
    <w:rsid w:val="00590EC5"/>
    <w:rsid w:val="00591628"/>
    <w:rsid w:val="00591A17"/>
    <w:rsid w:val="00591FCB"/>
    <w:rsid w:val="005920B5"/>
    <w:rsid w:val="00592179"/>
    <w:rsid w:val="0059224C"/>
    <w:rsid w:val="00592433"/>
    <w:rsid w:val="00592644"/>
    <w:rsid w:val="00592CD9"/>
    <w:rsid w:val="00592D56"/>
    <w:rsid w:val="00593120"/>
    <w:rsid w:val="005934DB"/>
    <w:rsid w:val="005936CB"/>
    <w:rsid w:val="0059374F"/>
    <w:rsid w:val="005937E1"/>
    <w:rsid w:val="00593C14"/>
    <w:rsid w:val="00593F37"/>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E84"/>
    <w:rsid w:val="005A0FC1"/>
    <w:rsid w:val="005A1220"/>
    <w:rsid w:val="005A1919"/>
    <w:rsid w:val="005A1929"/>
    <w:rsid w:val="005A1A6E"/>
    <w:rsid w:val="005A1A8D"/>
    <w:rsid w:val="005A1C9C"/>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1C1"/>
    <w:rsid w:val="005A6221"/>
    <w:rsid w:val="005A67FA"/>
    <w:rsid w:val="005A6991"/>
    <w:rsid w:val="005A6A12"/>
    <w:rsid w:val="005A6EE5"/>
    <w:rsid w:val="005A6F35"/>
    <w:rsid w:val="005A6FE9"/>
    <w:rsid w:val="005A7042"/>
    <w:rsid w:val="005B07BD"/>
    <w:rsid w:val="005B0864"/>
    <w:rsid w:val="005B0984"/>
    <w:rsid w:val="005B0BBF"/>
    <w:rsid w:val="005B0D62"/>
    <w:rsid w:val="005B1172"/>
    <w:rsid w:val="005B17B8"/>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6C00"/>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CE0"/>
    <w:rsid w:val="005C3DE0"/>
    <w:rsid w:val="005C3F0E"/>
    <w:rsid w:val="005C4BC5"/>
    <w:rsid w:val="005C4CE3"/>
    <w:rsid w:val="005C51B7"/>
    <w:rsid w:val="005C53DE"/>
    <w:rsid w:val="005C5C0A"/>
    <w:rsid w:val="005C5C65"/>
    <w:rsid w:val="005C600D"/>
    <w:rsid w:val="005C6180"/>
    <w:rsid w:val="005C6397"/>
    <w:rsid w:val="005C664F"/>
    <w:rsid w:val="005C66E9"/>
    <w:rsid w:val="005C67D9"/>
    <w:rsid w:val="005C70ED"/>
    <w:rsid w:val="005C7372"/>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41"/>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87"/>
    <w:rsid w:val="005F2DDF"/>
    <w:rsid w:val="005F2E3A"/>
    <w:rsid w:val="005F2E92"/>
    <w:rsid w:val="005F32AD"/>
    <w:rsid w:val="005F403F"/>
    <w:rsid w:val="005F43EC"/>
    <w:rsid w:val="005F443E"/>
    <w:rsid w:val="005F456D"/>
    <w:rsid w:val="005F4905"/>
    <w:rsid w:val="005F4DD6"/>
    <w:rsid w:val="005F4EDF"/>
    <w:rsid w:val="005F5089"/>
    <w:rsid w:val="005F50F5"/>
    <w:rsid w:val="005F5118"/>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39"/>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5077"/>
    <w:rsid w:val="006053C1"/>
    <w:rsid w:val="00605408"/>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3ED"/>
    <w:rsid w:val="006104DA"/>
    <w:rsid w:val="0061086C"/>
    <w:rsid w:val="006109E0"/>
    <w:rsid w:val="00611688"/>
    <w:rsid w:val="006116DB"/>
    <w:rsid w:val="00611DC3"/>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0B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9F"/>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4E9C"/>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912"/>
    <w:rsid w:val="00647AA3"/>
    <w:rsid w:val="00647AFB"/>
    <w:rsid w:val="00647DF7"/>
    <w:rsid w:val="0065011B"/>
    <w:rsid w:val="00650131"/>
    <w:rsid w:val="0065026A"/>
    <w:rsid w:val="00650370"/>
    <w:rsid w:val="00650431"/>
    <w:rsid w:val="006504F8"/>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5F"/>
    <w:rsid w:val="0066506C"/>
    <w:rsid w:val="006654DA"/>
    <w:rsid w:val="00665F99"/>
    <w:rsid w:val="006660B0"/>
    <w:rsid w:val="00666120"/>
    <w:rsid w:val="0066617A"/>
    <w:rsid w:val="00666207"/>
    <w:rsid w:val="006664D9"/>
    <w:rsid w:val="00666788"/>
    <w:rsid w:val="006667C2"/>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900"/>
    <w:rsid w:val="00674979"/>
    <w:rsid w:val="00674C21"/>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C69"/>
    <w:rsid w:val="00677EC9"/>
    <w:rsid w:val="00677F62"/>
    <w:rsid w:val="00680180"/>
    <w:rsid w:val="006805FA"/>
    <w:rsid w:val="0068073B"/>
    <w:rsid w:val="006808F9"/>
    <w:rsid w:val="00680D1C"/>
    <w:rsid w:val="006810CD"/>
    <w:rsid w:val="0068126A"/>
    <w:rsid w:val="006812B5"/>
    <w:rsid w:val="00681310"/>
    <w:rsid w:val="00681359"/>
    <w:rsid w:val="006821D5"/>
    <w:rsid w:val="00682217"/>
    <w:rsid w:val="006825C2"/>
    <w:rsid w:val="00682B63"/>
    <w:rsid w:val="00682CB9"/>
    <w:rsid w:val="00682E4F"/>
    <w:rsid w:val="006831CD"/>
    <w:rsid w:val="006839E0"/>
    <w:rsid w:val="00683ADD"/>
    <w:rsid w:val="0068405A"/>
    <w:rsid w:val="00684192"/>
    <w:rsid w:val="006843DD"/>
    <w:rsid w:val="00684BC7"/>
    <w:rsid w:val="00684D54"/>
    <w:rsid w:val="0068512D"/>
    <w:rsid w:val="00685D0A"/>
    <w:rsid w:val="006864AE"/>
    <w:rsid w:val="0068706B"/>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689"/>
    <w:rsid w:val="00694862"/>
    <w:rsid w:val="00694969"/>
    <w:rsid w:val="00695075"/>
    <w:rsid w:val="006953D3"/>
    <w:rsid w:val="00695625"/>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3E6"/>
    <w:rsid w:val="006974B9"/>
    <w:rsid w:val="006A007D"/>
    <w:rsid w:val="006A023B"/>
    <w:rsid w:val="006A09AA"/>
    <w:rsid w:val="006A0A9E"/>
    <w:rsid w:val="006A0DCB"/>
    <w:rsid w:val="006A1442"/>
    <w:rsid w:val="006A154B"/>
    <w:rsid w:val="006A160D"/>
    <w:rsid w:val="006A162A"/>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8D9"/>
    <w:rsid w:val="006A7F95"/>
    <w:rsid w:val="006B0960"/>
    <w:rsid w:val="006B0A95"/>
    <w:rsid w:val="006B11E9"/>
    <w:rsid w:val="006B1BE1"/>
    <w:rsid w:val="006B241F"/>
    <w:rsid w:val="006B270A"/>
    <w:rsid w:val="006B2893"/>
    <w:rsid w:val="006B2C3A"/>
    <w:rsid w:val="006B334F"/>
    <w:rsid w:val="006B3483"/>
    <w:rsid w:val="006B3782"/>
    <w:rsid w:val="006B3CF3"/>
    <w:rsid w:val="006B45F1"/>
    <w:rsid w:val="006B4949"/>
    <w:rsid w:val="006B4D4B"/>
    <w:rsid w:val="006B4FAC"/>
    <w:rsid w:val="006B501F"/>
    <w:rsid w:val="006B50D3"/>
    <w:rsid w:val="006B54F3"/>
    <w:rsid w:val="006B55E3"/>
    <w:rsid w:val="006B5701"/>
    <w:rsid w:val="006B59BE"/>
    <w:rsid w:val="006B5AF5"/>
    <w:rsid w:val="006B5B50"/>
    <w:rsid w:val="006B5CD8"/>
    <w:rsid w:val="006B5F18"/>
    <w:rsid w:val="006B63B8"/>
    <w:rsid w:val="006B6F3B"/>
    <w:rsid w:val="006B70D4"/>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1E20"/>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4F5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0F2D"/>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07"/>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870"/>
    <w:rsid w:val="006F5A1B"/>
    <w:rsid w:val="006F5E4B"/>
    <w:rsid w:val="006F5F80"/>
    <w:rsid w:val="006F6435"/>
    <w:rsid w:val="006F6480"/>
    <w:rsid w:val="006F6827"/>
    <w:rsid w:val="006F6AD1"/>
    <w:rsid w:val="006F6DF4"/>
    <w:rsid w:val="006F6FDF"/>
    <w:rsid w:val="006F710E"/>
    <w:rsid w:val="006F7580"/>
    <w:rsid w:val="006F7AE1"/>
    <w:rsid w:val="006F7F07"/>
    <w:rsid w:val="006F7F11"/>
    <w:rsid w:val="006F7F22"/>
    <w:rsid w:val="007005A1"/>
    <w:rsid w:val="0070065F"/>
    <w:rsid w:val="007007FB"/>
    <w:rsid w:val="0070087B"/>
    <w:rsid w:val="007009DE"/>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5D19"/>
    <w:rsid w:val="007162E3"/>
    <w:rsid w:val="0071649F"/>
    <w:rsid w:val="00716798"/>
    <w:rsid w:val="007167DF"/>
    <w:rsid w:val="00716B9D"/>
    <w:rsid w:val="00716C68"/>
    <w:rsid w:val="00716F24"/>
    <w:rsid w:val="007170FF"/>
    <w:rsid w:val="00717261"/>
    <w:rsid w:val="007178DB"/>
    <w:rsid w:val="007178DD"/>
    <w:rsid w:val="00717B64"/>
    <w:rsid w:val="00717F4A"/>
    <w:rsid w:val="00717F8F"/>
    <w:rsid w:val="0072016E"/>
    <w:rsid w:val="00720617"/>
    <w:rsid w:val="0072096B"/>
    <w:rsid w:val="007210DC"/>
    <w:rsid w:val="0072115B"/>
    <w:rsid w:val="007214F6"/>
    <w:rsid w:val="007216FE"/>
    <w:rsid w:val="00721A17"/>
    <w:rsid w:val="00721C15"/>
    <w:rsid w:val="00722269"/>
    <w:rsid w:val="00722549"/>
    <w:rsid w:val="00722578"/>
    <w:rsid w:val="007225C0"/>
    <w:rsid w:val="0072285C"/>
    <w:rsid w:val="00722BBE"/>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97D"/>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2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96A"/>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E3F"/>
    <w:rsid w:val="007430EE"/>
    <w:rsid w:val="007432A7"/>
    <w:rsid w:val="007435A1"/>
    <w:rsid w:val="00743960"/>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B45"/>
    <w:rsid w:val="00747FC7"/>
    <w:rsid w:val="00750208"/>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192"/>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A3"/>
    <w:rsid w:val="007601BC"/>
    <w:rsid w:val="00760239"/>
    <w:rsid w:val="007606BE"/>
    <w:rsid w:val="007608C1"/>
    <w:rsid w:val="00760C05"/>
    <w:rsid w:val="00760CDB"/>
    <w:rsid w:val="00760CE8"/>
    <w:rsid w:val="00761049"/>
    <w:rsid w:val="0076154C"/>
    <w:rsid w:val="007615AC"/>
    <w:rsid w:val="007621D3"/>
    <w:rsid w:val="007627D4"/>
    <w:rsid w:val="007627E0"/>
    <w:rsid w:val="00762BF6"/>
    <w:rsid w:val="00762C32"/>
    <w:rsid w:val="00762D90"/>
    <w:rsid w:val="00762DF1"/>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14D"/>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3BB"/>
    <w:rsid w:val="0077341F"/>
    <w:rsid w:val="007734B0"/>
    <w:rsid w:val="007735C5"/>
    <w:rsid w:val="00773973"/>
    <w:rsid w:val="00773A8B"/>
    <w:rsid w:val="00773BB2"/>
    <w:rsid w:val="007740B6"/>
    <w:rsid w:val="007741D3"/>
    <w:rsid w:val="0077487F"/>
    <w:rsid w:val="007748A9"/>
    <w:rsid w:val="00774ACC"/>
    <w:rsid w:val="00774C52"/>
    <w:rsid w:val="007756D3"/>
    <w:rsid w:val="007756D6"/>
    <w:rsid w:val="007758C0"/>
    <w:rsid w:val="007758C3"/>
    <w:rsid w:val="0077595E"/>
    <w:rsid w:val="00776053"/>
    <w:rsid w:val="00776300"/>
    <w:rsid w:val="0077659B"/>
    <w:rsid w:val="0077690A"/>
    <w:rsid w:val="00776B16"/>
    <w:rsid w:val="00776CA4"/>
    <w:rsid w:val="0077705A"/>
    <w:rsid w:val="00777369"/>
    <w:rsid w:val="007779ED"/>
    <w:rsid w:val="00777A89"/>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A74"/>
    <w:rsid w:val="00785D0F"/>
    <w:rsid w:val="00786229"/>
    <w:rsid w:val="0078665C"/>
    <w:rsid w:val="0078673A"/>
    <w:rsid w:val="007867A5"/>
    <w:rsid w:val="007868FA"/>
    <w:rsid w:val="00786B01"/>
    <w:rsid w:val="00787487"/>
    <w:rsid w:val="00787A88"/>
    <w:rsid w:val="00787CEA"/>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475"/>
    <w:rsid w:val="007965CE"/>
    <w:rsid w:val="00796622"/>
    <w:rsid w:val="00796898"/>
    <w:rsid w:val="00796FAC"/>
    <w:rsid w:val="0079710A"/>
    <w:rsid w:val="00797252"/>
    <w:rsid w:val="007978B1"/>
    <w:rsid w:val="0079792C"/>
    <w:rsid w:val="0079796C"/>
    <w:rsid w:val="00797E60"/>
    <w:rsid w:val="00797E92"/>
    <w:rsid w:val="007A026B"/>
    <w:rsid w:val="007A0372"/>
    <w:rsid w:val="007A0491"/>
    <w:rsid w:val="007A05A5"/>
    <w:rsid w:val="007A0BC7"/>
    <w:rsid w:val="007A1150"/>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5D8E"/>
    <w:rsid w:val="007A6026"/>
    <w:rsid w:val="007A61E5"/>
    <w:rsid w:val="007A652B"/>
    <w:rsid w:val="007A67D8"/>
    <w:rsid w:val="007A697F"/>
    <w:rsid w:val="007A6C02"/>
    <w:rsid w:val="007A6D2C"/>
    <w:rsid w:val="007A735E"/>
    <w:rsid w:val="007A776A"/>
    <w:rsid w:val="007A7C30"/>
    <w:rsid w:val="007A7C5E"/>
    <w:rsid w:val="007A7FF0"/>
    <w:rsid w:val="007B0745"/>
    <w:rsid w:val="007B078B"/>
    <w:rsid w:val="007B07E1"/>
    <w:rsid w:val="007B0BF6"/>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4379"/>
    <w:rsid w:val="007B450A"/>
    <w:rsid w:val="007B4EC1"/>
    <w:rsid w:val="007B55DE"/>
    <w:rsid w:val="007B573A"/>
    <w:rsid w:val="007B5820"/>
    <w:rsid w:val="007B5DE7"/>
    <w:rsid w:val="007B61D8"/>
    <w:rsid w:val="007B6640"/>
    <w:rsid w:val="007B666D"/>
    <w:rsid w:val="007B66A6"/>
    <w:rsid w:val="007B6776"/>
    <w:rsid w:val="007B6859"/>
    <w:rsid w:val="007B68F6"/>
    <w:rsid w:val="007B6C3F"/>
    <w:rsid w:val="007B72D1"/>
    <w:rsid w:val="007B7530"/>
    <w:rsid w:val="007B7C11"/>
    <w:rsid w:val="007B7CCB"/>
    <w:rsid w:val="007C03A0"/>
    <w:rsid w:val="007C0510"/>
    <w:rsid w:val="007C078A"/>
    <w:rsid w:val="007C0BBA"/>
    <w:rsid w:val="007C0E4F"/>
    <w:rsid w:val="007C0EC1"/>
    <w:rsid w:val="007C116E"/>
    <w:rsid w:val="007C1DE4"/>
    <w:rsid w:val="007C1F00"/>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87B"/>
    <w:rsid w:val="007C6A70"/>
    <w:rsid w:val="007C6A81"/>
    <w:rsid w:val="007C6C03"/>
    <w:rsid w:val="007C71A5"/>
    <w:rsid w:val="007C7224"/>
    <w:rsid w:val="007C72F2"/>
    <w:rsid w:val="007C7416"/>
    <w:rsid w:val="007D065C"/>
    <w:rsid w:val="007D06EC"/>
    <w:rsid w:val="007D07D4"/>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07"/>
    <w:rsid w:val="007E7B80"/>
    <w:rsid w:val="007E7FEE"/>
    <w:rsid w:val="007E7FFB"/>
    <w:rsid w:val="007F04CF"/>
    <w:rsid w:val="007F04D9"/>
    <w:rsid w:val="007F0920"/>
    <w:rsid w:val="007F1090"/>
    <w:rsid w:val="007F111A"/>
    <w:rsid w:val="007F12DF"/>
    <w:rsid w:val="007F196C"/>
    <w:rsid w:val="007F1ADB"/>
    <w:rsid w:val="007F1DE8"/>
    <w:rsid w:val="007F2234"/>
    <w:rsid w:val="007F243B"/>
    <w:rsid w:val="007F25F3"/>
    <w:rsid w:val="007F2AEE"/>
    <w:rsid w:val="007F2DCF"/>
    <w:rsid w:val="007F2F88"/>
    <w:rsid w:val="007F35A7"/>
    <w:rsid w:val="007F39FD"/>
    <w:rsid w:val="007F3C2D"/>
    <w:rsid w:val="007F3FB6"/>
    <w:rsid w:val="007F3FE1"/>
    <w:rsid w:val="007F4A31"/>
    <w:rsid w:val="007F4BD3"/>
    <w:rsid w:val="007F4DD0"/>
    <w:rsid w:val="007F52C9"/>
    <w:rsid w:val="007F5667"/>
    <w:rsid w:val="007F56EF"/>
    <w:rsid w:val="007F5AB6"/>
    <w:rsid w:val="007F5BA3"/>
    <w:rsid w:val="007F5CAD"/>
    <w:rsid w:val="007F69E3"/>
    <w:rsid w:val="007F6D91"/>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E1"/>
    <w:rsid w:val="00804E52"/>
    <w:rsid w:val="00804F83"/>
    <w:rsid w:val="00805885"/>
    <w:rsid w:val="00805E6D"/>
    <w:rsid w:val="0080627A"/>
    <w:rsid w:val="00806297"/>
    <w:rsid w:val="00806538"/>
    <w:rsid w:val="008065F3"/>
    <w:rsid w:val="00806678"/>
    <w:rsid w:val="00806A0D"/>
    <w:rsid w:val="00806AD3"/>
    <w:rsid w:val="00806ED7"/>
    <w:rsid w:val="00806F70"/>
    <w:rsid w:val="00807015"/>
    <w:rsid w:val="008071FE"/>
    <w:rsid w:val="008072E9"/>
    <w:rsid w:val="00807497"/>
    <w:rsid w:val="008075AA"/>
    <w:rsid w:val="008079A6"/>
    <w:rsid w:val="00807A53"/>
    <w:rsid w:val="00807A8B"/>
    <w:rsid w:val="00807C72"/>
    <w:rsid w:val="008101AC"/>
    <w:rsid w:val="0081053D"/>
    <w:rsid w:val="00810B91"/>
    <w:rsid w:val="00810BAF"/>
    <w:rsid w:val="00810C6F"/>
    <w:rsid w:val="00810E0B"/>
    <w:rsid w:val="00810E72"/>
    <w:rsid w:val="00810FC1"/>
    <w:rsid w:val="00811029"/>
    <w:rsid w:val="008116AC"/>
    <w:rsid w:val="00811999"/>
    <w:rsid w:val="00811E8F"/>
    <w:rsid w:val="0081223D"/>
    <w:rsid w:val="00812434"/>
    <w:rsid w:val="008124F1"/>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5E23"/>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C8A"/>
    <w:rsid w:val="00821E42"/>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0FA8"/>
    <w:rsid w:val="008315AC"/>
    <w:rsid w:val="00831844"/>
    <w:rsid w:val="00831DDE"/>
    <w:rsid w:val="0083261A"/>
    <w:rsid w:val="00832656"/>
    <w:rsid w:val="00832734"/>
    <w:rsid w:val="00832DE7"/>
    <w:rsid w:val="00833339"/>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D3"/>
    <w:rsid w:val="00836FEB"/>
    <w:rsid w:val="008373B7"/>
    <w:rsid w:val="008374A4"/>
    <w:rsid w:val="008377E4"/>
    <w:rsid w:val="008379D4"/>
    <w:rsid w:val="00837A9C"/>
    <w:rsid w:val="00837B1B"/>
    <w:rsid w:val="00837C45"/>
    <w:rsid w:val="00837D36"/>
    <w:rsid w:val="00837D5F"/>
    <w:rsid w:val="00837F70"/>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846"/>
    <w:rsid w:val="00843A8C"/>
    <w:rsid w:val="00844048"/>
    <w:rsid w:val="0084426C"/>
    <w:rsid w:val="00844326"/>
    <w:rsid w:val="00844630"/>
    <w:rsid w:val="008446E1"/>
    <w:rsid w:val="00844D15"/>
    <w:rsid w:val="0084522F"/>
    <w:rsid w:val="00845290"/>
    <w:rsid w:val="00845805"/>
    <w:rsid w:val="008458DA"/>
    <w:rsid w:val="008458DF"/>
    <w:rsid w:val="00845988"/>
    <w:rsid w:val="00845C0E"/>
    <w:rsid w:val="00845E70"/>
    <w:rsid w:val="00846398"/>
    <w:rsid w:val="008469B4"/>
    <w:rsid w:val="00846F50"/>
    <w:rsid w:val="00846FDE"/>
    <w:rsid w:val="008473AA"/>
    <w:rsid w:val="0084792B"/>
    <w:rsid w:val="00847B7A"/>
    <w:rsid w:val="00847D4C"/>
    <w:rsid w:val="00847E30"/>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47C"/>
    <w:rsid w:val="00856520"/>
    <w:rsid w:val="0085677D"/>
    <w:rsid w:val="00856967"/>
    <w:rsid w:val="00857531"/>
    <w:rsid w:val="00857AA2"/>
    <w:rsid w:val="00857D2C"/>
    <w:rsid w:val="00857DBA"/>
    <w:rsid w:val="00857EA7"/>
    <w:rsid w:val="0086009E"/>
    <w:rsid w:val="008604B2"/>
    <w:rsid w:val="00861197"/>
    <w:rsid w:val="00861684"/>
    <w:rsid w:val="008619AC"/>
    <w:rsid w:val="0086208D"/>
    <w:rsid w:val="00862185"/>
    <w:rsid w:val="00862290"/>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F2"/>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41C"/>
    <w:rsid w:val="008828E6"/>
    <w:rsid w:val="00882CE6"/>
    <w:rsid w:val="00883309"/>
    <w:rsid w:val="0088383A"/>
    <w:rsid w:val="00883892"/>
    <w:rsid w:val="0088417C"/>
    <w:rsid w:val="00884343"/>
    <w:rsid w:val="00884707"/>
    <w:rsid w:val="008847AB"/>
    <w:rsid w:val="00884AB0"/>
    <w:rsid w:val="00884E99"/>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03B"/>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0A"/>
    <w:rsid w:val="008B5331"/>
    <w:rsid w:val="008B5AAC"/>
    <w:rsid w:val="008B5B5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1EA"/>
    <w:rsid w:val="008D02FD"/>
    <w:rsid w:val="008D0417"/>
    <w:rsid w:val="008D0892"/>
    <w:rsid w:val="008D0E5F"/>
    <w:rsid w:val="008D181A"/>
    <w:rsid w:val="008D19DF"/>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0F2D"/>
    <w:rsid w:val="008E136E"/>
    <w:rsid w:val="008E14F8"/>
    <w:rsid w:val="008E183E"/>
    <w:rsid w:val="008E1C42"/>
    <w:rsid w:val="008E1D4C"/>
    <w:rsid w:val="008E1DFB"/>
    <w:rsid w:val="008E1FEB"/>
    <w:rsid w:val="008E2208"/>
    <w:rsid w:val="008E2C15"/>
    <w:rsid w:val="008E2C7D"/>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145"/>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2BAB"/>
    <w:rsid w:val="009130F9"/>
    <w:rsid w:val="00913192"/>
    <w:rsid w:val="00913618"/>
    <w:rsid w:val="00913A9D"/>
    <w:rsid w:val="00913AEF"/>
    <w:rsid w:val="00913F90"/>
    <w:rsid w:val="009142AC"/>
    <w:rsid w:val="00914406"/>
    <w:rsid w:val="00914544"/>
    <w:rsid w:val="00914E10"/>
    <w:rsid w:val="00914E78"/>
    <w:rsid w:val="00915809"/>
    <w:rsid w:val="00915C24"/>
    <w:rsid w:val="0091608D"/>
    <w:rsid w:val="00916278"/>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6F9"/>
    <w:rsid w:val="0092199B"/>
    <w:rsid w:val="00921B51"/>
    <w:rsid w:val="00921E2C"/>
    <w:rsid w:val="00922164"/>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586"/>
    <w:rsid w:val="0092564B"/>
    <w:rsid w:val="0092589C"/>
    <w:rsid w:val="00925AD3"/>
    <w:rsid w:val="00925BA7"/>
    <w:rsid w:val="00925F00"/>
    <w:rsid w:val="00926247"/>
    <w:rsid w:val="0092631B"/>
    <w:rsid w:val="00926369"/>
    <w:rsid w:val="00926778"/>
    <w:rsid w:val="00926F1A"/>
    <w:rsid w:val="00926FA2"/>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45"/>
    <w:rsid w:val="009328C9"/>
    <w:rsid w:val="00932A2D"/>
    <w:rsid w:val="00932DAD"/>
    <w:rsid w:val="009331F7"/>
    <w:rsid w:val="00933429"/>
    <w:rsid w:val="0093342E"/>
    <w:rsid w:val="0093346D"/>
    <w:rsid w:val="009335B7"/>
    <w:rsid w:val="009336DC"/>
    <w:rsid w:val="0093477A"/>
    <w:rsid w:val="009348F8"/>
    <w:rsid w:val="00934946"/>
    <w:rsid w:val="00934EB8"/>
    <w:rsid w:val="00934EEC"/>
    <w:rsid w:val="00934FBE"/>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43C"/>
    <w:rsid w:val="0093752E"/>
    <w:rsid w:val="0093770A"/>
    <w:rsid w:val="00937856"/>
    <w:rsid w:val="00937EA2"/>
    <w:rsid w:val="0094079C"/>
    <w:rsid w:val="00941146"/>
    <w:rsid w:val="00941172"/>
    <w:rsid w:val="0094131F"/>
    <w:rsid w:val="0094165B"/>
    <w:rsid w:val="00941A95"/>
    <w:rsid w:val="00941D63"/>
    <w:rsid w:val="00941F3D"/>
    <w:rsid w:val="0094206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8C"/>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A94"/>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5C6"/>
    <w:rsid w:val="009627D8"/>
    <w:rsid w:val="009629E1"/>
    <w:rsid w:val="00962F24"/>
    <w:rsid w:val="00963369"/>
    <w:rsid w:val="009633E2"/>
    <w:rsid w:val="0096356F"/>
    <w:rsid w:val="00963DBB"/>
    <w:rsid w:val="00964173"/>
    <w:rsid w:val="00964331"/>
    <w:rsid w:val="00964478"/>
    <w:rsid w:val="00964525"/>
    <w:rsid w:val="0096478B"/>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67D12"/>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185"/>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3A1"/>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593"/>
    <w:rsid w:val="00993B93"/>
    <w:rsid w:val="0099456E"/>
    <w:rsid w:val="0099472A"/>
    <w:rsid w:val="00994C1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3D2"/>
    <w:rsid w:val="009A26F9"/>
    <w:rsid w:val="009A277B"/>
    <w:rsid w:val="009A2C31"/>
    <w:rsid w:val="009A2DF9"/>
    <w:rsid w:val="009A2F6A"/>
    <w:rsid w:val="009A3414"/>
    <w:rsid w:val="009A3545"/>
    <w:rsid w:val="009A354F"/>
    <w:rsid w:val="009A384F"/>
    <w:rsid w:val="009A3A8B"/>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725"/>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0AB0"/>
    <w:rsid w:val="009C10DB"/>
    <w:rsid w:val="009C186E"/>
    <w:rsid w:val="009C1973"/>
    <w:rsid w:val="009C1A7A"/>
    <w:rsid w:val="009C1FA5"/>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039"/>
    <w:rsid w:val="009C66AB"/>
    <w:rsid w:val="009C6829"/>
    <w:rsid w:val="009C6FE5"/>
    <w:rsid w:val="009C78DA"/>
    <w:rsid w:val="009C7F20"/>
    <w:rsid w:val="009C7FB2"/>
    <w:rsid w:val="009D0244"/>
    <w:rsid w:val="009D0327"/>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3F"/>
    <w:rsid w:val="009D51DE"/>
    <w:rsid w:val="009D5512"/>
    <w:rsid w:val="009D59BB"/>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C0"/>
    <w:rsid w:val="009E47AF"/>
    <w:rsid w:val="009E4816"/>
    <w:rsid w:val="009E4942"/>
    <w:rsid w:val="009E4C85"/>
    <w:rsid w:val="009E4CC5"/>
    <w:rsid w:val="009E4D95"/>
    <w:rsid w:val="009E4DB8"/>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CD1"/>
    <w:rsid w:val="009E7F99"/>
    <w:rsid w:val="009F0405"/>
    <w:rsid w:val="009F0AA6"/>
    <w:rsid w:val="009F0BA6"/>
    <w:rsid w:val="009F175E"/>
    <w:rsid w:val="009F18DD"/>
    <w:rsid w:val="009F1B2A"/>
    <w:rsid w:val="009F1F1A"/>
    <w:rsid w:val="009F1FE4"/>
    <w:rsid w:val="009F20C8"/>
    <w:rsid w:val="009F22DE"/>
    <w:rsid w:val="009F2361"/>
    <w:rsid w:val="009F2833"/>
    <w:rsid w:val="009F28AF"/>
    <w:rsid w:val="009F2A56"/>
    <w:rsid w:val="009F2BEA"/>
    <w:rsid w:val="009F2BFC"/>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EC2"/>
    <w:rsid w:val="00A00F0E"/>
    <w:rsid w:val="00A00F3D"/>
    <w:rsid w:val="00A00F5F"/>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0BB"/>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97"/>
    <w:rsid w:val="00A15AA9"/>
    <w:rsid w:val="00A15BF0"/>
    <w:rsid w:val="00A163EB"/>
    <w:rsid w:val="00A166CD"/>
    <w:rsid w:val="00A168D0"/>
    <w:rsid w:val="00A16BE5"/>
    <w:rsid w:val="00A16C77"/>
    <w:rsid w:val="00A171D6"/>
    <w:rsid w:val="00A171F4"/>
    <w:rsid w:val="00A172D8"/>
    <w:rsid w:val="00A17530"/>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3EDC"/>
    <w:rsid w:val="00A242BF"/>
    <w:rsid w:val="00A24322"/>
    <w:rsid w:val="00A2435D"/>
    <w:rsid w:val="00A24401"/>
    <w:rsid w:val="00A245CD"/>
    <w:rsid w:val="00A249A5"/>
    <w:rsid w:val="00A24EFD"/>
    <w:rsid w:val="00A24F58"/>
    <w:rsid w:val="00A25144"/>
    <w:rsid w:val="00A253C4"/>
    <w:rsid w:val="00A2578D"/>
    <w:rsid w:val="00A257A6"/>
    <w:rsid w:val="00A2595F"/>
    <w:rsid w:val="00A25EFC"/>
    <w:rsid w:val="00A26376"/>
    <w:rsid w:val="00A26454"/>
    <w:rsid w:val="00A2659B"/>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1FB"/>
    <w:rsid w:val="00A3243E"/>
    <w:rsid w:val="00A32546"/>
    <w:rsid w:val="00A32765"/>
    <w:rsid w:val="00A32B69"/>
    <w:rsid w:val="00A32C11"/>
    <w:rsid w:val="00A33AA0"/>
    <w:rsid w:val="00A33B43"/>
    <w:rsid w:val="00A33EB4"/>
    <w:rsid w:val="00A341DF"/>
    <w:rsid w:val="00A34A16"/>
    <w:rsid w:val="00A35103"/>
    <w:rsid w:val="00A35215"/>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6D6"/>
    <w:rsid w:val="00A43779"/>
    <w:rsid w:val="00A4387E"/>
    <w:rsid w:val="00A43CF5"/>
    <w:rsid w:val="00A44013"/>
    <w:rsid w:val="00A440AA"/>
    <w:rsid w:val="00A440F5"/>
    <w:rsid w:val="00A44219"/>
    <w:rsid w:val="00A4437C"/>
    <w:rsid w:val="00A443F0"/>
    <w:rsid w:val="00A44683"/>
    <w:rsid w:val="00A44968"/>
    <w:rsid w:val="00A451B7"/>
    <w:rsid w:val="00A45BBA"/>
    <w:rsid w:val="00A45E1E"/>
    <w:rsid w:val="00A45EAF"/>
    <w:rsid w:val="00A4605D"/>
    <w:rsid w:val="00A46201"/>
    <w:rsid w:val="00A46AFC"/>
    <w:rsid w:val="00A46BFC"/>
    <w:rsid w:val="00A46E23"/>
    <w:rsid w:val="00A47148"/>
    <w:rsid w:val="00A473CD"/>
    <w:rsid w:val="00A47426"/>
    <w:rsid w:val="00A475BA"/>
    <w:rsid w:val="00A47776"/>
    <w:rsid w:val="00A47ABB"/>
    <w:rsid w:val="00A500B0"/>
    <w:rsid w:val="00A501EC"/>
    <w:rsid w:val="00A5029A"/>
    <w:rsid w:val="00A509BE"/>
    <w:rsid w:val="00A509DB"/>
    <w:rsid w:val="00A50ABA"/>
    <w:rsid w:val="00A50F01"/>
    <w:rsid w:val="00A51A46"/>
    <w:rsid w:val="00A522A0"/>
    <w:rsid w:val="00A52607"/>
    <w:rsid w:val="00A52911"/>
    <w:rsid w:val="00A529D6"/>
    <w:rsid w:val="00A52B18"/>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AE6"/>
    <w:rsid w:val="00A54DAF"/>
    <w:rsid w:val="00A55109"/>
    <w:rsid w:val="00A551ED"/>
    <w:rsid w:val="00A55403"/>
    <w:rsid w:val="00A555D4"/>
    <w:rsid w:val="00A55706"/>
    <w:rsid w:val="00A55850"/>
    <w:rsid w:val="00A55BFA"/>
    <w:rsid w:val="00A55D2C"/>
    <w:rsid w:val="00A561DE"/>
    <w:rsid w:val="00A56481"/>
    <w:rsid w:val="00A5663A"/>
    <w:rsid w:val="00A56A4F"/>
    <w:rsid w:val="00A56F3B"/>
    <w:rsid w:val="00A56F4F"/>
    <w:rsid w:val="00A57415"/>
    <w:rsid w:val="00A5746A"/>
    <w:rsid w:val="00A57510"/>
    <w:rsid w:val="00A579F3"/>
    <w:rsid w:val="00A57CC0"/>
    <w:rsid w:val="00A57E83"/>
    <w:rsid w:val="00A57FC2"/>
    <w:rsid w:val="00A60080"/>
    <w:rsid w:val="00A6051B"/>
    <w:rsid w:val="00A60782"/>
    <w:rsid w:val="00A6078D"/>
    <w:rsid w:val="00A60C26"/>
    <w:rsid w:val="00A60E15"/>
    <w:rsid w:val="00A613C9"/>
    <w:rsid w:val="00A61408"/>
    <w:rsid w:val="00A6159D"/>
    <w:rsid w:val="00A61673"/>
    <w:rsid w:val="00A619A6"/>
    <w:rsid w:val="00A61B4A"/>
    <w:rsid w:val="00A61C1D"/>
    <w:rsid w:val="00A61D6D"/>
    <w:rsid w:val="00A6209D"/>
    <w:rsid w:val="00A62FED"/>
    <w:rsid w:val="00A63356"/>
    <w:rsid w:val="00A633B7"/>
    <w:rsid w:val="00A63525"/>
    <w:rsid w:val="00A638DE"/>
    <w:rsid w:val="00A63B94"/>
    <w:rsid w:val="00A63C14"/>
    <w:rsid w:val="00A63C92"/>
    <w:rsid w:val="00A63D73"/>
    <w:rsid w:val="00A64711"/>
    <w:rsid w:val="00A64A29"/>
    <w:rsid w:val="00A64AC6"/>
    <w:rsid w:val="00A64BA1"/>
    <w:rsid w:val="00A64D90"/>
    <w:rsid w:val="00A64F6C"/>
    <w:rsid w:val="00A64F76"/>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974"/>
    <w:rsid w:val="00A75D67"/>
    <w:rsid w:val="00A75EE1"/>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26"/>
    <w:rsid w:val="00A82492"/>
    <w:rsid w:val="00A82649"/>
    <w:rsid w:val="00A829C8"/>
    <w:rsid w:val="00A82A34"/>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228"/>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391"/>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D5D"/>
    <w:rsid w:val="00AA5DB1"/>
    <w:rsid w:val="00AA5EC2"/>
    <w:rsid w:val="00AA60B9"/>
    <w:rsid w:val="00AA613C"/>
    <w:rsid w:val="00AA6252"/>
    <w:rsid w:val="00AA6342"/>
    <w:rsid w:val="00AA6786"/>
    <w:rsid w:val="00AA7230"/>
    <w:rsid w:val="00AA752C"/>
    <w:rsid w:val="00AA76C4"/>
    <w:rsid w:val="00AA77E0"/>
    <w:rsid w:val="00AA780D"/>
    <w:rsid w:val="00AA7A69"/>
    <w:rsid w:val="00AB074C"/>
    <w:rsid w:val="00AB07B1"/>
    <w:rsid w:val="00AB0969"/>
    <w:rsid w:val="00AB09EA"/>
    <w:rsid w:val="00AB0A81"/>
    <w:rsid w:val="00AB0BDA"/>
    <w:rsid w:val="00AB133A"/>
    <w:rsid w:val="00AB13E8"/>
    <w:rsid w:val="00AB1794"/>
    <w:rsid w:val="00AB1982"/>
    <w:rsid w:val="00AB1BF8"/>
    <w:rsid w:val="00AB1D04"/>
    <w:rsid w:val="00AB219E"/>
    <w:rsid w:val="00AB2367"/>
    <w:rsid w:val="00AB2ABA"/>
    <w:rsid w:val="00AB2B9C"/>
    <w:rsid w:val="00AB2C3E"/>
    <w:rsid w:val="00AB2D50"/>
    <w:rsid w:val="00AB2DF6"/>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E50"/>
    <w:rsid w:val="00AC1126"/>
    <w:rsid w:val="00AC14D9"/>
    <w:rsid w:val="00AC1739"/>
    <w:rsid w:val="00AC1C15"/>
    <w:rsid w:val="00AC1E63"/>
    <w:rsid w:val="00AC2044"/>
    <w:rsid w:val="00AC26FF"/>
    <w:rsid w:val="00AC2926"/>
    <w:rsid w:val="00AC2994"/>
    <w:rsid w:val="00AC2CA1"/>
    <w:rsid w:val="00AC2CB7"/>
    <w:rsid w:val="00AC2D1B"/>
    <w:rsid w:val="00AC2F50"/>
    <w:rsid w:val="00AC2F82"/>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9A5"/>
    <w:rsid w:val="00AD1B85"/>
    <w:rsid w:val="00AD1C8D"/>
    <w:rsid w:val="00AD20D6"/>
    <w:rsid w:val="00AD22E1"/>
    <w:rsid w:val="00AD232D"/>
    <w:rsid w:val="00AD282D"/>
    <w:rsid w:val="00AD2C96"/>
    <w:rsid w:val="00AD3654"/>
    <w:rsid w:val="00AD36B8"/>
    <w:rsid w:val="00AD37B5"/>
    <w:rsid w:val="00AD3BD4"/>
    <w:rsid w:val="00AD3CBF"/>
    <w:rsid w:val="00AD40F2"/>
    <w:rsid w:val="00AD414E"/>
    <w:rsid w:val="00AD4484"/>
    <w:rsid w:val="00AD4614"/>
    <w:rsid w:val="00AD4C75"/>
    <w:rsid w:val="00AD4E42"/>
    <w:rsid w:val="00AD5079"/>
    <w:rsid w:val="00AD55AF"/>
    <w:rsid w:val="00AD574F"/>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DFF"/>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7C3"/>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95A"/>
    <w:rsid w:val="00AF3F37"/>
    <w:rsid w:val="00AF4086"/>
    <w:rsid w:val="00AF4252"/>
    <w:rsid w:val="00AF4AA4"/>
    <w:rsid w:val="00AF4DCC"/>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2"/>
    <w:rsid w:val="00B02983"/>
    <w:rsid w:val="00B029E7"/>
    <w:rsid w:val="00B0321D"/>
    <w:rsid w:val="00B0342C"/>
    <w:rsid w:val="00B0348F"/>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B45"/>
    <w:rsid w:val="00B12C1D"/>
    <w:rsid w:val="00B131A6"/>
    <w:rsid w:val="00B133F0"/>
    <w:rsid w:val="00B1372F"/>
    <w:rsid w:val="00B13896"/>
    <w:rsid w:val="00B13FAE"/>
    <w:rsid w:val="00B1430C"/>
    <w:rsid w:val="00B146D1"/>
    <w:rsid w:val="00B14BAF"/>
    <w:rsid w:val="00B14CAB"/>
    <w:rsid w:val="00B152D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BB"/>
    <w:rsid w:val="00B366EA"/>
    <w:rsid w:val="00B36900"/>
    <w:rsid w:val="00B36D04"/>
    <w:rsid w:val="00B37108"/>
    <w:rsid w:val="00B372C4"/>
    <w:rsid w:val="00B3733B"/>
    <w:rsid w:val="00B3779C"/>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783"/>
    <w:rsid w:val="00B449D3"/>
    <w:rsid w:val="00B44AD6"/>
    <w:rsid w:val="00B44BC8"/>
    <w:rsid w:val="00B44C5E"/>
    <w:rsid w:val="00B44F21"/>
    <w:rsid w:val="00B45150"/>
    <w:rsid w:val="00B45F28"/>
    <w:rsid w:val="00B466A6"/>
    <w:rsid w:val="00B46D4C"/>
    <w:rsid w:val="00B4722D"/>
    <w:rsid w:val="00B47393"/>
    <w:rsid w:val="00B474AA"/>
    <w:rsid w:val="00B47792"/>
    <w:rsid w:val="00B47920"/>
    <w:rsid w:val="00B47AB6"/>
    <w:rsid w:val="00B47BA9"/>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1F9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2A7"/>
    <w:rsid w:val="00B64582"/>
    <w:rsid w:val="00B64738"/>
    <w:rsid w:val="00B64F22"/>
    <w:rsid w:val="00B65191"/>
    <w:rsid w:val="00B65572"/>
    <w:rsid w:val="00B656D4"/>
    <w:rsid w:val="00B659C9"/>
    <w:rsid w:val="00B65E68"/>
    <w:rsid w:val="00B6636F"/>
    <w:rsid w:val="00B66C36"/>
    <w:rsid w:val="00B670D0"/>
    <w:rsid w:val="00B67C3E"/>
    <w:rsid w:val="00B67F06"/>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2DB"/>
    <w:rsid w:val="00B74429"/>
    <w:rsid w:val="00B74B80"/>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F46"/>
    <w:rsid w:val="00B817CC"/>
    <w:rsid w:val="00B82078"/>
    <w:rsid w:val="00B821C7"/>
    <w:rsid w:val="00B82506"/>
    <w:rsid w:val="00B82583"/>
    <w:rsid w:val="00B82753"/>
    <w:rsid w:val="00B8275D"/>
    <w:rsid w:val="00B82AD9"/>
    <w:rsid w:val="00B82B68"/>
    <w:rsid w:val="00B832A0"/>
    <w:rsid w:val="00B83896"/>
    <w:rsid w:val="00B83B05"/>
    <w:rsid w:val="00B84168"/>
    <w:rsid w:val="00B841A5"/>
    <w:rsid w:val="00B841C2"/>
    <w:rsid w:val="00B8463C"/>
    <w:rsid w:val="00B84D99"/>
    <w:rsid w:val="00B84F72"/>
    <w:rsid w:val="00B84FD9"/>
    <w:rsid w:val="00B851BA"/>
    <w:rsid w:val="00B8555A"/>
    <w:rsid w:val="00B8558C"/>
    <w:rsid w:val="00B8582A"/>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C0"/>
    <w:rsid w:val="00B9121A"/>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899"/>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671"/>
    <w:rsid w:val="00BC58AE"/>
    <w:rsid w:val="00BC5A11"/>
    <w:rsid w:val="00BC5EC1"/>
    <w:rsid w:val="00BC6016"/>
    <w:rsid w:val="00BC61FF"/>
    <w:rsid w:val="00BC62A0"/>
    <w:rsid w:val="00BC63F9"/>
    <w:rsid w:val="00BC6460"/>
    <w:rsid w:val="00BC6567"/>
    <w:rsid w:val="00BC6840"/>
    <w:rsid w:val="00BC697D"/>
    <w:rsid w:val="00BC6D45"/>
    <w:rsid w:val="00BC6F46"/>
    <w:rsid w:val="00BC72BF"/>
    <w:rsid w:val="00BD0323"/>
    <w:rsid w:val="00BD080E"/>
    <w:rsid w:val="00BD0883"/>
    <w:rsid w:val="00BD0ED7"/>
    <w:rsid w:val="00BD1036"/>
    <w:rsid w:val="00BD1481"/>
    <w:rsid w:val="00BD1538"/>
    <w:rsid w:val="00BD15B7"/>
    <w:rsid w:val="00BD2356"/>
    <w:rsid w:val="00BD2452"/>
    <w:rsid w:val="00BD258B"/>
    <w:rsid w:val="00BD26D6"/>
    <w:rsid w:val="00BD29EB"/>
    <w:rsid w:val="00BD2A51"/>
    <w:rsid w:val="00BD2DFD"/>
    <w:rsid w:val="00BD3490"/>
    <w:rsid w:val="00BD380A"/>
    <w:rsid w:val="00BD397A"/>
    <w:rsid w:val="00BD3C4B"/>
    <w:rsid w:val="00BD3E35"/>
    <w:rsid w:val="00BD43DE"/>
    <w:rsid w:val="00BD46C7"/>
    <w:rsid w:val="00BD4944"/>
    <w:rsid w:val="00BD4AED"/>
    <w:rsid w:val="00BD4D62"/>
    <w:rsid w:val="00BD502A"/>
    <w:rsid w:val="00BD5389"/>
    <w:rsid w:val="00BD5D70"/>
    <w:rsid w:val="00BD67B7"/>
    <w:rsid w:val="00BD6818"/>
    <w:rsid w:val="00BD68E1"/>
    <w:rsid w:val="00BD6EB4"/>
    <w:rsid w:val="00BD6FAC"/>
    <w:rsid w:val="00BD710C"/>
    <w:rsid w:val="00BD7130"/>
    <w:rsid w:val="00BD73C8"/>
    <w:rsid w:val="00BD74BE"/>
    <w:rsid w:val="00BD788A"/>
    <w:rsid w:val="00BD7A86"/>
    <w:rsid w:val="00BD7DED"/>
    <w:rsid w:val="00BD7F25"/>
    <w:rsid w:val="00BE01C6"/>
    <w:rsid w:val="00BE02D6"/>
    <w:rsid w:val="00BE0B2C"/>
    <w:rsid w:val="00BE0E04"/>
    <w:rsid w:val="00BE11F4"/>
    <w:rsid w:val="00BE1212"/>
    <w:rsid w:val="00BE1576"/>
    <w:rsid w:val="00BE16DC"/>
    <w:rsid w:val="00BE1921"/>
    <w:rsid w:val="00BE1BE2"/>
    <w:rsid w:val="00BE1CB8"/>
    <w:rsid w:val="00BE2296"/>
    <w:rsid w:val="00BE2362"/>
    <w:rsid w:val="00BE2AAD"/>
    <w:rsid w:val="00BE2D7A"/>
    <w:rsid w:val="00BE306E"/>
    <w:rsid w:val="00BE3861"/>
    <w:rsid w:val="00BE4868"/>
    <w:rsid w:val="00BE4899"/>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6CA"/>
    <w:rsid w:val="00BE7B9D"/>
    <w:rsid w:val="00BE7EFE"/>
    <w:rsid w:val="00BF0402"/>
    <w:rsid w:val="00BF047F"/>
    <w:rsid w:val="00BF06D6"/>
    <w:rsid w:val="00BF0A57"/>
    <w:rsid w:val="00BF0A5A"/>
    <w:rsid w:val="00BF0BB5"/>
    <w:rsid w:val="00BF0D9B"/>
    <w:rsid w:val="00BF0F03"/>
    <w:rsid w:val="00BF0F50"/>
    <w:rsid w:val="00BF1007"/>
    <w:rsid w:val="00BF17EF"/>
    <w:rsid w:val="00BF1826"/>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AC5"/>
    <w:rsid w:val="00BF5D28"/>
    <w:rsid w:val="00BF5EA4"/>
    <w:rsid w:val="00BF6041"/>
    <w:rsid w:val="00BF60E1"/>
    <w:rsid w:val="00BF6337"/>
    <w:rsid w:val="00BF664A"/>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ABF"/>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4BB"/>
    <w:rsid w:val="00C126A7"/>
    <w:rsid w:val="00C1275F"/>
    <w:rsid w:val="00C12929"/>
    <w:rsid w:val="00C12943"/>
    <w:rsid w:val="00C12B08"/>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51DA"/>
    <w:rsid w:val="00C25289"/>
    <w:rsid w:val="00C2539A"/>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25"/>
    <w:rsid w:val="00C30DF5"/>
    <w:rsid w:val="00C3147F"/>
    <w:rsid w:val="00C31667"/>
    <w:rsid w:val="00C319AA"/>
    <w:rsid w:val="00C31C18"/>
    <w:rsid w:val="00C3217C"/>
    <w:rsid w:val="00C322A2"/>
    <w:rsid w:val="00C327CC"/>
    <w:rsid w:val="00C32BCC"/>
    <w:rsid w:val="00C33523"/>
    <w:rsid w:val="00C337AF"/>
    <w:rsid w:val="00C33E91"/>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A8C"/>
    <w:rsid w:val="00C40CEC"/>
    <w:rsid w:val="00C41473"/>
    <w:rsid w:val="00C4147B"/>
    <w:rsid w:val="00C4163F"/>
    <w:rsid w:val="00C41A69"/>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49C6"/>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4A5"/>
    <w:rsid w:val="00C53865"/>
    <w:rsid w:val="00C53A94"/>
    <w:rsid w:val="00C53E6A"/>
    <w:rsid w:val="00C546B6"/>
    <w:rsid w:val="00C54ADB"/>
    <w:rsid w:val="00C54E39"/>
    <w:rsid w:val="00C5504C"/>
    <w:rsid w:val="00C552D7"/>
    <w:rsid w:val="00C55399"/>
    <w:rsid w:val="00C559B2"/>
    <w:rsid w:val="00C55E6C"/>
    <w:rsid w:val="00C55FD5"/>
    <w:rsid w:val="00C56259"/>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F10"/>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5088"/>
    <w:rsid w:val="00C850D4"/>
    <w:rsid w:val="00C850D8"/>
    <w:rsid w:val="00C856BA"/>
    <w:rsid w:val="00C85702"/>
    <w:rsid w:val="00C857BA"/>
    <w:rsid w:val="00C85A5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10D"/>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3D1"/>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3B"/>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ACE"/>
    <w:rsid w:val="00CB4FE7"/>
    <w:rsid w:val="00CB5127"/>
    <w:rsid w:val="00CB5A1E"/>
    <w:rsid w:val="00CB602D"/>
    <w:rsid w:val="00CB6036"/>
    <w:rsid w:val="00CB6221"/>
    <w:rsid w:val="00CB67EA"/>
    <w:rsid w:val="00CB680F"/>
    <w:rsid w:val="00CB6A5A"/>
    <w:rsid w:val="00CB6AC4"/>
    <w:rsid w:val="00CB71E7"/>
    <w:rsid w:val="00CB7513"/>
    <w:rsid w:val="00CB7634"/>
    <w:rsid w:val="00CB775A"/>
    <w:rsid w:val="00CB7BCA"/>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1C2"/>
    <w:rsid w:val="00CC62E1"/>
    <w:rsid w:val="00CC697B"/>
    <w:rsid w:val="00CC6B3C"/>
    <w:rsid w:val="00CC6BFF"/>
    <w:rsid w:val="00CC71E8"/>
    <w:rsid w:val="00CC7B37"/>
    <w:rsid w:val="00CC7F0E"/>
    <w:rsid w:val="00CD0245"/>
    <w:rsid w:val="00CD0469"/>
    <w:rsid w:val="00CD050C"/>
    <w:rsid w:val="00CD0CB7"/>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8B9"/>
    <w:rsid w:val="00CE4D01"/>
    <w:rsid w:val="00CE512D"/>
    <w:rsid w:val="00CE526C"/>
    <w:rsid w:val="00CE537C"/>
    <w:rsid w:val="00CE57B6"/>
    <w:rsid w:val="00CE5924"/>
    <w:rsid w:val="00CE5ADF"/>
    <w:rsid w:val="00CE69E8"/>
    <w:rsid w:val="00CE7214"/>
    <w:rsid w:val="00CE7247"/>
    <w:rsid w:val="00CE743F"/>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0D"/>
    <w:rsid w:val="00CF30CD"/>
    <w:rsid w:val="00CF35A3"/>
    <w:rsid w:val="00CF38C6"/>
    <w:rsid w:val="00CF38EB"/>
    <w:rsid w:val="00CF3CB6"/>
    <w:rsid w:val="00CF3DE5"/>
    <w:rsid w:val="00CF401C"/>
    <w:rsid w:val="00CF40F9"/>
    <w:rsid w:val="00CF49E8"/>
    <w:rsid w:val="00CF4B4D"/>
    <w:rsid w:val="00CF4D1F"/>
    <w:rsid w:val="00CF5043"/>
    <w:rsid w:val="00CF5067"/>
    <w:rsid w:val="00CF5106"/>
    <w:rsid w:val="00CF5804"/>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3"/>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1F8"/>
    <w:rsid w:val="00D073C6"/>
    <w:rsid w:val="00D077C2"/>
    <w:rsid w:val="00D07A82"/>
    <w:rsid w:val="00D07DE8"/>
    <w:rsid w:val="00D07F8E"/>
    <w:rsid w:val="00D07FC8"/>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688"/>
    <w:rsid w:val="00D12783"/>
    <w:rsid w:val="00D12862"/>
    <w:rsid w:val="00D128D5"/>
    <w:rsid w:val="00D12963"/>
    <w:rsid w:val="00D12B3B"/>
    <w:rsid w:val="00D13438"/>
    <w:rsid w:val="00D138C7"/>
    <w:rsid w:val="00D13F21"/>
    <w:rsid w:val="00D142E8"/>
    <w:rsid w:val="00D14870"/>
    <w:rsid w:val="00D14AC3"/>
    <w:rsid w:val="00D14BE2"/>
    <w:rsid w:val="00D14CB7"/>
    <w:rsid w:val="00D151E2"/>
    <w:rsid w:val="00D15276"/>
    <w:rsid w:val="00D158ED"/>
    <w:rsid w:val="00D15942"/>
    <w:rsid w:val="00D15AF7"/>
    <w:rsid w:val="00D15D10"/>
    <w:rsid w:val="00D15DD3"/>
    <w:rsid w:val="00D16453"/>
    <w:rsid w:val="00D164F3"/>
    <w:rsid w:val="00D16F5E"/>
    <w:rsid w:val="00D17622"/>
    <w:rsid w:val="00D178C7"/>
    <w:rsid w:val="00D17E78"/>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2E79"/>
    <w:rsid w:val="00D232C9"/>
    <w:rsid w:val="00D23562"/>
    <w:rsid w:val="00D23AFF"/>
    <w:rsid w:val="00D23CC1"/>
    <w:rsid w:val="00D24B05"/>
    <w:rsid w:val="00D256AF"/>
    <w:rsid w:val="00D256E2"/>
    <w:rsid w:val="00D25C1C"/>
    <w:rsid w:val="00D25EBA"/>
    <w:rsid w:val="00D26664"/>
    <w:rsid w:val="00D267FA"/>
    <w:rsid w:val="00D2717A"/>
    <w:rsid w:val="00D2772F"/>
    <w:rsid w:val="00D27A3A"/>
    <w:rsid w:val="00D27D44"/>
    <w:rsid w:val="00D27DE4"/>
    <w:rsid w:val="00D27F50"/>
    <w:rsid w:val="00D30001"/>
    <w:rsid w:val="00D3004C"/>
    <w:rsid w:val="00D30340"/>
    <w:rsid w:val="00D3042B"/>
    <w:rsid w:val="00D30ED5"/>
    <w:rsid w:val="00D3106F"/>
    <w:rsid w:val="00D31107"/>
    <w:rsid w:val="00D3189B"/>
    <w:rsid w:val="00D3193A"/>
    <w:rsid w:val="00D31B25"/>
    <w:rsid w:val="00D31DD6"/>
    <w:rsid w:val="00D32320"/>
    <w:rsid w:val="00D325CB"/>
    <w:rsid w:val="00D32747"/>
    <w:rsid w:val="00D32994"/>
    <w:rsid w:val="00D33403"/>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6F90"/>
    <w:rsid w:val="00D37077"/>
    <w:rsid w:val="00D373F3"/>
    <w:rsid w:val="00D37B05"/>
    <w:rsid w:val="00D37C6B"/>
    <w:rsid w:val="00D37FBC"/>
    <w:rsid w:val="00D400DF"/>
    <w:rsid w:val="00D401AB"/>
    <w:rsid w:val="00D40213"/>
    <w:rsid w:val="00D40371"/>
    <w:rsid w:val="00D40942"/>
    <w:rsid w:val="00D40BEA"/>
    <w:rsid w:val="00D41237"/>
    <w:rsid w:val="00D413E5"/>
    <w:rsid w:val="00D414F9"/>
    <w:rsid w:val="00D41979"/>
    <w:rsid w:val="00D41CD9"/>
    <w:rsid w:val="00D4214C"/>
    <w:rsid w:val="00D422B4"/>
    <w:rsid w:val="00D42356"/>
    <w:rsid w:val="00D42408"/>
    <w:rsid w:val="00D4275D"/>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266"/>
    <w:rsid w:val="00D52896"/>
    <w:rsid w:val="00D52B29"/>
    <w:rsid w:val="00D52B4D"/>
    <w:rsid w:val="00D52E9E"/>
    <w:rsid w:val="00D52F6E"/>
    <w:rsid w:val="00D5313A"/>
    <w:rsid w:val="00D53688"/>
    <w:rsid w:val="00D53874"/>
    <w:rsid w:val="00D539D5"/>
    <w:rsid w:val="00D539FB"/>
    <w:rsid w:val="00D53DF6"/>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5D9"/>
    <w:rsid w:val="00D577E1"/>
    <w:rsid w:val="00D579D8"/>
    <w:rsid w:val="00D57A3D"/>
    <w:rsid w:val="00D57D00"/>
    <w:rsid w:val="00D57DCF"/>
    <w:rsid w:val="00D57F60"/>
    <w:rsid w:val="00D604E6"/>
    <w:rsid w:val="00D6057C"/>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A56"/>
    <w:rsid w:val="00D66E30"/>
    <w:rsid w:val="00D67032"/>
    <w:rsid w:val="00D672C3"/>
    <w:rsid w:val="00D67459"/>
    <w:rsid w:val="00D67698"/>
    <w:rsid w:val="00D6779A"/>
    <w:rsid w:val="00D678BC"/>
    <w:rsid w:val="00D67ECE"/>
    <w:rsid w:val="00D67ECF"/>
    <w:rsid w:val="00D701C1"/>
    <w:rsid w:val="00D702EE"/>
    <w:rsid w:val="00D7044E"/>
    <w:rsid w:val="00D706CE"/>
    <w:rsid w:val="00D70D09"/>
    <w:rsid w:val="00D71528"/>
    <w:rsid w:val="00D719E8"/>
    <w:rsid w:val="00D71B49"/>
    <w:rsid w:val="00D71C5B"/>
    <w:rsid w:val="00D72250"/>
    <w:rsid w:val="00D728C4"/>
    <w:rsid w:val="00D72A73"/>
    <w:rsid w:val="00D72BF2"/>
    <w:rsid w:val="00D72FCA"/>
    <w:rsid w:val="00D73350"/>
    <w:rsid w:val="00D733FC"/>
    <w:rsid w:val="00D737B3"/>
    <w:rsid w:val="00D73917"/>
    <w:rsid w:val="00D73963"/>
    <w:rsid w:val="00D742F5"/>
    <w:rsid w:val="00D74436"/>
    <w:rsid w:val="00D747DB"/>
    <w:rsid w:val="00D74813"/>
    <w:rsid w:val="00D74C2F"/>
    <w:rsid w:val="00D74E1A"/>
    <w:rsid w:val="00D75295"/>
    <w:rsid w:val="00D753EC"/>
    <w:rsid w:val="00D76004"/>
    <w:rsid w:val="00D76060"/>
    <w:rsid w:val="00D7622E"/>
    <w:rsid w:val="00D762D8"/>
    <w:rsid w:val="00D764C3"/>
    <w:rsid w:val="00D767A1"/>
    <w:rsid w:val="00D76CE3"/>
    <w:rsid w:val="00D770D2"/>
    <w:rsid w:val="00D77494"/>
    <w:rsid w:val="00D77B2F"/>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1B7"/>
    <w:rsid w:val="00D842BB"/>
    <w:rsid w:val="00D848C6"/>
    <w:rsid w:val="00D851E3"/>
    <w:rsid w:val="00D85399"/>
    <w:rsid w:val="00D85562"/>
    <w:rsid w:val="00D8559D"/>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3AD"/>
    <w:rsid w:val="00DA2BD8"/>
    <w:rsid w:val="00DA2F56"/>
    <w:rsid w:val="00DA2FE0"/>
    <w:rsid w:val="00DA2FF0"/>
    <w:rsid w:val="00DA30E3"/>
    <w:rsid w:val="00DA319F"/>
    <w:rsid w:val="00DA3581"/>
    <w:rsid w:val="00DA3957"/>
    <w:rsid w:val="00DA3A77"/>
    <w:rsid w:val="00DA3C76"/>
    <w:rsid w:val="00DA3EB7"/>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214"/>
    <w:rsid w:val="00DC18F2"/>
    <w:rsid w:val="00DC1A80"/>
    <w:rsid w:val="00DC1AB6"/>
    <w:rsid w:val="00DC1D0C"/>
    <w:rsid w:val="00DC1F1F"/>
    <w:rsid w:val="00DC228B"/>
    <w:rsid w:val="00DC29AB"/>
    <w:rsid w:val="00DC29D9"/>
    <w:rsid w:val="00DC29F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A9C"/>
    <w:rsid w:val="00DC7DB1"/>
    <w:rsid w:val="00DC7FA9"/>
    <w:rsid w:val="00DD0023"/>
    <w:rsid w:val="00DD0162"/>
    <w:rsid w:val="00DD03EC"/>
    <w:rsid w:val="00DD0561"/>
    <w:rsid w:val="00DD06B0"/>
    <w:rsid w:val="00DD0784"/>
    <w:rsid w:val="00DD0A50"/>
    <w:rsid w:val="00DD1373"/>
    <w:rsid w:val="00DD1381"/>
    <w:rsid w:val="00DD13DD"/>
    <w:rsid w:val="00DD14C4"/>
    <w:rsid w:val="00DD1612"/>
    <w:rsid w:val="00DD187F"/>
    <w:rsid w:val="00DD191F"/>
    <w:rsid w:val="00DD1DEC"/>
    <w:rsid w:val="00DD1EFC"/>
    <w:rsid w:val="00DD1FE6"/>
    <w:rsid w:val="00DD25AD"/>
    <w:rsid w:val="00DD2F65"/>
    <w:rsid w:val="00DD32D6"/>
    <w:rsid w:val="00DD3624"/>
    <w:rsid w:val="00DD3748"/>
    <w:rsid w:val="00DD3799"/>
    <w:rsid w:val="00DD3A89"/>
    <w:rsid w:val="00DD3F06"/>
    <w:rsid w:val="00DD44AD"/>
    <w:rsid w:val="00DD457E"/>
    <w:rsid w:val="00DD46FB"/>
    <w:rsid w:val="00DD4725"/>
    <w:rsid w:val="00DD4789"/>
    <w:rsid w:val="00DD4ADC"/>
    <w:rsid w:val="00DD4B59"/>
    <w:rsid w:val="00DD4E99"/>
    <w:rsid w:val="00DD4EFD"/>
    <w:rsid w:val="00DD52A5"/>
    <w:rsid w:val="00DD541E"/>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B71"/>
    <w:rsid w:val="00DF7CFB"/>
    <w:rsid w:val="00E0026E"/>
    <w:rsid w:val="00E00663"/>
    <w:rsid w:val="00E00CB5"/>
    <w:rsid w:val="00E00D88"/>
    <w:rsid w:val="00E013C5"/>
    <w:rsid w:val="00E01B22"/>
    <w:rsid w:val="00E01E21"/>
    <w:rsid w:val="00E02485"/>
    <w:rsid w:val="00E025F3"/>
    <w:rsid w:val="00E02B14"/>
    <w:rsid w:val="00E02C9C"/>
    <w:rsid w:val="00E02ECB"/>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EE6"/>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22"/>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0F25"/>
    <w:rsid w:val="00E211DA"/>
    <w:rsid w:val="00E21240"/>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D10"/>
    <w:rsid w:val="00E25E42"/>
    <w:rsid w:val="00E26675"/>
    <w:rsid w:val="00E267C4"/>
    <w:rsid w:val="00E269AE"/>
    <w:rsid w:val="00E26C2E"/>
    <w:rsid w:val="00E26C47"/>
    <w:rsid w:val="00E26D73"/>
    <w:rsid w:val="00E26D7B"/>
    <w:rsid w:val="00E26DF3"/>
    <w:rsid w:val="00E2725D"/>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62D"/>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535"/>
    <w:rsid w:val="00E42940"/>
    <w:rsid w:val="00E430F5"/>
    <w:rsid w:val="00E431DC"/>
    <w:rsid w:val="00E4352A"/>
    <w:rsid w:val="00E437BD"/>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08B"/>
    <w:rsid w:val="00E62272"/>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430"/>
    <w:rsid w:val="00E65685"/>
    <w:rsid w:val="00E656AB"/>
    <w:rsid w:val="00E65768"/>
    <w:rsid w:val="00E657B1"/>
    <w:rsid w:val="00E65938"/>
    <w:rsid w:val="00E659EA"/>
    <w:rsid w:val="00E65BC5"/>
    <w:rsid w:val="00E65E77"/>
    <w:rsid w:val="00E65F4C"/>
    <w:rsid w:val="00E663DC"/>
    <w:rsid w:val="00E668D3"/>
    <w:rsid w:val="00E669A1"/>
    <w:rsid w:val="00E66AE5"/>
    <w:rsid w:val="00E66E0B"/>
    <w:rsid w:val="00E67BCE"/>
    <w:rsid w:val="00E703A7"/>
    <w:rsid w:val="00E7089B"/>
    <w:rsid w:val="00E70C6A"/>
    <w:rsid w:val="00E71428"/>
    <w:rsid w:val="00E718C2"/>
    <w:rsid w:val="00E71C3D"/>
    <w:rsid w:val="00E71D06"/>
    <w:rsid w:val="00E71D9B"/>
    <w:rsid w:val="00E71DF8"/>
    <w:rsid w:val="00E720E1"/>
    <w:rsid w:val="00E722B6"/>
    <w:rsid w:val="00E725D9"/>
    <w:rsid w:val="00E72F28"/>
    <w:rsid w:val="00E7303E"/>
    <w:rsid w:val="00E731FA"/>
    <w:rsid w:val="00E732CA"/>
    <w:rsid w:val="00E73785"/>
    <w:rsid w:val="00E737E2"/>
    <w:rsid w:val="00E73CC4"/>
    <w:rsid w:val="00E740A6"/>
    <w:rsid w:val="00E74457"/>
    <w:rsid w:val="00E74A9B"/>
    <w:rsid w:val="00E750BC"/>
    <w:rsid w:val="00E75355"/>
    <w:rsid w:val="00E75357"/>
    <w:rsid w:val="00E75611"/>
    <w:rsid w:val="00E7588A"/>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6E5B"/>
    <w:rsid w:val="00E8717C"/>
    <w:rsid w:val="00E8761C"/>
    <w:rsid w:val="00E87913"/>
    <w:rsid w:val="00E87A89"/>
    <w:rsid w:val="00E87B70"/>
    <w:rsid w:val="00E87F80"/>
    <w:rsid w:val="00E900E5"/>
    <w:rsid w:val="00E904B8"/>
    <w:rsid w:val="00E90ADC"/>
    <w:rsid w:val="00E911D1"/>
    <w:rsid w:val="00E9163D"/>
    <w:rsid w:val="00E91692"/>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BD9"/>
    <w:rsid w:val="00E958C2"/>
    <w:rsid w:val="00E959B4"/>
    <w:rsid w:val="00E95E7E"/>
    <w:rsid w:val="00E96005"/>
    <w:rsid w:val="00E965D3"/>
    <w:rsid w:val="00E96816"/>
    <w:rsid w:val="00E96D8C"/>
    <w:rsid w:val="00E97142"/>
    <w:rsid w:val="00E972C4"/>
    <w:rsid w:val="00E972D4"/>
    <w:rsid w:val="00E97312"/>
    <w:rsid w:val="00E97401"/>
    <w:rsid w:val="00E97D45"/>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514"/>
    <w:rsid w:val="00EA7F93"/>
    <w:rsid w:val="00EB034B"/>
    <w:rsid w:val="00EB0409"/>
    <w:rsid w:val="00EB0496"/>
    <w:rsid w:val="00EB0784"/>
    <w:rsid w:val="00EB0CE0"/>
    <w:rsid w:val="00EB0E3F"/>
    <w:rsid w:val="00EB0F14"/>
    <w:rsid w:val="00EB1107"/>
    <w:rsid w:val="00EB17A2"/>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4D"/>
    <w:rsid w:val="00EB7E86"/>
    <w:rsid w:val="00EC0375"/>
    <w:rsid w:val="00EC041C"/>
    <w:rsid w:val="00EC0523"/>
    <w:rsid w:val="00EC05FC"/>
    <w:rsid w:val="00EC078B"/>
    <w:rsid w:val="00EC084A"/>
    <w:rsid w:val="00EC0A74"/>
    <w:rsid w:val="00EC0BAB"/>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32"/>
    <w:rsid w:val="00EC356C"/>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CB4"/>
    <w:rsid w:val="00EC5EE9"/>
    <w:rsid w:val="00EC5F0B"/>
    <w:rsid w:val="00EC5F7F"/>
    <w:rsid w:val="00EC608A"/>
    <w:rsid w:val="00EC6A5E"/>
    <w:rsid w:val="00EC6BBD"/>
    <w:rsid w:val="00EC6DC2"/>
    <w:rsid w:val="00EC6E01"/>
    <w:rsid w:val="00EC6EEF"/>
    <w:rsid w:val="00EC726F"/>
    <w:rsid w:val="00EC72AB"/>
    <w:rsid w:val="00EC73CF"/>
    <w:rsid w:val="00EC7AAA"/>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AC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17D"/>
    <w:rsid w:val="00EE32FC"/>
    <w:rsid w:val="00EE35D7"/>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1CD"/>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41E4"/>
    <w:rsid w:val="00EF446D"/>
    <w:rsid w:val="00EF4752"/>
    <w:rsid w:val="00EF47EA"/>
    <w:rsid w:val="00EF4937"/>
    <w:rsid w:val="00EF4C35"/>
    <w:rsid w:val="00EF4CFC"/>
    <w:rsid w:val="00EF53D5"/>
    <w:rsid w:val="00EF54A9"/>
    <w:rsid w:val="00EF57A9"/>
    <w:rsid w:val="00EF5A0D"/>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703"/>
    <w:rsid w:val="00F00E83"/>
    <w:rsid w:val="00F01098"/>
    <w:rsid w:val="00F01731"/>
    <w:rsid w:val="00F019E7"/>
    <w:rsid w:val="00F01D75"/>
    <w:rsid w:val="00F01D95"/>
    <w:rsid w:val="00F0263B"/>
    <w:rsid w:val="00F026CF"/>
    <w:rsid w:val="00F0278C"/>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ED7"/>
    <w:rsid w:val="00F10F15"/>
    <w:rsid w:val="00F1107A"/>
    <w:rsid w:val="00F112F2"/>
    <w:rsid w:val="00F115D4"/>
    <w:rsid w:val="00F1168E"/>
    <w:rsid w:val="00F11A63"/>
    <w:rsid w:val="00F11AED"/>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5E3"/>
    <w:rsid w:val="00F2594E"/>
    <w:rsid w:val="00F25F8E"/>
    <w:rsid w:val="00F268D2"/>
    <w:rsid w:val="00F26BD0"/>
    <w:rsid w:val="00F2709F"/>
    <w:rsid w:val="00F27461"/>
    <w:rsid w:val="00F274F0"/>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27A4"/>
    <w:rsid w:val="00F330B7"/>
    <w:rsid w:val="00F333E5"/>
    <w:rsid w:val="00F33A88"/>
    <w:rsid w:val="00F33D55"/>
    <w:rsid w:val="00F33E23"/>
    <w:rsid w:val="00F340FA"/>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94B"/>
    <w:rsid w:val="00F36C4C"/>
    <w:rsid w:val="00F36CFA"/>
    <w:rsid w:val="00F372AF"/>
    <w:rsid w:val="00F37304"/>
    <w:rsid w:val="00F3741A"/>
    <w:rsid w:val="00F376CB"/>
    <w:rsid w:val="00F3775A"/>
    <w:rsid w:val="00F37C47"/>
    <w:rsid w:val="00F37D4F"/>
    <w:rsid w:val="00F4020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12"/>
    <w:rsid w:val="00F451D3"/>
    <w:rsid w:val="00F453FD"/>
    <w:rsid w:val="00F454AC"/>
    <w:rsid w:val="00F45900"/>
    <w:rsid w:val="00F45A33"/>
    <w:rsid w:val="00F45B30"/>
    <w:rsid w:val="00F45D76"/>
    <w:rsid w:val="00F45D97"/>
    <w:rsid w:val="00F45E4D"/>
    <w:rsid w:val="00F45F51"/>
    <w:rsid w:val="00F462F0"/>
    <w:rsid w:val="00F464ED"/>
    <w:rsid w:val="00F46AAD"/>
    <w:rsid w:val="00F46B54"/>
    <w:rsid w:val="00F47314"/>
    <w:rsid w:val="00F4755C"/>
    <w:rsid w:val="00F476A4"/>
    <w:rsid w:val="00F478DB"/>
    <w:rsid w:val="00F47A48"/>
    <w:rsid w:val="00F47BFE"/>
    <w:rsid w:val="00F47C9E"/>
    <w:rsid w:val="00F47D66"/>
    <w:rsid w:val="00F47E47"/>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931"/>
    <w:rsid w:val="00F55EBE"/>
    <w:rsid w:val="00F56191"/>
    <w:rsid w:val="00F5630B"/>
    <w:rsid w:val="00F569FB"/>
    <w:rsid w:val="00F576B6"/>
    <w:rsid w:val="00F576C1"/>
    <w:rsid w:val="00F57A6C"/>
    <w:rsid w:val="00F57D97"/>
    <w:rsid w:val="00F57DF2"/>
    <w:rsid w:val="00F601F8"/>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C85"/>
    <w:rsid w:val="00F63D4A"/>
    <w:rsid w:val="00F63DA6"/>
    <w:rsid w:val="00F64331"/>
    <w:rsid w:val="00F64436"/>
    <w:rsid w:val="00F64A64"/>
    <w:rsid w:val="00F64DBE"/>
    <w:rsid w:val="00F654AF"/>
    <w:rsid w:val="00F6575D"/>
    <w:rsid w:val="00F65CFF"/>
    <w:rsid w:val="00F66332"/>
    <w:rsid w:val="00F66733"/>
    <w:rsid w:val="00F66B83"/>
    <w:rsid w:val="00F66D29"/>
    <w:rsid w:val="00F67011"/>
    <w:rsid w:val="00F677FC"/>
    <w:rsid w:val="00F679D1"/>
    <w:rsid w:val="00F67BA1"/>
    <w:rsid w:val="00F67BD9"/>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F20"/>
    <w:rsid w:val="00F74001"/>
    <w:rsid w:val="00F74208"/>
    <w:rsid w:val="00F74252"/>
    <w:rsid w:val="00F744FB"/>
    <w:rsid w:val="00F74754"/>
    <w:rsid w:val="00F7498C"/>
    <w:rsid w:val="00F74CB5"/>
    <w:rsid w:val="00F74CC9"/>
    <w:rsid w:val="00F74CED"/>
    <w:rsid w:val="00F74DEF"/>
    <w:rsid w:val="00F74FB0"/>
    <w:rsid w:val="00F7503A"/>
    <w:rsid w:val="00F750EE"/>
    <w:rsid w:val="00F751B1"/>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2F5"/>
    <w:rsid w:val="00F804D0"/>
    <w:rsid w:val="00F805C9"/>
    <w:rsid w:val="00F807B0"/>
    <w:rsid w:val="00F81618"/>
    <w:rsid w:val="00F819A4"/>
    <w:rsid w:val="00F81B96"/>
    <w:rsid w:val="00F82022"/>
    <w:rsid w:val="00F82891"/>
    <w:rsid w:val="00F829A1"/>
    <w:rsid w:val="00F83133"/>
    <w:rsid w:val="00F83992"/>
    <w:rsid w:val="00F839D8"/>
    <w:rsid w:val="00F83D9B"/>
    <w:rsid w:val="00F8415C"/>
    <w:rsid w:val="00F84212"/>
    <w:rsid w:val="00F84E13"/>
    <w:rsid w:val="00F84F11"/>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CCB"/>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5"/>
    <w:rsid w:val="00FA72ED"/>
    <w:rsid w:val="00FA78B9"/>
    <w:rsid w:val="00FA793B"/>
    <w:rsid w:val="00FA7A0E"/>
    <w:rsid w:val="00FB02C5"/>
    <w:rsid w:val="00FB0586"/>
    <w:rsid w:val="00FB06D8"/>
    <w:rsid w:val="00FB0820"/>
    <w:rsid w:val="00FB087A"/>
    <w:rsid w:val="00FB0902"/>
    <w:rsid w:val="00FB0F72"/>
    <w:rsid w:val="00FB100F"/>
    <w:rsid w:val="00FB104C"/>
    <w:rsid w:val="00FB1759"/>
    <w:rsid w:val="00FB1794"/>
    <w:rsid w:val="00FB1A91"/>
    <w:rsid w:val="00FB1D83"/>
    <w:rsid w:val="00FB2808"/>
    <w:rsid w:val="00FB287D"/>
    <w:rsid w:val="00FB2E1E"/>
    <w:rsid w:val="00FB32C9"/>
    <w:rsid w:val="00FB32F4"/>
    <w:rsid w:val="00FB38A7"/>
    <w:rsid w:val="00FB3C55"/>
    <w:rsid w:val="00FB3FE9"/>
    <w:rsid w:val="00FB40A1"/>
    <w:rsid w:val="00FB42A1"/>
    <w:rsid w:val="00FB43B6"/>
    <w:rsid w:val="00FB4688"/>
    <w:rsid w:val="00FB47D1"/>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013"/>
    <w:rsid w:val="00FB7351"/>
    <w:rsid w:val="00FB74CB"/>
    <w:rsid w:val="00FB74FC"/>
    <w:rsid w:val="00FB7695"/>
    <w:rsid w:val="00FB7982"/>
    <w:rsid w:val="00FB7A13"/>
    <w:rsid w:val="00FB7C7B"/>
    <w:rsid w:val="00FC005F"/>
    <w:rsid w:val="00FC0333"/>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A0A"/>
    <w:rsid w:val="00FC2BFF"/>
    <w:rsid w:val="00FC2D9C"/>
    <w:rsid w:val="00FC3049"/>
    <w:rsid w:val="00FC30A1"/>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60"/>
    <w:rsid w:val="00FD11A3"/>
    <w:rsid w:val="00FD132A"/>
    <w:rsid w:val="00FD1B07"/>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3FBC"/>
    <w:rsid w:val="00FD4065"/>
    <w:rsid w:val="00FD436C"/>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466"/>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10"/>
    <w:rsid w:val="00FE3CC4"/>
    <w:rsid w:val="00FE4025"/>
    <w:rsid w:val="00FE426D"/>
    <w:rsid w:val="00FE42C4"/>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52"/>
    <w:rsid w:val="00FF3DE4"/>
    <w:rsid w:val="00FF439B"/>
    <w:rsid w:val="00FF4420"/>
    <w:rsid w:val="00FF5211"/>
    <w:rsid w:val="00FF535B"/>
    <w:rsid w:val="00FF5379"/>
    <w:rsid w:val="00FF5613"/>
    <w:rsid w:val="00FF5C61"/>
    <w:rsid w:val="00FF5CE5"/>
    <w:rsid w:val="00FF6325"/>
    <w:rsid w:val="00FF65EE"/>
    <w:rsid w:val="00FF6A94"/>
    <w:rsid w:val="00FF6B58"/>
    <w:rsid w:val="00FF6C33"/>
    <w:rsid w:val="00FF6C8E"/>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29"/>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rsid w:val="001D1E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02301795">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610758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35419532">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8449015">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04B0-2FFD-4C1A-9D08-F982553A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3319</TotalTime>
  <Pages>15</Pages>
  <Words>23400</Words>
  <Characters>13339</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1721</cp:revision>
  <cp:lastPrinted>2021-02-11T08:45:00Z</cp:lastPrinted>
  <dcterms:created xsi:type="dcterms:W3CDTF">2019-03-04T08:19:00Z</dcterms:created>
  <dcterms:modified xsi:type="dcterms:W3CDTF">2021-05-26T14:46:00Z</dcterms:modified>
</cp:coreProperties>
</file>