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E4353" w14:textId="77777777" w:rsidR="00152608" w:rsidRPr="00874BA0" w:rsidRDefault="00152608" w:rsidP="00152608">
      <w:pPr>
        <w:pStyle w:val="Title"/>
      </w:pPr>
      <w:r>
        <w:t>L</w:t>
      </w:r>
      <w:r w:rsidRPr="00874BA0">
        <w:t>ATVIJAS REPUBLIKAS 13. SAEIMAS</w:t>
      </w:r>
    </w:p>
    <w:p w14:paraId="19F9771C" w14:textId="77777777" w:rsidR="00152608" w:rsidRPr="00874BA0" w:rsidRDefault="00152608" w:rsidP="00152608">
      <w:pPr>
        <w:pStyle w:val="Title"/>
      </w:pPr>
      <w:r w:rsidRPr="00874BA0">
        <w:t>AIZSARDZĪBAS, IEKŠLIETU UN KORUPCIJAS NOVĒRŠANAS KOMISIJAS SĒDES</w:t>
      </w:r>
    </w:p>
    <w:p w14:paraId="125B2A3E" w14:textId="1F69F343" w:rsidR="00152608" w:rsidRPr="005B11F1" w:rsidRDefault="00152608" w:rsidP="00152608">
      <w:pPr>
        <w:jc w:val="center"/>
        <w:rPr>
          <w:color w:val="FF0000"/>
        </w:rPr>
      </w:pPr>
      <w:r w:rsidRPr="00CB1ED1">
        <w:rPr>
          <w:b/>
        </w:rPr>
        <w:t xml:space="preserve">PROTOKOLS Nr. </w:t>
      </w:r>
      <w:r w:rsidR="00881234" w:rsidRPr="00CB1ED1">
        <w:rPr>
          <w:b/>
        </w:rPr>
        <w:t>1</w:t>
      </w:r>
      <w:r w:rsidR="004A6D82">
        <w:rPr>
          <w:b/>
        </w:rPr>
        <w:t>8</w:t>
      </w:r>
      <w:r w:rsidR="006043D8">
        <w:rPr>
          <w:b/>
        </w:rPr>
        <w:t>7</w:t>
      </w:r>
    </w:p>
    <w:p w14:paraId="4E70416C" w14:textId="727DABF0" w:rsidR="00152608" w:rsidRPr="00874BA0" w:rsidRDefault="007D0A9D" w:rsidP="00152608">
      <w:pPr>
        <w:jc w:val="center"/>
        <w:rPr>
          <w:b/>
          <w:bCs/>
        </w:rPr>
      </w:pPr>
      <w:r>
        <w:rPr>
          <w:b/>
          <w:bCs/>
        </w:rPr>
        <w:t>202</w:t>
      </w:r>
      <w:r w:rsidR="00AD7BED">
        <w:rPr>
          <w:b/>
          <w:bCs/>
        </w:rPr>
        <w:t>1</w:t>
      </w:r>
      <w:r w:rsidR="00152608" w:rsidRPr="00874BA0">
        <w:rPr>
          <w:b/>
          <w:bCs/>
        </w:rPr>
        <w:t xml:space="preserve">. gada </w:t>
      </w:r>
      <w:r w:rsidR="006043D8">
        <w:rPr>
          <w:b/>
          <w:bCs/>
        </w:rPr>
        <w:t>7. aprīlī</w:t>
      </w:r>
    </w:p>
    <w:p w14:paraId="438AAF37" w14:textId="7F51E4E7" w:rsidR="00152608" w:rsidRPr="00874BA0" w:rsidRDefault="00411EB0" w:rsidP="00152608">
      <w:pPr>
        <w:jc w:val="center"/>
        <w:rPr>
          <w:bCs/>
        </w:rPr>
      </w:pPr>
      <w:r>
        <w:rPr>
          <w:bCs/>
        </w:rPr>
        <w:t xml:space="preserve">Atklāta sēde, sākas plkst. </w:t>
      </w:r>
      <w:r w:rsidR="00784783">
        <w:rPr>
          <w:bCs/>
        </w:rPr>
        <w:t>1</w:t>
      </w:r>
      <w:r w:rsidR="00AD7BED">
        <w:rPr>
          <w:bCs/>
        </w:rPr>
        <w:t>0.00</w:t>
      </w:r>
      <w:r w:rsidR="00152608" w:rsidRPr="00874BA0">
        <w:rPr>
          <w:bCs/>
        </w:rPr>
        <w:t xml:space="preserve">, beidzas </w:t>
      </w:r>
      <w:r w:rsidR="00152608" w:rsidRPr="00777E7A">
        <w:rPr>
          <w:bCs/>
        </w:rPr>
        <w:t xml:space="preserve">plkst. </w:t>
      </w:r>
      <w:r w:rsidR="00AD7BED">
        <w:rPr>
          <w:bCs/>
        </w:rPr>
        <w:t>11.</w:t>
      </w:r>
      <w:r w:rsidR="006043D8">
        <w:rPr>
          <w:bCs/>
        </w:rPr>
        <w:t>4</w:t>
      </w:r>
      <w:r w:rsidR="004A6D82">
        <w:rPr>
          <w:bCs/>
        </w:rPr>
        <w:t>5</w:t>
      </w:r>
    </w:p>
    <w:p w14:paraId="3A70A8CC" w14:textId="2DC22C35" w:rsidR="00152608" w:rsidRPr="00874BA0" w:rsidRDefault="00784783" w:rsidP="00152608">
      <w:pPr>
        <w:pStyle w:val="BodyText3"/>
        <w:jc w:val="center"/>
        <w:rPr>
          <w:b w:val="0"/>
        </w:rPr>
      </w:pPr>
      <w:r>
        <w:rPr>
          <w:b w:val="0"/>
        </w:rPr>
        <w:t>Videokonferences formātā</w:t>
      </w:r>
    </w:p>
    <w:p w14:paraId="51A88AB5" w14:textId="686DD363" w:rsidR="00152608" w:rsidRDefault="00152608" w:rsidP="00152608">
      <w:pPr>
        <w:pStyle w:val="BodyText3"/>
      </w:pPr>
    </w:p>
    <w:p w14:paraId="58537C1E" w14:textId="77777777" w:rsidR="00791F12" w:rsidRPr="00874BA0" w:rsidRDefault="00791F12" w:rsidP="00152608">
      <w:pPr>
        <w:pStyle w:val="BodyText3"/>
      </w:pPr>
    </w:p>
    <w:p w14:paraId="49DE2C3A" w14:textId="77777777" w:rsidR="00152608" w:rsidRPr="006043D8" w:rsidRDefault="00152608" w:rsidP="00152608">
      <w:pPr>
        <w:pStyle w:val="BodyText3"/>
        <w:rPr>
          <w:color w:val="FF0000"/>
        </w:rPr>
      </w:pPr>
      <w:r w:rsidRPr="00874BA0">
        <w:t xml:space="preserve">Piedalās: </w:t>
      </w:r>
    </w:p>
    <w:p w14:paraId="6B538B2E" w14:textId="03C76A42" w:rsidR="00152608" w:rsidRPr="009F5E2D" w:rsidRDefault="00152608" w:rsidP="00152608">
      <w:pPr>
        <w:jc w:val="both"/>
        <w:rPr>
          <w:rStyle w:val="Strong"/>
          <w:b w:val="0"/>
          <w:bCs w:val="0"/>
        </w:rPr>
      </w:pPr>
      <w:r w:rsidRPr="009F5E2D">
        <w:rPr>
          <w:b/>
          <w:iCs/>
        </w:rPr>
        <w:t>komisijas locekļi:</w:t>
      </w:r>
      <w:r w:rsidRPr="009F5E2D">
        <w:t xml:space="preserve"> </w:t>
      </w:r>
      <w:r w:rsidRPr="009F5E2D">
        <w:rPr>
          <w:b/>
        </w:rPr>
        <w:t>Juris Rancāns</w:t>
      </w:r>
      <w:r w:rsidRPr="009F5E2D">
        <w:t xml:space="preserve"> </w:t>
      </w:r>
      <w:r w:rsidRPr="009F5E2D">
        <w:rPr>
          <w:i/>
        </w:rPr>
        <w:t>(komisijas priekšsēdētājs)</w:t>
      </w:r>
      <w:r w:rsidRPr="009F5E2D">
        <w:t>,</w:t>
      </w:r>
      <w:r w:rsidR="00411EB0" w:rsidRPr="009F5E2D">
        <w:t xml:space="preserve"> </w:t>
      </w:r>
      <w:r w:rsidR="00411EB0" w:rsidRPr="009F5E2D">
        <w:rPr>
          <w:b/>
        </w:rPr>
        <w:t>Aldis Blumbergs</w:t>
      </w:r>
      <w:r w:rsidR="00411EB0" w:rsidRPr="009F5E2D">
        <w:t xml:space="preserve"> </w:t>
      </w:r>
      <w:r w:rsidR="00411EB0" w:rsidRPr="009F5E2D">
        <w:rPr>
          <w:i/>
        </w:rPr>
        <w:t xml:space="preserve">(komisijas </w:t>
      </w:r>
      <w:r w:rsidR="00924931" w:rsidRPr="009F5E2D">
        <w:rPr>
          <w:i/>
        </w:rPr>
        <w:t>priekšsēdētāja biedrs</w:t>
      </w:r>
      <w:r w:rsidR="00411EB0" w:rsidRPr="009F5E2D">
        <w:rPr>
          <w:i/>
        </w:rPr>
        <w:t>)</w:t>
      </w:r>
      <w:r w:rsidR="00411EB0" w:rsidRPr="009F5E2D">
        <w:t>,</w:t>
      </w:r>
      <w:r w:rsidRPr="009F5E2D">
        <w:t xml:space="preserve"> </w:t>
      </w:r>
      <w:r w:rsidRPr="009F5E2D">
        <w:rPr>
          <w:rStyle w:val="Strong"/>
        </w:rPr>
        <w:t xml:space="preserve">Edvīns Šnore </w:t>
      </w:r>
      <w:r w:rsidRPr="009F5E2D">
        <w:rPr>
          <w:rStyle w:val="Strong"/>
          <w:b w:val="0"/>
          <w:i/>
        </w:rPr>
        <w:t>(komisijas sekretārs)</w:t>
      </w:r>
      <w:r w:rsidRPr="009F5E2D">
        <w:rPr>
          <w:rStyle w:val="Strong"/>
        </w:rPr>
        <w:t xml:space="preserve">, </w:t>
      </w:r>
      <w:r w:rsidR="00AD7BED" w:rsidRPr="009F5E2D">
        <w:rPr>
          <w:rStyle w:val="Strong"/>
        </w:rPr>
        <w:t xml:space="preserve">Jānis Ādamsons, </w:t>
      </w:r>
      <w:r w:rsidRPr="009F5E2D">
        <w:rPr>
          <w:rStyle w:val="Strong"/>
        </w:rPr>
        <w:t xml:space="preserve">Raimonds Bergmanis, </w:t>
      </w:r>
      <w:r w:rsidR="00784783" w:rsidRPr="009F5E2D">
        <w:rPr>
          <w:rStyle w:val="Strong"/>
        </w:rPr>
        <w:t xml:space="preserve">Ivans Klementjevs, </w:t>
      </w:r>
      <w:r w:rsidRPr="009F5E2D">
        <w:rPr>
          <w:rStyle w:val="Strong"/>
        </w:rPr>
        <w:t xml:space="preserve">Ainars Latkovskis, </w:t>
      </w:r>
      <w:r w:rsidR="000F29B9" w:rsidRPr="009F5E2D">
        <w:rPr>
          <w:rStyle w:val="Strong"/>
        </w:rPr>
        <w:t xml:space="preserve">Māris </w:t>
      </w:r>
      <w:proofErr w:type="spellStart"/>
      <w:r w:rsidR="000F29B9" w:rsidRPr="009F5E2D">
        <w:rPr>
          <w:rStyle w:val="Strong"/>
        </w:rPr>
        <w:t>Možvillo</w:t>
      </w:r>
      <w:proofErr w:type="spellEnd"/>
      <w:r w:rsidR="000F29B9" w:rsidRPr="009F5E2D">
        <w:rPr>
          <w:rStyle w:val="Strong"/>
        </w:rPr>
        <w:t xml:space="preserve">, </w:t>
      </w:r>
      <w:r w:rsidRPr="009F5E2D">
        <w:rPr>
          <w:rStyle w:val="Strong"/>
        </w:rPr>
        <w:t xml:space="preserve">Atis </w:t>
      </w:r>
      <w:proofErr w:type="spellStart"/>
      <w:r w:rsidRPr="009F5E2D">
        <w:rPr>
          <w:rStyle w:val="Strong"/>
        </w:rPr>
        <w:t>Zakatistovs</w:t>
      </w:r>
      <w:proofErr w:type="spellEnd"/>
    </w:p>
    <w:p w14:paraId="7F0F42F1" w14:textId="77777777" w:rsidR="00152608" w:rsidRDefault="00152608" w:rsidP="00152608">
      <w:pPr>
        <w:pStyle w:val="ListParagraph"/>
        <w:ind w:left="0"/>
        <w:jc w:val="both"/>
        <w:rPr>
          <w:rStyle w:val="Strong"/>
          <w:b w:val="0"/>
          <w:bCs w:val="0"/>
          <w:u w:val="single"/>
        </w:rPr>
      </w:pPr>
    </w:p>
    <w:p w14:paraId="39F4C8E5" w14:textId="20CA01A1" w:rsidR="00072C3A" w:rsidRPr="000D171A" w:rsidRDefault="00152608" w:rsidP="00152608">
      <w:pPr>
        <w:pStyle w:val="ListParagraph"/>
        <w:ind w:left="0"/>
        <w:jc w:val="both"/>
        <w:rPr>
          <w:color w:val="FF0000"/>
        </w:rPr>
      </w:pPr>
      <w:r w:rsidRPr="00C53D7D">
        <w:rPr>
          <w:b/>
        </w:rPr>
        <w:t xml:space="preserve">komisijas </w:t>
      </w:r>
      <w:r w:rsidRPr="00A4038B">
        <w:rPr>
          <w:b/>
        </w:rPr>
        <w:t>darbinieki</w:t>
      </w:r>
      <w:r w:rsidRPr="00A4038B">
        <w:t xml:space="preserve">: vecākā konsultante Ieva </w:t>
      </w:r>
      <w:proofErr w:type="spellStart"/>
      <w:r w:rsidRPr="00A4038B">
        <w:t>Barvika</w:t>
      </w:r>
      <w:proofErr w:type="spellEnd"/>
      <w:r w:rsidRPr="00A4038B">
        <w:t>, konsultant</w:t>
      </w:r>
      <w:r w:rsidR="00410DD4" w:rsidRPr="00A4038B">
        <w:t>i</w:t>
      </w:r>
      <w:r w:rsidR="00784783" w:rsidRPr="00A4038B">
        <w:t xml:space="preserve"> </w:t>
      </w:r>
      <w:r w:rsidR="00924931" w:rsidRPr="00A4038B">
        <w:t>Kristiāna</w:t>
      </w:r>
      <w:r w:rsidR="009477F7" w:rsidRPr="00A4038B">
        <w:t xml:space="preserve"> </w:t>
      </w:r>
      <w:r w:rsidR="00784783" w:rsidRPr="00A4038B">
        <w:t>Stūre</w:t>
      </w:r>
      <w:r w:rsidR="00EF7E1C" w:rsidRPr="00A4038B">
        <w:t xml:space="preserve">, </w:t>
      </w:r>
      <w:r w:rsidR="006043D8">
        <w:t xml:space="preserve">Egita Kalniņa, </w:t>
      </w:r>
      <w:r w:rsidR="00EF7E1C" w:rsidRPr="00A4038B">
        <w:t xml:space="preserve">Inese </w:t>
      </w:r>
      <w:proofErr w:type="spellStart"/>
      <w:r w:rsidR="00EF7E1C" w:rsidRPr="00A4038B">
        <w:t>Silabriede</w:t>
      </w:r>
      <w:proofErr w:type="spellEnd"/>
      <w:r w:rsidR="00B228EE" w:rsidRPr="00A4038B">
        <w:t>,</w:t>
      </w:r>
      <w:r w:rsidR="00640D62" w:rsidRPr="00A4038B">
        <w:t xml:space="preserve"> </w:t>
      </w:r>
      <w:r w:rsidR="00410DD4" w:rsidRPr="00A4038B">
        <w:t>Māri</w:t>
      </w:r>
      <w:r w:rsidR="00AE7C64" w:rsidRPr="00A4038B">
        <w:t>s</w:t>
      </w:r>
      <w:r w:rsidR="00410DD4" w:rsidRPr="00A4038B">
        <w:t xml:space="preserve"> </w:t>
      </w:r>
      <w:proofErr w:type="spellStart"/>
      <w:r w:rsidR="00410DD4" w:rsidRPr="00A4038B">
        <w:t>Veinalds</w:t>
      </w:r>
      <w:proofErr w:type="spellEnd"/>
    </w:p>
    <w:p w14:paraId="0A40A1A8" w14:textId="77777777" w:rsidR="00411EB0" w:rsidRPr="00654AAC" w:rsidRDefault="00411EB0" w:rsidP="00152608">
      <w:pPr>
        <w:pStyle w:val="ListParagraph"/>
        <w:ind w:left="0"/>
        <w:jc w:val="both"/>
      </w:pPr>
    </w:p>
    <w:p w14:paraId="6C866FB6" w14:textId="56793A01" w:rsidR="00152608" w:rsidRPr="00E52041" w:rsidRDefault="007178A1" w:rsidP="00152608">
      <w:pPr>
        <w:pStyle w:val="ListParagraph"/>
        <w:ind w:left="0"/>
        <w:jc w:val="both"/>
        <w:rPr>
          <w:rStyle w:val="Strong"/>
          <w:rFonts w:cs="Calibri"/>
          <w:color w:val="FF0000"/>
        </w:rPr>
      </w:pPr>
      <w:r>
        <w:rPr>
          <w:rStyle w:val="Strong"/>
          <w:rFonts w:cs="Calibri"/>
          <w:color w:val="000000"/>
        </w:rPr>
        <w:t>citas</w:t>
      </w:r>
      <w:r w:rsidR="00152608">
        <w:rPr>
          <w:rStyle w:val="Strong"/>
          <w:rFonts w:cs="Calibri"/>
          <w:color w:val="000000"/>
        </w:rPr>
        <w:t xml:space="preserve"> personas</w:t>
      </w:r>
      <w:r w:rsidR="00152608" w:rsidRPr="00C53D7D">
        <w:rPr>
          <w:rStyle w:val="Strong"/>
          <w:rFonts w:cs="Calibri"/>
          <w:color w:val="000000"/>
        </w:rPr>
        <w:t>:</w:t>
      </w:r>
    </w:p>
    <w:p w14:paraId="22C53D93" w14:textId="252E1534" w:rsidR="00334CBD" w:rsidRDefault="00334CBD" w:rsidP="00334CBD">
      <w:pPr>
        <w:pStyle w:val="ListParagraph"/>
        <w:numPr>
          <w:ilvl w:val="0"/>
          <w:numId w:val="6"/>
        </w:numPr>
        <w:jc w:val="both"/>
        <w:rPr>
          <w:rStyle w:val="Strong"/>
          <w:rFonts w:cs="Calibri"/>
        </w:rPr>
      </w:pPr>
      <w:r w:rsidRPr="00872D8C">
        <w:rPr>
          <w:rStyle w:val="Strong"/>
          <w:rFonts w:cs="Calibri"/>
          <w:b w:val="0"/>
        </w:rPr>
        <w:t>Ministru prezidenta parlamentārā sekretāre</w:t>
      </w:r>
      <w:r w:rsidRPr="00872D8C">
        <w:rPr>
          <w:rStyle w:val="Strong"/>
          <w:rFonts w:cs="Calibri"/>
        </w:rPr>
        <w:t xml:space="preserve"> </w:t>
      </w:r>
      <w:proofErr w:type="spellStart"/>
      <w:r w:rsidRPr="00872D8C">
        <w:rPr>
          <w:rStyle w:val="Strong"/>
          <w:rFonts w:cs="Calibri"/>
        </w:rPr>
        <w:t>Evika</w:t>
      </w:r>
      <w:proofErr w:type="spellEnd"/>
      <w:r w:rsidRPr="00872D8C">
        <w:rPr>
          <w:rStyle w:val="Strong"/>
          <w:rFonts w:cs="Calibri"/>
        </w:rPr>
        <w:t xml:space="preserve"> Siliņa;</w:t>
      </w:r>
    </w:p>
    <w:p w14:paraId="5FC1D5DE" w14:textId="77777777" w:rsidR="005E698B" w:rsidRDefault="005E698B" w:rsidP="005E698B">
      <w:pPr>
        <w:pStyle w:val="ListParagraph"/>
        <w:numPr>
          <w:ilvl w:val="0"/>
          <w:numId w:val="6"/>
        </w:numPr>
        <w:spacing w:after="240"/>
        <w:jc w:val="both"/>
        <w:rPr>
          <w:szCs w:val="28"/>
        </w:rPr>
      </w:pPr>
      <w:r>
        <w:rPr>
          <w:szCs w:val="28"/>
        </w:rPr>
        <w:t xml:space="preserve">Valsts kancelejas direktors </w:t>
      </w:r>
      <w:r w:rsidRPr="007456F5">
        <w:rPr>
          <w:b/>
          <w:bCs/>
          <w:szCs w:val="28"/>
        </w:rPr>
        <w:t xml:space="preserve">Jānis </w:t>
      </w:r>
      <w:proofErr w:type="spellStart"/>
      <w:r w:rsidRPr="007456F5">
        <w:rPr>
          <w:b/>
          <w:bCs/>
          <w:szCs w:val="28"/>
        </w:rPr>
        <w:t>Citskovskis</w:t>
      </w:r>
      <w:proofErr w:type="spellEnd"/>
      <w:r>
        <w:rPr>
          <w:szCs w:val="28"/>
        </w:rPr>
        <w:t>;</w:t>
      </w:r>
    </w:p>
    <w:p w14:paraId="01C9BE8C" w14:textId="77777777" w:rsidR="007100C1" w:rsidRDefault="007100C1" w:rsidP="007100C1">
      <w:pPr>
        <w:pStyle w:val="ListParagraph"/>
        <w:numPr>
          <w:ilvl w:val="0"/>
          <w:numId w:val="6"/>
        </w:numPr>
        <w:spacing w:after="240"/>
        <w:jc w:val="both"/>
        <w:rPr>
          <w:szCs w:val="28"/>
        </w:rPr>
      </w:pPr>
      <w:r w:rsidRPr="00872D8C">
        <w:rPr>
          <w:szCs w:val="28"/>
        </w:rPr>
        <w:t xml:space="preserve">Krīzes vadības padomes sekretariāta vadītāja </w:t>
      </w:r>
      <w:proofErr w:type="spellStart"/>
      <w:r w:rsidRPr="00872D8C">
        <w:rPr>
          <w:szCs w:val="28"/>
        </w:rPr>
        <w:t>p.i</w:t>
      </w:r>
      <w:proofErr w:type="spellEnd"/>
      <w:r w:rsidRPr="00872D8C">
        <w:rPr>
          <w:szCs w:val="28"/>
        </w:rPr>
        <w:t xml:space="preserve">. </w:t>
      </w:r>
      <w:r w:rsidRPr="00872D8C">
        <w:rPr>
          <w:b/>
          <w:bCs/>
          <w:szCs w:val="28"/>
        </w:rPr>
        <w:t xml:space="preserve">Kaspars </w:t>
      </w:r>
      <w:proofErr w:type="spellStart"/>
      <w:r w:rsidRPr="00872D8C">
        <w:rPr>
          <w:b/>
          <w:bCs/>
          <w:szCs w:val="28"/>
        </w:rPr>
        <w:t>Druvaskalns</w:t>
      </w:r>
      <w:proofErr w:type="spellEnd"/>
      <w:r w:rsidRPr="00872D8C">
        <w:rPr>
          <w:szCs w:val="28"/>
        </w:rPr>
        <w:t>;</w:t>
      </w:r>
    </w:p>
    <w:p w14:paraId="2B846029" w14:textId="3DA78DD5" w:rsidR="007178A1" w:rsidRDefault="007178A1" w:rsidP="007178A1">
      <w:pPr>
        <w:pStyle w:val="ListParagraph"/>
        <w:numPr>
          <w:ilvl w:val="0"/>
          <w:numId w:val="6"/>
        </w:numPr>
        <w:spacing w:after="240"/>
        <w:jc w:val="both"/>
        <w:rPr>
          <w:szCs w:val="28"/>
        </w:rPr>
      </w:pPr>
      <w:r>
        <w:rPr>
          <w:szCs w:val="28"/>
        </w:rPr>
        <w:t xml:space="preserve">Veselības ministrijas Vides veselības nodaļas vadītāja </w:t>
      </w:r>
      <w:r w:rsidRPr="004D1DD8">
        <w:rPr>
          <w:b/>
          <w:bCs/>
          <w:szCs w:val="28"/>
        </w:rPr>
        <w:t>Jana Feldmane</w:t>
      </w:r>
      <w:r>
        <w:rPr>
          <w:szCs w:val="28"/>
        </w:rPr>
        <w:t>;</w:t>
      </w:r>
    </w:p>
    <w:p w14:paraId="2EB7ED26" w14:textId="001C4714" w:rsidR="00CB36B4" w:rsidRDefault="00CB36B4" w:rsidP="00CB36B4">
      <w:pPr>
        <w:pStyle w:val="ListParagraph"/>
        <w:numPr>
          <w:ilvl w:val="0"/>
          <w:numId w:val="6"/>
        </w:numPr>
        <w:spacing w:after="240"/>
        <w:jc w:val="both"/>
        <w:rPr>
          <w:szCs w:val="28"/>
        </w:rPr>
      </w:pPr>
      <w:r w:rsidRPr="00437271">
        <w:rPr>
          <w:szCs w:val="28"/>
        </w:rPr>
        <w:t xml:space="preserve">Veselība ministrijas Veselības aprūpes departamenta </w:t>
      </w:r>
      <w:r>
        <w:rPr>
          <w:szCs w:val="28"/>
        </w:rPr>
        <w:t xml:space="preserve">Ārstniecības kvalitātes nodaļas vadītāja </w:t>
      </w:r>
      <w:r w:rsidRPr="00437271">
        <w:rPr>
          <w:b/>
          <w:szCs w:val="28"/>
        </w:rPr>
        <w:t>Sanita Janka</w:t>
      </w:r>
      <w:r>
        <w:rPr>
          <w:szCs w:val="28"/>
        </w:rPr>
        <w:t>;</w:t>
      </w:r>
    </w:p>
    <w:p w14:paraId="57DF72A7" w14:textId="43FCB18D" w:rsidR="00D51F33" w:rsidRDefault="00D51F33" w:rsidP="00CB36B4">
      <w:pPr>
        <w:pStyle w:val="ListParagraph"/>
        <w:numPr>
          <w:ilvl w:val="0"/>
          <w:numId w:val="6"/>
        </w:numPr>
        <w:spacing w:after="240"/>
        <w:jc w:val="both"/>
        <w:rPr>
          <w:szCs w:val="28"/>
        </w:rPr>
      </w:pPr>
      <w:r>
        <w:rPr>
          <w:szCs w:val="28"/>
        </w:rPr>
        <w:t xml:space="preserve">Veselības inspekcijas Vidzemes kontroles nodaļas vadītājs </w:t>
      </w:r>
      <w:r w:rsidRPr="00D51F33">
        <w:rPr>
          <w:b/>
          <w:bCs/>
          <w:szCs w:val="28"/>
        </w:rPr>
        <w:t xml:space="preserve">Kalvis </w:t>
      </w:r>
      <w:proofErr w:type="spellStart"/>
      <w:r w:rsidRPr="00D51F33">
        <w:rPr>
          <w:b/>
          <w:bCs/>
          <w:szCs w:val="28"/>
        </w:rPr>
        <w:t>Latsons</w:t>
      </w:r>
      <w:proofErr w:type="spellEnd"/>
      <w:r>
        <w:rPr>
          <w:szCs w:val="28"/>
        </w:rPr>
        <w:t>;</w:t>
      </w:r>
    </w:p>
    <w:p w14:paraId="2AD360C0" w14:textId="4A95EED6" w:rsidR="00345C0D" w:rsidRPr="009477F7" w:rsidRDefault="00345C0D" w:rsidP="00345C0D">
      <w:pPr>
        <w:pStyle w:val="ListParagraph"/>
        <w:numPr>
          <w:ilvl w:val="0"/>
          <w:numId w:val="6"/>
        </w:numPr>
        <w:spacing w:after="240"/>
        <w:jc w:val="both"/>
        <w:rPr>
          <w:rFonts w:cs="Calibri"/>
          <w:b/>
          <w:bCs/>
        </w:rPr>
      </w:pPr>
      <w:r>
        <w:rPr>
          <w:szCs w:val="28"/>
        </w:rPr>
        <w:t>Slimību profilakses un kontroles centra Infekciju slimību riska analīzes un profilakses departamenta direktors</w:t>
      </w:r>
      <w:r w:rsidRPr="00155887">
        <w:rPr>
          <w:szCs w:val="28"/>
        </w:rPr>
        <w:t xml:space="preserve"> </w:t>
      </w:r>
      <w:r>
        <w:rPr>
          <w:b/>
          <w:bCs/>
          <w:szCs w:val="28"/>
        </w:rPr>
        <w:t xml:space="preserve">Jurijs </w:t>
      </w:r>
      <w:proofErr w:type="spellStart"/>
      <w:r>
        <w:rPr>
          <w:b/>
          <w:bCs/>
          <w:szCs w:val="28"/>
        </w:rPr>
        <w:t>Perevoščikovs</w:t>
      </w:r>
      <w:proofErr w:type="spellEnd"/>
      <w:r w:rsidRPr="00155887">
        <w:rPr>
          <w:szCs w:val="28"/>
        </w:rPr>
        <w:t>;</w:t>
      </w:r>
      <w:r w:rsidRPr="00542E7F">
        <w:rPr>
          <w:rFonts w:cs="Calibri"/>
        </w:rPr>
        <w:t xml:space="preserve"> </w:t>
      </w:r>
    </w:p>
    <w:p w14:paraId="7A541A85" w14:textId="77777777" w:rsidR="0032711C" w:rsidRDefault="0032711C" w:rsidP="0032711C">
      <w:pPr>
        <w:pStyle w:val="ListParagraph"/>
        <w:numPr>
          <w:ilvl w:val="0"/>
          <w:numId w:val="6"/>
        </w:numPr>
        <w:spacing w:after="240"/>
        <w:jc w:val="both"/>
        <w:rPr>
          <w:b/>
          <w:bCs/>
          <w:szCs w:val="28"/>
        </w:rPr>
      </w:pPr>
      <w:r w:rsidRPr="00872D8C">
        <w:rPr>
          <w:szCs w:val="28"/>
        </w:rPr>
        <w:t xml:space="preserve">Ārlietu ministrijas </w:t>
      </w:r>
      <w:r>
        <w:rPr>
          <w:szCs w:val="28"/>
        </w:rPr>
        <w:t>Konsulārā departamenta direktore</w:t>
      </w:r>
      <w:r w:rsidRPr="00872D8C">
        <w:rPr>
          <w:szCs w:val="28"/>
        </w:rPr>
        <w:t xml:space="preserve"> </w:t>
      </w:r>
      <w:r>
        <w:rPr>
          <w:b/>
          <w:bCs/>
          <w:szCs w:val="28"/>
        </w:rPr>
        <w:t>Guna Japiņa</w:t>
      </w:r>
      <w:r w:rsidRPr="00872D8C">
        <w:rPr>
          <w:b/>
          <w:bCs/>
          <w:szCs w:val="28"/>
        </w:rPr>
        <w:t>;</w:t>
      </w:r>
    </w:p>
    <w:p w14:paraId="22223E9F" w14:textId="288F9D66" w:rsidR="00BB01E0" w:rsidRPr="00D9678A" w:rsidRDefault="00E65FA5" w:rsidP="00072C3A">
      <w:pPr>
        <w:pStyle w:val="ListParagraph"/>
        <w:numPr>
          <w:ilvl w:val="0"/>
          <w:numId w:val="6"/>
        </w:numPr>
        <w:spacing w:after="240"/>
        <w:jc w:val="both"/>
        <w:rPr>
          <w:rFonts w:cs="Calibri"/>
          <w:b/>
          <w:bCs/>
        </w:rPr>
      </w:pPr>
      <w:r>
        <w:rPr>
          <w:rFonts w:cs="Calibri"/>
        </w:rPr>
        <w:t xml:space="preserve">Izglītības un zinātnes ministrijas Juridiskā un nekustamo īpašumu departamenta direktors </w:t>
      </w:r>
      <w:r w:rsidRPr="00D452ED">
        <w:rPr>
          <w:rFonts w:cs="Calibri"/>
          <w:b/>
          <w:bCs/>
        </w:rPr>
        <w:t>Raimonds Kārkliņš</w:t>
      </w:r>
      <w:r>
        <w:rPr>
          <w:rFonts w:cs="Calibri"/>
        </w:rPr>
        <w:t>;</w:t>
      </w:r>
    </w:p>
    <w:p w14:paraId="1EC95F4C" w14:textId="77777777" w:rsidR="00D9678A" w:rsidRPr="00872D8C" w:rsidRDefault="00D9678A" w:rsidP="00D9678A">
      <w:pPr>
        <w:pStyle w:val="ListParagraph"/>
        <w:numPr>
          <w:ilvl w:val="0"/>
          <w:numId w:val="6"/>
        </w:numPr>
        <w:spacing w:after="240"/>
        <w:jc w:val="both"/>
        <w:rPr>
          <w:szCs w:val="28"/>
        </w:rPr>
      </w:pPr>
      <w:r>
        <w:rPr>
          <w:szCs w:val="28"/>
        </w:rPr>
        <w:t xml:space="preserve">Izglītības un zinātnes ministrijas valsts sekretāra vietnieks Sporta departamenta direktors </w:t>
      </w:r>
      <w:r w:rsidRPr="00155887">
        <w:rPr>
          <w:b/>
          <w:bCs/>
          <w:szCs w:val="28"/>
        </w:rPr>
        <w:t xml:space="preserve">Edgars </w:t>
      </w:r>
      <w:proofErr w:type="spellStart"/>
      <w:r w:rsidRPr="00155887">
        <w:rPr>
          <w:b/>
          <w:bCs/>
          <w:szCs w:val="28"/>
        </w:rPr>
        <w:t>Severs</w:t>
      </w:r>
      <w:proofErr w:type="spellEnd"/>
      <w:r>
        <w:rPr>
          <w:szCs w:val="28"/>
        </w:rPr>
        <w:t>;</w:t>
      </w:r>
    </w:p>
    <w:p w14:paraId="2E66F772" w14:textId="052D9BD4" w:rsidR="00CB5EDE" w:rsidRDefault="00CB5EDE" w:rsidP="00072C3A">
      <w:pPr>
        <w:pStyle w:val="ListParagraph"/>
        <w:numPr>
          <w:ilvl w:val="0"/>
          <w:numId w:val="6"/>
        </w:numPr>
        <w:spacing w:after="240"/>
        <w:jc w:val="both"/>
        <w:rPr>
          <w:szCs w:val="28"/>
        </w:rPr>
      </w:pPr>
      <w:r>
        <w:rPr>
          <w:szCs w:val="28"/>
        </w:rPr>
        <w:t>I</w:t>
      </w:r>
      <w:r w:rsidRPr="000765AA">
        <w:rPr>
          <w:szCs w:val="28"/>
        </w:rPr>
        <w:t xml:space="preserve">zglītības kvalitātes valsts dienesta Uzraudzības departamenta direktors </w:t>
      </w:r>
      <w:r w:rsidRPr="00D9678A">
        <w:rPr>
          <w:b/>
          <w:bCs/>
          <w:szCs w:val="28"/>
        </w:rPr>
        <w:t xml:space="preserve">Juris </w:t>
      </w:r>
      <w:proofErr w:type="spellStart"/>
      <w:r w:rsidRPr="00D9678A">
        <w:rPr>
          <w:b/>
          <w:bCs/>
          <w:szCs w:val="28"/>
        </w:rPr>
        <w:t>Zīvarts</w:t>
      </w:r>
      <w:proofErr w:type="spellEnd"/>
      <w:r w:rsidRPr="000765AA">
        <w:rPr>
          <w:szCs w:val="28"/>
        </w:rPr>
        <w:t>;</w:t>
      </w:r>
    </w:p>
    <w:p w14:paraId="41BFDA13" w14:textId="29B4F5EE" w:rsidR="005647D7" w:rsidRDefault="005647D7" w:rsidP="00072C3A">
      <w:pPr>
        <w:pStyle w:val="ListParagraph"/>
        <w:numPr>
          <w:ilvl w:val="0"/>
          <w:numId w:val="6"/>
        </w:numPr>
        <w:spacing w:after="240"/>
        <w:jc w:val="both"/>
        <w:rPr>
          <w:szCs w:val="28"/>
        </w:rPr>
      </w:pPr>
      <w:r>
        <w:rPr>
          <w:szCs w:val="28"/>
        </w:rPr>
        <w:t xml:space="preserve">Izglītības un zinātnes ministrijas </w:t>
      </w:r>
      <w:r w:rsidRPr="005647D7">
        <w:rPr>
          <w:szCs w:val="28"/>
        </w:rPr>
        <w:t xml:space="preserve">Informācijas tehnoloģiju un nodrošinājuma departamenta pakalpojuma administrators </w:t>
      </w:r>
      <w:r w:rsidRPr="005647D7">
        <w:rPr>
          <w:b/>
          <w:bCs/>
          <w:szCs w:val="28"/>
        </w:rPr>
        <w:t xml:space="preserve">Helvijs </w:t>
      </w:r>
      <w:proofErr w:type="spellStart"/>
      <w:r w:rsidRPr="005647D7">
        <w:rPr>
          <w:b/>
          <w:bCs/>
          <w:szCs w:val="28"/>
        </w:rPr>
        <w:t>Baltgailis</w:t>
      </w:r>
      <w:proofErr w:type="spellEnd"/>
      <w:r w:rsidRPr="005647D7">
        <w:rPr>
          <w:szCs w:val="28"/>
        </w:rPr>
        <w:t>;</w:t>
      </w:r>
    </w:p>
    <w:p w14:paraId="1E4B6708" w14:textId="4DEBD874" w:rsidR="00814704" w:rsidRPr="00CB36B4" w:rsidRDefault="00814704" w:rsidP="00072C3A">
      <w:pPr>
        <w:pStyle w:val="ListParagraph"/>
        <w:numPr>
          <w:ilvl w:val="0"/>
          <w:numId w:val="6"/>
        </w:numPr>
        <w:spacing w:after="240"/>
        <w:jc w:val="both"/>
        <w:rPr>
          <w:szCs w:val="28"/>
        </w:rPr>
      </w:pPr>
      <w:r>
        <w:rPr>
          <w:szCs w:val="28"/>
        </w:rPr>
        <w:t xml:space="preserve">Izglītības un zinātnes ministrijas Profesionālās pieaugušo izglītības departamenta vecākā eksperte </w:t>
      </w:r>
      <w:r w:rsidRPr="00814704">
        <w:rPr>
          <w:b/>
          <w:bCs/>
          <w:szCs w:val="28"/>
        </w:rPr>
        <w:t>Inese Terinka</w:t>
      </w:r>
      <w:r>
        <w:rPr>
          <w:szCs w:val="28"/>
        </w:rPr>
        <w:t>;</w:t>
      </w:r>
    </w:p>
    <w:p w14:paraId="61A670B2" w14:textId="77777777" w:rsidR="00A22967" w:rsidRPr="00872D8C" w:rsidRDefault="00A22967" w:rsidP="00A22967">
      <w:pPr>
        <w:pStyle w:val="ListParagraph"/>
        <w:numPr>
          <w:ilvl w:val="0"/>
          <w:numId w:val="6"/>
        </w:numPr>
        <w:spacing w:after="240"/>
        <w:jc w:val="both"/>
      </w:pPr>
      <w:r w:rsidRPr="00872D8C">
        <w:rPr>
          <w:szCs w:val="28"/>
        </w:rPr>
        <w:t xml:space="preserve">Latvijas </w:t>
      </w:r>
      <w:r w:rsidRPr="00872D8C">
        <w:t xml:space="preserve">Republikas tiesībsarga vietniece </w:t>
      </w:r>
      <w:r w:rsidRPr="00872D8C">
        <w:rPr>
          <w:b/>
          <w:bCs/>
        </w:rPr>
        <w:t xml:space="preserve">Ineta </w:t>
      </w:r>
      <w:proofErr w:type="spellStart"/>
      <w:r w:rsidRPr="00872D8C">
        <w:rPr>
          <w:b/>
          <w:bCs/>
        </w:rPr>
        <w:t>Piļāne</w:t>
      </w:r>
      <w:proofErr w:type="spellEnd"/>
      <w:r w:rsidRPr="00872D8C">
        <w:t>;</w:t>
      </w:r>
    </w:p>
    <w:p w14:paraId="3F0661DA" w14:textId="46CF39FE" w:rsidR="00EF7E1C" w:rsidRDefault="00EF7E1C" w:rsidP="00334CBD">
      <w:pPr>
        <w:pStyle w:val="ListParagraph"/>
        <w:numPr>
          <w:ilvl w:val="0"/>
          <w:numId w:val="6"/>
        </w:numPr>
        <w:spacing w:after="240"/>
        <w:jc w:val="both"/>
      </w:pPr>
      <w:r w:rsidRPr="00872D8C">
        <w:t xml:space="preserve">Satiksmes </w:t>
      </w:r>
      <w:r w:rsidR="0013319B" w:rsidRPr="00872D8C">
        <w:t>ministrijas</w:t>
      </w:r>
      <w:r w:rsidRPr="00872D8C">
        <w:t xml:space="preserve"> valsts sekretāra vietnieks </w:t>
      </w:r>
      <w:r w:rsidRPr="00872D8C">
        <w:rPr>
          <w:b/>
          <w:bCs/>
        </w:rPr>
        <w:t xml:space="preserve">Dins </w:t>
      </w:r>
      <w:proofErr w:type="spellStart"/>
      <w:r w:rsidRPr="00872D8C">
        <w:rPr>
          <w:b/>
          <w:bCs/>
        </w:rPr>
        <w:t>Merirands</w:t>
      </w:r>
      <w:proofErr w:type="spellEnd"/>
      <w:r w:rsidRPr="00872D8C">
        <w:t>;</w:t>
      </w:r>
    </w:p>
    <w:p w14:paraId="74A87910" w14:textId="7C5AD617" w:rsidR="00E451EF" w:rsidRDefault="00872D8C" w:rsidP="007100C1">
      <w:pPr>
        <w:pStyle w:val="ListParagraph"/>
        <w:numPr>
          <w:ilvl w:val="0"/>
          <w:numId w:val="6"/>
        </w:numPr>
        <w:spacing w:after="240"/>
        <w:jc w:val="both"/>
        <w:rPr>
          <w:szCs w:val="28"/>
        </w:rPr>
      </w:pPr>
      <w:r w:rsidRPr="00D57AAC">
        <w:rPr>
          <w:szCs w:val="28"/>
        </w:rPr>
        <w:t xml:space="preserve">Ekonomikas ministrijas </w:t>
      </w:r>
      <w:r w:rsidR="00D10AF2">
        <w:rPr>
          <w:szCs w:val="28"/>
        </w:rPr>
        <w:t>valsts sekretāra vietniece</w:t>
      </w:r>
      <w:r w:rsidRPr="00D57AAC">
        <w:rPr>
          <w:szCs w:val="28"/>
        </w:rPr>
        <w:t xml:space="preserve"> </w:t>
      </w:r>
      <w:r w:rsidR="00D10AF2">
        <w:rPr>
          <w:b/>
          <w:bCs/>
          <w:szCs w:val="28"/>
        </w:rPr>
        <w:t>Zaiga Liepiņa</w:t>
      </w:r>
      <w:r w:rsidRPr="00D57AAC">
        <w:rPr>
          <w:szCs w:val="28"/>
        </w:rPr>
        <w:t>;</w:t>
      </w:r>
    </w:p>
    <w:p w14:paraId="3B46F314" w14:textId="0214003F" w:rsidR="00CA49EC" w:rsidRDefault="00CA49EC" w:rsidP="00CA49EC">
      <w:pPr>
        <w:pStyle w:val="ListParagraph"/>
        <w:numPr>
          <w:ilvl w:val="0"/>
          <w:numId w:val="6"/>
        </w:numPr>
        <w:spacing w:after="240"/>
        <w:jc w:val="both"/>
        <w:rPr>
          <w:szCs w:val="28"/>
        </w:rPr>
      </w:pPr>
      <w:r>
        <w:rPr>
          <w:szCs w:val="28"/>
        </w:rPr>
        <w:t xml:space="preserve">Ekonomikas ministrijas parlamentārais sekretārs </w:t>
      </w:r>
      <w:r w:rsidRPr="00784783">
        <w:rPr>
          <w:b/>
          <w:bCs/>
          <w:szCs w:val="28"/>
        </w:rPr>
        <w:t xml:space="preserve">Jurģis </w:t>
      </w:r>
      <w:proofErr w:type="spellStart"/>
      <w:r w:rsidRPr="00784783">
        <w:rPr>
          <w:b/>
          <w:bCs/>
          <w:szCs w:val="28"/>
        </w:rPr>
        <w:t>Miezainis</w:t>
      </w:r>
      <w:proofErr w:type="spellEnd"/>
      <w:r>
        <w:rPr>
          <w:szCs w:val="28"/>
        </w:rPr>
        <w:t>;</w:t>
      </w:r>
    </w:p>
    <w:p w14:paraId="545A12E7" w14:textId="6AC1A65C" w:rsidR="00C36334" w:rsidRDefault="00C36334" w:rsidP="00CA49EC">
      <w:pPr>
        <w:pStyle w:val="ListParagraph"/>
        <w:numPr>
          <w:ilvl w:val="0"/>
          <w:numId w:val="6"/>
        </w:numPr>
        <w:spacing w:after="240"/>
        <w:jc w:val="both"/>
        <w:rPr>
          <w:szCs w:val="28"/>
        </w:rPr>
      </w:pPr>
      <w:r>
        <w:rPr>
          <w:szCs w:val="28"/>
        </w:rPr>
        <w:t xml:space="preserve">Konkurences padomes priekšsēdētājs </w:t>
      </w:r>
      <w:r w:rsidRPr="00C36334">
        <w:rPr>
          <w:b/>
          <w:bCs/>
          <w:szCs w:val="28"/>
        </w:rPr>
        <w:t xml:space="preserve">Juris </w:t>
      </w:r>
      <w:proofErr w:type="spellStart"/>
      <w:r w:rsidRPr="00C36334">
        <w:rPr>
          <w:b/>
          <w:bCs/>
          <w:szCs w:val="28"/>
        </w:rPr>
        <w:t>Gaiķis</w:t>
      </w:r>
      <w:proofErr w:type="spellEnd"/>
      <w:r>
        <w:rPr>
          <w:szCs w:val="28"/>
        </w:rPr>
        <w:t>;</w:t>
      </w:r>
    </w:p>
    <w:p w14:paraId="116A4834" w14:textId="77777777" w:rsidR="00B22FD7" w:rsidRDefault="00B22FD7" w:rsidP="00B22FD7">
      <w:pPr>
        <w:pStyle w:val="ListParagraph"/>
        <w:numPr>
          <w:ilvl w:val="0"/>
          <w:numId w:val="6"/>
        </w:numPr>
        <w:spacing w:after="240"/>
        <w:jc w:val="both"/>
        <w:rPr>
          <w:szCs w:val="28"/>
        </w:rPr>
      </w:pPr>
      <w:r w:rsidRPr="00D57AAC">
        <w:rPr>
          <w:szCs w:val="28"/>
        </w:rPr>
        <w:t xml:space="preserve">Vides aizsardzības un reģionālās attīstības ministrijas Juridiskās nodaļas juriste </w:t>
      </w:r>
      <w:r w:rsidRPr="00D57AAC">
        <w:rPr>
          <w:b/>
          <w:bCs/>
          <w:szCs w:val="28"/>
        </w:rPr>
        <w:t xml:space="preserve">Agita </w:t>
      </w:r>
      <w:proofErr w:type="spellStart"/>
      <w:r w:rsidRPr="00D57AAC">
        <w:rPr>
          <w:b/>
          <w:bCs/>
          <w:szCs w:val="28"/>
        </w:rPr>
        <w:t>Drozde</w:t>
      </w:r>
      <w:proofErr w:type="spellEnd"/>
      <w:r w:rsidRPr="00D57AAC">
        <w:rPr>
          <w:szCs w:val="28"/>
        </w:rPr>
        <w:t>;</w:t>
      </w:r>
    </w:p>
    <w:p w14:paraId="0DD8D3E2" w14:textId="26D677B7" w:rsidR="00542E7F" w:rsidRDefault="00542E7F" w:rsidP="00542E7F">
      <w:pPr>
        <w:pStyle w:val="ListParagraph"/>
        <w:numPr>
          <w:ilvl w:val="0"/>
          <w:numId w:val="6"/>
        </w:numPr>
        <w:spacing w:after="240"/>
        <w:jc w:val="both"/>
        <w:rPr>
          <w:szCs w:val="28"/>
        </w:rPr>
      </w:pPr>
      <w:r w:rsidRPr="00E35448">
        <w:rPr>
          <w:szCs w:val="28"/>
        </w:rPr>
        <w:t xml:space="preserve">Labklājības ministrijas Sociālo pakalpojumu departamenta direktors </w:t>
      </w:r>
      <w:r w:rsidRPr="00E35448">
        <w:rPr>
          <w:b/>
          <w:bCs/>
          <w:szCs w:val="28"/>
        </w:rPr>
        <w:t xml:space="preserve">Aldis </w:t>
      </w:r>
      <w:proofErr w:type="spellStart"/>
      <w:r w:rsidRPr="00E35448">
        <w:rPr>
          <w:b/>
          <w:bCs/>
          <w:szCs w:val="28"/>
        </w:rPr>
        <w:t>Dūdiņš</w:t>
      </w:r>
      <w:proofErr w:type="spellEnd"/>
      <w:r w:rsidRPr="00E35448">
        <w:rPr>
          <w:szCs w:val="28"/>
        </w:rPr>
        <w:t>;</w:t>
      </w:r>
    </w:p>
    <w:p w14:paraId="0CBB62FA" w14:textId="7D03B81B" w:rsidR="00DF3440" w:rsidRDefault="00DF3440" w:rsidP="00542E7F">
      <w:pPr>
        <w:pStyle w:val="ListParagraph"/>
        <w:numPr>
          <w:ilvl w:val="0"/>
          <w:numId w:val="6"/>
        </w:numPr>
        <w:spacing w:after="240"/>
        <w:jc w:val="both"/>
        <w:rPr>
          <w:szCs w:val="28"/>
        </w:rPr>
      </w:pPr>
      <w:r>
        <w:rPr>
          <w:szCs w:val="28"/>
        </w:rPr>
        <w:t xml:space="preserve">Iekšlietu ministrijas </w:t>
      </w:r>
      <w:r w:rsidR="00B22FD7">
        <w:rPr>
          <w:szCs w:val="28"/>
        </w:rPr>
        <w:t xml:space="preserve">Normatīvo aktu nodaļas vadītāja </w:t>
      </w:r>
      <w:r w:rsidR="00B22FD7" w:rsidRPr="00B22FD7">
        <w:rPr>
          <w:b/>
          <w:bCs/>
          <w:szCs w:val="28"/>
        </w:rPr>
        <w:t>Inguna Gorbačova-</w:t>
      </w:r>
      <w:proofErr w:type="spellStart"/>
      <w:r w:rsidR="00B22FD7" w:rsidRPr="00B22FD7">
        <w:rPr>
          <w:b/>
          <w:bCs/>
          <w:szCs w:val="28"/>
        </w:rPr>
        <w:t>Ščogole</w:t>
      </w:r>
      <w:proofErr w:type="spellEnd"/>
      <w:r w:rsidR="00B22FD7">
        <w:rPr>
          <w:szCs w:val="28"/>
        </w:rPr>
        <w:t>;</w:t>
      </w:r>
    </w:p>
    <w:p w14:paraId="0DB0175B" w14:textId="77777777" w:rsidR="00444FFB" w:rsidRDefault="00444FFB" w:rsidP="00444FFB">
      <w:pPr>
        <w:pStyle w:val="ListParagraph"/>
        <w:numPr>
          <w:ilvl w:val="0"/>
          <w:numId w:val="6"/>
        </w:numPr>
        <w:spacing w:after="240"/>
        <w:jc w:val="both"/>
        <w:rPr>
          <w:szCs w:val="28"/>
        </w:rPr>
      </w:pPr>
      <w:r w:rsidRPr="00961801">
        <w:rPr>
          <w:szCs w:val="28"/>
        </w:rPr>
        <w:t xml:space="preserve">Tieslietu ministrijas valsts sekretāra vietniece tiesību politikas jautājumos </w:t>
      </w:r>
      <w:r w:rsidRPr="00961801">
        <w:rPr>
          <w:b/>
          <w:bCs/>
          <w:szCs w:val="28"/>
        </w:rPr>
        <w:t xml:space="preserve">Laila </w:t>
      </w:r>
      <w:proofErr w:type="spellStart"/>
      <w:r w:rsidRPr="00961801">
        <w:rPr>
          <w:b/>
          <w:bCs/>
          <w:szCs w:val="28"/>
        </w:rPr>
        <w:t>Medina</w:t>
      </w:r>
      <w:proofErr w:type="spellEnd"/>
      <w:r w:rsidRPr="00961801">
        <w:rPr>
          <w:szCs w:val="28"/>
        </w:rPr>
        <w:t>;</w:t>
      </w:r>
    </w:p>
    <w:p w14:paraId="4C53C9F8" w14:textId="06A0AF3A" w:rsidR="00D4748F" w:rsidRDefault="00D4748F" w:rsidP="00283C77">
      <w:pPr>
        <w:pStyle w:val="ListParagraph"/>
        <w:numPr>
          <w:ilvl w:val="0"/>
          <w:numId w:val="6"/>
        </w:numPr>
        <w:spacing w:after="240"/>
        <w:jc w:val="both"/>
        <w:rPr>
          <w:szCs w:val="28"/>
        </w:rPr>
      </w:pPr>
      <w:r>
        <w:rPr>
          <w:szCs w:val="28"/>
        </w:rPr>
        <w:t xml:space="preserve">Kultūras ministrijas </w:t>
      </w:r>
      <w:r w:rsidR="000A7178" w:rsidRPr="000A7178">
        <w:rPr>
          <w:szCs w:val="28"/>
        </w:rPr>
        <w:t xml:space="preserve">Kultūrpolitikas departamenta direktore </w:t>
      </w:r>
      <w:r w:rsidR="000A7178" w:rsidRPr="000A7178">
        <w:rPr>
          <w:b/>
          <w:bCs/>
          <w:szCs w:val="28"/>
        </w:rPr>
        <w:t xml:space="preserve">Laura </w:t>
      </w:r>
      <w:proofErr w:type="spellStart"/>
      <w:r w:rsidR="000A7178" w:rsidRPr="000A7178">
        <w:rPr>
          <w:b/>
          <w:bCs/>
          <w:szCs w:val="28"/>
        </w:rPr>
        <w:t>Turlaja</w:t>
      </w:r>
      <w:proofErr w:type="spellEnd"/>
      <w:r w:rsidR="000A7178" w:rsidRPr="000A7178">
        <w:rPr>
          <w:szCs w:val="28"/>
        </w:rPr>
        <w:t>;</w:t>
      </w:r>
    </w:p>
    <w:p w14:paraId="398DC73E" w14:textId="02FB3D90" w:rsidR="00CB36B4" w:rsidRDefault="00CB36B4" w:rsidP="00CB36B4">
      <w:pPr>
        <w:pStyle w:val="ListParagraph"/>
        <w:numPr>
          <w:ilvl w:val="0"/>
          <w:numId w:val="6"/>
        </w:numPr>
        <w:spacing w:after="240"/>
        <w:jc w:val="both"/>
        <w:rPr>
          <w:szCs w:val="28"/>
        </w:rPr>
      </w:pPr>
      <w:r>
        <w:rPr>
          <w:szCs w:val="28"/>
        </w:rPr>
        <w:t xml:space="preserve">Valsts ieņēmumu dienesta </w:t>
      </w:r>
      <w:r w:rsidRPr="007100C1">
        <w:rPr>
          <w:szCs w:val="28"/>
        </w:rPr>
        <w:t xml:space="preserve">Stratēģiskās vadības lietu un sabiedrisko attiecību pārvaldes direktore </w:t>
      </w:r>
      <w:r w:rsidRPr="007100C1">
        <w:rPr>
          <w:b/>
          <w:bCs/>
          <w:szCs w:val="28"/>
        </w:rPr>
        <w:t>Valda Rotberga</w:t>
      </w:r>
      <w:r w:rsidRPr="007100C1">
        <w:rPr>
          <w:szCs w:val="28"/>
        </w:rPr>
        <w:t>;</w:t>
      </w:r>
    </w:p>
    <w:p w14:paraId="1E6E3BC6" w14:textId="567E5C8B" w:rsidR="00A92B82" w:rsidRDefault="00A92B82" w:rsidP="00A92B82">
      <w:pPr>
        <w:pStyle w:val="ListParagraph"/>
        <w:numPr>
          <w:ilvl w:val="0"/>
          <w:numId w:val="6"/>
        </w:numPr>
        <w:spacing w:after="240"/>
        <w:jc w:val="both"/>
        <w:rPr>
          <w:szCs w:val="28"/>
        </w:rPr>
      </w:pPr>
      <w:r w:rsidRPr="007F3803">
        <w:rPr>
          <w:szCs w:val="28"/>
        </w:rPr>
        <w:lastRenderedPageBreak/>
        <w:t xml:space="preserve">Latvijas </w:t>
      </w:r>
      <w:proofErr w:type="spellStart"/>
      <w:r w:rsidRPr="007F3803">
        <w:rPr>
          <w:szCs w:val="28"/>
        </w:rPr>
        <w:t>Izglītības</w:t>
      </w:r>
      <w:proofErr w:type="spellEnd"/>
      <w:r w:rsidRPr="007F3803">
        <w:rPr>
          <w:szCs w:val="28"/>
        </w:rPr>
        <w:t xml:space="preserve"> un </w:t>
      </w:r>
      <w:r w:rsidR="00A56268" w:rsidRPr="007F3803">
        <w:rPr>
          <w:szCs w:val="28"/>
        </w:rPr>
        <w:t>zinātnes</w:t>
      </w:r>
      <w:r w:rsidRPr="007F3803">
        <w:rPr>
          <w:szCs w:val="28"/>
        </w:rPr>
        <w:t xml:space="preserve"> darbinieku </w:t>
      </w:r>
      <w:r w:rsidR="00A56268" w:rsidRPr="007F3803">
        <w:rPr>
          <w:szCs w:val="28"/>
        </w:rPr>
        <w:t>arodbiedrības</w:t>
      </w:r>
      <w:r>
        <w:rPr>
          <w:szCs w:val="28"/>
        </w:rPr>
        <w:t xml:space="preserve"> eksperte sociāli ekonomiskajos jautājumos </w:t>
      </w:r>
      <w:r w:rsidRPr="004E6DA2">
        <w:rPr>
          <w:b/>
          <w:bCs/>
          <w:szCs w:val="28"/>
        </w:rPr>
        <w:t xml:space="preserve">Anda </w:t>
      </w:r>
      <w:proofErr w:type="spellStart"/>
      <w:r w:rsidRPr="004E6DA2">
        <w:rPr>
          <w:b/>
          <w:bCs/>
          <w:szCs w:val="28"/>
        </w:rPr>
        <w:t>Grīnfelde</w:t>
      </w:r>
      <w:proofErr w:type="spellEnd"/>
      <w:r>
        <w:rPr>
          <w:szCs w:val="28"/>
        </w:rPr>
        <w:t>;</w:t>
      </w:r>
    </w:p>
    <w:p w14:paraId="0C524B98" w14:textId="05B8D1E3" w:rsidR="00410DD4" w:rsidRDefault="00410DD4" w:rsidP="00410DD4">
      <w:pPr>
        <w:pStyle w:val="ListParagraph"/>
        <w:numPr>
          <w:ilvl w:val="0"/>
          <w:numId w:val="6"/>
        </w:numPr>
        <w:spacing w:after="240"/>
        <w:jc w:val="both"/>
        <w:rPr>
          <w:szCs w:val="28"/>
        </w:rPr>
      </w:pPr>
      <w:r w:rsidRPr="007F3803">
        <w:rPr>
          <w:szCs w:val="28"/>
        </w:rPr>
        <w:t xml:space="preserve">Latvijas </w:t>
      </w:r>
      <w:proofErr w:type="spellStart"/>
      <w:r w:rsidRPr="007F3803">
        <w:rPr>
          <w:szCs w:val="28"/>
        </w:rPr>
        <w:t>Izglītības</w:t>
      </w:r>
      <w:proofErr w:type="spellEnd"/>
      <w:r w:rsidRPr="007F3803">
        <w:rPr>
          <w:szCs w:val="28"/>
        </w:rPr>
        <w:t xml:space="preserve"> un </w:t>
      </w:r>
      <w:r w:rsidR="00A56268" w:rsidRPr="007F3803">
        <w:rPr>
          <w:szCs w:val="28"/>
        </w:rPr>
        <w:t>zinātnes</w:t>
      </w:r>
      <w:r w:rsidRPr="007F3803">
        <w:rPr>
          <w:szCs w:val="28"/>
        </w:rPr>
        <w:t xml:space="preserve"> darbinieku </w:t>
      </w:r>
      <w:r w:rsidR="00A56268" w:rsidRPr="007F3803">
        <w:rPr>
          <w:szCs w:val="28"/>
        </w:rPr>
        <w:t>arodbiedrības</w:t>
      </w:r>
      <w:r w:rsidRPr="007F3803">
        <w:rPr>
          <w:szCs w:val="28"/>
        </w:rPr>
        <w:t xml:space="preserve"> priekšsēdētājas vietniece </w:t>
      </w:r>
      <w:r w:rsidRPr="007F3803">
        <w:rPr>
          <w:b/>
          <w:bCs/>
          <w:szCs w:val="28"/>
        </w:rPr>
        <w:t xml:space="preserve">Irina </w:t>
      </w:r>
      <w:proofErr w:type="spellStart"/>
      <w:r w:rsidRPr="007F3803">
        <w:rPr>
          <w:b/>
          <w:bCs/>
          <w:szCs w:val="28"/>
        </w:rPr>
        <w:t>Avdejeva</w:t>
      </w:r>
      <w:proofErr w:type="spellEnd"/>
      <w:r w:rsidRPr="007F3803">
        <w:rPr>
          <w:szCs w:val="28"/>
        </w:rPr>
        <w:t>;</w:t>
      </w:r>
    </w:p>
    <w:p w14:paraId="245F4F12" w14:textId="16208CC9" w:rsidR="00A92B82" w:rsidRPr="00B5005A" w:rsidRDefault="00A92B82" w:rsidP="00A92B82">
      <w:pPr>
        <w:pStyle w:val="ListParagraph"/>
        <w:numPr>
          <w:ilvl w:val="0"/>
          <w:numId w:val="6"/>
        </w:numPr>
        <w:spacing w:after="240"/>
        <w:jc w:val="both"/>
        <w:rPr>
          <w:szCs w:val="28"/>
        </w:rPr>
      </w:pPr>
      <w:r>
        <w:t xml:space="preserve">Latvijas Pašvaldību savienības padomnieks tautsaimniecības jautājumos </w:t>
      </w:r>
      <w:r w:rsidRPr="00E20801">
        <w:rPr>
          <w:b/>
          <w:bCs/>
        </w:rPr>
        <w:t>Aino Salmiņš</w:t>
      </w:r>
      <w:r>
        <w:t>;</w:t>
      </w:r>
    </w:p>
    <w:p w14:paraId="1A03AAC0" w14:textId="21F9E636" w:rsidR="00CB36B4" w:rsidRPr="00E16DC4" w:rsidRDefault="00CB36B4" w:rsidP="00E16DC4">
      <w:pPr>
        <w:pStyle w:val="ListParagraph"/>
        <w:numPr>
          <w:ilvl w:val="0"/>
          <w:numId w:val="6"/>
        </w:numPr>
        <w:spacing w:after="240"/>
        <w:jc w:val="both"/>
        <w:rPr>
          <w:szCs w:val="28"/>
        </w:rPr>
      </w:pPr>
      <w:r>
        <w:rPr>
          <w:szCs w:val="28"/>
        </w:rPr>
        <w:t xml:space="preserve">Latvijas Darba devēju konfederācijas </w:t>
      </w:r>
      <w:r w:rsidRPr="00E16DC4">
        <w:rPr>
          <w:szCs w:val="28"/>
        </w:rPr>
        <w:t xml:space="preserve">Ģenerāldirektores vietniece, Politikas plānošanas dokumentu eksperte </w:t>
      </w:r>
      <w:r w:rsidRPr="00E16DC4">
        <w:rPr>
          <w:b/>
          <w:bCs/>
          <w:szCs w:val="28"/>
        </w:rPr>
        <w:t xml:space="preserve">Ilona </w:t>
      </w:r>
      <w:proofErr w:type="spellStart"/>
      <w:r w:rsidRPr="00E16DC4">
        <w:rPr>
          <w:b/>
          <w:bCs/>
          <w:szCs w:val="28"/>
        </w:rPr>
        <w:t>Kiukucāne</w:t>
      </w:r>
      <w:proofErr w:type="spellEnd"/>
      <w:r w:rsidRPr="00E16DC4">
        <w:rPr>
          <w:szCs w:val="28"/>
        </w:rPr>
        <w:t>;</w:t>
      </w:r>
    </w:p>
    <w:p w14:paraId="675DA287" w14:textId="6276B6F9" w:rsidR="00CB36B4" w:rsidRPr="005647D7" w:rsidRDefault="00CB36B4" w:rsidP="00CB36B4">
      <w:pPr>
        <w:pStyle w:val="ListParagraph"/>
        <w:numPr>
          <w:ilvl w:val="0"/>
          <w:numId w:val="6"/>
        </w:numPr>
        <w:spacing w:after="240"/>
        <w:jc w:val="both"/>
        <w:rPr>
          <w:rFonts w:cs="Calibri"/>
          <w:b/>
          <w:bCs/>
          <w:color w:val="000000"/>
        </w:rPr>
      </w:pPr>
      <w:r w:rsidRPr="008A7E06">
        <w:rPr>
          <w:rFonts w:cs="Calibri"/>
          <w:color w:val="000000"/>
        </w:rPr>
        <w:t>Latvijas Darba devēju konfederācijas tautsaimniecības nozaru eksperte </w:t>
      </w:r>
      <w:r w:rsidRPr="008A7E06">
        <w:rPr>
          <w:rFonts w:cs="Calibri"/>
          <w:b/>
          <w:bCs/>
          <w:color w:val="000000"/>
        </w:rPr>
        <w:t>Sintija Siliņa</w:t>
      </w:r>
      <w:r w:rsidRPr="008A7E06">
        <w:rPr>
          <w:rFonts w:cs="Calibri"/>
          <w:color w:val="000000"/>
        </w:rPr>
        <w:t>;</w:t>
      </w:r>
    </w:p>
    <w:p w14:paraId="30170FA1" w14:textId="77777777" w:rsidR="005647D7" w:rsidRPr="00C84073" w:rsidRDefault="005647D7" w:rsidP="005647D7">
      <w:pPr>
        <w:pStyle w:val="ListParagraph"/>
        <w:numPr>
          <w:ilvl w:val="0"/>
          <w:numId w:val="6"/>
        </w:numPr>
        <w:spacing w:after="240"/>
        <w:jc w:val="both"/>
        <w:rPr>
          <w:rFonts w:cs="Calibri"/>
          <w:b/>
          <w:bCs/>
        </w:rPr>
      </w:pPr>
      <w:r w:rsidRPr="00DD1FBC">
        <w:t>Latvijas Tirgotāju asociācijas valdes priekšsēdētājs</w:t>
      </w:r>
      <w:r>
        <w:rPr>
          <w:b/>
          <w:bCs/>
        </w:rPr>
        <w:t xml:space="preserve"> </w:t>
      </w:r>
      <w:r w:rsidRPr="007B4589">
        <w:rPr>
          <w:b/>
          <w:bCs/>
        </w:rPr>
        <w:t>H</w:t>
      </w:r>
      <w:r>
        <w:rPr>
          <w:b/>
          <w:bCs/>
        </w:rPr>
        <w:t xml:space="preserve">enriks </w:t>
      </w:r>
      <w:proofErr w:type="spellStart"/>
      <w:r w:rsidRPr="007B4589">
        <w:rPr>
          <w:b/>
          <w:bCs/>
        </w:rPr>
        <w:t>Danusevičs</w:t>
      </w:r>
      <w:proofErr w:type="spellEnd"/>
      <w:r>
        <w:rPr>
          <w:b/>
          <w:bCs/>
        </w:rPr>
        <w:t>;</w:t>
      </w:r>
    </w:p>
    <w:p w14:paraId="64A05938" w14:textId="65C781A0" w:rsidR="00E3437D" w:rsidRPr="00BC552A" w:rsidRDefault="00E3437D" w:rsidP="00E3437D">
      <w:pPr>
        <w:pStyle w:val="ListParagraph"/>
        <w:numPr>
          <w:ilvl w:val="0"/>
          <w:numId w:val="6"/>
        </w:numPr>
        <w:spacing w:after="240"/>
        <w:jc w:val="both"/>
        <w:rPr>
          <w:rFonts w:cs="Calibri"/>
          <w:b/>
          <w:bCs/>
        </w:rPr>
      </w:pPr>
      <w:r w:rsidRPr="00C84073">
        <w:t>Latvijas Tirdzniecības un rūpniecības kameras pārstāve</w:t>
      </w:r>
      <w:r>
        <w:rPr>
          <w:b/>
          <w:bCs/>
        </w:rPr>
        <w:t xml:space="preserve"> Līga </w:t>
      </w:r>
      <w:proofErr w:type="spellStart"/>
      <w:r>
        <w:rPr>
          <w:b/>
          <w:bCs/>
        </w:rPr>
        <w:t>Batalauska</w:t>
      </w:r>
      <w:proofErr w:type="spellEnd"/>
      <w:r>
        <w:rPr>
          <w:b/>
          <w:bCs/>
        </w:rPr>
        <w:t>;</w:t>
      </w:r>
    </w:p>
    <w:p w14:paraId="31C4B9BB" w14:textId="603396F1" w:rsidR="00BC552A" w:rsidRPr="00BC552A" w:rsidRDefault="00BC552A" w:rsidP="00E3437D">
      <w:pPr>
        <w:pStyle w:val="ListParagraph"/>
        <w:numPr>
          <w:ilvl w:val="0"/>
          <w:numId w:val="6"/>
        </w:numPr>
        <w:spacing w:after="240"/>
        <w:jc w:val="both"/>
        <w:rPr>
          <w:rFonts w:cs="Calibri"/>
          <w:color w:val="000000"/>
        </w:rPr>
      </w:pPr>
      <w:r w:rsidRPr="00BC552A">
        <w:rPr>
          <w:rFonts w:cs="Calibri"/>
          <w:color w:val="000000"/>
        </w:rPr>
        <w:t>Latvijas Kosmētiķu un kosmetologu asociācijas prezidente </w:t>
      </w:r>
      <w:r w:rsidRPr="00BC552A">
        <w:rPr>
          <w:rFonts w:cs="Calibri"/>
          <w:b/>
          <w:bCs/>
          <w:color w:val="000000"/>
        </w:rPr>
        <w:t xml:space="preserve">Renāte </w:t>
      </w:r>
      <w:proofErr w:type="spellStart"/>
      <w:r w:rsidRPr="00BC552A">
        <w:rPr>
          <w:rFonts w:cs="Calibri"/>
          <w:b/>
          <w:bCs/>
          <w:color w:val="000000"/>
        </w:rPr>
        <w:t>Reinsone</w:t>
      </w:r>
      <w:proofErr w:type="spellEnd"/>
      <w:r w:rsidRPr="00BC552A">
        <w:rPr>
          <w:rFonts w:cs="Calibri"/>
          <w:color w:val="000000"/>
        </w:rPr>
        <w:t>;</w:t>
      </w:r>
    </w:p>
    <w:p w14:paraId="706F4F67" w14:textId="12C9CAD3" w:rsidR="00791F12" w:rsidRPr="00791F12" w:rsidRDefault="005647D7" w:rsidP="00152608">
      <w:pPr>
        <w:pStyle w:val="ListParagraph"/>
        <w:numPr>
          <w:ilvl w:val="0"/>
          <w:numId w:val="6"/>
        </w:numPr>
        <w:spacing w:after="240"/>
        <w:jc w:val="both"/>
        <w:rPr>
          <w:b/>
          <w:bCs/>
        </w:rPr>
      </w:pPr>
      <w:r>
        <w:t>S</w:t>
      </w:r>
      <w:r w:rsidR="006D7DF2" w:rsidRPr="00155887">
        <w:t xml:space="preserve">aeimas Juridiskā biroja vecākā juridiskā padomniece </w:t>
      </w:r>
      <w:r w:rsidR="006D7DF2" w:rsidRPr="00155887">
        <w:rPr>
          <w:b/>
          <w:bCs/>
        </w:rPr>
        <w:t>Līvija Millere</w:t>
      </w:r>
      <w:r w:rsidR="006D7DF2" w:rsidRPr="00155887">
        <w:t>;</w:t>
      </w:r>
    </w:p>
    <w:p w14:paraId="5B1F91A0" w14:textId="2D42A2E1" w:rsidR="00152608" w:rsidRPr="00874BA0" w:rsidRDefault="00152608" w:rsidP="00152608">
      <w:pPr>
        <w:jc w:val="both"/>
      </w:pPr>
      <w:r w:rsidRPr="00874BA0">
        <w:rPr>
          <w:b/>
          <w:bCs/>
        </w:rPr>
        <w:t xml:space="preserve">Sēdi vada: </w:t>
      </w:r>
      <w:r w:rsidRPr="00874BA0">
        <w:t>komisijas</w:t>
      </w:r>
      <w:r w:rsidRPr="00874BA0">
        <w:rPr>
          <w:b/>
          <w:bCs/>
        </w:rPr>
        <w:t xml:space="preserve"> </w:t>
      </w:r>
      <w:r w:rsidRPr="00874BA0">
        <w:t>priekšsēdētājs J.Rancāns</w:t>
      </w:r>
    </w:p>
    <w:p w14:paraId="65228442" w14:textId="78CE3486" w:rsidR="00152608" w:rsidRDefault="00152608" w:rsidP="00152608">
      <w:pPr>
        <w:jc w:val="both"/>
        <w:rPr>
          <w:bCs/>
        </w:rPr>
      </w:pPr>
      <w:r w:rsidRPr="00874BA0">
        <w:rPr>
          <w:b/>
          <w:bCs/>
        </w:rPr>
        <w:t xml:space="preserve">Protokolē: </w:t>
      </w:r>
      <w:r>
        <w:rPr>
          <w:bCs/>
        </w:rPr>
        <w:t>K.</w:t>
      </w:r>
      <w:r w:rsidR="00784783">
        <w:rPr>
          <w:bCs/>
        </w:rPr>
        <w:t>Stūre</w:t>
      </w:r>
    </w:p>
    <w:p w14:paraId="7838CFB5" w14:textId="77777777" w:rsidR="00152608" w:rsidRDefault="00152608" w:rsidP="00152608">
      <w:pPr>
        <w:jc w:val="both"/>
        <w:rPr>
          <w:bCs/>
        </w:rPr>
      </w:pPr>
    </w:p>
    <w:p w14:paraId="36855CFF" w14:textId="79460F10" w:rsidR="00152608" w:rsidRPr="00A4038B" w:rsidRDefault="00152608" w:rsidP="00152608">
      <w:pPr>
        <w:pStyle w:val="BodyText3"/>
      </w:pPr>
      <w:r w:rsidRPr="00A4038B">
        <w:t>Darba kārtība:</w:t>
      </w:r>
    </w:p>
    <w:p w14:paraId="69EE2FCB" w14:textId="77777777" w:rsidR="00433857" w:rsidRPr="00433857" w:rsidRDefault="00433857" w:rsidP="00433857">
      <w:pPr>
        <w:shd w:val="clear" w:color="auto" w:fill="FFFFFF"/>
        <w:rPr>
          <w:rFonts w:eastAsia="Times New Roman" w:cs="Times New Roman"/>
          <w:szCs w:val="24"/>
        </w:rPr>
      </w:pPr>
      <w:r w:rsidRPr="00433857">
        <w:rPr>
          <w:rFonts w:eastAsia="Times New Roman" w:cs="Times New Roman"/>
          <w:szCs w:val="24"/>
        </w:rPr>
        <w:t xml:space="preserve">1. Aktuālā situācija ar </w:t>
      </w:r>
      <w:proofErr w:type="spellStart"/>
      <w:r w:rsidRPr="00433857">
        <w:rPr>
          <w:rFonts w:eastAsia="Times New Roman" w:cs="Times New Roman"/>
          <w:szCs w:val="24"/>
        </w:rPr>
        <w:t>Covid-19</w:t>
      </w:r>
      <w:proofErr w:type="spellEnd"/>
      <w:r w:rsidRPr="00433857">
        <w:rPr>
          <w:rFonts w:eastAsia="Times New Roman" w:cs="Times New Roman"/>
          <w:szCs w:val="24"/>
        </w:rPr>
        <w:t xml:space="preserve"> izplatību saistītā valsts apdraudējuma pārvarēšanā.</w:t>
      </w:r>
    </w:p>
    <w:p w14:paraId="71AC7D99" w14:textId="77777777" w:rsidR="00433857" w:rsidRPr="00433857" w:rsidRDefault="00433857" w:rsidP="00433857">
      <w:pPr>
        <w:shd w:val="clear" w:color="auto" w:fill="FFFFFF"/>
        <w:rPr>
          <w:rFonts w:eastAsia="Times New Roman" w:cs="Times New Roman"/>
          <w:szCs w:val="24"/>
        </w:rPr>
      </w:pPr>
      <w:r w:rsidRPr="00433857">
        <w:rPr>
          <w:rFonts w:eastAsia="Times New Roman" w:cs="Times New Roman"/>
          <w:szCs w:val="24"/>
        </w:rPr>
        <w:t>2. Dažādi.</w:t>
      </w:r>
    </w:p>
    <w:p w14:paraId="611941BE" w14:textId="020C9D0F" w:rsidR="00AC2C73" w:rsidRDefault="00AC2C73" w:rsidP="003E04DF">
      <w:pPr>
        <w:jc w:val="both"/>
        <w:rPr>
          <w:color w:val="FF0000"/>
        </w:rPr>
      </w:pPr>
    </w:p>
    <w:p w14:paraId="188BC05F" w14:textId="6CD257D9" w:rsidR="007A65E0" w:rsidRPr="00A4038B" w:rsidRDefault="00152608" w:rsidP="00AC2C73">
      <w:pPr>
        <w:shd w:val="clear" w:color="auto" w:fill="FFFFFF"/>
        <w:jc w:val="both"/>
      </w:pPr>
      <w:r w:rsidRPr="00A4038B">
        <w:rPr>
          <w:b/>
        </w:rPr>
        <w:t>J.Rancāns</w:t>
      </w:r>
      <w:r w:rsidR="00631301" w:rsidRPr="00A4038B">
        <w:t xml:space="preserve"> atklāj komisijas sēdi</w:t>
      </w:r>
      <w:r w:rsidR="008A45A1" w:rsidRPr="00A4038B">
        <w:t xml:space="preserve"> un veic deputātu klātbūtnes pārbaudi.</w:t>
      </w:r>
    </w:p>
    <w:p w14:paraId="236B7C88" w14:textId="26218F25" w:rsidR="00C010F0" w:rsidRPr="00A07FAA" w:rsidRDefault="008A45A1" w:rsidP="008A1803">
      <w:pPr>
        <w:jc w:val="both"/>
        <w:rPr>
          <w:i/>
          <w:iCs/>
        </w:rPr>
      </w:pPr>
      <w:r w:rsidRPr="00A07FAA">
        <w:rPr>
          <w:i/>
          <w:iCs/>
        </w:rPr>
        <w:t>Sēdē piedalās deputāti J.Rancāns,</w:t>
      </w:r>
      <w:r w:rsidR="003E04DF" w:rsidRPr="00A07FAA">
        <w:rPr>
          <w:i/>
          <w:iCs/>
        </w:rPr>
        <w:t xml:space="preserve"> </w:t>
      </w:r>
      <w:r w:rsidR="003C7141" w:rsidRPr="00A07FAA">
        <w:rPr>
          <w:i/>
          <w:iCs/>
        </w:rPr>
        <w:t xml:space="preserve">A.Blumbergs, </w:t>
      </w:r>
      <w:r w:rsidR="003E04DF" w:rsidRPr="00A07FAA">
        <w:rPr>
          <w:i/>
          <w:iCs/>
        </w:rPr>
        <w:t xml:space="preserve">E.Šnore, </w:t>
      </w:r>
      <w:r w:rsidR="00A07FAA" w:rsidRPr="00A07FAA">
        <w:rPr>
          <w:i/>
          <w:iCs/>
        </w:rPr>
        <w:t xml:space="preserve">J.Ādamsons, </w:t>
      </w:r>
      <w:r w:rsidR="003C7141" w:rsidRPr="00A07FAA">
        <w:rPr>
          <w:i/>
          <w:iCs/>
        </w:rPr>
        <w:t xml:space="preserve">R.Bergmanis, I.Klementjevs, </w:t>
      </w:r>
      <w:r w:rsidR="003E04DF" w:rsidRPr="00A07FAA">
        <w:rPr>
          <w:i/>
          <w:iCs/>
        </w:rPr>
        <w:t>A.Latkovskis,</w:t>
      </w:r>
      <w:r w:rsidR="00184D04" w:rsidRPr="00A07FAA">
        <w:rPr>
          <w:i/>
          <w:iCs/>
        </w:rPr>
        <w:t xml:space="preserve"> </w:t>
      </w:r>
      <w:proofErr w:type="spellStart"/>
      <w:r w:rsidR="00184D04" w:rsidRPr="00A07FAA">
        <w:rPr>
          <w:i/>
          <w:iCs/>
        </w:rPr>
        <w:t>M.Možvillo</w:t>
      </w:r>
      <w:proofErr w:type="spellEnd"/>
      <w:r w:rsidR="00184D04" w:rsidRPr="00A07FAA">
        <w:rPr>
          <w:i/>
          <w:iCs/>
        </w:rPr>
        <w:t>,</w:t>
      </w:r>
      <w:r w:rsidR="003E04DF" w:rsidRPr="00A07FAA">
        <w:rPr>
          <w:i/>
          <w:iCs/>
        </w:rPr>
        <w:t xml:space="preserve"> </w:t>
      </w:r>
      <w:proofErr w:type="spellStart"/>
      <w:r w:rsidR="003E04DF" w:rsidRPr="00A07FAA">
        <w:rPr>
          <w:i/>
          <w:iCs/>
        </w:rPr>
        <w:t>A.Zakatistovs</w:t>
      </w:r>
      <w:proofErr w:type="spellEnd"/>
      <w:r w:rsidR="003E04DF" w:rsidRPr="00A07FAA">
        <w:rPr>
          <w:i/>
          <w:iCs/>
        </w:rPr>
        <w:t>.</w:t>
      </w:r>
      <w:r w:rsidR="003C7141" w:rsidRPr="00A07FAA">
        <w:rPr>
          <w:i/>
          <w:iCs/>
        </w:rPr>
        <w:t xml:space="preserve"> </w:t>
      </w:r>
    </w:p>
    <w:p w14:paraId="66CA3CC2" w14:textId="7789CD71" w:rsidR="00184D04" w:rsidRDefault="00184D04" w:rsidP="008A1803">
      <w:pPr>
        <w:jc w:val="both"/>
        <w:rPr>
          <w:i/>
          <w:iCs/>
        </w:rPr>
      </w:pPr>
    </w:p>
    <w:p w14:paraId="7109B6A3" w14:textId="77777777" w:rsidR="00184D04" w:rsidRPr="00184D04" w:rsidRDefault="00184D04" w:rsidP="00184D04">
      <w:pPr>
        <w:jc w:val="both"/>
        <w:rPr>
          <w:rFonts w:cs="Calibri"/>
          <w:b/>
          <w:bCs/>
          <w:color w:val="000000"/>
        </w:rPr>
      </w:pPr>
      <w:r w:rsidRPr="00184D04">
        <w:rPr>
          <w:rFonts w:cs="Calibri"/>
          <w:b/>
          <w:bCs/>
          <w:color w:val="000000"/>
        </w:rPr>
        <w:t xml:space="preserve">1. Aktuālā situācija ar </w:t>
      </w:r>
      <w:proofErr w:type="spellStart"/>
      <w:r w:rsidRPr="00184D04">
        <w:rPr>
          <w:rFonts w:cs="Calibri"/>
          <w:b/>
          <w:bCs/>
          <w:color w:val="000000"/>
        </w:rPr>
        <w:t>Covid-19</w:t>
      </w:r>
      <w:proofErr w:type="spellEnd"/>
      <w:r w:rsidRPr="00184D04">
        <w:rPr>
          <w:rFonts w:cs="Calibri"/>
          <w:b/>
          <w:bCs/>
          <w:color w:val="000000"/>
        </w:rPr>
        <w:t xml:space="preserve"> izplatību saistītā valsts apdraudējuma pārvarēšanā.</w:t>
      </w:r>
    </w:p>
    <w:p w14:paraId="79B83FF3" w14:textId="3DD1768C" w:rsidR="003C7141" w:rsidRPr="00A07FAA" w:rsidRDefault="003C7141" w:rsidP="008A1803">
      <w:pPr>
        <w:jc w:val="both"/>
        <w:rPr>
          <w:rFonts w:cs="Calibri"/>
        </w:rPr>
      </w:pPr>
      <w:r w:rsidRPr="00A07FAA">
        <w:rPr>
          <w:b/>
          <w:bCs/>
        </w:rPr>
        <w:t>J.Rancāns</w:t>
      </w:r>
      <w:r w:rsidRPr="00A07FAA">
        <w:t xml:space="preserve"> </w:t>
      </w:r>
      <w:r w:rsidR="00433857" w:rsidRPr="00A07FAA">
        <w:t xml:space="preserve">informē, ka </w:t>
      </w:r>
      <w:r w:rsidR="00A07FAA" w:rsidRPr="00A07FAA">
        <w:t xml:space="preserve">ārkārtējā situācija nav pagarināta, šodienas </w:t>
      </w:r>
      <w:r w:rsidR="00433857" w:rsidRPr="00A07FAA">
        <w:t xml:space="preserve">sēdē tiks uzklausīti eksperti un speciālisti par turpmāko dzīvi šajos apstākļos ar ierobežojumiem, kas tiek noteikti Ministru kabineta noteikumos. Uzklausīsim, kā veicies ar </w:t>
      </w:r>
      <w:proofErr w:type="spellStart"/>
      <w:r w:rsidR="00433857" w:rsidRPr="00A07FAA">
        <w:t>Covid-19</w:t>
      </w:r>
      <w:proofErr w:type="spellEnd"/>
      <w:r w:rsidR="00433857" w:rsidRPr="00A07FAA">
        <w:t xml:space="preserve"> infekcijas izplatības pārvaldības likumā doto uzdevumu izstrādāt drošas ēdināšanas, sporta, izglītības</w:t>
      </w:r>
      <w:r w:rsidR="00A07FAA" w:rsidRPr="00A07FAA">
        <w:t xml:space="preserve"> nozaru</w:t>
      </w:r>
      <w:r w:rsidR="00433857" w:rsidRPr="00A07FAA">
        <w:t xml:space="preserve"> darbības noteikumus. D</w:t>
      </w:r>
      <w:r w:rsidR="008A1803" w:rsidRPr="00A07FAA">
        <w:t xml:space="preserve">od vārdu </w:t>
      </w:r>
      <w:proofErr w:type="spellStart"/>
      <w:r w:rsidR="008A1803" w:rsidRPr="00A07FAA">
        <w:t>E.Siliņai</w:t>
      </w:r>
      <w:proofErr w:type="spellEnd"/>
      <w:r w:rsidR="008A1803" w:rsidRPr="00A07FAA">
        <w:t xml:space="preserve"> iepazīstināšanai ar aktuālo situāciju</w:t>
      </w:r>
      <w:r w:rsidR="00433857" w:rsidRPr="00A07FAA">
        <w:t xml:space="preserve"> </w:t>
      </w:r>
      <w:r w:rsidR="00433857" w:rsidRPr="00A07FAA">
        <w:rPr>
          <w:rFonts w:cs="Calibri"/>
        </w:rPr>
        <w:t xml:space="preserve">ar </w:t>
      </w:r>
      <w:proofErr w:type="spellStart"/>
      <w:r w:rsidR="00433857" w:rsidRPr="00A07FAA">
        <w:rPr>
          <w:rFonts w:cs="Calibri"/>
        </w:rPr>
        <w:t>Covid-19</w:t>
      </w:r>
      <w:proofErr w:type="spellEnd"/>
      <w:r w:rsidR="00433857" w:rsidRPr="00A07FAA">
        <w:rPr>
          <w:rFonts w:cs="Calibri"/>
        </w:rPr>
        <w:t xml:space="preserve"> izplatību saistītā valsts apdraudējuma pārvarēšanā.</w:t>
      </w:r>
    </w:p>
    <w:p w14:paraId="3230CE1C" w14:textId="5E8673A2" w:rsidR="00433857" w:rsidRPr="00773E69" w:rsidRDefault="00E16DC4" w:rsidP="00A454CD">
      <w:pPr>
        <w:jc w:val="both"/>
      </w:pPr>
      <w:r w:rsidRPr="00433857">
        <w:rPr>
          <w:b/>
          <w:bCs/>
        </w:rPr>
        <w:t>E</w:t>
      </w:r>
      <w:r w:rsidR="003C7141" w:rsidRPr="00433857">
        <w:rPr>
          <w:b/>
          <w:bCs/>
        </w:rPr>
        <w:t>.Siliņa</w:t>
      </w:r>
      <w:r w:rsidR="003C7141" w:rsidRPr="00433857">
        <w:t xml:space="preserve"> </w:t>
      </w:r>
      <w:r w:rsidR="005B1AD6" w:rsidRPr="00433857">
        <w:t>informē</w:t>
      </w:r>
      <w:r w:rsidR="005C3AAF">
        <w:t xml:space="preserve"> par </w:t>
      </w:r>
      <w:r w:rsidR="005C3AAF" w:rsidRPr="0082070C">
        <w:t xml:space="preserve">aktuālo situāciju. Norāda, ka no šodienas vairs nav spēkā ārkārtējā situācija, spēkā stājas 1. aprīlī pieņemtie Ministru kabineta noteikumu Nr.360 grozījumi, </w:t>
      </w:r>
      <w:r w:rsidR="0082070C" w:rsidRPr="0082070C">
        <w:t xml:space="preserve">bija spēkā jau iepriekš, bet </w:t>
      </w:r>
      <w:proofErr w:type="gramStart"/>
      <w:r w:rsidR="005C3AAF" w:rsidRPr="0082070C">
        <w:t>1.aprīlī</w:t>
      </w:r>
      <w:proofErr w:type="gramEnd"/>
      <w:r w:rsidR="005C3AAF" w:rsidRPr="0082070C">
        <w:t xml:space="preserve"> tika pieņemta liela daļa kritēriju, pēc kā</w:t>
      </w:r>
      <w:r w:rsidR="0082070C" w:rsidRPr="0082070C">
        <w:t>diem</w:t>
      </w:r>
      <w:r w:rsidR="005C3AAF" w:rsidRPr="0082070C">
        <w:t xml:space="preserve"> var darboties turpmāk ārpusklašu izglītība,</w:t>
      </w:r>
      <w:r w:rsidR="0082070C" w:rsidRPr="0082070C">
        <w:t xml:space="preserve"> vispār izglītības iestādes, tirdzniecība, ēdināšana,</w:t>
      </w:r>
      <w:r w:rsidR="005C3AAF" w:rsidRPr="0082070C">
        <w:t xml:space="preserve"> skaistumkopšana, sports, kā pulcēsimies un dzīvosim </w:t>
      </w:r>
      <w:r w:rsidR="005C3AAF" w:rsidRPr="0064453F">
        <w:t xml:space="preserve">ārpus ārkārtējās situācijas. </w:t>
      </w:r>
      <w:r w:rsidR="0064453F" w:rsidRPr="0064453F">
        <w:t xml:space="preserve">Daļa no atbalsta pasākumiem ir pagarināti, tie darbojas pāri ārkārtējās situācijas beigām. </w:t>
      </w:r>
      <w:r w:rsidR="005C3AAF" w:rsidRPr="0064453F">
        <w:t xml:space="preserve">Situācija ar </w:t>
      </w:r>
      <w:proofErr w:type="spellStart"/>
      <w:r w:rsidR="005C3AAF" w:rsidRPr="0064453F">
        <w:t>Covid-19</w:t>
      </w:r>
      <w:proofErr w:type="spellEnd"/>
      <w:r w:rsidR="005C3AAF" w:rsidRPr="0064453F">
        <w:t xml:space="preserve"> saslimstību nav tāda, kā cerējām, ka ļoti uzlabosies,</w:t>
      </w:r>
      <w:r w:rsidR="0064453F" w:rsidRPr="0064453F">
        <w:t xml:space="preserve"> bet tā ir uzlabojusies,</w:t>
      </w:r>
      <w:r w:rsidR="005C3AAF" w:rsidRPr="0064453F">
        <w:t xml:space="preserve"> saslimušo skaits gan ir mazinājies. Daļa no ierobežojumiem ir palikuši spēkā. Šobrīd kārtība – no šodienas, ievērojot līdzšinējos drošības pasākumus, iespējams paplašināt izglītīb</w:t>
      </w:r>
      <w:r w:rsidR="0064453F" w:rsidRPr="0064453F">
        <w:t>as procesu</w:t>
      </w:r>
      <w:r w:rsidR="005C3AAF" w:rsidRPr="0064453F">
        <w:t xml:space="preserve"> un mazumtirdzniecību klātienē, var pulcēties divas mājsaimni</w:t>
      </w:r>
      <w:r w:rsidR="006F455C">
        <w:t>ecības. Ievērojot reģionālo</w:t>
      </w:r>
      <w:r w:rsidR="005C3AAF" w:rsidRPr="0064453F">
        <w:t xml:space="preserve"> principu</w:t>
      </w:r>
      <w:r w:rsidR="0064453F" w:rsidRPr="0064453F">
        <w:t xml:space="preserve"> no 7. aprīļa pašvaldībās ar zemāku </w:t>
      </w:r>
      <w:proofErr w:type="spellStart"/>
      <w:r w:rsidR="0064453F" w:rsidRPr="0064453F">
        <w:t>Covid-19</w:t>
      </w:r>
      <w:proofErr w:type="spellEnd"/>
      <w:r w:rsidR="0064453F" w:rsidRPr="0064453F">
        <w:t xml:space="preserve"> saslimstības rādītāju klātienē varēs organizēt mācības</w:t>
      </w:r>
      <w:r w:rsidR="005C3AAF" w:rsidRPr="0064453F">
        <w:t xml:space="preserve"> 1.-6. klašu un 12. klašu skolēniem, 7.-11. klašu skolēniem mācības varēs notikt rotācijas veidā. </w:t>
      </w:r>
      <w:r w:rsidR="0064453F" w:rsidRPr="0064453F">
        <w:t xml:space="preserve">Izglītības iestāde pati nodrošina epidemioloģiskās drošības prasības un darbinieku iknedēļas testēšanu. </w:t>
      </w:r>
      <w:r w:rsidR="005C3AAF" w:rsidRPr="0064453F">
        <w:t>Interešu izglītība</w:t>
      </w:r>
      <w:r w:rsidR="0064453F" w:rsidRPr="0064453F">
        <w:t xml:space="preserve"> un profesionālās ievirzes izglītība</w:t>
      </w:r>
      <w:r w:rsidR="005C3AAF" w:rsidRPr="0064453F">
        <w:t xml:space="preserve"> ārtelpās</w:t>
      </w:r>
      <w:r w:rsidR="0064453F" w:rsidRPr="0064453F">
        <w:t xml:space="preserve"> atļauta</w:t>
      </w:r>
      <w:r w:rsidR="005C3AAF" w:rsidRPr="0064453F">
        <w:t xml:space="preserve"> līdz 10 </w:t>
      </w:r>
      <w:r w:rsidR="005C3AAF" w:rsidRPr="001D4427">
        <w:t>cilvēkiem grupā. Plānots, ka skolotāju vakcinācija varētu tuvākajā laikā uzsākties. Informē par atļauto tirdzniecības centros</w:t>
      </w:r>
      <w:r w:rsidR="001D4427" w:rsidRPr="001D4427">
        <w:t xml:space="preserve"> – tika lemts, ka tomēr cilvēku pulcēšanās risks lielajos tirdzniecības centros virs 7000m</w:t>
      </w:r>
      <w:r w:rsidR="001D4427" w:rsidRPr="001D4427">
        <w:rPr>
          <w:vertAlign w:val="superscript"/>
        </w:rPr>
        <w:t>2</w:t>
      </w:r>
      <w:r w:rsidR="001D4427">
        <w:t xml:space="preserve"> ir pārāk augsts, </w:t>
      </w:r>
      <w:r w:rsidR="006F455C">
        <w:t>tāpēc</w:t>
      </w:r>
      <w:r w:rsidR="001D4427">
        <w:t xml:space="preserve"> lielajos </w:t>
      </w:r>
      <w:r w:rsidR="001D4427" w:rsidRPr="006E1CE0">
        <w:t>tirdzniecības centros ir atļauta tikai pakalpojumu sniegšanas vietu un atsevišķu veikalu darbība. P</w:t>
      </w:r>
      <w:r w:rsidR="00433857" w:rsidRPr="006E1CE0">
        <w:t>reču saraksti pēc Lieldienām vairs nav spēkā, pap</w:t>
      </w:r>
      <w:r w:rsidR="005C3AAF" w:rsidRPr="006E1CE0">
        <w:t>ildus</w:t>
      </w:r>
      <w:r w:rsidR="00433857" w:rsidRPr="006E1CE0">
        <w:t xml:space="preserve"> info</w:t>
      </w:r>
      <w:r w:rsidR="005C3AAF" w:rsidRPr="006E1CE0">
        <w:t>rmācija Ekonomikas ministrijas</w:t>
      </w:r>
      <w:r w:rsidR="00433857" w:rsidRPr="006E1CE0">
        <w:t xml:space="preserve"> tīmekļvietnē</w:t>
      </w:r>
      <w:r w:rsidR="005C3AAF" w:rsidRPr="006E1CE0">
        <w:t>. Joprojām tirdzniecības vietā</w:t>
      </w:r>
      <w:r w:rsidR="006E1CE0" w:rsidRPr="006E1CE0">
        <w:t>s</w:t>
      </w:r>
      <w:r w:rsidR="006F455C">
        <w:t xml:space="preserve"> prasības par 25</w:t>
      </w:r>
      <w:r w:rsidR="005C3AAF" w:rsidRPr="006E1CE0">
        <w:t>m</w:t>
      </w:r>
      <w:r w:rsidR="005C3AAF" w:rsidRPr="006E1CE0">
        <w:rPr>
          <w:vertAlign w:val="superscript"/>
        </w:rPr>
        <w:t xml:space="preserve">2 </w:t>
      </w:r>
      <w:r w:rsidR="006E1CE0" w:rsidRPr="006E1CE0">
        <w:t>no publiski pieejamās telpas platības</w:t>
      </w:r>
      <w:r w:rsidR="006E1CE0" w:rsidRPr="006E1CE0">
        <w:rPr>
          <w:vertAlign w:val="superscript"/>
        </w:rPr>
        <w:t xml:space="preserve"> </w:t>
      </w:r>
      <w:r w:rsidR="005C3AAF" w:rsidRPr="006E1CE0">
        <w:t xml:space="preserve">uz vienu apmeklētāju, apmeklētājam ierodoties </w:t>
      </w:r>
      <w:r w:rsidR="005C3AAF" w:rsidRPr="006E1CE0">
        <w:lastRenderedPageBreak/>
        <w:t>tirdzniecības vietā</w:t>
      </w:r>
      <w:r w:rsidR="006E1CE0" w:rsidRPr="006E1CE0">
        <w:t xml:space="preserve">, </w:t>
      </w:r>
      <w:r w:rsidR="005C3AAF" w:rsidRPr="006E1CE0">
        <w:t xml:space="preserve"> jā</w:t>
      </w:r>
      <w:r w:rsidR="006E1CE0" w:rsidRPr="006E1CE0">
        <w:t>pa</w:t>
      </w:r>
      <w:r w:rsidR="005C3AAF" w:rsidRPr="006E1CE0">
        <w:t>ņem grozs vai rati. Par lielajiem tirdzniecības centriem Ministru kabinets lems atsevišķi.</w:t>
      </w:r>
      <w:r w:rsidR="00BF4BA0" w:rsidRPr="006E1CE0">
        <w:t xml:space="preserve"> </w:t>
      </w:r>
      <w:r w:rsidR="006E1CE0" w:rsidRPr="006E1CE0">
        <w:t>Tā paredzēts Ministru kabineta noteikumos arī attiecībā uz sportu</w:t>
      </w:r>
      <w:r w:rsidR="006E1CE0">
        <w:t>, ēdināšanu, kā var stāties spēkā paplašinātie nosacījumi, kas Ministru kabineta noteikumos ir ietverti. Ir regulēta darbība lielajos centros, bet spēkā stāšanās tika nolemta, ka Ministru kabinets lemj atsevišķi, ievērojot epidemioloģiskās drošības prasības</w:t>
      </w:r>
      <w:r w:rsidR="006E1CE0" w:rsidRPr="00A65AC7">
        <w:t xml:space="preserve">. </w:t>
      </w:r>
      <w:r w:rsidR="00BF4BA0" w:rsidRPr="00A65AC7">
        <w:t>Divas mājsaimniecības varēs tikties brīvā dabā. Par sportu – šobrīd ir, ka 10 cilvēki var darboties</w:t>
      </w:r>
      <w:r w:rsidR="00F54F31" w:rsidRPr="00A65AC7">
        <w:t>. I</w:t>
      </w:r>
      <w:r w:rsidR="00BF4BA0" w:rsidRPr="00A65AC7">
        <w:t xml:space="preserve">r paredzēti 20 cilvēku treniņi, </w:t>
      </w:r>
      <w:r w:rsidR="00F54F31" w:rsidRPr="00A65AC7">
        <w:t xml:space="preserve">bet </w:t>
      </w:r>
      <w:r w:rsidR="00433857" w:rsidRPr="00A65AC7">
        <w:t>tiem ir atsev</w:t>
      </w:r>
      <w:r w:rsidR="00BF4BA0" w:rsidRPr="00A65AC7">
        <w:t xml:space="preserve">išķi </w:t>
      </w:r>
      <w:r w:rsidR="00F54F31" w:rsidRPr="00A65AC7">
        <w:t xml:space="preserve">paredzēti </w:t>
      </w:r>
      <w:r w:rsidR="00433857" w:rsidRPr="00A65AC7">
        <w:t>pārejas not</w:t>
      </w:r>
      <w:r w:rsidR="00BF4BA0" w:rsidRPr="00A65AC7">
        <w:t>eikumi</w:t>
      </w:r>
      <w:r w:rsidR="00F54F31" w:rsidRPr="00A65AC7">
        <w:t>, ka Ministru kabinets lemj atsevišķi</w:t>
      </w:r>
      <w:r w:rsidR="00BF4BA0" w:rsidRPr="00A65AC7">
        <w:t>.</w:t>
      </w:r>
      <w:r w:rsidR="00A454CD" w:rsidRPr="00A65AC7">
        <w:t xml:space="preserve"> Ministru kabineta noteikumi sākotnēji</w:t>
      </w:r>
      <w:r w:rsidR="00433857" w:rsidRPr="00A65AC7">
        <w:t xml:space="preserve"> bija par </w:t>
      </w:r>
      <w:r w:rsidR="006F455C" w:rsidRPr="00A65AC7">
        <w:t>konkrētu</w:t>
      </w:r>
      <w:r w:rsidR="00433857" w:rsidRPr="00A65AC7">
        <w:t xml:space="preserve"> dat</w:t>
      </w:r>
      <w:r w:rsidR="00A454CD" w:rsidRPr="00A65AC7">
        <w:t>umu</w:t>
      </w:r>
      <w:r w:rsidR="00433857" w:rsidRPr="00A65AC7">
        <w:t xml:space="preserve"> un sasl</w:t>
      </w:r>
      <w:r w:rsidR="00A454CD" w:rsidRPr="00A65AC7">
        <w:t>imušo skaitu,</w:t>
      </w:r>
      <w:r w:rsidR="00433857" w:rsidRPr="00A65AC7">
        <w:t xml:space="preserve"> pie kura nos</w:t>
      </w:r>
      <w:r w:rsidR="00A454CD" w:rsidRPr="00A65AC7">
        <w:t>acījumi</w:t>
      </w:r>
      <w:r w:rsidR="00433857" w:rsidRPr="00A65AC7">
        <w:t xml:space="preserve"> var</w:t>
      </w:r>
      <w:r w:rsidR="00A65AC7" w:rsidRPr="00A65AC7">
        <w:t>ētu</w:t>
      </w:r>
      <w:r w:rsidR="00433857" w:rsidRPr="00A65AC7">
        <w:t xml:space="preserve"> iest</w:t>
      </w:r>
      <w:r w:rsidR="00A454CD" w:rsidRPr="00A65AC7">
        <w:t>āties,</w:t>
      </w:r>
      <w:r w:rsidR="00433857" w:rsidRPr="00A65AC7">
        <w:t xml:space="preserve"> bet </w:t>
      </w:r>
      <w:r w:rsidR="00433857" w:rsidRPr="00773E69">
        <w:t>disk</w:t>
      </w:r>
      <w:r w:rsidR="00A454CD" w:rsidRPr="00773E69">
        <w:t>usijās</w:t>
      </w:r>
      <w:r w:rsidR="00433857" w:rsidRPr="00773E69">
        <w:t xml:space="preserve"> ministri izlēma, ka jāvērtē visa kopējā aina</w:t>
      </w:r>
      <w:r w:rsidR="00A65AC7" w:rsidRPr="00773E69">
        <w:t>.</w:t>
      </w:r>
    </w:p>
    <w:p w14:paraId="155FE443" w14:textId="339CB939" w:rsidR="00433857" w:rsidRPr="00773E69" w:rsidRDefault="00A454CD" w:rsidP="00AF6D18">
      <w:pPr>
        <w:jc w:val="both"/>
      </w:pPr>
      <w:r w:rsidRPr="00773E69">
        <w:t>P</w:t>
      </w:r>
      <w:r w:rsidR="00433857" w:rsidRPr="00773E69">
        <w:t>ersonas var gatavoties indiv</w:t>
      </w:r>
      <w:r w:rsidRPr="00773E69">
        <w:t>iduāli</w:t>
      </w:r>
      <w:r w:rsidR="00773E69" w:rsidRPr="00773E69">
        <w:t>em treniņiem,</w:t>
      </w:r>
      <w:r w:rsidR="00433857" w:rsidRPr="00773E69">
        <w:t xml:space="preserve"> komandu treniņiem,</w:t>
      </w:r>
      <w:r w:rsidR="00773E69" w:rsidRPr="00773E69">
        <w:t xml:space="preserve"> šobrīd sporta treniņi ārtelpās </w:t>
      </w:r>
      <w:r w:rsidR="00433857" w:rsidRPr="00773E69">
        <w:t>vienā treniņgrupā var ne vairāk kā 10 p</w:t>
      </w:r>
      <w:r w:rsidRPr="00773E69">
        <w:t xml:space="preserve">ersonas, </w:t>
      </w:r>
      <w:r w:rsidR="00433857" w:rsidRPr="00773E69">
        <w:t>neizm</w:t>
      </w:r>
      <w:r w:rsidRPr="00773E69">
        <w:t>antojot</w:t>
      </w:r>
      <w:r w:rsidR="00433857" w:rsidRPr="00773E69">
        <w:t xml:space="preserve"> ģērbtuves, bet arī pra</w:t>
      </w:r>
      <w:r w:rsidRPr="00773E69">
        <w:t>sība</w:t>
      </w:r>
      <w:r w:rsidR="00433857" w:rsidRPr="00773E69">
        <w:t>, ka varēs ne vairāk k</w:t>
      </w:r>
      <w:r w:rsidRPr="00773E69">
        <w:t>ā</w:t>
      </w:r>
      <w:r w:rsidR="00433857" w:rsidRPr="00773E69">
        <w:t xml:space="preserve"> 20 pers</w:t>
      </w:r>
      <w:r w:rsidRPr="00773E69">
        <w:t>onas,</w:t>
      </w:r>
      <w:r w:rsidR="00433857" w:rsidRPr="00773E69">
        <w:t xml:space="preserve"> nesk</w:t>
      </w:r>
      <w:r w:rsidRPr="00773E69">
        <w:t>aitot</w:t>
      </w:r>
      <w:r w:rsidR="00433857" w:rsidRPr="00773E69">
        <w:t xml:space="preserve"> sp</w:t>
      </w:r>
      <w:r w:rsidRPr="00773E69">
        <w:t xml:space="preserve">orta </w:t>
      </w:r>
      <w:r w:rsidR="00433857" w:rsidRPr="00773E69">
        <w:t>spec</w:t>
      </w:r>
      <w:r w:rsidRPr="00773E69">
        <w:t>iālistus</w:t>
      </w:r>
      <w:r w:rsidR="00433857" w:rsidRPr="00773E69">
        <w:t xml:space="preserve"> un neizm</w:t>
      </w:r>
      <w:r w:rsidRPr="00773E69">
        <w:t>antojot</w:t>
      </w:r>
      <w:r w:rsidR="00433857" w:rsidRPr="00773E69">
        <w:t xml:space="preserve"> ģērbtuves, izmantot ārtelpu </w:t>
      </w:r>
      <w:r w:rsidR="00773E69" w:rsidRPr="00773E69">
        <w:t xml:space="preserve">sporta </w:t>
      </w:r>
      <w:r w:rsidR="00433857" w:rsidRPr="00773E69">
        <w:t>norises vietas</w:t>
      </w:r>
      <w:r w:rsidRPr="00773E69">
        <w:t>.</w:t>
      </w:r>
      <w:r w:rsidR="00773E69" w:rsidRPr="00773E69">
        <w:t xml:space="preserve"> </w:t>
      </w:r>
    </w:p>
    <w:p w14:paraId="78444537" w14:textId="2418F036" w:rsidR="00433857" w:rsidRPr="00773E69" w:rsidRDefault="00A454CD" w:rsidP="00286BF3">
      <w:pPr>
        <w:jc w:val="both"/>
      </w:pPr>
      <w:r w:rsidRPr="00773E69">
        <w:t>I</w:t>
      </w:r>
      <w:r w:rsidR="00433857" w:rsidRPr="00773E69">
        <w:t>nter</w:t>
      </w:r>
      <w:r w:rsidRPr="00773E69">
        <w:t xml:space="preserve">ešu </w:t>
      </w:r>
      <w:r w:rsidR="00433857" w:rsidRPr="00773E69">
        <w:t>izgl</w:t>
      </w:r>
      <w:r w:rsidRPr="00773E69">
        <w:t>ītības</w:t>
      </w:r>
      <w:r w:rsidR="00433857" w:rsidRPr="00773E69">
        <w:t xml:space="preserve"> ietvaros arī varēs notikt sporta tr</w:t>
      </w:r>
      <w:r w:rsidRPr="00773E69">
        <w:t>eniņi</w:t>
      </w:r>
      <w:r w:rsidR="00433857" w:rsidRPr="00773E69">
        <w:t xml:space="preserve"> arī iekšt</w:t>
      </w:r>
      <w:r w:rsidRPr="00773E69">
        <w:t>elpās</w:t>
      </w:r>
      <w:r w:rsidR="00433857" w:rsidRPr="00773E69">
        <w:t>, iev</w:t>
      </w:r>
      <w:r w:rsidRPr="00773E69">
        <w:t>ērojot</w:t>
      </w:r>
      <w:r w:rsidR="00433857" w:rsidRPr="00773E69">
        <w:t>, ka</w:t>
      </w:r>
      <w:r w:rsidRPr="00773E69">
        <w:t xml:space="preserve"> vienai personai</w:t>
      </w:r>
      <w:r w:rsidR="00433857" w:rsidRPr="00773E69">
        <w:t xml:space="preserve"> </w:t>
      </w:r>
      <w:r w:rsidR="00773E69" w:rsidRPr="00773E69">
        <w:t xml:space="preserve">nodrošināti </w:t>
      </w:r>
      <w:r w:rsidR="00433857" w:rsidRPr="00773E69">
        <w:t>ne mazāk kā 35</w:t>
      </w:r>
      <w:r w:rsidRPr="00773E69">
        <w:t>m</w:t>
      </w:r>
      <w:r w:rsidRPr="00773E69">
        <w:rPr>
          <w:vertAlign w:val="superscript"/>
        </w:rPr>
        <w:t>2</w:t>
      </w:r>
      <w:r w:rsidR="00433857" w:rsidRPr="00773E69">
        <w:t xml:space="preserve"> no</w:t>
      </w:r>
      <w:r w:rsidR="00773E69" w:rsidRPr="00773E69">
        <w:t xml:space="preserve"> sporta treniņa nodarbības norises</w:t>
      </w:r>
      <w:r w:rsidR="00433857" w:rsidRPr="00773E69">
        <w:t xml:space="preserve"> telpas platības, baseinā 2</w:t>
      </w:r>
      <w:r w:rsidRPr="00773E69">
        <w:t>5m</w:t>
      </w:r>
      <w:r w:rsidRPr="00773E69">
        <w:rPr>
          <w:vertAlign w:val="superscript"/>
        </w:rPr>
        <w:t>2</w:t>
      </w:r>
      <w:r w:rsidR="00433857" w:rsidRPr="00773E69">
        <w:t>, audz</w:t>
      </w:r>
      <w:r w:rsidRPr="00773E69">
        <w:t>ēkņu</w:t>
      </w:r>
      <w:r w:rsidR="00433857" w:rsidRPr="00773E69">
        <w:t xml:space="preserve"> plūsmai jācenšas, lai </w:t>
      </w:r>
      <w:r w:rsidR="00773E69" w:rsidRPr="00773E69">
        <w:t xml:space="preserve">tie </w:t>
      </w:r>
      <w:r w:rsidR="00433857" w:rsidRPr="00773E69">
        <w:t>nepārklājas</w:t>
      </w:r>
      <w:r w:rsidRPr="00773E69">
        <w:t>.</w:t>
      </w:r>
      <w:r w:rsidR="00773E69" w:rsidRPr="00773E69">
        <w:t xml:space="preserve"> </w:t>
      </w:r>
      <w:r w:rsidR="00433857" w:rsidRPr="00773E69">
        <w:t>25m</w:t>
      </w:r>
      <w:r w:rsidRPr="00773E69">
        <w:t xml:space="preserve"> </w:t>
      </w:r>
      <w:r w:rsidR="00433857" w:rsidRPr="00773E69">
        <w:t>publ</w:t>
      </w:r>
      <w:r w:rsidRPr="00773E69">
        <w:t>isk</w:t>
      </w:r>
      <w:r w:rsidR="00773E69" w:rsidRPr="00773E69">
        <w:t>as</w:t>
      </w:r>
      <w:r w:rsidR="00433857" w:rsidRPr="00773E69">
        <w:t xml:space="preserve"> </w:t>
      </w:r>
      <w:r w:rsidR="00773E69" w:rsidRPr="00773E69">
        <w:t>lietošanas</w:t>
      </w:r>
      <w:r w:rsidR="00433857" w:rsidRPr="00773E69">
        <w:t xml:space="preserve"> peldbaseinā</w:t>
      </w:r>
      <w:r w:rsidRPr="00773E69">
        <w:t xml:space="preserve">, </w:t>
      </w:r>
      <w:r w:rsidR="00433857" w:rsidRPr="00773E69">
        <w:t>ir reg</w:t>
      </w:r>
      <w:r w:rsidRPr="00773E69">
        <w:t>ulējums</w:t>
      </w:r>
      <w:r w:rsidR="00433857" w:rsidRPr="00773E69">
        <w:t xml:space="preserve"> par celiņiem, 2</w:t>
      </w:r>
      <w:r w:rsidRPr="00773E69">
        <w:t xml:space="preserve"> metru</w:t>
      </w:r>
      <w:r w:rsidR="00433857" w:rsidRPr="00773E69">
        <w:t xml:space="preserve"> dist</w:t>
      </w:r>
      <w:r w:rsidRPr="00773E69">
        <w:t>ance</w:t>
      </w:r>
      <w:r w:rsidR="00433857" w:rsidRPr="00773E69">
        <w:t xml:space="preserve">, </w:t>
      </w:r>
      <w:r w:rsidR="00773E69" w:rsidRPr="00773E69">
        <w:t xml:space="preserve">izņemot peldēšanu ūdenī, </w:t>
      </w:r>
      <w:r w:rsidR="00433857" w:rsidRPr="00773E69">
        <w:t>sp</w:t>
      </w:r>
      <w:r w:rsidRPr="00773E69">
        <w:t>orta</w:t>
      </w:r>
      <w:r w:rsidR="00433857" w:rsidRPr="00773E69">
        <w:t xml:space="preserve"> tren</w:t>
      </w:r>
      <w:r w:rsidRPr="00773E69">
        <w:t>iņu</w:t>
      </w:r>
      <w:r w:rsidR="00433857" w:rsidRPr="00773E69">
        <w:t xml:space="preserve"> laiks nevar </w:t>
      </w:r>
      <w:r w:rsidR="006F455C" w:rsidRPr="00773E69">
        <w:t>pārsniegt</w:t>
      </w:r>
      <w:r w:rsidR="00433857" w:rsidRPr="00773E69">
        <w:t xml:space="preserve"> 90 min</w:t>
      </w:r>
      <w:r w:rsidRPr="00773E69">
        <w:t>ūtes</w:t>
      </w:r>
      <w:r w:rsidR="00433857" w:rsidRPr="00773E69">
        <w:t xml:space="preserve">, </w:t>
      </w:r>
      <w:r w:rsidR="00773E69" w:rsidRPr="00773E69">
        <w:t xml:space="preserve">ģērbtuves iekštelpās nepārsniedz </w:t>
      </w:r>
      <w:r w:rsidR="00433857" w:rsidRPr="00773E69">
        <w:t>20% no</w:t>
      </w:r>
      <w:r w:rsidR="00773E69" w:rsidRPr="00773E69">
        <w:t xml:space="preserve"> visas</w:t>
      </w:r>
      <w:r w:rsidR="00433857" w:rsidRPr="00773E69">
        <w:t xml:space="preserve"> kop</w:t>
      </w:r>
      <w:r w:rsidRPr="00773E69">
        <w:t>ējās</w:t>
      </w:r>
      <w:r w:rsidR="00433857" w:rsidRPr="00773E69">
        <w:t xml:space="preserve"> telpas </w:t>
      </w:r>
      <w:r w:rsidRPr="00773E69">
        <w:t>aizņemtības</w:t>
      </w:r>
      <w:r w:rsidR="00433857" w:rsidRPr="00773E69">
        <w:t xml:space="preserve"> noslodzes</w:t>
      </w:r>
      <w:r w:rsidR="00773E69" w:rsidRPr="00773E69">
        <w:t xml:space="preserve">, sporta treniņi </w:t>
      </w:r>
      <w:r w:rsidR="00433857" w:rsidRPr="00773E69">
        <w:t>seko</w:t>
      </w:r>
      <w:r w:rsidR="00773E69" w:rsidRPr="00773E69">
        <w:t xml:space="preserve"> savu sporta federāciju izstrādāto sporta treniņu</w:t>
      </w:r>
      <w:r w:rsidR="00433857" w:rsidRPr="00773E69">
        <w:t xml:space="preserve"> drošības protokoliem</w:t>
      </w:r>
      <w:r w:rsidR="00773E69" w:rsidRPr="00773E69">
        <w:t>, kādos var notikt sporta treniņi iekštelpās</w:t>
      </w:r>
      <w:r w:rsidRPr="00773E69">
        <w:t>. P</w:t>
      </w:r>
      <w:r w:rsidR="00433857" w:rsidRPr="00773E69">
        <w:t>rasība ir izstrādāta, bet datums vēl atsev</w:t>
      </w:r>
      <w:r w:rsidRPr="00773E69">
        <w:t>išķi</w:t>
      </w:r>
      <w:r w:rsidR="00433857" w:rsidRPr="00773E69">
        <w:t xml:space="preserve"> tiks lemts M</w:t>
      </w:r>
      <w:r w:rsidRPr="00773E69">
        <w:t>inistru kabinetā. Ministru kabinets</w:t>
      </w:r>
      <w:r w:rsidR="00433857" w:rsidRPr="00773E69">
        <w:t xml:space="preserve"> turpinās lemt par vakc</w:t>
      </w:r>
      <w:r w:rsidRPr="00773E69">
        <w:t>inācijas</w:t>
      </w:r>
      <w:r w:rsidR="00433857" w:rsidRPr="00773E69">
        <w:t xml:space="preserve"> procesa uzl</w:t>
      </w:r>
      <w:r w:rsidRPr="00773E69">
        <w:t>abošanu</w:t>
      </w:r>
      <w:r w:rsidR="00433857" w:rsidRPr="00773E69">
        <w:t>, gan drošības pasākumiem</w:t>
      </w:r>
      <w:r w:rsidRPr="00773E69">
        <w:t>.</w:t>
      </w:r>
    </w:p>
    <w:p w14:paraId="028DF837" w14:textId="6CA627E3" w:rsidR="00433857" w:rsidRPr="00261ACC" w:rsidRDefault="00433857" w:rsidP="00286BF3">
      <w:pPr>
        <w:jc w:val="both"/>
        <w:rPr>
          <w:color w:val="538135" w:themeColor="accent6" w:themeShade="BF"/>
        </w:rPr>
      </w:pPr>
      <w:proofErr w:type="spellStart"/>
      <w:r w:rsidRPr="00953191">
        <w:rPr>
          <w:b/>
          <w:bCs/>
        </w:rPr>
        <w:t>K.Druvaskalns</w:t>
      </w:r>
      <w:proofErr w:type="spellEnd"/>
      <w:r>
        <w:t xml:space="preserve"> </w:t>
      </w:r>
      <w:r w:rsidR="00EF619C" w:rsidRPr="00EF619C">
        <w:t>papildinot</w:t>
      </w:r>
      <w:r w:rsidR="00AF6D18" w:rsidRPr="00EF619C">
        <w:t xml:space="preserve"> informē, ka</w:t>
      </w:r>
      <w:r w:rsidRPr="00EF619C">
        <w:t xml:space="preserve"> </w:t>
      </w:r>
      <w:r w:rsidR="00AF6D18" w:rsidRPr="00EF619C">
        <w:t xml:space="preserve">Starpinstitūciju </w:t>
      </w:r>
      <w:r w:rsidR="00EF619C" w:rsidRPr="00EF619C">
        <w:t xml:space="preserve">darbības </w:t>
      </w:r>
      <w:r w:rsidR="00AF6D18" w:rsidRPr="00EF619C">
        <w:t>koordinācijas</w:t>
      </w:r>
      <w:r w:rsidRPr="00EF619C">
        <w:t xml:space="preserve"> grupa aicinās M</w:t>
      </w:r>
      <w:r w:rsidR="00AF6D18" w:rsidRPr="00EF619C">
        <w:t>inistru kabinetu</w:t>
      </w:r>
      <w:r w:rsidRPr="00EF619C">
        <w:t xml:space="preserve"> šo </w:t>
      </w:r>
      <w:r w:rsidR="00AF6D18" w:rsidRPr="00EF619C">
        <w:t>ceturtdien</w:t>
      </w:r>
      <w:r w:rsidRPr="00EF619C">
        <w:t xml:space="preserve"> lemt par to, kas att</w:t>
      </w:r>
      <w:r w:rsidR="00AF6D18" w:rsidRPr="00EF619C">
        <w:t>iecas</w:t>
      </w:r>
      <w:r w:rsidRPr="00EF619C">
        <w:t xml:space="preserve"> uz lielajiem t</w:t>
      </w:r>
      <w:r w:rsidR="00AF6D18" w:rsidRPr="00EF619C">
        <w:t>irdzniecības centriem</w:t>
      </w:r>
      <w:r w:rsidRPr="00EF619C">
        <w:t>, lūgs lemt par komunik</w:t>
      </w:r>
      <w:r w:rsidR="00AF6D18" w:rsidRPr="00EF619C">
        <w:t>ācijas</w:t>
      </w:r>
      <w:r w:rsidRPr="00EF619C">
        <w:t xml:space="preserve"> tehnol</w:t>
      </w:r>
      <w:r w:rsidR="00AF6D18" w:rsidRPr="00EF619C">
        <w:t>oģiju</w:t>
      </w:r>
      <w:r w:rsidRPr="00EF619C">
        <w:t xml:space="preserve"> </w:t>
      </w:r>
      <w:r w:rsidR="00AF6D18" w:rsidRPr="00EF619C">
        <w:t>tirgošanu</w:t>
      </w:r>
      <w:r w:rsidRPr="00EF619C">
        <w:t xml:space="preserve"> un pak</w:t>
      </w:r>
      <w:r w:rsidR="00AF6D18" w:rsidRPr="00EF619C">
        <w:t>alpojumu</w:t>
      </w:r>
      <w:r w:rsidRPr="00EF619C">
        <w:t xml:space="preserve"> sniegšanu, lai cilv</w:t>
      </w:r>
      <w:r w:rsidR="00AF6D18" w:rsidRPr="00EF619C">
        <w:t>ēkiem</w:t>
      </w:r>
      <w:r w:rsidRPr="00EF619C">
        <w:t xml:space="preserve"> būtu iespēja att</w:t>
      </w:r>
      <w:r w:rsidR="00AF6D18" w:rsidRPr="00EF619C">
        <w:t>ālināto</w:t>
      </w:r>
      <w:r w:rsidRPr="00EF619C">
        <w:t xml:space="preserve"> darbu un saziņu turpināt</w:t>
      </w:r>
      <w:r w:rsidR="00AF6D18" w:rsidRPr="00EF619C">
        <w:t>. B</w:t>
      </w:r>
      <w:r w:rsidRPr="00EF619C">
        <w:t>ūs grozījums par pirmās pal</w:t>
      </w:r>
      <w:r w:rsidR="00AF6D18" w:rsidRPr="00EF619C">
        <w:t xml:space="preserve">īdzības </w:t>
      </w:r>
      <w:r w:rsidRPr="00EF619C">
        <w:t>sniegš</w:t>
      </w:r>
      <w:r w:rsidR="00AF6D18" w:rsidRPr="00EF619C">
        <w:t>anu.</w:t>
      </w:r>
      <w:r w:rsidR="00286BF3" w:rsidRPr="00EF619C">
        <w:t xml:space="preserve"> Informē, ka </w:t>
      </w:r>
      <w:proofErr w:type="spellStart"/>
      <w:r w:rsidRPr="00EF619C">
        <w:t>M.Baltmanis</w:t>
      </w:r>
      <w:proofErr w:type="spellEnd"/>
      <w:r w:rsidRPr="00EF619C">
        <w:t xml:space="preserve"> šodien nevar</w:t>
      </w:r>
      <w:r w:rsidR="00286BF3" w:rsidRPr="00EF619C">
        <w:t>ē</w:t>
      </w:r>
      <w:r w:rsidRPr="00EF619C">
        <w:t>s pied</w:t>
      </w:r>
      <w:r w:rsidR="00286BF3" w:rsidRPr="00EF619C">
        <w:t>alīties</w:t>
      </w:r>
      <w:r w:rsidRPr="00EF619C">
        <w:t xml:space="preserve">, lūgtu </w:t>
      </w:r>
      <w:proofErr w:type="spellStart"/>
      <w:r w:rsidRPr="00EF619C">
        <w:t>J</w:t>
      </w:r>
      <w:r w:rsidR="00286BF3" w:rsidRPr="00EF619C">
        <w:t>.Garisonu</w:t>
      </w:r>
      <w:proofErr w:type="spellEnd"/>
      <w:r w:rsidRPr="00EF619C">
        <w:t xml:space="preserve"> </w:t>
      </w:r>
      <w:r w:rsidR="00286BF3" w:rsidRPr="00EF619C">
        <w:t>izstāstīt par individuālajiem aizsardzības līdze</w:t>
      </w:r>
      <w:r w:rsidR="006F455C">
        <w:t>k</w:t>
      </w:r>
      <w:r w:rsidR="00286BF3" w:rsidRPr="00EF619C">
        <w:t>ļiem. Norāda, ka Iekšlietu ministrija, Aizsardzības ministrija</w:t>
      </w:r>
      <w:r w:rsidRPr="00EF619C">
        <w:t xml:space="preserve"> strādā pie </w:t>
      </w:r>
      <w:r w:rsidR="00286BF3" w:rsidRPr="00EF619C">
        <w:t>m</w:t>
      </w:r>
      <w:r w:rsidRPr="00EF619C">
        <w:t>ateriālo rezervju reg</w:t>
      </w:r>
      <w:r w:rsidR="00286BF3" w:rsidRPr="00EF619C">
        <w:t>ulējuma</w:t>
      </w:r>
      <w:r w:rsidRPr="00EF619C">
        <w:t xml:space="preserve">, jo </w:t>
      </w:r>
      <w:r w:rsidR="00286BF3" w:rsidRPr="00EF619C">
        <w:t>individuālās aizsardzības līdzekļiem</w:t>
      </w:r>
      <w:r w:rsidRPr="00EF619C">
        <w:t xml:space="preserve"> ir der</w:t>
      </w:r>
      <w:r w:rsidR="00286BF3" w:rsidRPr="00EF619C">
        <w:t>īguma</w:t>
      </w:r>
      <w:r w:rsidRPr="00EF619C">
        <w:t xml:space="preserve"> termiņi, </w:t>
      </w:r>
      <w:r w:rsidR="006F455C" w:rsidRPr="00EF619C">
        <w:t>tie</w:t>
      </w:r>
      <w:r w:rsidR="00EF619C" w:rsidRPr="00EF619C">
        <w:t xml:space="preserve"> jāpalaiž apritē, lai noliktavās neuzkrājās līdzekļi ar izbeigušiem termiņiem, </w:t>
      </w:r>
      <w:r w:rsidRPr="00EF619C">
        <w:t>regulējums ir ceļā</w:t>
      </w:r>
      <w:r w:rsidR="00286BF3" w:rsidRPr="00EF619C">
        <w:t>.</w:t>
      </w:r>
    </w:p>
    <w:p w14:paraId="1B77FFDE" w14:textId="0EB0848E" w:rsidR="00433857" w:rsidRPr="006E2624" w:rsidRDefault="00433857" w:rsidP="000130F4">
      <w:pPr>
        <w:jc w:val="both"/>
      </w:pPr>
      <w:r w:rsidRPr="006E2624">
        <w:rPr>
          <w:b/>
          <w:bCs/>
        </w:rPr>
        <w:t>J.Feldmane</w:t>
      </w:r>
      <w:r w:rsidRPr="006E2624">
        <w:t xml:space="preserve"> </w:t>
      </w:r>
      <w:r w:rsidR="00286BF3" w:rsidRPr="006E2624">
        <w:t>informē, ka galvenās</w:t>
      </w:r>
      <w:r w:rsidRPr="006E2624">
        <w:t xml:space="preserve"> aktualitātes par vakcināciju, </w:t>
      </w:r>
      <w:r w:rsidR="006E2624" w:rsidRPr="006E2624">
        <w:t>brīvdienās</w:t>
      </w:r>
      <w:r w:rsidRPr="006E2624">
        <w:t xml:space="preserve"> darbu uzsāka </w:t>
      </w:r>
      <w:r w:rsidR="006E2624" w:rsidRPr="006E2624">
        <w:t>v</w:t>
      </w:r>
      <w:r w:rsidR="00286BF3" w:rsidRPr="006E2624">
        <w:t>akcinācijas</w:t>
      </w:r>
      <w:r w:rsidRPr="006E2624">
        <w:t xml:space="preserve"> centri, pateicoties tam tika atv</w:t>
      </w:r>
      <w:r w:rsidR="00286BF3" w:rsidRPr="006E2624">
        <w:t xml:space="preserve">ērtas </w:t>
      </w:r>
      <w:r w:rsidRPr="006E2624">
        <w:t>vairākas prior</w:t>
      </w:r>
      <w:r w:rsidR="00286BF3" w:rsidRPr="006E2624">
        <w:t>itār</w:t>
      </w:r>
      <w:r w:rsidR="006E2624" w:rsidRPr="006E2624">
        <w:t>i</w:t>
      </w:r>
      <w:r w:rsidRPr="006E2624">
        <w:t xml:space="preserve"> v</w:t>
      </w:r>
      <w:r w:rsidR="00286BF3" w:rsidRPr="006E2624">
        <w:t>akcin</w:t>
      </w:r>
      <w:r w:rsidR="006E2624" w:rsidRPr="006E2624">
        <w:t>ējamās</w:t>
      </w:r>
      <w:r w:rsidRPr="006E2624">
        <w:t xml:space="preserve"> grupas, šobr</w:t>
      </w:r>
      <w:r w:rsidR="00286BF3" w:rsidRPr="006E2624">
        <w:t>īd</w:t>
      </w:r>
      <w:r w:rsidRPr="006E2624">
        <w:t xml:space="preserve"> v</w:t>
      </w:r>
      <w:r w:rsidR="00286BF3" w:rsidRPr="006E2624">
        <w:t>akcinācija</w:t>
      </w:r>
      <w:r w:rsidRPr="006E2624">
        <w:t xml:space="preserve"> uzsākta cilv</w:t>
      </w:r>
      <w:r w:rsidR="00286BF3" w:rsidRPr="006E2624">
        <w:t>ēkiem</w:t>
      </w:r>
      <w:r w:rsidRPr="006E2624">
        <w:t xml:space="preserve"> virs 60 g</w:t>
      </w:r>
      <w:r w:rsidR="00286BF3" w:rsidRPr="006E2624">
        <w:t>adu vecuma</w:t>
      </w:r>
      <w:r w:rsidRPr="006E2624">
        <w:t xml:space="preserve"> un tiek plānots, ka no 12.</w:t>
      </w:r>
      <w:r w:rsidR="00286BF3" w:rsidRPr="006E2624">
        <w:t xml:space="preserve"> aprīļa</w:t>
      </w:r>
      <w:r w:rsidRPr="006E2624">
        <w:t xml:space="preserve"> </w:t>
      </w:r>
      <w:proofErr w:type="gramStart"/>
      <w:r w:rsidRPr="006E2624">
        <w:t>varēs tikt uzsākta izgl</w:t>
      </w:r>
      <w:r w:rsidR="00286BF3" w:rsidRPr="006E2624">
        <w:t>ītības</w:t>
      </w:r>
      <w:r w:rsidRPr="006E2624">
        <w:t xml:space="preserve"> iest</w:t>
      </w:r>
      <w:r w:rsidR="00286BF3" w:rsidRPr="006E2624">
        <w:t xml:space="preserve">āžu </w:t>
      </w:r>
      <w:r w:rsidRPr="006E2624">
        <w:t>darb</w:t>
      </w:r>
      <w:r w:rsidR="00286BF3" w:rsidRPr="006E2624">
        <w:t>inieku</w:t>
      </w:r>
      <w:proofErr w:type="gramEnd"/>
      <w:r w:rsidRPr="006E2624">
        <w:t>, kuri str</w:t>
      </w:r>
      <w:r w:rsidR="00286BF3" w:rsidRPr="006E2624">
        <w:t>ādā</w:t>
      </w:r>
      <w:r w:rsidRPr="006E2624">
        <w:t xml:space="preserve"> klātienē</w:t>
      </w:r>
      <w:r w:rsidR="00286BF3" w:rsidRPr="006E2624">
        <w:t>,</w:t>
      </w:r>
      <w:r w:rsidRPr="006E2624">
        <w:t xml:space="preserve"> vakc</w:t>
      </w:r>
      <w:r w:rsidR="00286BF3" w:rsidRPr="006E2624">
        <w:t>inācija</w:t>
      </w:r>
      <w:r w:rsidRPr="006E2624">
        <w:t>. Par riska grupu aptveri, c</w:t>
      </w:r>
      <w:r w:rsidR="00286BF3" w:rsidRPr="006E2624">
        <w:t>ilvēki</w:t>
      </w:r>
      <w:r w:rsidRPr="006E2624">
        <w:t xml:space="preserve"> vec</w:t>
      </w:r>
      <w:r w:rsidR="00286BF3" w:rsidRPr="006E2624">
        <w:t>umā</w:t>
      </w:r>
      <w:r w:rsidRPr="006E2624">
        <w:t xml:space="preserve"> </w:t>
      </w:r>
      <w:r w:rsidR="00286BF3" w:rsidRPr="006E2624">
        <w:t>no 60 līdz 70</w:t>
      </w:r>
      <w:r w:rsidRPr="006E2624">
        <w:t xml:space="preserve"> gadiem jau pirmo vakc</w:t>
      </w:r>
      <w:r w:rsidR="00286BF3" w:rsidRPr="006E2624">
        <w:t>īnu</w:t>
      </w:r>
      <w:r w:rsidRPr="006E2624">
        <w:t xml:space="preserve"> </w:t>
      </w:r>
      <w:r w:rsidR="00286BF3" w:rsidRPr="006E2624">
        <w:t>saņēmuši aptuveni</w:t>
      </w:r>
      <w:r w:rsidR="006F455C">
        <w:t xml:space="preserve"> 9,</w:t>
      </w:r>
      <w:r w:rsidRPr="006E2624">
        <w:t>5% no grupas, virs 70 g</w:t>
      </w:r>
      <w:r w:rsidR="00286BF3" w:rsidRPr="006E2624">
        <w:t>adu vecuma</w:t>
      </w:r>
      <w:r w:rsidRPr="006E2624">
        <w:t xml:space="preserve"> – 36% cilvēku. Ar hron</w:t>
      </w:r>
      <w:r w:rsidR="00286BF3" w:rsidRPr="006E2624">
        <w:t>iskām</w:t>
      </w:r>
      <w:r w:rsidR="006F455C">
        <w:t xml:space="preserve"> slimībām – 10,</w:t>
      </w:r>
      <w:r w:rsidRPr="006E2624">
        <w:t>8% saņēmuši pirmo v</w:t>
      </w:r>
      <w:r w:rsidR="00286BF3" w:rsidRPr="006E2624">
        <w:t xml:space="preserve">akcīnas </w:t>
      </w:r>
      <w:r w:rsidRPr="006E2624">
        <w:t>devu. Ā</w:t>
      </w:r>
      <w:r w:rsidR="00286BF3" w:rsidRPr="006E2624">
        <w:t>rstniecības</w:t>
      </w:r>
      <w:r w:rsidRPr="006E2624">
        <w:t xml:space="preserve"> iest</w:t>
      </w:r>
      <w:r w:rsidR="00286BF3" w:rsidRPr="006E2624">
        <w:t xml:space="preserve">āžu </w:t>
      </w:r>
      <w:r w:rsidRPr="006E2624">
        <w:t>ārst</w:t>
      </w:r>
      <w:r w:rsidR="006E2624" w:rsidRPr="006E2624">
        <w:t>niecības</w:t>
      </w:r>
      <w:r w:rsidRPr="006E2624">
        <w:t xml:space="preserve"> darbin</w:t>
      </w:r>
      <w:r w:rsidR="00286BF3" w:rsidRPr="006E2624">
        <w:t>ieki</w:t>
      </w:r>
      <w:r w:rsidRPr="006E2624">
        <w:t>, atb</w:t>
      </w:r>
      <w:r w:rsidR="00286BF3" w:rsidRPr="006E2624">
        <w:t>alsta</w:t>
      </w:r>
      <w:r w:rsidRPr="006E2624">
        <w:t xml:space="preserve"> personas un darb</w:t>
      </w:r>
      <w:r w:rsidR="00286BF3" w:rsidRPr="006E2624">
        <w:t>inieki</w:t>
      </w:r>
      <w:r w:rsidRPr="006E2624">
        <w:t xml:space="preserve"> ir saņ</w:t>
      </w:r>
      <w:r w:rsidR="00286BF3" w:rsidRPr="006E2624">
        <w:t>ēmuši</w:t>
      </w:r>
      <w:r w:rsidRPr="006E2624">
        <w:t xml:space="preserve"> otro </w:t>
      </w:r>
      <w:r w:rsidR="006E2624" w:rsidRPr="006E2624">
        <w:t xml:space="preserve">vakcīnas </w:t>
      </w:r>
      <w:r w:rsidRPr="006E2624">
        <w:t>devu apm</w:t>
      </w:r>
      <w:r w:rsidR="00286BF3" w:rsidRPr="006E2624">
        <w:t>ēram</w:t>
      </w:r>
      <w:r w:rsidRPr="006E2624">
        <w:t xml:space="preserve"> 53%. Par plašu sab</w:t>
      </w:r>
      <w:r w:rsidR="00286BF3" w:rsidRPr="006E2624">
        <w:t>iedrības</w:t>
      </w:r>
      <w:r w:rsidRPr="006E2624">
        <w:t xml:space="preserve"> vakc</w:t>
      </w:r>
      <w:r w:rsidR="00286BF3" w:rsidRPr="006E2624">
        <w:t>inācijas</w:t>
      </w:r>
      <w:r w:rsidRPr="006E2624">
        <w:t xml:space="preserve"> c</w:t>
      </w:r>
      <w:r w:rsidR="00286BF3" w:rsidRPr="006E2624">
        <w:t>entru</w:t>
      </w:r>
      <w:r w:rsidRPr="006E2624">
        <w:t xml:space="preserve"> darb</w:t>
      </w:r>
      <w:r w:rsidR="00286BF3" w:rsidRPr="006E2624">
        <w:t>ī</w:t>
      </w:r>
      <w:r w:rsidRPr="006E2624">
        <w:t xml:space="preserve">bu </w:t>
      </w:r>
      <w:r w:rsidR="00286BF3" w:rsidRPr="006E2624">
        <w:t>–</w:t>
      </w:r>
      <w:r w:rsidRPr="006E2624">
        <w:t xml:space="preserve"> tā tiek </w:t>
      </w:r>
      <w:r w:rsidR="00286BF3" w:rsidRPr="006E2624">
        <w:t>paplašināta</w:t>
      </w:r>
      <w:r w:rsidRPr="006E2624">
        <w:t xml:space="preserve"> ar katru dienu, no šodienas d</w:t>
      </w:r>
      <w:r w:rsidR="00286BF3" w:rsidRPr="006E2624">
        <w:t xml:space="preserve">arbu </w:t>
      </w:r>
      <w:r w:rsidRPr="006E2624">
        <w:t xml:space="preserve">uzsāks </w:t>
      </w:r>
      <w:r w:rsidR="00286BF3" w:rsidRPr="006E2624">
        <w:t>vienpadsmit</w:t>
      </w:r>
      <w:r w:rsidRPr="006E2624">
        <w:t xml:space="preserve"> centri, tiek plānots, ka ned</w:t>
      </w:r>
      <w:r w:rsidR="00286BF3" w:rsidRPr="006E2624">
        <w:t xml:space="preserve">ēļas </w:t>
      </w:r>
      <w:r w:rsidRPr="006E2624">
        <w:t>nog</w:t>
      </w:r>
      <w:r w:rsidR="00286BF3" w:rsidRPr="006E2624">
        <w:t xml:space="preserve">alē </w:t>
      </w:r>
      <w:r w:rsidRPr="006E2624">
        <w:t>varētu tikt pilotēta iesp</w:t>
      </w:r>
      <w:r w:rsidR="00286BF3" w:rsidRPr="006E2624">
        <w:t>ēj</w:t>
      </w:r>
      <w:r w:rsidR="006E2624">
        <w:t>a</w:t>
      </w:r>
      <w:r w:rsidRPr="006E2624">
        <w:t xml:space="preserve"> prior</w:t>
      </w:r>
      <w:r w:rsidR="00286BF3" w:rsidRPr="006E2624">
        <w:t>itāro</w:t>
      </w:r>
      <w:r w:rsidRPr="006E2624">
        <w:t xml:space="preserve"> gr</w:t>
      </w:r>
      <w:r w:rsidR="00286BF3" w:rsidRPr="006E2624">
        <w:t>upu</w:t>
      </w:r>
      <w:r w:rsidRPr="006E2624">
        <w:t xml:space="preserve"> pārst</w:t>
      </w:r>
      <w:r w:rsidR="00286BF3" w:rsidRPr="006E2624">
        <w:t>āvjiem</w:t>
      </w:r>
      <w:r w:rsidRPr="006E2624">
        <w:t xml:space="preserve"> plaš</w:t>
      </w:r>
      <w:r w:rsidR="001E6865">
        <w:t>o</w:t>
      </w:r>
      <w:r w:rsidRPr="006E2624">
        <w:t>s sab</w:t>
      </w:r>
      <w:r w:rsidR="00286BF3" w:rsidRPr="006E2624">
        <w:t>iedrības</w:t>
      </w:r>
      <w:r w:rsidRPr="006E2624">
        <w:t xml:space="preserve"> v</w:t>
      </w:r>
      <w:r w:rsidR="00286BF3" w:rsidRPr="006E2624">
        <w:t>akcinācijas</w:t>
      </w:r>
      <w:r w:rsidRPr="006E2624">
        <w:t xml:space="preserve"> centros saņ</w:t>
      </w:r>
      <w:r w:rsidR="00286BF3" w:rsidRPr="006E2624">
        <w:t>emt</w:t>
      </w:r>
      <w:r w:rsidRPr="006E2624">
        <w:t xml:space="preserve"> vakcināciju atvieglotā kārtībā.</w:t>
      </w:r>
    </w:p>
    <w:p w14:paraId="659FAFBB" w14:textId="406AC3CC" w:rsidR="00433857" w:rsidRDefault="00433857" w:rsidP="000130F4">
      <w:pPr>
        <w:jc w:val="both"/>
      </w:pPr>
      <w:proofErr w:type="spellStart"/>
      <w:r w:rsidRPr="0025620E">
        <w:rPr>
          <w:b/>
          <w:bCs/>
        </w:rPr>
        <w:t>J.Perevoščikovs</w:t>
      </w:r>
      <w:proofErr w:type="spellEnd"/>
      <w:r>
        <w:t xml:space="preserve"> </w:t>
      </w:r>
      <w:r w:rsidR="0025620E">
        <w:t>informē par aktuālo epidemioloģisko situāciju</w:t>
      </w:r>
      <w:r w:rsidR="00BE007B">
        <w:t>, demonstrē prezentāciju.</w:t>
      </w:r>
    </w:p>
    <w:p w14:paraId="309D5C92" w14:textId="41AE41AC" w:rsidR="0025620E" w:rsidRPr="00823A9C" w:rsidRDefault="000130F4" w:rsidP="000130F4">
      <w:pPr>
        <w:jc w:val="both"/>
      </w:pPr>
      <w:proofErr w:type="spellStart"/>
      <w:r w:rsidRPr="000130F4">
        <w:rPr>
          <w:b/>
          <w:bCs/>
        </w:rPr>
        <w:t>M.Možvillo</w:t>
      </w:r>
      <w:proofErr w:type="spellEnd"/>
      <w:r>
        <w:t xml:space="preserve"> vaicā </w:t>
      </w:r>
      <w:proofErr w:type="spellStart"/>
      <w:r>
        <w:t>J.Perevoščikovam</w:t>
      </w:r>
      <w:proofErr w:type="spellEnd"/>
      <w:r>
        <w:t>, vai ir atrisināta problēma ar testu uzticamību un kvalitāti.</w:t>
      </w:r>
      <w:r w:rsidR="003C54A3">
        <w:t xml:space="preserve"> Labklājības ministre vērsa uzmanību uz datu nesakritību</w:t>
      </w:r>
      <w:r w:rsidR="00E0549E">
        <w:t>. Jautā, vai kāds kontrolē testu</w:t>
      </w:r>
      <w:r w:rsidR="003C54A3">
        <w:t xml:space="preserve"> ņēmēju </w:t>
      </w:r>
      <w:r w:rsidR="003C54A3" w:rsidRPr="00823A9C">
        <w:t>darba kvalitāti, ir informācija par dažādu laboratoriju atšķirīgu darbu un kvalitāti.</w:t>
      </w:r>
    </w:p>
    <w:p w14:paraId="7086372E" w14:textId="4277D160" w:rsidR="00433857" w:rsidRPr="00823A9C" w:rsidRDefault="00433857" w:rsidP="00E626FE">
      <w:pPr>
        <w:jc w:val="both"/>
      </w:pPr>
      <w:proofErr w:type="spellStart"/>
      <w:r w:rsidRPr="00823A9C">
        <w:rPr>
          <w:b/>
          <w:bCs/>
        </w:rPr>
        <w:t>J</w:t>
      </w:r>
      <w:r w:rsidR="000130F4" w:rsidRPr="00823A9C">
        <w:rPr>
          <w:b/>
          <w:bCs/>
        </w:rPr>
        <w:t>.Pereviščikovs</w:t>
      </w:r>
      <w:proofErr w:type="spellEnd"/>
      <w:r w:rsidRPr="00823A9C">
        <w:t xml:space="preserve"> </w:t>
      </w:r>
      <w:r w:rsidR="000130F4" w:rsidRPr="00823A9C">
        <w:t>paskaidro par testu kvalitāti. Informē,</w:t>
      </w:r>
      <w:r w:rsidRPr="00823A9C">
        <w:t xml:space="preserve"> ka saņemta inform</w:t>
      </w:r>
      <w:r w:rsidR="000130F4" w:rsidRPr="00823A9C">
        <w:t>ācija</w:t>
      </w:r>
      <w:r w:rsidRPr="00823A9C">
        <w:t xml:space="preserve"> pag</w:t>
      </w:r>
      <w:r w:rsidR="000130F4" w:rsidRPr="00823A9C">
        <w:t>ājušajā</w:t>
      </w:r>
      <w:r w:rsidRPr="00823A9C">
        <w:t xml:space="preserve"> ned</w:t>
      </w:r>
      <w:r w:rsidR="000130F4" w:rsidRPr="00823A9C">
        <w:t>ēļā</w:t>
      </w:r>
      <w:r w:rsidRPr="00823A9C">
        <w:t xml:space="preserve"> par nekonsekventiem testa rez</w:t>
      </w:r>
      <w:r w:rsidR="000130F4" w:rsidRPr="00823A9C">
        <w:t>ultātiem atsevišķos gadījumos sociālās aprūpes centros</w:t>
      </w:r>
      <w:r w:rsidR="0057277B" w:rsidRPr="00823A9C">
        <w:t>, 27 gadījumi, kuri vienā testēšanas reizē uzrādīja negatīvu, tad pozitīvu un tad atkal negatīvu rezultātu</w:t>
      </w:r>
      <w:r w:rsidR="000130F4" w:rsidRPr="00823A9C">
        <w:t>.</w:t>
      </w:r>
      <w:r w:rsidRPr="00823A9C">
        <w:t xml:space="preserve"> Lai pārb</w:t>
      </w:r>
      <w:r w:rsidR="000130F4" w:rsidRPr="00823A9C">
        <w:t xml:space="preserve">audītu, </w:t>
      </w:r>
      <w:r w:rsidRPr="00823A9C">
        <w:t>vai te</w:t>
      </w:r>
      <w:r w:rsidR="000130F4" w:rsidRPr="00823A9C">
        <w:t>sts</w:t>
      </w:r>
      <w:r w:rsidRPr="00823A9C">
        <w:t>, kurš ir nekonsekv</w:t>
      </w:r>
      <w:r w:rsidR="000130F4" w:rsidRPr="00823A9C">
        <w:t>ents</w:t>
      </w:r>
      <w:r w:rsidR="0057277B" w:rsidRPr="00823A9C">
        <w:t xml:space="preserve"> salīdzinājumā ar citiem testiem</w:t>
      </w:r>
      <w:r w:rsidR="000130F4" w:rsidRPr="00823A9C">
        <w:t>,</w:t>
      </w:r>
      <w:r w:rsidR="0057277B" w:rsidRPr="00823A9C">
        <w:t xml:space="preserve"> references laboratorija pieprasīja no Centrālās laboratorijas attiecīgus p</w:t>
      </w:r>
      <w:r w:rsidR="00427087">
        <w:t>a</w:t>
      </w:r>
      <w:r w:rsidR="0057277B" w:rsidRPr="00823A9C">
        <w:t xml:space="preserve">raugus pārtestēšanai, paskaidro testēšanas </w:t>
      </w:r>
      <w:r w:rsidR="0057277B" w:rsidRPr="00823A9C">
        <w:lastRenderedPageBreak/>
        <w:t>rezultātus</w:t>
      </w:r>
      <w:r w:rsidRPr="00823A9C">
        <w:t xml:space="preserve">, iezīmē, kā tika </w:t>
      </w:r>
      <w:r w:rsidR="0057277B" w:rsidRPr="00823A9C">
        <w:t>veikta pārtestēšana</w:t>
      </w:r>
      <w:r w:rsidR="000130F4" w:rsidRPr="00823A9C">
        <w:t>. J</w:t>
      </w:r>
      <w:r w:rsidRPr="00823A9C">
        <w:t>a ir probl</w:t>
      </w:r>
      <w:r w:rsidR="000130F4" w:rsidRPr="00823A9C">
        <w:t>ēmas</w:t>
      </w:r>
      <w:r w:rsidRPr="00823A9C">
        <w:t xml:space="preserve"> ar paraugu ņemšanu, visdrīzāk Ves</w:t>
      </w:r>
      <w:r w:rsidR="000130F4" w:rsidRPr="00823A9C">
        <w:t>elības</w:t>
      </w:r>
      <w:r w:rsidRPr="00823A9C">
        <w:t xml:space="preserve"> inspekc</w:t>
      </w:r>
      <w:r w:rsidR="000130F4" w:rsidRPr="00823A9C">
        <w:t>ija</w:t>
      </w:r>
      <w:r w:rsidRPr="00823A9C">
        <w:t xml:space="preserve"> var šo kontrolēt</w:t>
      </w:r>
      <w:r w:rsidR="000130F4" w:rsidRPr="00823A9C">
        <w:t>.</w:t>
      </w:r>
    </w:p>
    <w:p w14:paraId="5E52B7DC" w14:textId="49D675B4" w:rsidR="00433857" w:rsidRDefault="00433857" w:rsidP="00E626FE">
      <w:pPr>
        <w:jc w:val="both"/>
      </w:pPr>
      <w:r w:rsidRPr="000130F4">
        <w:rPr>
          <w:b/>
          <w:bCs/>
        </w:rPr>
        <w:t>S.Janka</w:t>
      </w:r>
      <w:r>
        <w:t xml:space="preserve"> papildina</w:t>
      </w:r>
      <w:r w:rsidR="000130F4">
        <w:t>, ka</w:t>
      </w:r>
      <w:r>
        <w:t xml:space="preserve"> ir domāts un </w:t>
      </w:r>
      <w:r w:rsidR="000130F4">
        <w:t>viss darīts</w:t>
      </w:r>
      <w:r>
        <w:t>, lai nodr</w:t>
      </w:r>
      <w:r w:rsidR="000130F4">
        <w:t>ošinātu</w:t>
      </w:r>
      <w:r>
        <w:t xml:space="preserve"> testēšanas kvalitāti. Testēšanu veic tikai labora</w:t>
      </w:r>
      <w:r w:rsidR="000130F4">
        <w:t>torijas</w:t>
      </w:r>
      <w:r>
        <w:t>, kas akreditētas molekulārajā biol</w:t>
      </w:r>
      <w:r w:rsidR="000130F4">
        <w:t>oģijā</w:t>
      </w:r>
      <w:r w:rsidR="00187A64">
        <w:t xml:space="preserve"> Latvijas Nacionālajā akreditācijas birojā</w:t>
      </w:r>
      <w:r w:rsidR="000130F4">
        <w:t xml:space="preserve">. </w:t>
      </w:r>
      <w:r>
        <w:t>Ņemot vērā ref</w:t>
      </w:r>
      <w:r w:rsidR="000130F4">
        <w:t>erences</w:t>
      </w:r>
      <w:r>
        <w:t xml:space="preserve"> lab</w:t>
      </w:r>
      <w:r w:rsidR="000130F4">
        <w:t>oratorijas</w:t>
      </w:r>
      <w:r>
        <w:t xml:space="preserve"> kapac</w:t>
      </w:r>
      <w:r w:rsidR="000130F4">
        <w:t>itāti</w:t>
      </w:r>
      <w:r>
        <w:t xml:space="preserve"> un apjomu, ref</w:t>
      </w:r>
      <w:r w:rsidR="000130F4">
        <w:t>erences</w:t>
      </w:r>
      <w:r>
        <w:t xml:space="preserve"> lab</w:t>
      </w:r>
      <w:r w:rsidR="000130F4">
        <w:t>oratorijā</w:t>
      </w:r>
      <w:r>
        <w:t xml:space="preserve"> tiek testēts katrs </w:t>
      </w:r>
      <w:r w:rsidR="000130F4">
        <w:t>simtais negatīvais</w:t>
      </w:r>
      <w:r>
        <w:t xml:space="preserve"> un </w:t>
      </w:r>
      <w:r w:rsidR="000130F4">
        <w:t>piecdesmitais pozitīvais</w:t>
      </w:r>
      <w:r w:rsidR="00187A64">
        <w:t xml:space="preserve"> tests</w:t>
      </w:r>
      <w:r>
        <w:t>, tiek pārtestēti. Tiek pārtestēti visi testi, kuru rez</w:t>
      </w:r>
      <w:r w:rsidR="000130F4">
        <w:t>ultāts</w:t>
      </w:r>
      <w:r>
        <w:t xml:space="preserve"> ir apšaubāms. R</w:t>
      </w:r>
      <w:r w:rsidR="000130F4">
        <w:t>eferences</w:t>
      </w:r>
      <w:r>
        <w:t xml:space="preserve"> lab</w:t>
      </w:r>
      <w:r w:rsidR="000130F4">
        <w:t>oratorijai</w:t>
      </w:r>
      <w:r>
        <w:t xml:space="preserve"> ir tiesības un pieprasa v</w:t>
      </w:r>
      <w:r w:rsidR="000130F4">
        <w:t>is</w:t>
      </w:r>
      <w:r>
        <w:t xml:space="preserve">us testēšanas protokolus, norādīt, kā notiek testēšana. </w:t>
      </w:r>
      <w:r w:rsidR="00187A64">
        <w:t>K</w:t>
      </w:r>
      <w:r>
        <w:t>onkr</w:t>
      </w:r>
      <w:r w:rsidR="000130F4">
        <w:t>ētos</w:t>
      </w:r>
      <w:r>
        <w:t xml:space="preserve"> gad</w:t>
      </w:r>
      <w:r w:rsidR="000130F4">
        <w:t>ījumus sociālās aprūpes centros references laboratorija</w:t>
      </w:r>
      <w:r>
        <w:t xml:space="preserve"> izskatīs</w:t>
      </w:r>
      <w:r w:rsidR="00E0549E">
        <w:t>, un</w:t>
      </w:r>
      <w:r>
        <w:t xml:space="preserve"> tad tiks pieņ</w:t>
      </w:r>
      <w:r w:rsidR="000130F4">
        <w:t xml:space="preserve">emts </w:t>
      </w:r>
      <w:r>
        <w:t>lēmums</w:t>
      </w:r>
      <w:r w:rsidR="00E0549E">
        <w:t>,</w:t>
      </w:r>
      <w:r>
        <w:t xml:space="preserve"> vai griezīsies </w:t>
      </w:r>
      <w:r w:rsidR="00187A64">
        <w:t>Latvijas Nacionālajā akreditācijas birojā</w:t>
      </w:r>
      <w:r>
        <w:t>, lai veic pārbaudi, lai rez</w:t>
      </w:r>
      <w:r w:rsidR="00187A64">
        <w:t>ultāti</w:t>
      </w:r>
      <w:r>
        <w:t xml:space="preserve"> būtu ticami. </w:t>
      </w:r>
      <w:r w:rsidR="00187A64">
        <w:t>Šai l</w:t>
      </w:r>
      <w:r>
        <w:t>ab</w:t>
      </w:r>
      <w:r w:rsidR="00187A64">
        <w:t>oratorijai</w:t>
      </w:r>
      <w:r>
        <w:t xml:space="preserve"> tiks uzdots lielāk</w:t>
      </w:r>
      <w:r w:rsidR="00187A64">
        <w:t>u</w:t>
      </w:r>
      <w:r>
        <w:t xml:space="preserve"> paraugu skaitu sūtīt uz pārtestēšanu.</w:t>
      </w:r>
    </w:p>
    <w:p w14:paraId="15155B3A" w14:textId="1D7867D2" w:rsidR="00433857" w:rsidRPr="004610D4" w:rsidRDefault="00433857" w:rsidP="00BF78E3">
      <w:pPr>
        <w:jc w:val="both"/>
      </w:pPr>
      <w:r w:rsidRPr="004610D4">
        <w:rPr>
          <w:b/>
          <w:bCs/>
        </w:rPr>
        <w:t>J.Ādamsons</w:t>
      </w:r>
      <w:r w:rsidR="00E626FE" w:rsidRPr="004610D4">
        <w:t xml:space="preserve"> norāda, ka,</w:t>
      </w:r>
      <w:r w:rsidRPr="004610D4">
        <w:t xml:space="preserve"> ja M</w:t>
      </w:r>
      <w:r w:rsidR="00E626FE" w:rsidRPr="004610D4">
        <w:t xml:space="preserve">inistru kabinets ceturtdien lems par tirdzniecības centru darbību, varbūt </w:t>
      </w:r>
      <w:r w:rsidRPr="004610D4">
        <w:t>ir jāpārdomā kārtība, lai varētu apmeklēt dažādus veika</w:t>
      </w:r>
      <w:r w:rsidR="00E626FE" w:rsidRPr="004610D4">
        <w:t>lu</w:t>
      </w:r>
      <w:r w:rsidRPr="004610D4">
        <w:t xml:space="preserve">s, aicina </w:t>
      </w:r>
      <w:r w:rsidR="00E626FE" w:rsidRPr="004610D4">
        <w:t>Ministru kabinetu</w:t>
      </w:r>
      <w:r w:rsidRPr="004610D4">
        <w:t xml:space="preserve"> pārdomāt jaut</w:t>
      </w:r>
      <w:r w:rsidR="00E626FE" w:rsidRPr="004610D4">
        <w:t>ājumu</w:t>
      </w:r>
      <w:r w:rsidRPr="004610D4">
        <w:t xml:space="preserve"> par to, ka ta</w:t>
      </w:r>
      <w:r w:rsidR="00E626FE" w:rsidRPr="004610D4">
        <w:t>gad</w:t>
      </w:r>
      <w:r w:rsidRPr="004610D4">
        <w:t xml:space="preserve"> ar bērnu līdz 12 g</w:t>
      </w:r>
      <w:r w:rsidR="00E626FE" w:rsidRPr="004610D4">
        <w:t>adiem</w:t>
      </w:r>
      <w:r w:rsidRPr="004610D4">
        <w:t xml:space="preserve"> var ieiet veikalā, jaut</w:t>
      </w:r>
      <w:r w:rsidR="00E626FE" w:rsidRPr="004610D4">
        <w:t>ājums</w:t>
      </w:r>
      <w:r w:rsidRPr="004610D4">
        <w:t>,</w:t>
      </w:r>
      <w:r w:rsidR="00E626FE" w:rsidRPr="004610D4">
        <w:t xml:space="preserve"> </w:t>
      </w:r>
      <w:r w:rsidRPr="004610D4">
        <w:t>ja bērnam ir 13, 14 gadi, kas palīdzēs preci izvēlēties un kas maksās. Vai nevajag pāriet uz to, ka t</w:t>
      </w:r>
      <w:r w:rsidR="00E626FE" w:rsidRPr="004610D4">
        <w:t>irdzniecības centros</w:t>
      </w:r>
      <w:r w:rsidRPr="004610D4">
        <w:t xml:space="preserve"> var pa tel</w:t>
      </w:r>
      <w:r w:rsidR="00E626FE" w:rsidRPr="004610D4">
        <w:t>efonu</w:t>
      </w:r>
      <w:r w:rsidRPr="004610D4">
        <w:t xml:space="preserve"> pieteikties un tādā veidā regulēt c</w:t>
      </w:r>
      <w:r w:rsidR="00E626FE" w:rsidRPr="004610D4">
        <w:t>ilvēku</w:t>
      </w:r>
      <w:r w:rsidRPr="004610D4">
        <w:t xml:space="preserve"> plūsmu.</w:t>
      </w:r>
      <w:r w:rsidR="00BF78E3" w:rsidRPr="004610D4">
        <w:t xml:space="preserve"> Jautā Veselības ministrijai, vai atbilst </w:t>
      </w:r>
      <w:r w:rsidRPr="004610D4">
        <w:t>patiesībai izskan</w:t>
      </w:r>
      <w:r w:rsidR="00BF78E3" w:rsidRPr="004610D4">
        <w:t>ējusī</w:t>
      </w:r>
      <w:r w:rsidRPr="004610D4">
        <w:t xml:space="preserve"> info</w:t>
      </w:r>
      <w:r w:rsidR="00BF78E3" w:rsidRPr="004610D4">
        <w:t>rmācija</w:t>
      </w:r>
      <w:r w:rsidRPr="004610D4">
        <w:t>, ka Vācija att</w:t>
      </w:r>
      <w:r w:rsidR="00BF78E3" w:rsidRPr="004610D4">
        <w:t xml:space="preserve">eikusies </w:t>
      </w:r>
      <w:r w:rsidRPr="004610D4">
        <w:t xml:space="preserve">vakcinēt personas </w:t>
      </w:r>
      <w:r w:rsidR="00BF78E3" w:rsidRPr="004610D4">
        <w:t>v</w:t>
      </w:r>
      <w:r w:rsidR="00836FDA" w:rsidRPr="004610D4">
        <w:t>ecākas par</w:t>
      </w:r>
      <w:r w:rsidR="00BF78E3" w:rsidRPr="004610D4">
        <w:t xml:space="preserve"> </w:t>
      </w:r>
      <w:r w:rsidRPr="004610D4">
        <w:t>60 g</w:t>
      </w:r>
      <w:r w:rsidR="00BF78E3" w:rsidRPr="004610D4">
        <w:t>adiem</w:t>
      </w:r>
      <w:r w:rsidRPr="004610D4">
        <w:t xml:space="preserve"> ar </w:t>
      </w:r>
      <w:proofErr w:type="spellStart"/>
      <w:r w:rsidRPr="004610D4">
        <w:t>A</w:t>
      </w:r>
      <w:r w:rsidR="00BF78E3" w:rsidRPr="004610D4">
        <w:t>straZeneca</w:t>
      </w:r>
      <w:proofErr w:type="spellEnd"/>
      <w:r w:rsidR="00BF78E3" w:rsidRPr="004610D4">
        <w:t xml:space="preserve"> vakcīnu</w:t>
      </w:r>
      <w:r w:rsidRPr="004610D4">
        <w:t>.</w:t>
      </w:r>
      <w:r w:rsidR="00BF78E3" w:rsidRPr="004610D4">
        <w:t xml:space="preserve"> Vaicā, v</w:t>
      </w:r>
      <w:r w:rsidRPr="004610D4">
        <w:t>ai plāno</w:t>
      </w:r>
      <w:r w:rsidR="00BF78E3" w:rsidRPr="004610D4">
        <w:t>ts</w:t>
      </w:r>
      <w:r w:rsidRPr="004610D4">
        <w:t xml:space="preserve"> veikt ierob</w:t>
      </w:r>
      <w:r w:rsidR="00BF78E3" w:rsidRPr="004610D4">
        <w:t>ežojumus</w:t>
      </w:r>
      <w:r w:rsidRPr="004610D4">
        <w:t xml:space="preserve"> uz </w:t>
      </w:r>
      <w:r w:rsidR="00836FDA" w:rsidRPr="004610D4">
        <w:t>p</w:t>
      </w:r>
      <w:r w:rsidRPr="004610D4">
        <w:t>areizticīgo Lieldienām</w:t>
      </w:r>
      <w:r w:rsidR="00BF78E3" w:rsidRPr="004610D4">
        <w:t>.</w:t>
      </w:r>
    </w:p>
    <w:p w14:paraId="6F5984ED" w14:textId="15753BC1" w:rsidR="00433857" w:rsidRDefault="00433857" w:rsidP="00BF78E3">
      <w:pPr>
        <w:jc w:val="both"/>
      </w:pPr>
      <w:r w:rsidRPr="00BF78E3">
        <w:rPr>
          <w:b/>
          <w:bCs/>
        </w:rPr>
        <w:t>J.</w:t>
      </w:r>
      <w:r w:rsidR="00BF78E3" w:rsidRPr="00BF78E3">
        <w:rPr>
          <w:b/>
          <w:bCs/>
        </w:rPr>
        <w:t>F</w:t>
      </w:r>
      <w:r w:rsidRPr="00BF78E3">
        <w:rPr>
          <w:b/>
          <w:bCs/>
        </w:rPr>
        <w:t>eldmane</w:t>
      </w:r>
      <w:r>
        <w:t xml:space="preserve"> </w:t>
      </w:r>
      <w:r w:rsidR="00BF78E3">
        <w:t xml:space="preserve">norāda, ka </w:t>
      </w:r>
      <w:r>
        <w:t>par Vāciju nekomentēs, domā, ka nevarētu būt, ka attiec</w:t>
      </w:r>
      <w:r w:rsidR="00BF78E3">
        <w:t>ībā</w:t>
      </w:r>
      <w:r>
        <w:t xml:space="preserve"> uz </w:t>
      </w:r>
      <w:r w:rsidR="00BF78E3">
        <w:t xml:space="preserve">vecuma grupu </w:t>
      </w:r>
      <w:r>
        <w:t>60 plus šāds lēmums Vācijā ir pieņemts</w:t>
      </w:r>
      <w:r w:rsidR="0033731B">
        <w:t>, tas tad ir jāpārbauda</w:t>
      </w:r>
      <w:r>
        <w:t xml:space="preserve">. </w:t>
      </w:r>
      <w:r w:rsidR="00BF78E3">
        <w:t>Ir</w:t>
      </w:r>
      <w:r>
        <w:t xml:space="preserve"> atsev</w:t>
      </w:r>
      <w:r w:rsidR="00BF78E3">
        <w:t>išķas</w:t>
      </w:r>
      <w:r>
        <w:t xml:space="preserve"> valstis, kas </w:t>
      </w:r>
      <w:r w:rsidR="00BF78E3">
        <w:t>šobrīd</w:t>
      </w:r>
      <w:r>
        <w:t xml:space="preserve"> pieņem uz sievietēm jaunām gados lēmumus, att</w:t>
      </w:r>
      <w:r w:rsidR="00BF78E3">
        <w:t>iecībā u</w:t>
      </w:r>
      <w:r>
        <w:t>z vecāka gada gājuma c</w:t>
      </w:r>
      <w:r w:rsidR="00BF78E3">
        <w:t>ilvēkiem</w:t>
      </w:r>
      <w:r>
        <w:t xml:space="preserve"> šāda pamata nav. Eiropas </w:t>
      </w:r>
      <w:r w:rsidR="00071E43">
        <w:t>Z</w:t>
      </w:r>
      <w:r w:rsidR="00BF78E3">
        <w:t>āļu</w:t>
      </w:r>
      <w:r>
        <w:t xml:space="preserve"> aģ</w:t>
      </w:r>
      <w:r w:rsidR="00BF78E3">
        <w:t>entūra</w:t>
      </w:r>
      <w:r>
        <w:t xml:space="preserve"> nav noteikusi ierob</w:t>
      </w:r>
      <w:r w:rsidR="00BF78E3">
        <w:t>ežojumus</w:t>
      </w:r>
      <w:r>
        <w:t xml:space="preserve"> cilvēku </w:t>
      </w:r>
      <w:r w:rsidR="00B300E5">
        <w:t>grupām</w:t>
      </w:r>
      <w:r>
        <w:t xml:space="preserve"> att</w:t>
      </w:r>
      <w:r w:rsidR="00BF78E3">
        <w:t xml:space="preserve">iecībā </w:t>
      </w:r>
      <w:r>
        <w:t>uz vakcīnas, t</w:t>
      </w:r>
      <w:r w:rsidR="00BF78E3">
        <w:t xml:space="preserve">ajā skaitā, </w:t>
      </w:r>
      <w:proofErr w:type="spellStart"/>
      <w:r w:rsidR="00BF78E3">
        <w:t>AstraZeneca</w:t>
      </w:r>
      <w:proofErr w:type="spellEnd"/>
      <w:r w:rsidR="00BF78E3">
        <w:t xml:space="preserve"> </w:t>
      </w:r>
      <w:r>
        <w:t>lietošanu, tie ir atsevišķu valstu nacionālie lēmumi</w:t>
      </w:r>
      <w:r w:rsidR="00BF78E3">
        <w:t>.</w:t>
      </w:r>
    </w:p>
    <w:p w14:paraId="2EA29895" w14:textId="64E91C54" w:rsidR="00433857" w:rsidRDefault="00433857" w:rsidP="00BD6C24">
      <w:pPr>
        <w:jc w:val="both"/>
      </w:pPr>
      <w:proofErr w:type="spellStart"/>
      <w:r w:rsidRPr="00BF78E3">
        <w:rPr>
          <w:b/>
          <w:bCs/>
        </w:rPr>
        <w:t>L.Medina</w:t>
      </w:r>
      <w:proofErr w:type="spellEnd"/>
      <w:r>
        <w:t xml:space="preserve"> </w:t>
      </w:r>
      <w:r w:rsidR="00BF78E3">
        <w:t>saistībā ar pareizticīgo</w:t>
      </w:r>
      <w:r>
        <w:t xml:space="preserve"> </w:t>
      </w:r>
      <w:r w:rsidR="00B300E5">
        <w:t>Lieldienām</w:t>
      </w:r>
      <w:r>
        <w:t xml:space="preserve"> </w:t>
      </w:r>
      <w:r w:rsidR="00BF78E3">
        <w:t>paskaidro, ka Ministru kabineta noteikumi</w:t>
      </w:r>
      <w:r>
        <w:t xml:space="preserve"> paredz nosacījumus bazn</w:t>
      </w:r>
      <w:r w:rsidR="00BF78E3">
        <w:t>īcu</w:t>
      </w:r>
      <w:r>
        <w:t xml:space="preserve"> apm</w:t>
      </w:r>
      <w:r w:rsidR="00BF78E3">
        <w:t>eklējumam</w:t>
      </w:r>
      <w:r>
        <w:t xml:space="preserve"> arī pēc </w:t>
      </w:r>
      <w:r w:rsidR="00BF78E3">
        <w:t>ārkārtējās situācijas</w:t>
      </w:r>
      <w:r>
        <w:t>, ir kā līdz šim, ka vismaz 10m</w:t>
      </w:r>
      <w:r w:rsidR="00BF78E3" w:rsidRPr="00BF78E3">
        <w:rPr>
          <w:vertAlign w:val="superscript"/>
        </w:rPr>
        <w:t>2</w:t>
      </w:r>
      <w:r>
        <w:t xml:space="preserve"> uz </w:t>
      </w:r>
      <w:r w:rsidR="00BF78E3">
        <w:t>vienu cilvēku, cilvēku skaits ir ierobežots</w:t>
      </w:r>
      <w:r>
        <w:t>, jābūt pieejamai infor</w:t>
      </w:r>
      <w:r w:rsidR="00BF78E3">
        <w:t>mācijai</w:t>
      </w:r>
      <w:r>
        <w:t>, cik c</w:t>
      </w:r>
      <w:r w:rsidR="00BF78E3">
        <w:t xml:space="preserve">ilvēku </w:t>
      </w:r>
      <w:r>
        <w:t xml:space="preserve">var ieiet, visi </w:t>
      </w:r>
      <w:proofErr w:type="gramStart"/>
      <w:r>
        <w:t>citi ep</w:t>
      </w:r>
      <w:r w:rsidR="00BF78E3">
        <w:t>idemioloģiskie</w:t>
      </w:r>
      <w:r>
        <w:t xml:space="preserve"> nos</w:t>
      </w:r>
      <w:r w:rsidR="00BF78E3">
        <w:t>acījumi</w:t>
      </w:r>
      <w:proofErr w:type="gramEnd"/>
      <w:r>
        <w:t xml:space="preserve"> paliek spēkā, M</w:t>
      </w:r>
      <w:r w:rsidR="00BF78E3">
        <w:t>inistru kabinets</w:t>
      </w:r>
      <w:r>
        <w:t xml:space="preserve"> īpaši n</w:t>
      </w:r>
      <w:r w:rsidR="00BF78E3">
        <w:t>oregulējis</w:t>
      </w:r>
      <w:r>
        <w:t xml:space="preserve"> arī darba laiku.</w:t>
      </w:r>
      <w:r w:rsidR="00BF78E3">
        <w:t xml:space="preserve"> </w:t>
      </w:r>
      <w:r>
        <w:t xml:space="preserve">Bijusi saruna ar </w:t>
      </w:r>
      <w:r w:rsidR="00071E43">
        <w:t xml:space="preserve">visiem </w:t>
      </w:r>
      <w:r>
        <w:t>b</w:t>
      </w:r>
      <w:r w:rsidR="00BF78E3">
        <w:t>aznīcu</w:t>
      </w:r>
      <w:r>
        <w:t xml:space="preserve"> </w:t>
      </w:r>
      <w:r w:rsidR="00071E43">
        <w:t>vadītājiem</w:t>
      </w:r>
      <w:r>
        <w:t xml:space="preserve"> par to, kā not</w:t>
      </w:r>
      <w:r w:rsidR="00BF78E3">
        <w:t>eikum</w:t>
      </w:r>
      <w:r w:rsidR="00071E43">
        <w:t xml:space="preserve">us </w:t>
      </w:r>
      <w:r>
        <w:t>ievērot, nedomā, ka būs problēmas. Arī no c</w:t>
      </w:r>
      <w:r w:rsidR="00BF78E3">
        <w:t>ilvēku</w:t>
      </w:r>
      <w:r>
        <w:t xml:space="preserve"> pulc</w:t>
      </w:r>
      <w:r w:rsidR="00BF78E3">
        <w:t xml:space="preserve">ēšanās viedokļa </w:t>
      </w:r>
      <w:r>
        <w:t xml:space="preserve">būs kārtība </w:t>
      </w:r>
      <w:r w:rsidR="00071E43">
        <w:t xml:space="preserve">nodrošināta </w:t>
      </w:r>
      <w:r>
        <w:t>gan no bazn</w:t>
      </w:r>
      <w:r w:rsidR="00BF78E3">
        <w:t>īcu</w:t>
      </w:r>
      <w:r>
        <w:t xml:space="preserve"> puses, gan </w:t>
      </w:r>
      <w:r w:rsidR="00071E43">
        <w:t xml:space="preserve">no tā, ko paveiks </w:t>
      </w:r>
      <w:r w:rsidR="00BF78E3">
        <w:t>Valsts policija</w:t>
      </w:r>
      <w:r>
        <w:t>.</w:t>
      </w:r>
    </w:p>
    <w:p w14:paraId="2EC44C1E" w14:textId="10D3D09F" w:rsidR="00433857" w:rsidRDefault="00433857" w:rsidP="00BD6C24">
      <w:pPr>
        <w:jc w:val="both"/>
      </w:pPr>
      <w:r w:rsidRPr="00BD6C24">
        <w:rPr>
          <w:b/>
          <w:bCs/>
        </w:rPr>
        <w:t>J.Ādamsons</w:t>
      </w:r>
      <w:r w:rsidR="00BD6C24">
        <w:t xml:space="preserve"> vaicā, kad</w:t>
      </w:r>
      <w:r>
        <w:t xml:space="preserve"> būs informācija par stat</w:t>
      </w:r>
      <w:r w:rsidR="00BD6C24">
        <w:t>istiku</w:t>
      </w:r>
      <w:r>
        <w:t xml:space="preserve"> par pag</w:t>
      </w:r>
      <w:r w:rsidR="00BD6C24">
        <w:t>ājušo</w:t>
      </w:r>
      <w:r>
        <w:t xml:space="preserve"> gadu, no kā c</w:t>
      </w:r>
      <w:r w:rsidR="00BD6C24">
        <w:t>ilvēki Latvijā</w:t>
      </w:r>
      <w:r>
        <w:t xml:space="preserve"> ir miruši, vai tikai no </w:t>
      </w:r>
      <w:proofErr w:type="spellStart"/>
      <w:r>
        <w:t>Covid</w:t>
      </w:r>
      <w:r w:rsidR="00BD6C24">
        <w:t>-19</w:t>
      </w:r>
      <w:r w:rsidR="005F2490">
        <w:t>.</w:t>
      </w:r>
      <w:proofErr w:type="spellEnd"/>
    </w:p>
    <w:p w14:paraId="5C740050" w14:textId="74EF0628" w:rsidR="00433857" w:rsidRPr="00195B35" w:rsidRDefault="00433857" w:rsidP="00BD6C24">
      <w:pPr>
        <w:jc w:val="both"/>
      </w:pPr>
      <w:r w:rsidRPr="00BD6C24">
        <w:rPr>
          <w:b/>
          <w:bCs/>
        </w:rPr>
        <w:t>J.Feldmane</w:t>
      </w:r>
      <w:r>
        <w:t xml:space="preserve"> </w:t>
      </w:r>
      <w:r w:rsidR="00BD6C24">
        <w:t>atbild, ka</w:t>
      </w:r>
      <w:r>
        <w:t xml:space="preserve"> šis </w:t>
      </w:r>
      <w:r w:rsidR="00BD6C24">
        <w:t xml:space="preserve">jautājums būtu </w:t>
      </w:r>
      <w:proofErr w:type="spellStart"/>
      <w:r w:rsidR="00BD6C24">
        <w:t>J.Perevoščikovam</w:t>
      </w:r>
      <w:proofErr w:type="spellEnd"/>
      <w:r w:rsidR="0066330E">
        <w:t>, vienojušies, ka, līdz</w:t>
      </w:r>
      <w:r>
        <w:t xml:space="preserve">ko </w:t>
      </w:r>
      <w:r w:rsidR="00BD6C24">
        <w:t>Slimību profilakses un kontroles centram</w:t>
      </w:r>
      <w:r>
        <w:t xml:space="preserve"> būs pilnībā apkopoti dati par 2020. gada nāves gad</w:t>
      </w:r>
      <w:r w:rsidR="00BD6C24">
        <w:t>ījumiem</w:t>
      </w:r>
      <w:r>
        <w:t xml:space="preserve">, tas aizņem laiku, tad </w:t>
      </w:r>
      <w:r w:rsidR="00BD6C24">
        <w:t xml:space="preserve">dati </w:t>
      </w:r>
      <w:r>
        <w:t xml:space="preserve">tiks </w:t>
      </w:r>
      <w:r w:rsidR="005F2490">
        <w:t>prezentēti</w:t>
      </w:r>
      <w:r>
        <w:t>.</w:t>
      </w:r>
      <w:r w:rsidR="00BD6C24">
        <w:t xml:space="preserve"> Norāda, ka </w:t>
      </w:r>
      <w:r>
        <w:t>Vācijā</w:t>
      </w:r>
      <w:r w:rsidR="00BD6C24">
        <w:t xml:space="preserve"> ir</w:t>
      </w:r>
      <w:r>
        <w:t xml:space="preserve"> </w:t>
      </w:r>
      <w:r w:rsidR="004037AA">
        <w:t xml:space="preserve">pieņemts </w:t>
      </w:r>
      <w:r>
        <w:t xml:space="preserve">lēmums nerekomendēt </w:t>
      </w:r>
      <w:proofErr w:type="spellStart"/>
      <w:r>
        <w:t>A</w:t>
      </w:r>
      <w:r w:rsidR="00BD6C24">
        <w:t>straZeneca</w:t>
      </w:r>
      <w:proofErr w:type="spellEnd"/>
      <w:r>
        <w:t xml:space="preserve"> c</w:t>
      </w:r>
      <w:r w:rsidR="00BD6C24">
        <w:t>ilvēkiem</w:t>
      </w:r>
      <w:r>
        <w:t xml:space="preserve"> jaunākiem par </w:t>
      </w:r>
      <w:r w:rsidR="00BD6C24">
        <w:t>60 gadiem.</w:t>
      </w:r>
    </w:p>
    <w:p w14:paraId="5FF017DD" w14:textId="496F0925" w:rsidR="00433857" w:rsidRPr="00195B35" w:rsidRDefault="00433857" w:rsidP="004746EC">
      <w:pPr>
        <w:jc w:val="both"/>
      </w:pPr>
      <w:proofErr w:type="spellStart"/>
      <w:r w:rsidRPr="00195B35">
        <w:rPr>
          <w:b/>
          <w:bCs/>
        </w:rPr>
        <w:t>J</w:t>
      </w:r>
      <w:r w:rsidR="00BD6C24" w:rsidRPr="00195B35">
        <w:rPr>
          <w:b/>
          <w:bCs/>
        </w:rPr>
        <w:t>.Perevoščikovs</w:t>
      </w:r>
      <w:proofErr w:type="spellEnd"/>
      <w:r w:rsidR="00BD6C24" w:rsidRPr="00195B35">
        <w:t xml:space="preserve"> paskaidro, ka</w:t>
      </w:r>
      <w:r w:rsidRPr="00195B35">
        <w:t xml:space="preserve"> par mirstību bija prez</w:t>
      </w:r>
      <w:r w:rsidR="00BD6C24" w:rsidRPr="00195B35">
        <w:t>entācijā</w:t>
      </w:r>
      <w:r w:rsidRPr="00195B35">
        <w:t xml:space="preserve"> pirms laika, kur bija arī dati par pag</w:t>
      </w:r>
      <w:r w:rsidR="00BD6C24" w:rsidRPr="00195B35">
        <w:t>ājušā</w:t>
      </w:r>
      <w:r w:rsidRPr="00195B35">
        <w:t xml:space="preserve"> gada mirstību </w:t>
      </w:r>
      <w:r w:rsidR="00BD6C24" w:rsidRPr="00195B35">
        <w:t xml:space="preserve">no </w:t>
      </w:r>
      <w:proofErr w:type="spellStart"/>
      <w:r w:rsidR="00BD6C24" w:rsidRPr="00195B35">
        <w:t>Covid-19</w:t>
      </w:r>
      <w:r w:rsidRPr="00195B35">
        <w:t>,</w:t>
      </w:r>
      <w:proofErr w:type="spellEnd"/>
      <w:r w:rsidRPr="00195B35">
        <w:t xml:space="preserve"> saslimstības, mirstības pārsniegums bija novērots tieši pag</w:t>
      </w:r>
      <w:r w:rsidR="00BD6C24" w:rsidRPr="00195B35">
        <w:t>ājušajā</w:t>
      </w:r>
      <w:r w:rsidRPr="00195B35">
        <w:t xml:space="preserve"> gadā, </w:t>
      </w:r>
      <w:r w:rsidR="00195B35" w:rsidRPr="00195B35">
        <w:t xml:space="preserve">tas bija saistīts ar to, ka papildus nāves gadījumi saistībā ar </w:t>
      </w:r>
      <w:proofErr w:type="spellStart"/>
      <w:r w:rsidR="00195B35" w:rsidRPr="00195B35">
        <w:t>Covid-19</w:t>
      </w:r>
      <w:proofErr w:type="spellEnd"/>
      <w:r w:rsidR="00195B35" w:rsidRPr="00195B35">
        <w:t xml:space="preserve"> infekciju.</w:t>
      </w:r>
      <w:r w:rsidR="00C8774C" w:rsidRPr="00195B35">
        <w:t xml:space="preserve"> </w:t>
      </w:r>
      <w:r w:rsidR="00195B35" w:rsidRPr="00195B35">
        <w:t>M</w:t>
      </w:r>
      <w:r w:rsidRPr="00195B35">
        <w:t xml:space="preserve">irstības pārsniegums virs vidējā līmeņa ir novērots, novērots tieši saistībā ar </w:t>
      </w:r>
      <w:proofErr w:type="spellStart"/>
      <w:r w:rsidR="001277AF" w:rsidRPr="00195B35">
        <w:t>Covid-19</w:t>
      </w:r>
      <w:proofErr w:type="spellEnd"/>
      <w:r w:rsidRPr="00195B35">
        <w:t xml:space="preserve"> inf</w:t>
      </w:r>
      <w:r w:rsidR="001277AF" w:rsidRPr="00195B35">
        <w:t>ekciju.</w:t>
      </w:r>
    </w:p>
    <w:p w14:paraId="0ABB882E" w14:textId="694F0047" w:rsidR="00433857" w:rsidRPr="001D6032" w:rsidRDefault="00433857" w:rsidP="004746EC">
      <w:pPr>
        <w:jc w:val="both"/>
      </w:pPr>
      <w:r w:rsidRPr="004746EC">
        <w:rPr>
          <w:b/>
          <w:bCs/>
        </w:rPr>
        <w:t>J</w:t>
      </w:r>
      <w:r w:rsidR="004746EC" w:rsidRPr="004746EC">
        <w:rPr>
          <w:b/>
          <w:bCs/>
        </w:rPr>
        <w:t>.Rancāns</w:t>
      </w:r>
      <w:r w:rsidR="004746EC">
        <w:t xml:space="preserve"> norāda, ka, tā kā ārkārtējā situācija </w:t>
      </w:r>
      <w:r>
        <w:t xml:space="preserve">nav pagarināta, </w:t>
      </w:r>
      <w:r w:rsidR="004746EC">
        <w:t>komisija</w:t>
      </w:r>
      <w:r>
        <w:t xml:space="preserve"> trešdienās pastāvīgi vairs nerīkos šīs sēdes, sanāks pēc nep</w:t>
      </w:r>
      <w:r w:rsidR="004746EC">
        <w:t>ieciešamības</w:t>
      </w:r>
      <w:r>
        <w:t>. Aicina V</w:t>
      </w:r>
      <w:r w:rsidR="004746EC">
        <w:t>eselības ministriju</w:t>
      </w:r>
      <w:r>
        <w:t xml:space="preserve"> un </w:t>
      </w:r>
      <w:proofErr w:type="spellStart"/>
      <w:r>
        <w:t>J</w:t>
      </w:r>
      <w:r w:rsidR="004746EC">
        <w:t>.Perevoščikovu</w:t>
      </w:r>
      <w:proofErr w:type="spellEnd"/>
      <w:r>
        <w:t xml:space="preserve"> prez</w:t>
      </w:r>
      <w:r w:rsidR="004746EC">
        <w:t>entāciju</w:t>
      </w:r>
      <w:r>
        <w:t xml:space="preserve"> par mirstības datiem iesūtīt komisijā, lai būtu skaidrība</w:t>
      </w:r>
      <w:r w:rsidR="004746EC">
        <w:t xml:space="preserve">. </w:t>
      </w:r>
      <w:r w:rsidRPr="004746EC">
        <w:t>J</w:t>
      </w:r>
      <w:r w:rsidR="004746EC" w:rsidRPr="004746EC">
        <w:t>.Rancāns</w:t>
      </w:r>
      <w:r w:rsidR="004746EC">
        <w:t xml:space="preserve"> </w:t>
      </w:r>
      <w:r>
        <w:t xml:space="preserve">nolasa </w:t>
      </w:r>
      <w:r w:rsidR="004746EC">
        <w:t>jautājumu, kas ierakstīts sēdes sarakstes platformā –</w:t>
      </w:r>
      <w:r>
        <w:t xml:space="preserve"> vai </w:t>
      </w:r>
      <w:r w:rsidRPr="001D6032">
        <w:t>vakc</w:t>
      </w:r>
      <w:r w:rsidR="004746EC" w:rsidRPr="001D6032">
        <w:t>inācijas</w:t>
      </w:r>
      <w:r w:rsidRPr="001D6032">
        <w:t xml:space="preserve"> cen</w:t>
      </w:r>
      <w:r w:rsidR="004746EC" w:rsidRPr="001D6032">
        <w:t>tr</w:t>
      </w:r>
      <w:r w:rsidRPr="001D6032">
        <w:t xml:space="preserve">os </w:t>
      </w:r>
      <w:r w:rsidR="00050853" w:rsidRPr="001D6032">
        <w:t xml:space="preserve">turpmāk tiks piegādātas </w:t>
      </w:r>
      <w:r w:rsidRPr="001D6032">
        <w:t xml:space="preserve">tikai </w:t>
      </w:r>
      <w:proofErr w:type="spellStart"/>
      <w:r w:rsidR="006A2CF1">
        <w:t>AstraZeneca</w:t>
      </w:r>
      <w:proofErr w:type="spellEnd"/>
      <w:r w:rsidR="006A2CF1">
        <w:t xml:space="preserve"> vakcīnas, </w:t>
      </w:r>
      <w:r w:rsidR="004746EC" w:rsidRPr="001D6032">
        <w:t>vai būs arī citas.</w:t>
      </w:r>
    </w:p>
    <w:p w14:paraId="57640847" w14:textId="7EC934AA" w:rsidR="00433857" w:rsidRPr="001D6032" w:rsidRDefault="004746EC" w:rsidP="004746EC">
      <w:pPr>
        <w:jc w:val="both"/>
      </w:pPr>
      <w:r w:rsidRPr="001D6032">
        <w:rPr>
          <w:b/>
          <w:bCs/>
        </w:rPr>
        <w:t>J.Feldmane</w:t>
      </w:r>
      <w:r w:rsidR="00433857" w:rsidRPr="001D6032">
        <w:t xml:space="preserve"> </w:t>
      </w:r>
      <w:r w:rsidRPr="001D6032">
        <w:t xml:space="preserve">paskaidro, ka </w:t>
      </w:r>
      <w:r w:rsidR="00433857" w:rsidRPr="001D6032">
        <w:t>par vakcīnu piegādēm</w:t>
      </w:r>
      <w:r w:rsidR="001D6032" w:rsidRPr="001D6032">
        <w:t xml:space="preserve"> konkrētām</w:t>
      </w:r>
      <w:r w:rsidR="00433857" w:rsidRPr="001D6032">
        <w:t xml:space="preserve"> </w:t>
      </w:r>
      <w:r w:rsidR="00225857" w:rsidRPr="001D6032">
        <w:t>iestādēm</w:t>
      </w:r>
      <w:r w:rsidR="00433857" w:rsidRPr="001D6032">
        <w:t xml:space="preserve"> tiek lemts, att</w:t>
      </w:r>
      <w:r w:rsidRPr="001D6032">
        <w:t>iecīgi</w:t>
      </w:r>
      <w:r w:rsidR="00433857" w:rsidRPr="001D6032">
        <w:t xml:space="preserve"> šobrīd lemts, ka uz plašas </w:t>
      </w:r>
      <w:r w:rsidR="001D6032" w:rsidRPr="001D6032">
        <w:t xml:space="preserve">sabiedrības </w:t>
      </w:r>
      <w:r w:rsidR="00433857" w:rsidRPr="001D6032">
        <w:t>vakc</w:t>
      </w:r>
      <w:r w:rsidRPr="001D6032">
        <w:t>inācijas</w:t>
      </w:r>
      <w:r w:rsidR="00433857" w:rsidRPr="001D6032">
        <w:t xml:space="preserve"> cen</w:t>
      </w:r>
      <w:r w:rsidR="001D6032" w:rsidRPr="001D6032">
        <w:t>t</w:t>
      </w:r>
      <w:r w:rsidR="00433857" w:rsidRPr="001D6032">
        <w:t xml:space="preserve">riem </w:t>
      </w:r>
      <w:proofErr w:type="spellStart"/>
      <w:r w:rsidR="00433857" w:rsidRPr="001D6032">
        <w:t>A</w:t>
      </w:r>
      <w:r w:rsidRPr="001D6032">
        <w:t>straZeneca</w:t>
      </w:r>
      <w:proofErr w:type="spellEnd"/>
      <w:r w:rsidRPr="001D6032">
        <w:t xml:space="preserve"> </w:t>
      </w:r>
      <w:r w:rsidR="00433857" w:rsidRPr="001D6032">
        <w:t>vakcīnas, pārējām iestādēm arī Moderna</w:t>
      </w:r>
      <w:proofErr w:type="gramStart"/>
      <w:r w:rsidR="00433857" w:rsidRPr="001D6032">
        <w:t xml:space="preserve"> un</w:t>
      </w:r>
      <w:proofErr w:type="gramEnd"/>
      <w:r w:rsidR="00433857" w:rsidRPr="001D6032">
        <w:t xml:space="preserve"> </w:t>
      </w:r>
      <w:r w:rsidRPr="001D6032">
        <w:t>Pf</w:t>
      </w:r>
      <w:r w:rsidR="00433857" w:rsidRPr="001D6032">
        <w:t>aizer, kā būs turpmāk, tas atkarīgs no vakcīnu piegādēm</w:t>
      </w:r>
      <w:r w:rsidRPr="001D6032">
        <w:t>.</w:t>
      </w:r>
    </w:p>
    <w:p w14:paraId="6100CEC0" w14:textId="6078C58D" w:rsidR="00433857" w:rsidRPr="00F14008" w:rsidRDefault="004746EC" w:rsidP="004746EC">
      <w:pPr>
        <w:jc w:val="both"/>
      </w:pPr>
      <w:r w:rsidRPr="00F14008">
        <w:rPr>
          <w:b/>
          <w:bCs/>
        </w:rPr>
        <w:lastRenderedPageBreak/>
        <w:t>I.Klementjevs</w:t>
      </w:r>
      <w:r w:rsidRPr="00F14008">
        <w:t xml:space="preserve"> vaicā par </w:t>
      </w:r>
      <w:proofErr w:type="spellStart"/>
      <w:r w:rsidRPr="00F14008">
        <w:t>AstraZeneca</w:t>
      </w:r>
      <w:proofErr w:type="spellEnd"/>
      <w:r w:rsidRPr="00F14008">
        <w:t xml:space="preserve"> vakcīnām un ar tām saistīto informāciju par vēlam</w:t>
      </w:r>
      <w:r w:rsidR="00F14008" w:rsidRPr="00F14008">
        <w:t xml:space="preserve">ajām </w:t>
      </w:r>
      <w:r w:rsidRPr="00F14008">
        <w:t>rekomendācij</w:t>
      </w:r>
      <w:r w:rsidR="00F14008" w:rsidRPr="00F14008">
        <w:t>ām, par ko informācija parādās</w:t>
      </w:r>
      <w:r w:rsidRPr="00F14008">
        <w:t xml:space="preserve"> dažāda.</w:t>
      </w:r>
      <w:r w:rsidR="00433857" w:rsidRPr="00F14008">
        <w:t xml:space="preserve"> </w:t>
      </w:r>
      <w:r w:rsidRPr="00F14008">
        <w:t>Vaicā par vakcinācijas centru darbību brīvdienās, par ko arī dažādās ziņās bijuši dažādi dati – k</w:t>
      </w:r>
      <w:r w:rsidR="00433857" w:rsidRPr="00F14008">
        <w:t>am ticēt, kas dod šo informāciju.</w:t>
      </w:r>
      <w:r w:rsidRPr="00F14008">
        <w:t xml:space="preserve"> </w:t>
      </w:r>
      <w:r w:rsidR="00433857" w:rsidRPr="00F14008">
        <w:t>Gaida 31. marta M</w:t>
      </w:r>
      <w:r w:rsidRPr="00F14008">
        <w:t>inistru kabineta</w:t>
      </w:r>
      <w:r w:rsidR="00433857" w:rsidRPr="00F14008">
        <w:t xml:space="preserve"> sagatavoto programmu </w:t>
      </w:r>
      <w:r w:rsidR="00225857" w:rsidRPr="00F14008">
        <w:t>sportam</w:t>
      </w:r>
      <w:r w:rsidR="00433857" w:rsidRPr="00F14008">
        <w:t>, bet no dok</w:t>
      </w:r>
      <w:r w:rsidRPr="00F14008">
        <w:t>umenta,</w:t>
      </w:r>
      <w:r w:rsidR="00433857" w:rsidRPr="00F14008">
        <w:t xml:space="preserve"> ko </w:t>
      </w:r>
      <w:r w:rsidR="00225857" w:rsidRPr="00F14008">
        <w:t>1. aprīlī</w:t>
      </w:r>
      <w:r w:rsidR="00433857" w:rsidRPr="00F14008">
        <w:t xml:space="preserve"> izskatīja M</w:t>
      </w:r>
      <w:r w:rsidRPr="00F14008">
        <w:t>inistru kabinets</w:t>
      </w:r>
      <w:r w:rsidR="00433857" w:rsidRPr="00F14008">
        <w:t>, faktiski nekas nav izmainījies, nes</w:t>
      </w:r>
      <w:r w:rsidRPr="00F14008">
        <w:t>a</w:t>
      </w:r>
      <w:r w:rsidR="00433857" w:rsidRPr="00F14008">
        <w:t xml:space="preserve">gaidījām to, ko vajadzēja gatavot. </w:t>
      </w:r>
      <w:r w:rsidRPr="00F14008">
        <w:t>Vaicā, k</w:t>
      </w:r>
      <w:r w:rsidR="00433857" w:rsidRPr="00F14008">
        <w:t>o varam gaidīt par sp</w:t>
      </w:r>
      <w:r w:rsidR="00D73EBE">
        <w:t>or</w:t>
      </w:r>
      <w:r w:rsidR="00433857" w:rsidRPr="00F14008">
        <w:t>tošanu.</w:t>
      </w:r>
    </w:p>
    <w:p w14:paraId="7708926F" w14:textId="27DC0518" w:rsidR="00433857" w:rsidRPr="004304AA" w:rsidRDefault="00433857" w:rsidP="004746EC">
      <w:pPr>
        <w:jc w:val="both"/>
      </w:pPr>
      <w:r w:rsidRPr="004304AA">
        <w:rPr>
          <w:b/>
          <w:bCs/>
        </w:rPr>
        <w:t>J.Feldmane</w:t>
      </w:r>
      <w:r w:rsidRPr="004304AA">
        <w:t xml:space="preserve"> </w:t>
      </w:r>
      <w:r w:rsidR="004746EC" w:rsidRPr="004304AA">
        <w:t>atbild, ka p</w:t>
      </w:r>
      <w:r w:rsidRPr="004304AA">
        <w:t>amatā uzticamies oficiālajai info</w:t>
      </w:r>
      <w:r w:rsidR="004746EC" w:rsidRPr="004304AA">
        <w:t>rmācijai</w:t>
      </w:r>
      <w:r w:rsidRPr="004304AA">
        <w:t>, ko sniedz E</w:t>
      </w:r>
      <w:r w:rsidR="004746EC" w:rsidRPr="004304AA">
        <w:t>iropas Zāļu aģentūra</w:t>
      </w:r>
      <w:r w:rsidRPr="004304AA">
        <w:t>, in</w:t>
      </w:r>
      <w:r w:rsidR="004746EC" w:rsidRPr="004304AA">
        <w:t xml:space="preserve">formācija balstīta uz </w:t>
      </w:r>
      <w:r w:rsidR="00413248" w:rsidRPr="004304AA">
        <w:t>pētījumiem</w:t>
      </w:r>
      <w:r w:rsidR="004746EC" w:rsidRPr="004304AA">
        <w:t xml:space="preserve">, </w:t>
      </w:r>
      <w:r w:rsidRPr="004304AA">
        <w:t>zinātnieku</w:t>
      </w:r>
      <w:r w:rsidR="004746EC" w:rsidRPr="004304AA">
        <w:t xml:space="preserve"> </w:t>
      </w:r>
      <w:r w:rsidRPr="004304AA">
        <w:t>viedokļiem</w:t>
      </w:r>
      <w:r w:rsidR="004746EC" w:rsidRPr="004304AA">
        <w:t>,</w:t>
      </w:r>
      <w:r w:rsidRPr="004304AA">
        <w:t xml:space="preserve"> ekspertu viedokļiem</w:t>
      </w:r>
      <w:r w:rsidR="004746EC" w:rsidRPr="004304AA">
        <w:t>.</w:t>
      </w:r>
      <w:r w:rsidRPr="004304AA">
        <w:t xml:space="preserve"> E</w:t>
      </w:r>
      <w:r w:rsidR="004746EC" w:rsidRPr="004304AA">
        <w:t>iropas Zāļu aģentūra</w:t>
      </w:r>
      <w:r w:rsidRPr="004304AA">
        <w:t xml:space="preserve"> nevienu br</w:t>
      </w:r>
      <w:r w:rsidR="004746EC" w:rsidRPr="004304AA">
        <w:t>īdi</w:t>
      </w:r>
      <w:r w:rsidRPr="004304AA">
        <w:t xml:space="preserve"> nav teikusi, ka kāda no vakcīnām arī </w:t>
      </w:r>
      <w:proofErr w:type="spellStart"/>
      <w:r w:rsidRPr="004304AA">
        <w:t>A</w:t>
      </w:r>
      <w:r w:rsidR="004746EC" w:rsidRPr="004304AA">
        <w:t>straZeneca</w:t>
      </w:r>
      <w:proofErr w:type="spellEnd"/>
      <w:r w:rsidRPr="004304AA">
        <w:t xml:space="preserve">, </w:t>
      </w:r>
      <w:r w:rsidR="00FE0DC7" w:rsidRPr="004304AA">
        <w:t>būtu</w:t>
      </w:r>
      <w:r w:rsidRPr="004304AA">
        <w:t xml:space="preserve"> ierob</w:t>
      </w:r>
      <w:r w:rsidR="004746EC" w:rsidRPr="004304AA">
        <w:t>ežoj</w:t>
      </w:r>
      <w:r w:rsidR="00FE0DC7" w:rsidRPr="004304AA">
        <w:t>a</w:t>
      </w:r>
      <w:r w:rsidR="004746EC" w:rsidRPr="004304AA">
        <w:t>m</w:t>
      </w:r>
      <w:r w:rsidR="00FE0DC7" w:rsidRPr="004304AA">
        <w:t>a</w:t>
      </w:r>
      <w:r w:rsidRPr="004304AA">
        <w:t xml:space="preserve"> kādai sab</w:t>
      </w:r>
      <w:r w:rsidR="004746EC" w:rsidRPr="004304AA">
        <w:t>iedrības</w:t>
      </w:r>
      <w:r w:rsidRPr="004304AA">
        <w:t xml:space="preserve"> grupai. Tas, ka valstis, t</w:t>
      </w:r>
      <w:r w:rsidR="004746EC" w:rsidRPr="004304AA">
        <w:t xml:space="preserve">ajā skaitā, Latvija </w:t>
      </w:r>
      <w:r w:rsidRPr="004304AA">
        <w:t>pieņēma lēmumu apturēt</w:t>
      </w:r>
      <w:r w:rsidR="00FE0DC7" w:rsidRPr="004304AA">
        <w:t xml:space="preserve"> </w:t>
      </w:r>
      <w:proofErr w:type="spellStart"/>
      <w:r w:rsidR="00FE0DC7" w:rsidRPr="004304AA">
        <w:t>AstraZeneca</w:t>
      </w:r>
      <w:proofErr w:type="spellEnd"/>
      <w:r w:rsidR="00FE0DC7" w:rsidRPr="004304AA">
        <w:t xml:space="preserve"> izmantošanu,</w:t>
      </w:r>
      <w:r w:rsidRPr="004304AA">
        <w:t xml:space="preserve"> bija balstīts uz piesardzību, tas bija katras v</w:t>
      </w:r>
      <w:r w:rsidR="004746EC" w:rsidRPr="004304AA">
        <w:t>alsts</w:t>
      </w:r>
      <w:r w:rsidRPr="004304AA">
        <w:t xml:space="preserve"> nac</w:t>
      </w:r>
      <w:r w:rsidR="004746EC" w:rsidRPr="004304AA">
        <w:t>ionālais</w:t>
      </w:r>
      <w:r w:rsidRPr="004304AA">
        <w:t xml:space="preserve"> lēmums, tas nebija E</w:t>
      </w:r>
      <w:r w:rsidR="004746EC" w:rsidRPr="004304AA">
        <w:t>iropas Zāļu aģentūras</w:t>
      </w:r>
      <w:r w:rsidRPr="004304AA">
        <w:t xml:space="preserve"> rekomendēts lēmums. Tik</w:t>
      </w:r>
      <w:r w:rsidR="004304AA" w:rsidRPr="004304AA">
        <w:t>l</w:t>
      </w:r>
      <w:r w:rsidRPr="004304AA">
        <w:t xml:space="preserve">īdz tika noņemtas šaubas par </w:t>
      </w:r>
      <w:proofErr w:type="spellStart"/>
      <w:r w:rsidRPr="004304AA">
        <w:t>A</w:t>
      </w:r>
      <w:r w:rsidR="004746EC" w:rsidRPr="004304AA">
        <w:t>straZeneca</w:t>
      </w:r>
      <w:proofErr w:type="spellEnd"/>
      <w:r w:rsidR="004304AA" w:rsidRPr="004304AA">
        <w:t xml:space="preserve"> vakcīnu</w:t>
      </w:r>
      <w:r w:rsidRPr="004304AA">
        <w:t xml:space="preserve">, arī vakcinācija šai vecuma </w:t>
      </w:r>
      <w:r w:rsidR="004746EC" w:rsidRPr="004304AA">
        <w:t>grupai</w:t>
      </w:r>
      <w:r w:rsidRPr="004304AA">
        <w:t xml:space="preserve"> tika atjaunota. Š</w:t>
      </w:r>
      <w:r w:rsidR="004746EC" w:rsidRPr="004304AA">
        <w:t>o</w:t>
      </w:r>
      <w:r w:rsidRPr="004304AA">
        <w:t xml:space="preserve">brīd ir veikts plašs pētījums </w:t>
      </w:r>
      <w:r w:rsidR="00413248" w:rsidRPr="004304AA">
        <w:t>Amerikas Savienotajās Valstīs</w:t>
      </w:r>
      <w:r w:rsidRPr="004304AA">
        <w:t xml:space="preserve"> tieši v</w:t>
      </w:r>
      <w:r w:rsidR="004746EC" w:rsidRPr="004304AA">
        <w:t>ecuma</w:t>
      </w:r>
      <w:r w:rsidRPr="004304AA">
        <w:t xml:space="preserve"> gr</w:t>
      </w:r>
      <w:r w:rsidR="004746EC" w:rsidRPr="004304AA">
        <w:t>upā</w:t>
      </w:r>
      <w:r w:rsidRPr="004304AA">
        <w:t xml:space="preserve"> virs 60 </w:t>
      </w:r>
      <w:r w:rsidR="004746EC" w:rsidRPr="004304AA">
        <w:t>gadu vecuma</w:t>
      </w:r>
      <w:r w:rsidRPr="004304AA">
        <w:t xml:space="preserve">, kur pierādīts, ka </w:t>
      </w:r>
      <w:proofErr w:type="spellStart"/>
      <w:r w:rsidRPr="004304AA">
        <w:t>A</w:t>
      </w:r>
      <w:r w:rsidR="004746EC" w:rsidRPr="004304AA">
        <w:t>straZeneca</w:t>
      </w:r>
      <w:proofErr w:type="spellEnd"/>
      <w:r w:rsidRPr="004304AA">
        <w:t xml:space="preserve"> vakc</w:t>
      </w:r>
      <w:r w:rsidR="004746EC" w:rsidRPr="004304AA">
        <w:t>īna</w:t>
      </w:r>
      <w:r w:rsidRPr="004304AA">
        <w:t xml:space="preserve"> 100% gad</w:t>
      </w:r>
      <w:r w:rsidR="004746EC" w:rsidRPr="004304AA">
        <w:t>ījumos</w:t>
      </w:r>
      <w:r w:rsidRPr="004304AA">
        <w:t xml:space="preserve"> novērš smagus ves</w:t>
      </w:r>
      <w:r w:rsidR="004746EC" w:rsidRPr="004304AA">
        <w:t>elības</w:t>
      </w:r>
      <w:r w:rsidRPr="004304AA">
        <w:t xml:space="preserve"> boj</w:t>
      </w:r>
      <w:r w:rsidR="004746EC" w:rsidRPr="004304AA">
        <w:t>ājumus</w:t>
      </w:r>
      <w:r w:rsidRPr="004304AA">
        <w:t>, kur nep</w:t>
      </w:r>
      <w:r w:rsidR="004746EC" w:rsidRPr="004304AA">
        <w:t>ieci</w:t>
      </w:r>
      <w:r w:rsidR="004304AA" w:rsidRPr="004304AA">
        <w:t>e</w:t>
      </w:r>
      <w:r w:rsidR="004746EC" w:rsidRPr="004304AA">
        <w:t>šama</w:t>
      </w:r>
      <w:r w:rsidRPr="004304AA">
        <w:t xml:space="preserve"> arī hospitalizācija. Pirms pētījuma nebija pietiekami pēt</w:t>
      </w:r>
      <w:r w:rsidR="004746EC" w:rsidRPr="004304AA">
        <w:t>ī</w:t>
      </w:r>
      <w:r w:rsidR="004304AA" w:rsidRPr="004304AA">
        <w:t>jumu</w:t>
      </w:r>
      <w:r w:rsidRPr="004304AA">
        <w:t xml:space="preserve"> dati šai vec</w:t>
      </w:r>
      <w:r w:rsidR="004746EC" w:rsidRPr="004304AA">
        <w:t>uma</w:t>
      </w:r>
      <w:r w:rsidRPr="004304AA">
        <w:t xml:space="preserve"> grupai. Pēd</w:t>
      </w:r>
      <w:r w:rsidR="004746EC" w:rsidRPr="004304AA">
        <w:t xml:space="preserve">ējā </w:t>
      </w:r>
      <w:r w:rsidRPr="004304AA">
        <w:t>laikā vairākās valstīs konstatēt</w:t>
      </w:r>
      <w:r w:rsidR="004746EC" w:rsidRPr="004304AA">
        <w:t>i</w:t>
      </w:r>
      <w:r w:rsidRPr="004304AA">
        <w:t xml:space="preserve"> nelabvēlīgi notikumi pēc vakcinācijas, kas saist</w:t>
      </w:r>
      <w:r w:rsidR="004746EC" w:rsidRPr="004304AA">
        <w:t>īti</w:t>
      </w:r>
      <w:r w:rsidRPr="004304AA">
        <w:t xml:space="preserve"> ar pa</w:t>
      </w:r>
      <w:r w:rsidR="004304AA">
        <w:t>s</w:t>
      </w:r>
      <w:r w:rsidRPr="004304AA">
        <w:t>tipr</w:t>
      </w:r>
      <w:r w:rsidR="004746EC" w:rsidRPr="004304AA">
        <w:t xml:space="preserve">inātu </w:t>
      </w:r>
      <w:r w:rsidRPr="004304AA">
        <w:t>trombu veidošanos, kas bija rakstur</w:t>
      </w:r>
      <w:r w:rsidR="004746EC" w:rsidRPr="004304AA">
        <w:t>īgi</w:t>
      </w:r>
      <w:r w:rsidRPr="004304AA">
        <w:t xml:space="preserve"> jaunām sievi</w:t>
      </w:r>
      <w:r w:rsidR="004746EC" w:rsidRPr="004304AA">
        <w:t>e</w:t>
      </w:r>
      <w:r w:rsidRPr="004304AA">
        <w:t>t</w:t>
      </w:r>
      <w:r w:rsidR="004746EC" w:rsidRPr="004304AA">
        <w:t>ē</w:t>
      </w:r>
      <w:r w:rsidRPr="004304AA">
        <w:t>m, šobrīd saikne tiek pētīta. Gaida E</w:t>
      </w:r>
      <w:r w:rsidR="004746EC" w:rsidRPr="004304AA">
        <w:t>iropas Zāļu aģentūras</w:t>
      </w:r>
      <w:r w:rsidRPr="004304AA">
        <w:t xml:space="preserve"> lēmumu, vai šeit ir saikne</w:t>
      </w:r>
      <w:r w:rsidR="004304AA">
        <w:t xml:space="preserve"> atklāta vai nav. Šie</w:t>
      </w:r>
      <w:r w:rsidR="00413248">
        <w:t xml:space="preserve"> gadījumi ir niecīgi, ja paskatāmies</w:t>
      </w:r>
      <w:r w:rsidR="004304AA">
        <w:t xml:space="preserve"> rezultātus, kādi ir Lielbritānijā, kur vakcinēti 18 miljoni cilvēku, iezīmē statistiku.</w:t>
      </w:r>
      <w:r w:rsidR="006C5E00">
        <w:t xml:space="preserve"> Par sabiedrības vakcinācijas centru darbību, cilvēki brīvdienās atteicās no vakcinācijas, kad tika piedāvāti vakcinācijas laiki, iemesli bija dažādi. Diezgan liels skaits cilvēku atteicās, tādēļ operatīvi tika pieņemti lēmumi, atvērtas jaunas prioritāri vakcinējamās grupas.</w:t>
      </w:r>
    </w:p>
    <w:p w14:paraId="1EE6A1BD" w14:textId="0D2DD3F5" w:rsidR="00433857" w:rsidRDefault="00433857" w:rsidP="002E123A">
      <w:pPr>
        <w:jc w:val="both"/>
      </w:pPr>
      <w:r w:rsidRPr="004746EC">
        <w:rPr>
          <w:b/>
          <w:bCs/>
        </w:rPr>
        <w:t>J</w:t>
      </w:r>
      <w:r w:rsidR="004746EC" w:rsidRPr="004746EC">
        <w:rPr>
          <w:b/>
          <w:bCs/>
        </w:rPr>
        <w:t>.Rancāns</w:t>
      </w:r>
      <w:r>
        <w:t xml:space="preserve"> par sportu aicina M</w:t>
      </w:r>
      <w:r w:rsidR="004746EC">
        <w:t>inistru kabinetu, norādot, ka</w:t>
      </w:r>
      <w:r>
        <w:t xml:space="preserve"> šeit ir absurda situācija, ir sp</w:t>
      </w:r>
      <w:r w:rsidR="004746EC">
        <w:t>o</w:t>
      </w:r>
      <w:r>
        <w:t xml:space="preserve">rta veidi, kā āra teniss, </w:t>
      </w:r>
      <w:r w:rsidR="004746EC">
        <w:t>cilvēki</w:t>
      </w:r>
      <w:r>
        <w:t xml:space="preserve"> nesaprot, kāp</w:t>
      </w:r>
      <w:r w:rsidR="004746EC">
        <w:t>ēc</w:t>
      </w:r>
      <w:r>
        <w:t xml:space="preserve"> nav atļ</w:t>
      </w:r>
      <w:r w:rsidR="004746EC">
        <w:t>auti</w:t>
      </w:r>
      <w:r>
        <w:t>. Aicina V</w:t>
      </w:r>
      <w:r w:rsidR="002E123A">
        <w:t>eselības ministriju</w:t>
      </w:r>
      <w:r>
        <w:t xml:space="preserve"> ņemt un anal</w:t>
      </w:r>
      <w:r w:rsidR="002E123A">
        <w:t>izēt,</w:t>
      </w:r>
      <w:r>
        <w:t xml:space="preserve"> izveidot riska pieeju katram </w:t>
      </w:r>
      <w:r w:rsidR="002E123A">
        <w:t>sporta</w:t>
      </w:r>
      <w:r>
        <w:t xml:space="preserve"> veida</w:t>
      </w:r>
      <w:r w:rsidR="001E3B9F">
        <w:t>m, saprast, kurus sporta veidus var atļaut un kuri ir riskanti</w:t>
      </w:r>
      <w:r>
        <w:t>. Piem</w:t>
      </w:r>
      <w:r w:rsidR="002E123A">
        <w:t>ēram,</w:t>
      </w:r>
      <w:r>
        <w:t xml:space="preserve"> motokrosā cilv</w:t>
      </w:r>
      <w:r w:rsidR="002E123A">
        <w:t>ēki</w:t>
      </w:r>
      <w:r>
        <w:t xml:space="preserve"> brauc ar ķiveri un attālumā ārtelpās. </w:t>
      </w:r>
      <w:r w:rsidR="002E123A">
        <w:t>Aicina</w:t>
      </w:r>
      <w:r>
        <w:t xml:space="preserve"> pāriet no pieeja</w:t>
      </w:r>
      <w:r w:rsidR="002E123A">
        <w:t>s</w:t>
      </w:r>
      <w:r>
        <w:t>, ka atļauts tikai tas, kas absolūti nep</w:t>
      </w:r>
      <w:r w:rsidR="002E123A">
        <w:t>ieciešams</w:t>
      </w:r>
      <w:r>
        <w:t>, uz pieeju, ka atļauts tas, kas vismazāk riskants.</w:t>
      </w:r>
    </w:p>
    <w:p w14:paraId="377A06D4" w14:textId="376953EF" w:rsidR="00433857" w:rsidRDefault="00433857" w:rsidP="00417146">
      <w:pPr>
        <w:jc w:val="both"/>
      </w:pPr>
      <w:proofErr w:type="spellStart"/>
      <w:r w:rsidRPr="003178CF">
        <w:rPr>
          <w:b/>
          <w:bCs/>
        </w:rPr>
        <w:t>E.Severs</w:t>
      </w:r>
      <w:proofErr w:type="spellEnd"/>
      <w:r>
        <w:t xml:space="preserve"> </w:t>
      </w:r>
      <w:r w:rsidR="003178CF">
        <w:t xml:space="preserve">paskaidro, ka </w:t>
      </w:r>
      <w:r>
        <w:t>sportā pamatā paliek esošie ierob</w:t>
      </w:r>
      <w:r w:rsidR="003178CF">
        <w:t>ežojum</w:t>
      </w:r>
      <w:r w:rsidR="00413248">
        <w:t>i</w:t>
      </w:r>
      <w:r w:rsidR="00B00B38">
        <w:t>, kas bija līdz ārkārtējai situācijai</w:t>
      </w:r>
      <w:r>
        <w:t xml:space="preserve"> ar divām </w:t>
      </w:r>
      <w:r w:rsidR="00B00B38">
        <w:t xml:space="preserve">nelielām </w:t>
      </w:r>
      <w:r>
        <w:t>izmaiņām – darba laiks</w:t>
      </w:r>
      <w:r w:rsidR="00B00B38">
        <w:t xml:space="preserve"> ārtelpu sporta norišu vietās ir līdz desmitiem, </w:t>
      </w:r>
      <w:r w:rsidR="00413248">
        <w:t>iepriekš</w:t>
      </w:r>
      <w:r w:rsidR="00B00B38">
        <w:t xml:space="preserve"> bija līdz astoņiem</w:t>
      </w:r>
      <w:r>
        <w:t xml:space="preserve">, </w:t>
      </w:r>
      <w:r w:rsidR="00B00B38">
        <w:t xml:space="preserve">līdz šim bija atļauti tikai </w:t>
      </w:r>
      <w:r w:rsidR="00413248">
        <w:t>starptautiskie</w:t>
      </w:r>
      <w:r w:rsidR="00B00B38">
        <w:t xml:space="preserve"> lielie sporta pasākumi olimpiskos sporta veidos, tagad </w:t>
      </w:r>
      <w:r>
        <w:t>atļauti arī neolimpiskie sporta veidi</w:t>
      </w:r>
      <w:r w:rsidR="00B00B38">
        <w:t xml:space="preserve"> burbuļu formātā izlašu sportistiem.</w:t>
      </w:r>
      <w:r>
        <w:t xml:space="preserve"> Lai izp</w:t>
      </w:r>
      <w:r w:rsidR="003178CF">
        <w:t>ildītu</w:t>
      </w:r>
      <w:r>
        <w:t xml:space="preserve"> Saeimas uzd</w:t>
      </w:r>
      <w:r w:rsidR="003178CF">
        <w:t>evumu</w:t>
      </w:r>
      <w:r w:rsidR="00B00B38">
        <w:t xml:space="preserve">, kas bija dots </w:t>
      </w:r>
      <w:proofErr w:type="spellStart"/>
      <w:r w:rsidR="00B00B38">
        <w:t>Covid-19</w:t>
      </w:r>
      <w:proofErr w:type="spellEnd"/>
      <w:r w:rsidR="00B00B38">
        <w:t xml:space="preserve"> infekcijas izplatības pārvaldības likuma pārejas noteikumu 16. punktā</w:t>
      </w:r>
      <w:r w:rsidR="003178CF">
        <w:t>,</w:t>
      </w:r>
      <w:r>
        <w:t xml:space="preserve"> noteikts reg</w:t>
      </w:r>
      <w:r w:rsidR="000A5EDE">
        <w:t>ulējums</w:t>
      </w:r>
      <w:r>
        <w:t xml:space="preserve"> </w:t>
      </w:r>
      <w:r w:rsidR="00B00B38">
        <w:t xml:space="preserve">attiecībā uz ārtelpām, </w:t>
      </w:r>
      <w:r>
        <w:t>palielinot</w:t>
      </w:r>
      <w:r w:rsidR="00B00B38">
        <w:t xml:space="preserve"> grupu skaitu</w:t>
      </w:r>
      <w:r>
        <w:t xml:space="preserve"> </w:t>
      </w:r>
      <w:r w:rsidR="00B00B38">
        <w:t>līdz</w:t>
      </w:r>
      <w:r>
        <w:t xml:space="preserve"> 20</w:t>
      </w:r>
      <w:r w:rsidR="00B00B38">
        <w:t xml:space="preserve"> līdzšinējo 10 vietā</w:t>
      </w:r>
      <w:r>
        <w:t xml:space="preserve">, otrs </w:t>
      </w:r>
      <w:r w:rsidR="00B00B38">
        <w:t>ir noteikta</w:t>
      </w:r>
      <w:r w:rsidR="00413248">
        <w:t xml:space="preserve"> kārtība</w:t>
      </w:r>
      <w:r w:rsidR="003178CF">
        <w:t>,</w:t>
      </w:r>
      <w:r>
        <w:t xml:space="preserve"> kādā </w:t>
      </w:r>
      <w:r w:rsidR="00B00B38">
        <w:t xml:space="preserve">pakāpeniski atsākamas nodarbības </w:t>
      </w:r>
      <w:r>
        <w:t>b</w:t>
      </w:r>
      <w:r w:rsidR="003178CF">
        <w:t>ērni</w:t>
      </w:r>
      <w:r w:rsidR="000A5EDE">
        <w:t>em</w:t>
      </w:r>
      <w:r>
        <w:t xml:space="preserve"> un jaun</w:t>
      </w:r>
      <w:r w:rsidR="000A5EDE">
        <w:t>iešiem</w:t>
      </w:r>
      <w:r>
        <w:t xml:space="preserve"> iekštelpās</w:t>
      </w:r>
      <w:r w:rsidR="00B00B38">
        <w:t>. vērtējot gan sporta veidu specifiku, piemēram, tenisā un badmintonā arī pieaugušie cilvēki individuālā apmeklējuma laikā, tajā brīdī, kad valdība to lems,</w:t>
      </w:r>
      <w:r w:rsidR="00413248">
        <w:t xml:space="preserve"> </w:t>
      </w:r>
      <w:r w:rsidR="00B00B38">
        <w:t xml:space="preserve">drīkstēs  arī iekštelpās ar šiem sporta veidiem nodarboties tieši ņemot vērā, ka lielas platības un mazi </w:t>
      </w:r>
      <w:r w:rsidR="00413248">
        <w:t>epidemioloģiskie</w:t>
      </w:r>
      <w:r w:rsidR="00B00B38">
        <w:t xml:space="preserve"> riski. Noteikti noteikumos gan kvadrātmetri, gan treniņu ilgums, ģē</w:t>
      </w:r>
      <w:r w:rsidR="00413248">
        <w:t>rbtuvju lietošana, gan paredzēta</w:t>
      </w:r>
      <w:r w:rsidR="00B00B38">
        <w:t xml:space="preserve"> drošības protokolu izstrāde un paredzēts, ka katrā sporta veidā specifiku nosaka sporta veida federācija</w:t>
      </w:r>
      <w:r w:rsidR="00344771">
        <w:t xml:space="preserve">. </w:t>
      </w:r>
      <w:r w:rsidR="00B00B38">
        <w:t>Tā kā bija Saeimas uzdevums valdībai vērtēt epidemioloģisko situāciju,</w:t>
      </w:r>
      <w:r w:rsidR="00344771">
        <w:t xml:space="preserve"> valdība to ir darījusi un noteikusi, ka ar atsevišķu valdības lēmumu noteiks, ar kuru datumu sākt piemērot konkrēto regulējumu ārtelpu un iekštelpu nodarbībām. Runājuši ar Veselības ministrijas kolēģiem, </w:t>
      </w:r>
      <w:r w:rsidR="0006352B">
        <w:t xml:space="preserve">provizoriski </w:t>
      </w:r>
      <w:r w:rsidR="00344771">
        <w:t xml:space="preserve">ārtelpās </w:t>
      </w:r>
      <w:r w:rsidR="0006352B">
        <w:t>šie 20 cilvēki grupā varētu būt ar to brīdi, kad kumulatīvais saslimstības rādītājs būtu zem 320, bet to Veselības ministrijas kolēģi vērtēs pēc trim nedēļām, lai varētu novērtēt esošo ierobežojumu ietekmi uz saslimstības rādītājiem.</w:t>
      </w:r>
      <w:r w:rsidR="00344771">
        <w:t xml:space="preserve"> A</w:t>
      </w:r>
      <w:r>
        <w:t xml:space="preserve">r iekštelpām, ja vēl pēc </w:t>
      </w:r>
      <w:r w:rsidR="000A5EDE">
        <w:t>trīs nedēļām</w:t>
      </w:r>
      <w:r w:rsidR="0006352B">
        <w:t>, ja</w:t>
      </w:r>
      <w:r>
        <w:t xml:space="preserve"> rādītājs provizoriski </w:t>
      </w:r>
      <w:r w:rsidR="0006352B">
        <w:t xml:space="preserve">būtu </w:t>
      </w:r>
      <w:r>
        <w:t>zem 250</w:t>
      </w:r>
      <w:r w:rsidR="000A5EDE">
        <w:t xml:space="preserve">. </w:t>
      </w:r>
      <w:r w:rsidR="0006352B">
        <w:t>Attiecībā uz sacensībām, i</w:t>
      </w:r>
      <w:r w:rsidR="000A5EDE">
        <w:t xml:space="preserve">zstrādāts </w:t>
      </w:r>
      <w:r w:rsidR="0006352B">
        <w:t xml:space="preserve">un vairākkārt kolēģiem Veselības ministrijā iesniegts </w:t>
      </w:r>
      <w:r>
        <w:t>regulējums, kas varētu ārtelpās atļaut</w:t>
      </w:r>
      <w:r w:rsidR="0006352B">
        <w:t xml:space="preserve"> sacensības arī Latvijas čempionātu līmenī individuālajos sporta veidos, nosakot gan maksimālo cilvēku skaitu, kas kā sportisti drīkstētu pulcēties. Šobrīd ar konkrētām federācijām piedāvājums </w:t>
      </w:r>
      <w:r w:rsidR="0006352B">
        <w:lastRenderedPageBreak/>
        <w:t>tiek pilnveidots, iezīmē plānoto. Šobrīd v</w:t>
      </w:r>
      <w:r w:rsidR="000A5EDE">
        <w:t>aldība</w:t>
      </w:r>
      <w:r>
        <w:t xml:space="preserve"> lēm</w:t>
      </w:r>
      <w:r w:rsidR="000A5EDE">
        <w:t>a</w:t>
      </w:r>
      <w:r>
        <w:t>, ka aizl</w:t>
      </w:r>
      <w:r w:rsidR="000A5EDE">
        <w:t>iegti</w:t>
      </w:r>
      <w:r>
        <w:t xml:space="preserve"> visi sp</w:t>
      </w:r>
      <w:r w:rsidR="000A5EDE">
        <w:t>orta</w:t>
      </w:r>
      <w:r>
        <w:t xml:space="preserve"> pas</w:t>
      </w:r>
      <w:r w:rsidR="000A5EDE">
        <w:t>ākumi</w:t>
      </w:r>
      <w:r>
        <w:t>, izņ</w:t>
      </w:r>
      <w:r w:rsidR="000A5EDE">
        <w:t>emot</w:t>
      </w:r>
      <w:r>
        <w:t xml:space="preserve"> lielie starpt</w:t>
      </w:r>
      <w:r w:rsidR="000A5EDE">
        <w:t>autiski burbuļi</w:t>
      </w:r>
      <w:r>
        <w:t xml:space="preserve"> un augstākās līgas ārtelpās </w:t>
      </w:r>
      <w:r w:rsidR="0006352B">
        <w:t>un</w:t>
      </w:r>
      <w:r>
        <w:t xml:space="preserve"> iekštelpās</w:t>
      </w:r>
      <w:r w:rsidR="000A5EDE">
        <w:t>. P</w:t>
      </w:r>
      <w:r>
        <w:t>ar citiem pas</w:t>
      </w:r>
      <w:r w:rsidR="000A5EDE">
        <w:t>ākumiem</w:t>
      </w:r>
      <w:r>
        <w:t xml:space="preserve"> ārtelpās vald</w:t>
      </w:r>
      <w:r w:rsidR="000A5EDE">
        <w:t>ībai</w:t>
      </w:r>
      <w:r>
        <w:t xml:space="preserve"> atsev</w:t>
      </w:r>
      <w:r w:rsidR="000A5EDE">
        <w:t>išķi</w:t>
      </w:r>
      <w:r>
        <w:t xml:space="preserve"> jālemj</w:t>
      </w:r>
      <w:r w:rsidR="000A5EDE">
        <w:t>.</w:t>
      </w:r>
    </w:p>
    <w:p w14:paraId="5F64BE2B" w14:textId="116AAB52" w:rsidR="00433857" w:rsidRDefault="00433857" w:rsidP="00417146">
      <w:pPr>
        <w:jc w:val="both"/>
      </w:pPr>
      <w:r w:rsidRPr="000A5EDE">
        <w:rPr>
          <w:b/>
          <w:bCs/>
        </w:rPr>
        <w:t>A.Latkovskis</w:t>
      </w:r>
      <w:r>
        <w:t xml:space="preserve"> jautā par </w:t>
      </w:r>
      <w:proofErr w:type="spellStart"/>
      <w:r>
        <w:t>A</w:t>
      </w:r>
      <w:r w:rsidR="00417146">
        <w:t>straZeneca</w:t>
      </w:r>
      <w:proofErr w:type="spellEnd"/>
      <w:r w:rsidR="00417146">
        <w:t xml:space="preserve"> vakcīnām, </w:t>
      </w:r>
      <w:r w:rsidR="008F4E32">
        <w:t xml:space="preserve">lasot starptautisko presi, paredz, ka Eiropas Zāļu aģentūra nāks ar rekomendāciju, kura </w:t>
      </w:r>
      <w:proofErr w:type="spellStart"/>
      <w:r w:rsidR="008F4E32">
        <w:t>AstraZeneca</w:t>
      </w:r>
      <w:proofErr w:type="spellEnd"/>
      <w:r w:rsidR="008F4E32">
        <w:t xml:space="preserve"> rekomendēs cilvēkiem vecumā 60 plus, lēmums mums pašiem būs jāpieņem. V</w:t>
      </w:r>
      <w:r>
        <w:t>ai mums nevajadzētu domāt par to</w:t>
      </w:r>
      <w:r w:rsidR="008F4E32">
        <w:t>, t</w:t>
      </w:r>
      <w:r>
        <w:t xml:space="preserve">as balstīts pieredzē un faktos, </w:t>
      </w:r>
      <w:r w:rsidR="00417146">
        <w:t>Lielbritānijā 18 miljoni</w:t>
      </w:r>
      <w:r w:rsidR="008F4E32">
        <w:t xml:space="preserve"> vakcinēti ar šo, ir zināms, cik cilvēkiem bijušas problēmas ar trombiem un kam.</w:t>
      </w:r>
      <w:r w:rsidR="00417146">
        <w:t xml:space="preserve"> </w:t>
      </w:r>
      <w:r>
        <w:t>Piem</w:t>
      </w:r>
      <w:r w:rsidR="00417146">
        <w:t xml:space="preserve">ēram, </w:t>
      </w:r>
      <w:r>
        <w:t>iznāk ar paziņojumu, ka rekomendē 6</w:t>
      </w:r>
      <w:r w:rsidR="00417146">
        <w:t>0 plus</w:t>
      </w:r>
      <w:r>
        <w:t>, bet mums</w:t>
      </w:r>
      <w:r w:rsidR="008F4E32">
        <w:t xml:space="preserve"> iepriekšējo lēmumu dēļ</w:t>
      </w:r>
      <w:r w:rsidR="00413248">
        <w:t xml:space="preserve"> ir daudz pasūtīta </w:t>
      </w:r>
      <w:proofErr w:type="spellStart"/>
      <w:r w:rsidR="00413248">
        <w:t>AstraZeneca</w:t>
      </w:r>
      <w:proofErr w:type="spellEnd"/>
      <w:r w:rsidR="008F4E32">
        <w:t xml:space="preserve"> un ir cilvēki, kuri būtu gatavi vakcinēties ar šo</w:t>
      </w:r>
      <w:r w:rsidR="00417146">
        <w:t>,</w:t>
      </w:r>
      <w:r>
        <w:t xml:space="preserve"> vai nebūtu</w:t>
      </w:r>
      <w:r w:rsidR="00413248">
        <w:t>, izmantojot, ka tā,</w:t>
      </w:r>
      <w:r>
        <w:t xml:space="preserve"> ir </w:t>
      </w:r>
      <w:r w:rsidR="00417146">
        <w:t>rekomendācija</w:t>
      </w:r>
      <w:r>
        <w:t>, jāļauj brīv</w:t>
      </w:r>
      <w:r w:rsidR="00413248">
        <w:t>prātīgi arī citās vecuma grupās</w:t>
      </w:r>
      <w:r>
        <w:t xml:space="preserve"> vakcinēties atļaut, nevis stingri ieturēt rindas. Ļaut tiem, kas gatavi, darīt</w:t>
      </w:r>
      <w:r w:rsidR="00417146">
        <w:t>.</w:t>
      </w:r>
    </w:p>
    <w:p w14:paraId="36E05894" w14:textId="0EF14306" w:rsidR="00433857" w:rsidRDefault="00AA4DD9" w:rsidP="00AA4DD9">
      <w:pPr>
        <w:jc w:val="both"/>
      </w:pPr>
      <w:r w:rsidRPr="00AA4DD9">
        <w:rPr>
          <w:b/>
          <w:bCs/>
        </w:rPr>
        <w:t>J.Feld</w:t>
      </w:r>
      <w:r>
        <w:rPr>
          <w:b/>
          <w:bCs/>
        </w:rPr>
        <w:t>mane</w:t>
      </w:r>
      <w:r>
        <w:t xml:space="preserve"> atbild, ka</w:t>
      </w:r>
      <w:r w:rsidR="00433857">
        <w:t xml:space="preserve"> šeit noteikti nevarētu būt runa par </w:t>
      </w:r>
      <w:r>
        <w:t>60 plus</w:t>
      </w:r>
      <w:r w:rsidR="00433857">
        <w:t>, šobr</w:t>
      </w:r>
      <w:r>
        <w:t>īd</w:t>
      </w:r>
      <w:r w:rsidR="00433857">
        <w:t xml:space="preserve"> nelabvēlīgie </w:t>
      </w:r>
      <w:r w:rsidR="00CE4E60">
        <w:t>notikumi vairāk saistās ar</w:t>
      </w:r>
      <w:r w:rsidR="00433857">
        <w:t xml:space="preserve"> jaunām sievietēm.</w:t>
      </w:r>
    </w:p>
    <w:p w14:paraId="57B30140" w14:textId="042D8977" w:rsidR="00433857" w:rsidRDefault="00433857" w:rsidP="00AA4DD9">
      <w:pPr>
        <w:jc w:val="both"/>
      </w:pPr>
      <w:r w:rsidRPr="00AA4DD9">
        <w:rPr>
          <w:b/>
          <w:bCs/>
        </w:rPr>
        <w:t>A</w:t>
      </w:r>
      <w:r w:rsidR="00AA4DD9" w:rsidRPr="00AA4DD9">
        <w:rPr>
          <w:b/>
          <w:bCs/>
        </w:rPr>
        <w:t>.Latkovskis</w:t>
      </w:r>
      <w:r w:rsidR="00AA4DD9">
        <w:t xml:space="preserve"> precizē, ka</w:t>
      </w:r>
      <w:r>
        <w:t xml:space="preserve"> teica, ka rekomendēs tiem, kam 60</w:t>
      </w:r>
      <w:r w:rsidR="00AA4DD9">
        <w:t xml:space="preserve"> </w:t>
      </w:r>
      <w:r>
        <w:t>plus.</w:t>
      </w:r>
      <w:r w:rsidR="001C2F0F">
        <w:t xml:space="preserve"> </w:t>
      </w:r>
      <w:r>
        <w:t>No starpt</w:t>
      </w:r>
      <w:r w:rsidR="00AA4DD9">
        <w:t>autiski</w:t>
      </w:r>
      <w:r>
        <w:t xml:space="preserve"> pieejamās inform</w:t>
      </w:r>
      <w:r w:rsidR="00AA4DD9">
        <w:t xml:space="preserve">ācijas </w:t>
      </w:r>
      <w:r>
        <w:t>varam teikt, ka rekom</w:t>
      </w:r>
      <w:r w:rsidR="00AA4DD9">
        <w:t>endācija</w:t>
      </w:r>
      <w:r>
        <w:t xml:space="preserve"> būs šāda, tātad ar</w:t>
      </w:r>
      <w:r w:rsidR="00AA4DD9">
        <w:t>ī</w:t>
      </w:r>
      <w:r>
        <w:t xml:space="preserve"> L</w:t>
      </w:r>
      <w:r w:rsidR="00AA4DD9">
        <w:t>atvija</w:t>
      </w:r>
      <w:r>
        <w:t xml:space="preserve"> visdrīzāk pieņems šādu</w:t>
      </w:r>
      <w:r w:rsidR="001C2F0F">
        <w:t xml:space="preserve"> lēmumu</w:t>
      </w:r>
      <w:r>
        <w:t xml:space="preserve">. </w:t>
      </w:r>
      <w:r w:rsidR="001C2F0F">
        <w:t>Kas notiek tālāk, e</w:t>
      </w:r>
      <w:r>
        <w:t xml:space="preserve">sam pasūtījuši daudz </w:t>
      </w:r>
      <w:proofErr w:type="spellStart"/>
      <w:r>
        <w:t>A</w:t>
      </w:r>
      <w:r w:rsidR="00AA4DD9">
        <w:t>straZeneca</w:t>
      </w:r>
      <w:proofErr w:type="spellEnd"/>
      <w:r w:rsidR="001C2F0F">
        <w:t>.</w:t>
      </w:r>
    </w:p>
    <w:p w14:paraId="0943EC24" w14:textId="006A6D87" w:rsidR="00433857" w:rsidRPr="007A6B7F" w:rsidRDefault="00433857" w:rsidP="00F57DCE">
      <w:pPr>
        <w:jc w:val="both"/>
      </w:pPr>
      <w:r w:rsidRPr="00AA4DD9">
        <w:rPr>
          <w:b/>
          <w:bCs/>
        </w:rPr>
        <w:t>J.Feldmane</w:t>
      </w:r>
      <w:r>
        <w:t xml:space="preserve"> </w:t>
      </w:r>
      <w:r w:rsidR="00AA4DD9">
        <w:t xml:space="preserve">paskaidro, ka </w:t>
      </w:r>
      <w:r>
        <w:t>pēc kolēģu, kuru pārstāvis ir E</w:t>
      </w:r>
      <w:r w:rsidR="00AA4DD9">
        <w:t>iropas Zāļu aģentūrā,</w:t>
      </w:r>
      <w:r>
        <w:t xml:space="preserve"> sniegtās inform</w:t>
      </w:r>
      <w:r w:rsidR="00AA4DD9">
        <w:t>ācijas</w:t>
      </w:r>
      <w:r>
        <w:t xml:space="preserve"> drīzāk nebūs rekom</w:t>
      </w:r>
      <w:r w:rsidR="00AA4DD9">
        <w:t>endācija</w:t>
      </w:r>
      <w:r>
        <w:t xml:space="preserve"> ierobežot </w:t>
      </w:r>
      <w:r w:rsidR="0069559E">
        <w:t xml:space="preserve">kaut kādai </w:t>
      </w:r>
      <w:r>
        <w:t>sab</w:t>
      </w:r>
      <w:r w:rsidR="00AA4DD9">
        <w:t xml:space="preserve">iedrības </w:t>
      </w:r>
      <w:r w:rsidR="0071362B">
        <w:t>grupai</w:t>
      </w:r>
      <w:r>
        <w:t>, bet būs izmaiņas komplikāciju sarakstā. Paredz, ka būs lielākas sab</w:t>
      </w:r>
      <w:r w:rsidR="00AA4DD9">
        <w:t>iedrības</w:t>
      </w:r>
      <w:r>
        <w:t xml:space="preserve"> bažas par v</w:t>
      </w:r>
      <w:r w:rsidR="00AA4DD9">
        <w:t>akcīnas</w:t>
      </w:r>
      <w:r>
        <w:t xml:space="preserve"> lietošanu. Arī no ģim</w:t>
      </w:r>
      <w:r w:rsidR="00AA4DD9">
        <w:t>enes</w:t>
      </w:r>
      <w:r>
        <w:t xml:space="preserve"> </w:t>
      </w:r>
      <w:r w:rsidRPr="007A6B7F">
        <w:t>ārstu puses dzirdēts, ka</w:t>
      </w:r>
      <w:r w:rsidR="0071362B" w:rsidRPr="007A6B7F">
        <w:t>, iespējams,</w:t>
      </w:r>
      <w:r w:rsidRPr="007A6B7F">
        <w:t xml:space="preserve"> nerekomendēs</w:t>
      </w:r>
      <w:r w:rsidR="00DA6ACB" w:rsidRPr="007A6B7F">
        <w:t xml:space="preserve"> tieši sievietēm jaunākām par 60 gadiem</w:t>
      </w:r>
      <w:r w:rsidRPr="007A6B7F">
        <w:t xml:space="preserve"> šo v</w:t>
      </w:r>
      <w:r w:rsidR="00AA4DD9" w:rsidRPr="007A6B7F">
        <w:t>akcīnu</w:t>
      </w:r>
      <w:r w:rsidRPr="007A6B7F">
        <w:t xml:space="preserve"> izma</w:t>
      </w:r>
      <w:r w:rsidR="00AA4DD9" w:rsidRPr="007A6B7F">
        <w:t>ntot</w:t>
      </w:r>
      <w:r w:rsidRPr="007A6B7F">
        <w:t>. Šodien V</w:t>
      </w:r>
      <w:r w:rsidR="00AA4DD9" w:rsidRPr="007A6B7F">
        <w:t>eselības ministrijā</w:t>
      </w:r>
      <w:r w:rsidRPr="007A6B7F">
        <w:t xml:space="preserve"> sasaukta vakcinācijas darba grupa, kur tiks sag</w:t>
      </w:r>
      <w:r w:rsidR="00AA4DD9" w:rsidRPr="007A6B7F">
        <w:t>atavotas</w:t>
      </w:r>
      <w:r w:rsidRPr="007A6B7F">
        <w:t xml:space="preserve"> rekom</w:t>
      </w:r>
      <w:r w:rsidR="00AA4DD9" w:rsidRPr="007A6B7F">
        <w:t>endācijas</w:t>
      </w:r>
      <w:r w:rsidRPr="007A6B7F">
        <w:t xml:space="preserve"> turpm</w:t>
      </w:r>
      <w:r w:rsidR="00AA4DD9" w:rsidRPr="007A6B7F">
        <w:t>ākai</w:t>
      </w:r>
      <w:r w:rsidRPr="007A6B7F">
        <w:t xml:space="preserve"> rīc</w:t>
      </w:r>
      <w:r w:rsidR="00AA4DD9" w:rsidRPr="007A6B7F">
        <w:t>ībai</w:t>
      </w:r>
      <w:r w:rsidRPr="007A6B7F">
        <w:t xml:space="preserve">, </w:t>
      </w:r>
      <w:r w:rsidR="00DA6ACB" w:rsidRPr="007A6B7F">
        <w:t>iespējams,</w:t>
      </w:r>
      <w:r w:rsidRPr="007A6B7F">
        <w:t xml:space="preserve"> ņemt vērā citas sab</w:t>
      </w:r>
      <w:r w:rsidR="00AA4DD9" w:rsidRPr="007A6B7F">
        <w:t>iedrības</w:t>
      </w:r>
      <w:r w:rsidRPr="007A6B7F">
        <w:t xml:space="preserve"> gr</w:t>
      </w:r>
      <w:r w:rsidR="00AA4DD9" w:rsidRPr="007A6B7F">
        <w:t>upas</w:t>
      </w:r>
      <w:r w:rsidRPr="007A6B7F">
        <w:t>, kuras gatavas vakc</w:t>
      </w:r>
      <w:r w:rsidR="00AA4DD9" w:rsidRPr="007A6B7F">
        <w:t>inēties</w:t>
      </w:r>
      <w:r w:rsidRPr="007A6B7F">
        <w:t xml:space="preserve">, </w:t>
      </w:r>
      <w:r w:rsidR="0071362B" w:rsidRPr="007A6B7F">
        <w:t>paplašināt</w:t>
      </w:r>
      <w:r w:rsidRPr="007A6B7F">
        <w:t xml:space="preserve"> iesp</w:t>
      </w:r>
      <w:r w:rsidR="00AA4DD9" w:rsidRPr="007A6B7F">
        <w:t>ējas</w:t>
      </w:r>
      <w:r w:rsidRPr="007A6B7F">
        <w:t xml:space="preserve"> cilvēkiem vakcinēties, gatavos </w:t>
      </w:r>
      <w:r w:rsidR="00AA4DD9" w:rsidRPr="007A6B7F">
        <w:t>priekšlikumus</w:t>
      </w:r>
      <w:r w:rsidRPr="007A6B7F">
        <w:t>, kā rīkoties, ņemot vērā sab</w:t>
      </w:r>
      <w:r w:rsidR="00AA4DD9" w:rsidRPr="007A6B7F">
        <w:t>iedrības</w:t>
      </w:r>
      <w:r w:rsidRPr="007A6B7F">
        <w:t xml:space="preserve"> bažas par vakcīnu.</w:t>
      </w:r>
    </w:p>
    <w:p w14:paraId="1DAD3617" w14:textId="79C1DD61" w:rsidR="00433857" w:rsidRPr="00CF609E" w:rsidRDefault="00433857" w:rsidP="0071362B">
      <w:pPr>
        <w:jc w:val="both"/>
      </w:pPr>
      <w:proofErr w:type="spellStart"/>
      <w:r w:rsidRPr="007A6B7F">
        <w:rPr>
          <w:b/>
          <w:bCs/>
        </w:rPr>
        <w:t>J.G</w:t>
      </w:r>
      <w:r w:rsidR="00E23FB1" w:rsidRPr="007A6B7F">
        <w:rPr>
          <w:b/>
          <w:bCs/>
        </w:rPr>
        <w:t>a</w:t>
      </w:r>
      <w:r w:rsidRPr="007A6B7F">
        <w:rPr>
          <w:b/>
          <w:bCs/>
        </w:rPr>
        <w:t>risons</w:t>
      </w:r>
      <w:proofErr w:type="spellEnd"/>
      <w:r w:rsidRPr="007A6B7F">
        <w:t xml:space="preserve"> </w:t>
      </w:r>
      <w:r w:rsidR="00E23FB1" w:rsidRPr="007A6B7F">
        <w:t xml:space="preserve">informē, ka </w:t>
      </w:r>
      <w:r w:rsidRPr="007A6B7F">
        <w:t>visi iepirkumi, kas</w:t>
      </w:r>
      <w:r w:rsidR="007A6B7F" w:rsidRPr="007A6B7F">
        <w:t xml:space="preserve"> tika</w:t>
      </w:r>
      <w:r w:rsidRPr="007A6B7F">
        <w:t xml:space="preserve"> uzdoti, ir veikti,</w:t>
      </w:r>
      <w:r w:rsidR="007A6B7F" w:rsidRPr="007A6B7F">
        <w:t xml:space="preserve"> skābekļa mērītāji ir izdalīti, šonedēļ</w:t>
      </w:r>
      <w:r w:rsidRPr="007A6B7F">
        <w:t xml:space="preserve"> izdalīti 400</w:t>
      </w:r>
      <w:r w:rsidR="00F57DCE" w:rsidRPr="007A6B7F">
        <w:t xml:space="preserve"> tūkstoši antigēnu</w:t>
      </w:r>
      <w:r w:rsidRPr="007A6B7F">
        <w:t xml:space="preserve"> testi izgl</w:t>
      </w:r>
      <w:r w:rsidR="00F57DCE" w:rsidRPr="007A6B7F">
        <w:t>ītības</w:t>
      </w:r>
      <w:r w:rsidRPr="007A6B7F">
        <w:t xml:space="preserve"> iest</w:t>
      </w:r>
      <w:r w:rsidR="00F57DCE" w:rsidRPr="007A6B7F">
        <w:t>ādēm</w:t>
      </w:r>
      <w:r w:rsidRPr="007A6B7F">
        <w:t>, paliek 300</w:t>
      </w:r>
      <w:r w:rsidR="00F57DCE" w:rsidRPr="007A6B7F">
        <w:t xml:space="preserve"> tūkstoši</w:t>
      </w:r>
      <w:r w:rsidRPr="007A6B7F">
        <w:t xml:space="preserve"> nolikt</w:t>
      </w:r>
      <w:r w:rsidR="00F57DCE" w:rsidRPr="007A6B7F">
        <w:t>avās.</w:t>
      </w:r>
      <w:r w:rsidRPr="007A6B7F">
        <w:t xml:space="preserve"> Iesniegts valdībā ziņojums par krā</w:t>
      </w:r>
      <w:r w:rsidR="00F57DCE" w:rsidRPr="007A6B7F">
        <w:t>j</w:t>
      </w:r>
      <w:r w:rsidRPr="007A6B7F">
        <w:t>umu pap</w:t>
      </w:r>
      <w:r w:rsidR="00F57DCE" w:rsidRPr="007A6B7F">
        <w:t>ildināšanu</w:t>
      </w:r>
      <w:r w:rsidR="007A6B7F" w:rsidRPr="007A6B7F">
        <w:t xml:space="preserve">, visās </w:t>
      </w:r>
      <w:r w:rsidR="0071362B" w:rsidRPr="007A6B7F">
        <w:t>pozīcijās</w:t>
      </w:r>
      <w:r w:rsidR="007A6B7F" w:rsidRPr="007A6B7F">
        <w:t xml:space="preserve"> izņemot </w:t>
      </w:r>
      <w:r w:rsidR="0071362B" w:rsidRPr="007A6B7F">
        <w:t>nesterilos</w:t>
      </w:r>
      <w:r w:rsidR="007A6B7F" w:rsidRPr="007A6B7F">
        <w:t xml:space="preserve"> cimdus, noslēgtas vispārējās vienošanās, tur nebūtu problēmas papildināt krājumus. </w:t>
      </w:r>
      <w:r w:rsidRPr="007A6B7F">
        <w:t xml:space="preserve">Komentējot </w:t>
      </w:r>
      <w:proofErr w:type="spellStart"/>
      <w:r w:rsidRPr="007A6B7F">
        <w:t>manabalss</w:t>
      </w:r>
      <w:r w:rsidR="00F57DCE" w:rsidRPr="007A6B7F">
        <w:t>.lv</w:t>
      </w:r>
      <w:proofErr w:type="spellEnd"/>
      <w:r w:rsidRPr="007A6B7F">
        <w:t xml:space="preserve"> inic</w:t>
      </w:r>
      <w:r w:rsidR="00F57DCE" w:rsidRPr="007A6B7F">
        <w:t>iatīvu</w:t>
      </w:r>
      <w:r w:rsidRPr="007A6B7F">
        <w:t>, kopš dec</w:t>
      </w:r>
      <w:r w:rsidR="00F57DCE" w:rsidRPr="007A6B7F">
        <w:t>embra</w:t>
      </w:r>
      <w:r w:rsidRPr="007A6B7F">
        <w:t xml:space="preserve"> jau nepiemēro normu, kas </w:t>
      </w:r>
      <w:proofErr w:type="spellStart"/>
      <w:r w:rsidR="00F57DCE" w:rsidRPr="007A6B7F">
        <w:t>Covid-19</w:t>
      </w:r>
      <w:proofErr w:type="spellEnd"/>
      <w:r w:rsidR="00F57DCE" w:rsidRPr="007A6B7F">
        <w:t xml:space="preserve"> infekcijas izplatības pārvaldības likumā</w:t>
      </w:r>
      <w:r w:rsidRPr="007A6B7F">
        <w:t>, veikt ārkārtas iep</w:t>
      </w:r>
      <w:r w:rsidR="00F57DCE" w:rsidRPr="007A6B7F">
        <w:t>irkumus</w:t>
      </w:r>
      <w:r w:rsidRPr="007A6B7F">
        <w:t>, visi iep</w:t>
      </w:r>
      <w:r w:rsidR="00F57DCE" w:rsidRPr="007A6B7F">
        <w:t>irkumi</w:t>
      </w:r>
      <w:r w:rsidRPr="007A6B7F">
        <w:t xml:space="preserve"> tika veikti sask</w:t>
      </w:r>
      <w:r w:rsidR="00F57DCE" w:rsidRPr="007A6B7F">
        <w:t>aņā</w:t>
      </w:r>
      <w:r w:rsidR="0071362B">
        <w:t xml:space="preserve"> ar P</w:t>
      </w:r>
      <w:r w:rsidRPr="007A6B7F">
        <w:t>ubl</w:t>
      </w:r>
      <w:r w:rsidR="00F57DCE" w:rsidRPr="007A6B7F">
        <w:t xml:space="preserve">isko </w:t>
      </w:r>
      <w:r w:rsidRPr="007A6B7F">
        <w:t>iep</w:t>
      </w:r>
      <w:r w:rsidR="00F57DCE" w:rsidRPr="007A6B7F">
        <w:t>irkumu</w:t>
      </w:r>
      <w:r w:rsidRPr="007A6B7F">
        <w:t xml:space="preserve"> lik</w:t>
      </w:r>
      <w:r w:rsidR="00F57DCE" w:rsidRPr="007A6B7F">
        <w:t>umu</w:t>
      </w:r>
      <w:r w:rsidRPr="007A6B7F">
        <w:t xml:space="preserve">, </w:t>
      </w:r>
      <w:r w:rsidR="007A6B7F" w:rsidRPr="007A6B7F">
        <w:t xml:space="preserve">sarunu procedūrā, </w:t>
      </w:r>
      <w:r w:rsidR="0071362B" w:rsidRPr="007A6B7F">
        <w:t>tādēļ</w:t>
      </w:r>
      <w:r w:rsidR="007A6B7F" w:rsidRPr="007A6B7F">
        <w:t xml:space="preserve"> piedāvā šo normu strīpot. P</w:t>
      </w:r>
      <w:r w:rsidRPr="007A6B7F">
        <w:t>ar visām poz</w:t>
      </w:r>
      <w:r w:rsidR="00F57DCE" w:rsidRPr="007A6B7F">
        <w:t>īcijām</w:t>
      </w:r>
      <w:r w:rsidRPr="007A6B7F">
        <w:t>, kas bija veiksmīgas,</w:t>
      </w:r>
      <w:r w:rsidR="007A6B7F" w:rsidRPr="007A6B7F">
        <w:t xml:space="preserve"> ir pieci pretendenti, ar ko noslēgtas vispārējas vienošanās par piegādēm, tādēļ šos krājumus atjaunot nebūs grūti, ja prece būs pieejama</w:t>
      </w:r>
      <w:r w:rsidRPr="007A6B7F">
        <w:t>. Sniedz atb</w:t>
      </w:r>
      <w:r w:rsidR="00F57DCE" w:rsidRPr="007A6B7F">
        <w:t xml:space="preserve">alstu </w:t>
      </w:r>
      <w:r w:rsidRPr="007A6B7F">
        <w:t>arī v</w:t>
      </w:r>
      <w:r w:rsidR="00F57DCE" w:rsidRPr="007A6B7F">
        <w:t>akcinācijas</w:t>
      </w:r>
      <w:r w:rsidR="0071362B">
        <w:t xml:space="preserve"> punktiem, Z</w:t>
      </w:r>
      <w:r w:rsidR="00F57DCE" w:rsidRPr="007A6B7F">
        <w:t>emessardze</w:t>
      </w:r>
      <w:r w:rsidRPr="007A6B7F">
        <w:t xml:space="preserve"> aktīvi </w:t>
      </w:r>
      <w:r w:rsidRPr="00CF609E">
        <w:t>iesais</w:t>
      </w:r>
      <w:r w:rsidR="00F57DCE" w:rsidRPr="00CF609E">
        <w:t>tīta</w:t>
      </w:r>
      <w:r w:rsidRPr="00CF609E">
        <w:t xml:space="preserve">, </w:t>
      </w:r>
      <w:r w:rsidR="007A6B7F" w:rsidRPr="00CF609E">
        <w:t xml:space="preserve">un </w:t>
      </w:r>
      <w:r w:rsidRPr="00CF609E">
        <w:t>gatavo</w:t>
      </w:r>
      <w:r w:rsidR="006D2006">
        <w:t>ts tiek paralēli scenārijs</w:t>
      </w:r>
      <w:r w:rsidR="007A6B7F" w:rsidRPr="00CF609E">
        <w:t xml:space="preserve"> B, lai būtu gatavs.</w:t>
      </w:r>
    </w:p>
    <w:p w14:paraId="1900DB5D" w14:textId="2A7B777A" w:rsidR="00433857" w:rsidRPr="00F71A82" w:rsidRDefault="00433857" w:rsidP="0071362B">
      <w:pPr>
        <w:jc w:val="both"/>
      </w:pPr>
      <w:proofErr w:type="spellStart"/>
      <w:r w:rsidRPr="00CF609E">
        <w:rPr>
          <w:b/>
          <w:bCs/>
        </w:rPr>
        <w:t>J.Miezainis</w:t>
      </w:r>
      <w:proofErr w:type="spellEnd"/>
      <w:r w:rsidRPr="00CF609E">
        <w:t xml:space="preserve"> </w:t>
      </w:r>
      <w:r w:rsidR="00F57DCE" w:rsidRPr="00CF609E">
        <w:t xml:space="preserve">informē </w:t>
      </w:r>
      <w:r w:rsidRPr="00CF609E">
        <w:t>par to, kas šobr</w:t>
      </w:r>
      <w:r w:rsidR="00F57DCE" w:rsidRPr="00CF609E">
        <w:t xml:space="preserve">īd </w:t>
      </w:r>
      <w:r w:rsidRPr="00F71A82">
        <w:t xml:space="preserve">notiek ar tautsaimniecību. </w:t>
      </w:r>
      <w:r w:rsidR="00CF609E" w:rsidRPr="00F71A82">
        <w:t xml:space="preserve">Iezīmē būtiskākās izmaiņas, situācija ar bezdarba līmeni uzlabojas, kas saistīts ar sezonas darbu atjaunošanos. Līdz ar to bezdarba riskam visvairāk pakļautie daudz labāk spēj atrast jaunas darba vietas, iezīmē sektorus. Situācija uzlabojas, arī kopējais vakanču skaits palielinās, kas ir pozitīva ziņa. Jaunnedēļ būs dati par šo un iepriekšējo nedēļu apkopoti. </w:t>
      </w:r>
    </w:p>
    <w:p w14:paraId="0F4B71C9" w14:textId="5B238D7A" w:rsidR="00433857" w:rsidRDefault="00433857" w:rsidP="00673DEC">
      <w:pPr>
        <w:jc w:val="both"/>
      </w:pPr>
      <w:r w:rsidRPr="00F71A82">
        <w:rPr>
          <w:b/>
          <w:bCs/>
        </w:rPr>
        <w:t>Z.Liepi</w:t>
      </w:r>
      <w:r w:rsidR="00F57DCE" w:rsidRPr="00F71A82">
        <w:rPr>
          <w:b/>
          <w:bCs/>
        </w:rPr>
        <w:t>ņ</w:t>
      </w:r>
      <w:r w:rsidRPr="00F71A82">
        <w:rPr>
          <w:b/>
          <w:bCs/>
        </w:rPr>
        <w:t>a</w:t>
      </w:r>
      <w:r w:rsidRPr="00F71A82">
        <w:t xml:space="preserve"> </w:t>
      </w:r>
      <w:r w:rsidR="00F57DCE" w:rsidRPr="00F71A82">
        <w:t xml:space="preserve">papildina </w:t>
      </w:r>
      <w:r w:rsidRPr="00F71A82">
        <w:t>par tirdzniecību</w:t>
      </w:r>
      <w:r w:rsidR="00F57DCE" w:rsidRPr="00F71A82">
        <w:t>, norādot, ka</w:t>
      </w:r>
      <w:r w:rsidRPr="00F71A82">
        <w:t xml:space="preserve"> var darboties visas </w:t>
      </w:r>
      <w:r w:rsidR="00F57DCE" w:rsidRPr="00F71A82">
        <w:t>tirdzniecības</w:t>
      </w:r>
      <w:r w:rsidRPr="00F71A82">
        <w:t xml:space="preserve"> vietas, izņ</w:t>
      </w:r>
      <w:r w:rsidR="00F57DCE" w:rsidRPr="00F71A82">
        <w:t>emot</w:t>
      </w:r>
      <w:r w:rsidRPr="00F71A82">
        <w:t xml:space="preserve"> tās, kas atrodas t</w:t>
      </w:r>
      <w:r w:rsidR="00F57DCE" w:rsidRPr="00F71A82">
        <w:t>irdzniecības c</w:t>
      </w:r>
      <w:r w:rsidRPr="00F71A82">
        <w:t>entros virs 7</w:t>
      </w:r>
      <w:r w:rsidR="00F57DCE" w:rsidRPr="00F71A82">
        <w:t>000m</w:t>
      </w:r>
      <w:r w:rsidR="00F57DCE" w:rsidRPr="00F71A82">
        <w:rPr>
          <w:vertAlign w:val="superscript"/>
        </w:rPr>
        <w:t>2</w:t>
      </w:r>
      <w:r w:rsidRPr="00F71A82">
        <w:t>, lielajos t</w:t>
      </w:r>
      <w:r w:rsidR="00F57DCE" w:rsidRPr="00F71A82">
        <w:t>irdzniecības</w:t>
      </w:r>
      <w:r w:rsidRPr="00F71A82">
        <w:t xml:space="preserve"> centros minēti veikalu veidi, kas var darboties</w:t>
      </w:r>
      <w:r w:rsidR="00075C74" w:rsidRPr="00F71A82">
        <w:t>,</w:t>
      </w:r>
      <w:r w:rsidRPr="00F71A82">
        <w:t xml:space="preserve"> vakar tika runāts </w:t>
      </w:r>
      <w:r w:rsidR="00F57DCE" w:rsidRPr="00F71A82">
        <w:t>Operatīvās vadības grupā</w:t>
      </w:r>
      <w:r w:rsidRPr="00F71A82">
        <w:t xml:space="preserve"> un cer, ka </w:t>
      </w:r>
      <w:r w:rsidR="00F57DCE" w:rsidRPr="00F71A82">
        <w:t>ceturtdien</w:t>
      </w:r>
      <w:r w:rsidRPr="00F71A82">
        <w:t xml:space="preserve"> M</w:t>
      </w:r>
      <w:r w:rsidR="00F57DCE" w:rsidRPr="00F71A82">
        <w:t>inistru kabinets</w:t>
      </w:r>
      <w:r w:rsidRPr="00F71A82">
        <w:t xml:space="preserve"> atbalstīs iespēju, ka varēs darboties tie, kas pakalpojumu un tirdzn</w:t>
      </w:r>
      <w:r w:rsidR="00F57DCE" w:rsidRPr="00F71A82">
        <w:t>iecības</w:t>
      </w:r>
      <w:r w:rsidRPr="00F71A82">
        <w:t xml:space="preserve"> vietas, kas ti</w:t>
      </w:r>
      <w:r w:rsidR="00F57DCE" w:rsidRPr="00F71A82">
        <w:t>r</w:t>
      </w:r>
      <w:r w:rsidRPr="00F71A82">
        <w:t>go mob</w:t>
      </w:r>
      <w:r w:rsidR="00F57DCE" w:rsidRPr="00F71A82">
        <w:t xml:space="preserve">ilos telefonus </w:t>
      </w:r>
      <w:r w:rsidRPr="00F71A82">
        <w:t>un dator</w:t>
      </w:r>
      <w:r w:rsidR="00F62359">
        <w:t xml:space="preserve">u </w:t>
      </w:r>
      <w:r w:rsidRPr="00F71A82">
        <w:t xml:space="preserve">piederumus. </w:t>
      </w:r>
      <w:r w:rsidR="00F62359">
        <w:t>A</w:t>
      </w:r>
      <w:r w:rsidR="00F71A82" w:rsidRPr="00F71A82">
        <w:t>rī</w:t>
      </w:r>
      <w:r w:rsidRPr="00F71A82">
        <w:t xml:space="preserve"> āra tirdzniecībā iev</w:t>
      </w:r>
      <w:r w:rsidR="009D03C0" w:rsidRPr="00F71A82">
        <w:t>i</w:t>
      </w:r>
      <w:r w:rsidRPr="00F71A82">
        <w:t>ests drošas t</w:t>
      </w:r>
      <w:r w:rsidR="009D03C0" w:rsidRPr="00F71A82">
        <w:t>irdzniecības</w:t>
      </w:r>
      <w:r w:rsidRPr="00F71A82">
        <w:t xml:space="preserve"> koncepts</w:t>
      </w:r>
      <w:r w:rsidR="00F71A82" w:rsidRPr="00F71A82">
        <w:t xml:space="preserve"> gan tirgos, gan tirdzniecības vietās organizētajās a</w:t>
      </w:r>
      <w:r w:rsidR="009D03C0" w:rsidRPr="00F71A82">
        <w:t>r ierobežojumiem līdz 20 tirdzniecības</w:t>
      </w:r>
      <w:r w:rsidR="0080335C">
        <w:t xml:space="preserve"> vietām gada</w:t>
      </w:r>
      <w:r w:rsidRPr="00F71A82">
        <w:t>tirgos, ar norob</w:t>
      </w:r>
      <w:r w:rsidR="009D03C0" w:rsidRPr="00F71A82">
        <w:t>ežotu</w:t>
      </w:r>
      <w:r w:rsidRPr="00F71A82">
        <w:t xml:space="preserve"> ter</w:t>
      </w:r>
      <w:r w:rsidR="009D03C0" w:rsidRPr="00F71A82">
        <w:t>itoriju</w:t>
      </w:r>
      <w:r w:rsidRPr="00F71A82">
        <w:t>, maskās</w:t>
      </w:r>
      <w:r w:rsidR="00F71A82" w:rsidRPr="00F71A82">
        <w:t xml:space="preserve"> un distancēšanos</w:t>
      </w:r>
      <w:r w:rsidRPr="00F71A82">
        <w:t>.</w:t>
      </w:r>
      <w:r w:rsidR="009D03C0" w:rsidRPr="00F71A82">
        <w:t xml:space="preserve"> </w:t>
      </w:r>
      <w:r w:rsidR="00F71A82" w:rsidRPr="00F71A82">
        <w:t>Jautājumā par tirdzniecības centru apmeklējumu ar bērniem, kas vecāki par 12 gadiem, norāda, ka</w:t>
      </w:r>
      <w:r w:rsidRPr="00F71A82">
        <w:t xml:space="preserve"> nav aizliegts, bet tiem jābūt uzskaitītiem </w:t>
      </w:r>
      <w:r w:rsidR="009D03C0" w:rsidRPr="00F71A82">
        <w:t>atsevišķi</w:t>
      </w:r>
      <w:r w:rsidRPr="00F71A82">
        <w:t>. Ja ves</w:t>
      </w:r>
      <w:r w:rsidR="009D03C0" w:rsidRPr="00F71A82">
        <w:t>elības</w:t>
      </w:r>
      <w:r w:rsidRPr="00F71A82">
        <w:t xml:space="preserve"> sit</w:t>
      </w:r>
      <w:r w:rsidR="009D03C0" w:rsidRPr="00F71A82">
        <w:t>uācija</w:t>
      </w:r>
      <w:r w:rsidRPr="00F71A82">
        <w:t xml:space="preserve"> uzlabosies</w:t>
      </w:r>
      <w:r w:rsidR="009D03C0" w:rsidRPr="00F71A82">
        <w:t>,</w:t>
      </w:r>
      <w:r w:rsidRPr="00F71A82">
        <w:t xml:space="preserve"> būtu </w:t>
      </w:r>
      <w:r w:rsidR="009D03C0" w:rsidRPr="00F71A82">
        <w:t>prātīgi šo sakārtot</w:t>
      </w:r>
      <w:r w:rsidR="00F71A82" w:rsidRPr="00F71A82">
        <w:t>, ka bērnus var pavadīt pieaugušais</w:t>
      </w:r>
      <w:r w:rsidRPr="00F71A82">
        <w:t xml:space="preserve">. </w:t>
      </w:r>
    </w:p>
    <w:p w14:paraId="5C58D66D" w14:textId="54B508D1" w:rsidR="00433857" w:rsidRDefault="00433857" w:rsidP="00673DEC">
      <w:pPr>
        <w:jc w:val="both"/>
      </w:pPr>
      <w:r w:rsidRPr="00673DEC">
        <w:rPr>
          <w:b/>
          <w:bCs/>
        </w:rPr>
        <w:t>J</w:t>
      </w:r>
      <w:r w:rsidR="00673DEC" w:rsidRPr="00673DEC">
        <w:rPr>
          <w:b/>
          <w:bCs/>
        </w:rPr>
        <w:t>.Rancāns</w:t>
      </w:r>
      <w:r w:rsidR="00673DEC">
        <w:t xml:space="preserve"> jautā</w:t>
      </w:r>
      <w:r>
        <w:t xml:space="preserve"> par skaistumkopšanu, kas notiek šajā sfērā</w:t>
      </w:r>
      <w:r w:rsidR="00673DEC">
        <w:t>.</w:t>
      </w:r>
    </w:p>
    <w:p w14:paraId="57270C75" w14:textId="5F91852B" w:rsidR="00433857" w:rsidRDefault="00433857" w:rsidP="00673DEC">
      <w:pPr>
        <w:jc w:val="both"/>
      </w:pPr>
      <w:r w:rsidRPr="00673DEC">
        <w:rPr>
          <w:b/>
          <w:bCs/>
        </w:rPr>
        <w:lastRenderedPageBreak/>
        <w:t>Z.Liepiņa</w:t>
      </w:r>
      <w:r>
        <w:t xml:space="preserve"> </w:t>
      </w:r>
      <w:r w:rsidR="00673DEC">
        <w:t>atbild, ka</w:t>
      </w:r>
      <w:r>
        <w:t xml:space="preserve"> pašreiz darbojas tikai tas, kas bija plānots ā</w:t>
      </w:r>
      <w:r w:rsidR="00673DEC">
        <w:t>rkārtējās situācijas</w:t>
      </w:r>
      <w:r>
        <w:t xml:space="preserve"> ietvaros</w:t>
      </w:r>
      <w:r w:rsidR="00673DEC">
        <w:t xml:space="preserve"> –</w:t>
      </w:r>
      <w:r>
        <w:t xml:space="preserve"> friz</w:t>
      </w:r>
      <w:r w:rsidR="00673DEC">
        <w:t>ieri</w:t>
      </w:r>
      <w:r>
        <w:t>, man</w:t>
      </w:r>
      <w:r w:rsidR="00673DEC">
        <w:t>ikīra</w:t>
      </w:r>
      <w:r>
        <w:t>, ped</w:t>
      </w:r>
      <w:r w:rsidR="00673DEC">
        <w:t>ikīra speciālisti</w:t>
      </w:r>
      <w:r>
        <w:t xml:space="preserve">, </w:t>
      </w:r>
      <w:proofErr w:type="spellStart"/>
      <w:r>
        <w:t>podolog</w:t>
      </w:r>
      <w:r w:rsidR="00673DEC">
        <w:t>i</w:t>
      </w:r>
      <w:proofErr w:type="spellEnd"/>
      <w:r>
        <w:t xml:space="preserve">. </w:t>
      </w:r>
      <w:r w:rsidR="00673DEC">
        <w:t>P</w:t>
      </w:r>
      <w:r>
        <w:t>ie ves</w:t>
      </w:r>
      <w:r w:rsidR="00673DEC">
        <w:t>elības</w:t>
      </w:r>
      <w:r>
        <w:t xml:space="preserve"> sit</w:t>
      </w:r>
      <w:r w:rsidR="00673DEC">
        <w:t>uācijas</w:t>
      </w:r>
      <w:r>
        <w:t xml:space="preserve"> uzlabošanas, prov</w:t>
      </w:r>
      <w:r w:rsidR="00673DEC">
        <w:t>izoriski</w:t>
      </w:r>
      <w:r>
        <w:t xml:space="preserve"> ir sarunas ar ves</w:t>
      </w:r>
      <w:r w:rsidR="00673DEC">
        <w:t>elības</w:t>
      </w:r>
      <w:r>
        <w:t xml:space="preserve"> ind</w:t>
      </w:r>
      <w:r w:rsidR="00673DEC">
        <w:t>ustrijas</w:t>
      </w:r>
      <w:r>
        <w:t xml:space="preserve"> cilv</w:t>
      </w:r>
      <w:r w:rsidR="00673DEC">
        <w:t>ēkiem</w:t>
      </w:r>
      <w:r>
        <w:t>, ka tad visa kosmet</w:t>
      </w:r>
      <w:r w:rsidR="00673DEC">
        <w:t>oloģija</w:t>
      </w:r>
      <w:r>
        <w:t xml:space="preserve"> varētu strādāt, bet neesam vēl tajā situācijā</w:t>
      </w:r>
      <w:r w:rsidR="00673DEC">
        <w:t>.</w:t>
      </w:r>
    </w:p>
    <w:p w14:paraId="1015BDD2" w14:textId="71AAED1F" w:rsidR="00433857" w:rsidRDefault="00433857" w:rsidP="00673DEC">
      <w:pPr>
        <w:jc w:val="both"/>
      </w:pPr>
      <w:r w:rsidRPr="00673DEC">
        <w:rPr>
          <w:b/>
          <w:bCs/>
        </w:rPr>
        <w:t>J.Feldmane</w:t>
      </w:r>
      <w:r w:rsidR="00673DEC">
        <w:t xml:space="preserve"> norāda, ka Z.Liepiņa</w:t>
      </w:r>
      <w:r>
        <w:t xml:space="preserve"> precīzi pateica, ka tiek progn</w:t>
      </w:r>
      <w:r w:rsidR="00673DEC">
        <w:t>ozēts, ka,</w:t>
      </w:r>
      <w:r>
        <w:t xml:space="preserve"> samazinoties saslimstībai</w:t>
      </w:r>
      <w:r w:rsidR="003A4161">
        <w:t xml:space="preserve"> trešajā, ceturtajā solī,</w:t>
      </w:r>
      <w:r w:rsidR="00673DEC">
        <w:t xml:space="preserve"> </w:t>
      </w:r>
      <w:r>
        <w:t>varētu tikt lemts par visas sk</w:t>
      </w:r>
      <w:r w:rsidR="00673DEC">
        <w:t>aistumkopšanas</w:t>
      </w:r>
      <w:r>
        <w:t xml:space="preserve"> un labsajūtas nozares pakalpojumu atjaunošanu, bet nosakot konkrēti drošības pasākumus</w:t>
      </w:r>
      <w:r w:rsidR="00673DEC">
        <w:t>.</w:t>
      </w:r>
    </w:p>
    <w:p w14:paraId="2D1FE88C" w14:textId="1BB0C7E7" w:rsidR="00433857" w:rsidRDefault="00433857" w:rsidP="00673DEC">
      <w:pPr>
        <w:jc w:val="both"/>
      </w:pPr>
      <w:r w:rsidRPr="00673DEC">
        <w:rPr>
          <w:b/>
          <w:bCs/>
        </w:rPr>
        <w:t>J</w:t>
      </w:r>
      <w:r w:rsidR="00673DEC" w:rsidRPr="00673DEC">
        <w:rPr>
          <w:b/>
          <w:bCs/>
        </w:rPr>
        <w:t>.Rancāns</w:t>
      </w:r>
      <w:r w:rsidR="00673DEC">
        <w:t xml:space="preserve"> vaicā, vai</w:t>
      </w:r>
      <w:r>
        <w:t xml:space="preserve"> tuvāko </w:t>
      </w:r>
      <w:r w:rsidR="00673DEC">
        <w:t xml:space="preserve">trīs nedēļu laikā tas </w:t>
      </w:r>
      <w:r>
        <w:t>varētu tapt skaidrs</w:t>
      </w:r>
      <w:r w:rsidR="00673DEC">
        <w:t>.</w:t>
      </w:r>
    </w:p>
    <w:p w14:paraId="3C2912BC" w14:textId="7420824C" w:rsidR="00433857" w:rsidRDefault="00433857" w:rsidP="00673DEC">
      <w:pPr>
        <w:jc w:val="both"/>
      </w:pPr>
      <w:r w:rsidRPr="00673DEC">
        <w:rPr>
          <w:b/>
          <w:bCs/>
        </w:rPr>
        <w:t>J</w:t>
      </w:r>
      <w:r w:rsidR="00673DEC" w:rsidRPr="00673DEC">
        <w:rPr>
          <w:b/>
          <w:bCs/>
        </w:rPr>
        <w:t>.Feldmane</w:t>
      </w:r>
      <w:r w:rsidR="00673DEC">
        <w:t xml:space="preserve"> atbild, ka</w:t>
      </w:r>
      <w:r>
        <w:t xml:space="preserve"> vēl pēc tam, </w:t>
      </w:r>
      <w:r w:rsidR="00673DEC">
        <w:t xml:space="preserve">sešas </w:t>
      </w:r>
      <w:r>
        <w:t>un vairāk nedēļas sanāk</w:t>
      </w:r>
      <w:r w:rsidR="00673DEC">
        <w:t>.</w:t>
      </w:r>
    </w:p>
    <w:p w14:paraId="0EC081E7" w14:textId="691BE8FF" w:rsidR="00433857" w:rsidRPr="004825CA" w:rsidRDefault="00433857" w:rsidP="00673DEC">
      <w:pPr>
        <w:jc w:val="both"/>
      </w:pPr>
      <w:r w:rsidRPr="00673DEC">
        <w:rPr>
          <w:b/>
          <w:bCs/>
        </w:rPr>
        <w:t>J</w:t>
      </w:r>
      <w:r w:rsidR="00673DEC" w:rsidRPr="00673DEC">
        <w:rPr>
          <w:b/>
          <w:bCs/>
        </w:rPr>
        <w:t>.Rancāns</w:t>
      </w:r>
      <w:r w:rsidR="00673DEC">
        <w:t xml:space="preserve"> </w:t>
      </w:r>
      <w:r w:rsidR="003A4161">
        <w:t>rezumē</w:t>
      </w:r>
      <w:r w:rsidR="00673DEC">
        <w:t>, ka,</w:t>
      </w:r>
      <w:r>
        <w:t xml:space="preserve"> skatoties no ep</w:t>
      </w:r>
      <w:r w:rsidR="00673DEC">
        <w:t>idemioloģiskās situācijas</w:t>
      </w:r>
      <w:r w:rsidR="003A4161">
        <w:t>. Jautā p</w:t>
      </w:r>
      <w:r>
        <w:t xml:space="preserve">ar lielveikaliem, kuru </w:t>
      </w:r>
      <w:r w:rsidRPr="004825CA">
        <w:t>plat</w:t>
      </w:r>
      <w:r w:rsidR="00673DEC" w:rsidRPr="004825CA">
        <w:t>ība</w:t>
      </w:r>
      <w:r w:rsidRPr="004825CA">
        <w:t xml:space="preserve"> pārsniedz </w:t>
      </w:r>
      <w:r w:rsidR="00673DEC" w:rsidRPr="004825CA">
        <w:t>7000m</w:t>
      </w:r>
      <w:r w:rsidR="00673DEC" w:rsidRPr="004825CA">
        <w:rPr>
          <w:vertAlign w:val="superscript"/>
        </w:rPr>
        <w:t>2</w:t>
      </w:r>
      <w:r w:rsidRPr="004825CA">
        <w:t>, vai ir saraksts ar tādiem un vai iedzīvotājiem tāds ir pieejams</w:t>
      </w:r>
      <w:r w:rsidR="00673DEC" w:rsidRPr="004825CA">
        <w:t>.</w:t>
      </w:r>
    </w:p>
    <w:p w14:paraId="0EC0DDC3" w14:textId="63BFC46F" w:rsidR="00433857" w:rsidRPr="004825CA" w:rsidRDefault="00433857" w:rsidP="00433857">
      <w:r w:rsidRPr="004825CA">
        <w:rPr>
          <w:b/>
          <w:bCs/>
        </w:rPr>
        <w:t>Z</w:t>
      </w:r>
      <w:r w:rsidR="00673DEC" w:rsidRPr="004825CA">
        <w:rPr>
          <w:b/>
          <w:bCs/>
        </w:rPr>
        <w:t>.Liepiņa</w:t>
      </w:r>
      <w:r w:rsidR="00673DEC" w:rsidRPr="004825CA">
        <w:t xml:space="preserve"> atbild, ka</w:t>
      </w:r>
      <w:r w:rsidRPr="004825CA">
        <w:t xml:space="preserve"> saraksts ir</w:t>
      </w:r>
      <w:r w:rsidR="00CA1651" w:rsidRPr="004825CA">
        <w:t xml:space="preserve">, vēl pārliecinās, kā </w:t>
      </w:r>
      <w:r w:rsidR="0080335C" w:rsidRPr="004825CA">
        <w:t>pareizi</w:t>
      </w:r>
      <w:r w:rsidR="00CA1651" w:rsidRPr="004825CA">
        <w:t xml:space="preserve"> uzskaita platības tirdzniecības centri. N</w:t>
      </w:r>
      <w:r w:rsidR="00673DEC" w:rsidRPr="004825CA">
        <w:t>orāda, ka</w:t>
      </w:r>
      <w:r w:rsidRPr="004825CA">
        <w:t xml:space="preserve"> atsauc</w:t>
      </w:r>
      <w:r w:rsidR="00673DEC" w:rsidRPr="004825CA">
        <w:t>e tiks ielikta</w:t>
      </w:r>
      <w:r w:rsidRPr="004825CA">
        <w:t xml:space="preserve"> ministrijas </w:t>
      </w:r>
      <w:r w:rsidR="0080335C" w:rsidRPr="004825CA">
        <w:t>mājaslapā</w:t>
      </w:r>
      <w:r w:rsidR="00673DEC" w:rsidRPr="004825CA">
        <w:t>.</w:t>
      </w:r>
    </w:p>
    <w:p w14:paraId="18083851" w14:textId="40169451" w:rsidR="00433857" w:rsidRPr="004825CA" w:rsidRDefault="004825CA" w:rsidP="00433857">
      <w:proofErr w:type="spellStart"/>
      <w:r w:rsidRPr="004825CA">
        <w:rPr>
          <w:b/>
          <w:bCs/>
        </w:rPr>
        <w:t>A.Zakatistovs</w:t>
      </w:r>
      <w:proofErr w:type="spellEnd"/>
      <w:r w:rsidRPr="004825CA">
        <w:t xml:space="preserve"> norāda, ka no Finanšu ministrijas puses nekas nav piebilstams.</w:t>
      </w:r>
    </w:p>
    <w:p w14:paraId="0E6530EE" w14:textId="40D14703" w:rsidR="00433857" w:rsidRPr="004825CA" w:rsidRDefault="004825CA" w:rsidP="00433857">
      <w:r w:rsidRPr="004825CA">
        <w:rPr>
          <w:b/>
          <w:bCs/>
        </w:rPr>
        <w:t>J.Rancāns</w:t>
      </w:r>
      <w:r w:rsidRPr="004825CA">
        <w:t xml:space="preserve"> norāda, ka Valsts ieņēmumu dienests deputātiem atsūtījis prezentāciju, pateicas par to, bet laika trūkuma dēļ </w:t>
      </w:r>
      <w:r w:rsidR="0080335C">
        <w:t xml:space="preserve">tā šoreiz </w:t>
      </w:r>
      <w:r w:rsidRPr="004825CA">
        <w:t>netiks skatīta.</w:t>
      </w:r>
    </w:p>
    <w:p w14:paraId="5B12C219" w14:textId="3912E743" w:rsidR="00433857" w:rsidRPr="00956E1E" w:rsidRDefault="00433857" w:rsidP="00956E1E">
      <w:pPr>
        <w:jc w:val="both"/>
      </w:pPr>
      <w:proofErr w:type="spellStart"/>
      <w:r w:rsidRPr="00956E1E">
        <w:rPr>
          <w:b/>
          <w:bCs/>
        </w:rPr>
        <w:t>L.Turlaja</w:t>
      </w:r>
      <w:proofErr w:type="spellEnd"/>
      <w:r w:rsidRPr="00956E1E">
        <w:t xml:space="preserve"> </w:t>
      </w:r>
      <w:r w:rsidR="00673DEC" w:rsidRPr="00956E1E">
        <w:t>informē, ka</w:t>
      </w:r>
      <w:r w:rsidRPr="00956E1E">
        <w:t xml:space="preserve"> no šodienas iespēja amatier</w:t>
      </w:r>
      <w:r w:rsidR="004825CA" w:rsidRPr="00956E1E">
        <w:t>mākslas kolektīviem noturēt mēģinājumus ārtelpās līdz 10 cilvēkiem, arī profesionālās ievirzes nodarbības ārtelpās līdz 10 cilvēkiem, kā arī atrunāta iespēja Rīgas baleta skolai praktiskās daļas apguvei drošos apstākļos.</w:t>
      </w:r>
    </w:p>
    <w:p w14:paraId="79AD164A" w14:textId="5A9464FF" w:rsidR="00433857" w:rsidRDefault="00433857" w:rsidP="00956E1E">
      <w:pPr>
        <w:jc w:val="both"/>
      </w:pPr>
      <w:r w:rsidRPr="00956E1E">
        <w:rPr>
          <w:b/>
          <w:bCs/>
        </w:rPr>
        <w:t>R.Kārkliņš</w:t>
      </w:r>
      <w:r w:rsidRPr="00956E1E">
        <w:t xml:space="preserve"> </w:t>
      </w:r>
      <w:r w:rsidR="00673DEC" w:rsidRPr="00956E1E">
        <w:t>informē, ka no šodienas ir</w:t>
      </w:r>
      <w:r w:rsidRPr="00956E1E">
        <w:t xml:space="preserve"> </w:t>
      </w:r>
      <w:r w:rsidR="004825CA" w:rsidRPr="00956E1E">
        <w:t>atbilstoši Ministru kabineta noteikumu Nr. 360 regulējumam ļautas klātienes nodarbības 12</w:t>
      </w:r>
      <w:r w:rsidR="00956E1E">
        <w:t>.</w:t>
      </w:r>
      <w:r w:rsidR="004825CA" w:rsidRPr="00956E1E">
        <w:t xml:space="preserve"> klasēm visā valsts teritorijā tajos priekšmetos, kuros tiek kārtoti centralizētie eksāmeni.</w:t>
      </w:r>
      <w:r w:rsidR="00956E1E">
        <w:t xml:space="preserve"> Reģionālais princips drošajos reģionos paredz 1.-6., 12. klase</w:t>
      </w:r>
      <w:r w:rsidR="00810ACB">
        <w:t>i</w:t>
      </w:r>
      <w:r w:rsidR="00956E1E">
        <w:t>, kā arī 7.-11. klase</w:t>
      </w:r>
      <w:r w:rsidR="00810ACB">
        <w:t>i</w:t>
      </w:r>
      <w:r w:rsidR="00956E1E">
        <w:t>, atbilstoši rotācijas principam.</w:t>
      </w:r>
    </w:p>
    <w:p w14:paraId="42254153" w14:textId="7ADD6331" w:rsidR="00433857" w:rsidRPr="00E34C41" w:rsidRDefault="00433857" w:rsidP="00956E1E">
      <w:pPr>
        <w:jc w:val="both"/>
      </w:pPr>
      <w:r w:rsidRPr="00F654BC">
        <w:rPr>
          <w:b/>
          <w:bCs/>
        </w:rPr>
        <w:t>J.Ādamsons</w:t>
      </w:r>
      <w:r w:rsidR="00001FAD">
        <w:t xml:space="preserve"> vaicā – </w:t>
      </w:r>
      <w:r>
        <w:t xml:space="preserve">teica, ka </w:t>
      </w:r>
      <w:proofErr w:type="spellStart"/>
      <w:r>
        <w:t>A</w:t>
      </w:r>
      <w:r w:rsidR="00F654BC">
        <w:t>straZeneca</w:t>
      </w:r>
      <w:proofErr w:type="spellEnd"/>
      <w:r w:rsidR="00001FAD">
        <w:t xml:space="preserve"> ir</w:t>
      </w:r>
      <w:r>
        <w:t xml:space="preserve"> </w:t>
      </w:r>
      <w:r w:rsidR="00956E1E">
        <w:t>tikai</w:t>
      </w:r>
      <w:r>
        <w:t xml:space="preserve"> lielos v</w:t>
      </w:r>
      <w:r w:rsidR="00F654BC">
        <w:t>akcinācijas</w:t>
      </w:r>
      <w:r>
        <w:t xml:space="preserve"> centros, </w:t>
      </w:r>
      <w:r w:rsidR="00001FAD">
        <w:t xml:space="preserve">bet </w:t>
      </w:r>
      <w:r w:rsidR="00956E1E">
        <w:t xml:space="preserve">tās </w:t>
      </w:r>
      <w:r>
        <w:t xml:space="preserve">saņem arī </w:t>
      </w:r>
      <w:r w:rsidRPr="00E34C41">
        <w:t>ģim</w:t>
      </w:r>
      <w:r w:rsidR="00F654BC" w:rsidRPr="00E34C41">
        <w:t>enes</w:t>
      </w:r>
      <w:r w:rsidRPr="00E34C41">
        <w:t xml:space="preserve"> ārsti, pats interesējies. Jautā I</w:t>
      </w:r>
      <w:r w:rsidR="00F654BC" w:rsidRPr="00E34C41">
        <w:t>zglītības un zinātnes ministrijai,</w:t>
      </w:r>
      <w:r w:rsidRPr="00E34C41">
        <w:t xml:space="preserve"> kā gatavojas </w:t>
      </w:r>
      <w:r w:rsidR="00F654BC" w:rsidRPr="00E34C41">
        <w:t>P</w:t>
      </w:r>
      <w:r w:rsidRPr="00E34C41">
        <w:t>asaules č</w:t>
      </w:r>
      <w:r w:rsidR="00F654BC" w:rsidRPr="00E34C41">
        <w:t>empionātam</w:t>
      </w:r>
      <w:r w:rsidRPr="00E34C41">
        <w:t xml:space="preserve"> hokejā, kas tas būs par burbuli, kam mums gatavoties, atgriežamies pie jaut</w:t>
      </w:r>
      <w:r w:rsidR="00F654BC" w:rsidRPr="00E34C41">
        <w:t>ājuma</w:t>
      </w:r>
      <w:r w:rsidRPr="00E34C41">
        <w:t xml:space="preserve"> par </w:t>
      </w:r>
      <w:proofErr w:type="spellStart"/>
      <w:r w:rsidR="00F654BC" w:rsidRPr="00E34C41">
        <w:t>C</w:t>
      </w:r>
      <w:r w:rsidRPr="00E34C41">
        <w:t>ovid</w:t>
      </w:r>
      <w:proofErr w:type="spellEnd"/>
      <w:r w:rsidRPr="00E34C41">
        <w:t xml:space="preserve"> pasēm.</w:t>
      </w:r>
      <w:r w:rsidR="00956E1E" w:rsidRPr="00E34C41">
        <w:t xml:space="preserve"> </w:t>
      </w:r>
      <w:r w:rsidRPr="00E34C41">
        <w:t xml:space="preserve">Lasīja, ka </w:t>
      </w:r>
      <w:r w:rsidR="00F654BC" w:rsidRPr="00E34C41">
        <w:t>Krievijā</w:t>
      </w:r>
      <w:r w:rsidRPr="00E34C41">
        <w:t xml:space="preserve"> jau patentēta vakcīna </w:t>
      </w:r>
      <w:r w:rsidR="00F654BC" w:rsidRPr="00E34C41">
        <w:t>bērniem</w:t>
      </w:r>
      <w:r w:rsidRPr="00E34C41">
        <w:t xml:space="preserve">, </w:t>
      </w:r>
      <w:r w:rsidR="00F654BC" w:rsidRPr="00E34C41">
        <w:t xml:space="preserve">vaicā, </w:t>
      </w:r>
      <w:r w:rsidRPr="00E34C41">
        <w:t>vai mēs šajā jomā kaut ko domājam.</w:t>
      </w:r>
    </w:p>
    <w:p w14:paraId="2A47F335" w14:textId="687EAACB" w:rsidR="00433857" w:rsidRPr="007D383B" w:rsidRDefault="00433857" w:rsidP="00F654BC">
      <w:pPr>
        <w:jc w:val="both"/>
      </w:pPr>
      <w:proofErr w:type="spellStart"/>
      <w:r w:rsidRPr="00E34C41">
        <w:rPr>
          <w:b/>
          <w:bCs/>
        </w:rPr>
        <w:t>E.Severs</w:t>
      </w:r>
      <w:proofErr w:type="spellEnd"/>
      <w:r w:rsidRPr="00E34C41">
        <w:t xml:space="preserve"> </w:t>
      </w:r>
      <w:r w:rsidR="00F654BC" w:rsidRPr="00E34C41">
        <w:t xml:space="preserve">atbild, ka </w:t>
      </w:r>
      <w:r w:rsidRPr="00E34C41">
        <w:t>valdībā izveidota rīc</w:t>
      </w:r>
      <w:r w:rsidR="00F654BC" w:rsidRPr="00E34C41">
        <w:t>ības</w:t>
      </w:r>
      <w:r w:rsidRPr="00E34C41">
        <w:t xml:space="preserve"> komiteja, skatās un </w:t>
      </w:r>
      <w:r w:rsidR="00F654BC" w:rsidRPr="00E34C41">
        <w:t>monitorē</w:t>
      </w:r>
      <w:r w:rsidRPr="00E34C41">
        <w:t xml:space="preserve">. Pagaidām rīcības plāns, ka </w:t>
      </w:r>
      <w:r w:rsidR="00956E1E" w:rsidRPr="00E34C41">
        <w:t>čempionāts norisinās bez skatītājiem</w:t>
      </w:r>
      <w:r w:rsidRPr="00E34C41">
        <w:t xml:space="preserve"> burbuļa formātā.</w:t>
      </w:r>
      <w:r w:rsidR="00956E1E" w:rsidRPr="00E34C41">
        <w:t xml:space="preserve"> Pašreizējais regulējums paredz, ka starptautiskas sacensības var norisināties Latvijā burbuļa formātā bez skatītājiem.</w:t>
      </w:r>
      <w:r w:rsidRPr="00E34C41">
        <w:t xml:space="preserve"> Hokeja federācija </w:t>
      </w:r>
      <w:r w:rsidR="00956E1E" w:rsidRPr="00E34C41">
        <w:t xml:space="preserve">vienlaikus </w:t>
      </w:r>
      <w:r w:rsidRPr="00E34C41">
        <w:t xml:space="preserve">gatavojas arī tam, </w:t>
      </w:r>
      <w:r w:rsidR="00001FAD" w:rsidRPr="00E34C41">
        <w:t>ka,</w:t>
      </w:r>
      <w:r w:rsidRPr="00E34C41">
        <w:t xml:space="preserve"> ja </w:t>
      </w:r>
      <w:r w:rsidR="00956E1E" w:rsidRPr="00E34C41">
        <w:t>atbilstoši Veselības ministrijas vērtējumam un Rīcības komitejas lēmumam, valdības lēmumam būtu pieļaujama skatītāju klātbūtne, tā būtu iespējama. Tiek</w:t>
      </w:r>
      <w:r w:rsidR="00001FAD">
        <w:t xml:space="preserve"> izstrādāti drošības p</w:t>
      </w:r>
      <w:r w:rsidRPr="00E34C41">
        <w:t>r</w:t>
      </w:r>
      <w:r w:rsidR="00001FAD">
        <w:t>o</w:t>
      </w:r>
      <w:r w:rsidRPr="00E34C41">
        <w:t>t</w:t>
      </w:r>
      <w:r w:rsidR="00001FAD">
        <w:t>o</w:t>
      </w:r>
      <w:r w:rsidRPr="00E34C41">
        <w:t xml:space="preserve">koli gadījumam, ja iespējami </w:t>
      </w:r>
      <w:r w:rsidR="00001FAD" w:rsidRPr="00E34C41">
        <w:t>skatītāji</w:t>
      </w:r>
      <w:r w:rsidRPr="00E34C41">
        <w:t>,</w:t>
      </w:r>
      <w:r w:rsidR="00956E1E" w:rsidRPr="00E34C41">
        <w:t xml:space="preserve"> tiek gatavota biļešu tirdzniecības iespēja, ja tāds lēmums būtu,</w:t>
      </w:r>
      <w:r w:rsidRPr="00E34C41">
        <w:t xml:space="preserve"> att</w:t>
      </w:r>
      <w:r w:rsidR="00F654BC" w:rsidRPr="00E34C41">
        <w:t>iecībā</w:t>
      </w:r>
      <w:r w:rsidRPr="00E34C41">
        <w:t xml:space="preserve"> uz zaļajām kartēm, valdība devusi </w:t>
      </w:r>
      <w:r w:rsidR="00F654BC" w:rsidRPr="00E34C41">
        <w:t>Operatīvās vadības grupai</w:t>
      </w:r>
      <w:r w:rsidRPr="00E34C41">
        <w:t xml:space="preserve"> gatavot</w:t>
      </w:r>
      <w:r w:rsidR="00956E1E" w:rsidRPr="00E34C41">
        <w:t xml:space="preserve"> iespējamo piedāvājumu</w:t>
      </w:r>
      <w:r w:rsidRPr="00E34C41">
        <w:t xml:space="preserve">, kas būtu bonusi vai iespējas </w:t>
      </w:r>
      <w:r w:rsidR="00F654BC" w:rsidRPr="00E34C41">
        <w:t>tiem</w:t>
      </w:r>
      <w:r w:rsidRPr="00E34C41">
        <w:t>, kas vakcinējušies. Ir citu valstu pieredze apmeklēt kult</w:t>
      </w:r>
      <w:r w:rsidR="00F654BC" w:rsidRPr="00E34C41">
        <w:t>ūras</w:t>
      </w:r>
      <w:r w:rsidRPr="00E34C41">
        <w:t>, sporta pas</w:t>
      </w:r>
      <w:r w:rsidR="00F654BC" w:rsidRPr="00E34C41">
        <w:t>ākumus</w:t>
      </w:r>
      <w:r w:rsidR="00956E1E" w:rsidRPr="00E34C41">
        <w:t xml:space="preserve"> personām, kas </w:t>
      </w:r>
      <w:r w:rsidR="00956E1E" w:rsidRPr="007D383B">
        <w:t>ir vakcinējušās. Šobrīd šāds lēmums nav,</w:t>
      </w:r>
      <w:r w:rsidRPr="007D383B">
        <w:t xml:space="preserve"> </w:t>
      </w:r>
      <w:r w:rsidR="00F654BC" w:rsidRPr="007D383B">
        <w:t>Operatīvās vadības grupa</w:t>
      </w:r>
      <w:r w:rsidRPr="007D383B">
        <w:t xml:space="preserve"> u</w:t>
      </w:r>
      <w:r w:rsidR="00F654BC" w:rsidRPr="007D383B">
        <w:t>n</w:t>
      </w:r>
      <w:r w:rsidRPr="007D383B">
        <w:t xml:space="preserve"> valdība </w:t>
      </w:r>
      <w:r w:rsidR="00956E1E" w:rsidRPr="007D383B">
        <w:t xml:space="preserve">atsevišķi </w:t>
      </w:r>
      <w:r w:rsidRPr="007D383B">
        <w:t>šo j</w:t>
      </w:r>
      <w:r w:rsidR="00F654BC" w:rsidRPr="007D383B">
        <w:t>au</w:t>
      </w:r>
      <w:r w:rsidRPr="007D383B">
        <w:t>t</w:t>
      </w:r>
      <w:r w:rsidR="00F654BC" w:rsidRPr="007D383B">
        <w:t>ājumu</w:t>
      </w:r>
      <w:r w:rsidRPr="007D383B">
        <w:t xml:space="preserve"> skatīs, gala lēmums maija otrā nedēļa, jo čemp</w:t>
      </w:r>
      <w:r w:rsidR="00956E1E" w:rsidRPr="007D383B">
        <w:t>ionāts</w:t>
      </w:r>
      <w:r w:rsidRPr="007D383B">
        <w:t xml:space="preserve"> maija otrajā pusē</w:t>
      </w:r>
      <w:r w:rsidR="00956E1E" w:rsidRPr="007D383B">
        <w:t>.</w:t>
      </w:r>
    </w:p>
    <w:p w14:paraId="2451C3A7" w14:textId="34D8A606" w:rsidR="00433857" w:rsidRPr="007D383B" w:rsidRDefault="00433857" w:rsidP="000225E1">
      <w:pPr>
        <w:jc w:val="both"/>
      </w:pPr>
      <w:r w:rsidRPr="007D383B">
        <w:rPr>
          <w:b/>
          <w:bCs/>
        </w:rPr>
        <w:t>J.Feldmane</w:t>
      </w:r>
      <w:r w:rsidRPr="007D383B">
        <w:t xml:space="preserve"> </w:t>
      </w:r>
      <w:r w:rsidR="000225E1" w:rsidRPr="007D383B">
        <w:t xml:space="preserve">paskaidro, ka </w:t>
      </w:r>
      <w:r w:rsidRPr="007D383B">
        <w:t>plašas sab</w:t>
      </w:r>
      <w:r w:rsidR="000225E1" w:rsidRPr="007D383B">
        <w:t>iedrības</w:t>
      </w:r>
      <w:r w:rsidRPr="007D383B">
        <w:t xml:space="preserve"> vakc</w:t>
      </w:r>
      <w:r w:rsidR="000225E1" w:rsidRPr="007D383B">
        <w:t xml:space="preserve">inācijas </w:t>
      </w:r>
      <w:r w:rsidRPr="007D383B">
        <w:t xml:space="preserve">centros ir pieejama tikai </w:t>
      </w:r>
      <w:proofErr w:type="spellStart"/>
      <w:r w:rsidRPr="007D383B">
        <w:t>A</w:t>
      </w:r>
      <w:r w:rsidR="000225E1" w:rsidRPr="007D383B">
        <w:t>straZeneca</w:t>
      </w:r>
      <w:proofErr w:type="spellEnd"/>
      <w:r w:rsidRPr="007D383B">
        <w:t xml:space="preserve"> vakcīna, bet citās ā</w:t>
      </w:r>
      <w:r w:rsidR="000225E1" w:rsidRPr="007D383B">
        <w:t>rstniecības iestādēs</w:t>
      </w:r>
      <w:r w:rsidRPr="007D383B">
        <w:t xml:space="preserve"> ir gan </w:t>
      </w:r>
      <w:proofErr w:type="spellStart"/>
      <w:r w:rsidR="000225E1" w:rsidRPr="007D383B">
        <w:t>AstraZeneca</w:t>
      </w:r>
      <w:proofErr w:type="spellEnd"/>
      <w:r w:rsidRPr="007D383B">
        <w:t xml:space="preserve">, gan </w:t>
      </w:r>
      <w:r w:rsidR="000225E1" w:rsidRPr="007D383B">
        <w:t>citas vakcīnas</w:t>
      </w:r>
      <w:r w:rsidR="007D383B" w:rsidRPr="007D383B">
        <w:t>. L</w:t>
      </w:r>
      <w:r w:rsidRPr="007D383B">
        <w:t>ems par rīcību saist</w:t>
      </w:r>
      <w:r w:rsidR="007D383B" w:rsidRPr="007D383B">
        <w:t>ībā</w:t>
      </w:r>
      <w:r w:rsidRPr="007D383B">
        <w:t xml:space="preserve"> ar sab</w:t>
      </w:r>
      <w:r w:rsidR="000225E1" w:rsidRPr="007D383B">
        <w:t>iedrības</w:t>
      </w:r>
      <w:r w:rsidRPr="007D383B">
        <w:t xml:space="preserve"> ba</w:t>
      </w:r>
      <w:r w:rsidR="000225E1" w:rsidRPr="007D383B">
        <w:t>ž</w:t>
      </w:r>
      <w:r w:rsidRPr="007D383B">
        <w:t xml:space="preserve">ām vakcinēties ar </w:t>
      </w:r>
      <w:proofErr w:type="spellStart"/>
      <w:r w:rsidR="000225E1" w:rsidRPr="007D383B">
        <w:t>AstraZeneca</w:t>
      </w:r>
      <w:proofErr w:type="spellEnd"/>
      <w:r w:rsidRPr="007D383B">
        <w:t>, iespējams</w:t>
      </w:r>
      <w:r w:rsidR="007D383B" w:rsidRPr="007D383B">
        <w:t xml:space="preserve"> no ģimenes ārstu praksēm, kur nebūs iespējams šo vakcīnu izlietot, tā tiks novirzīta uz vakcinācijas centriem.</w:t>
      </w:r>
    </w:p>
    <w:p w14:paraId="735D5E24" w14:textId="21DB1479" w:rsidR="00433857" w:rsidRDefault="00433857" w:rsidP="000225E1">
      <w:pPr>
        <w:jc w:val="both"/>
      </w:pPr>
      <w:r w:rsidRPr="000225E1">
        <w:rPr>
          <w:b/>
          <w:bCs/>
        </w:rPr>
        <w:t>I.Gorb</w:t>
      </w:r>
      <w:r w:rsidR="000225E1">
        <w:rPr>
          <w:b/>
          <w:bCs/>
        </w:rPr>
        <w:t>a</w:t>
      </w:r>
      <w:r w:rsidRPr="000225E1">
        <w:rPr>
          <w:b/>
          <w:bCs/>
        </w:rPr>
        <w:t>čova-</w:t>
      </w:r>
      <w:proofErr w:type="spellStart"/>
      <w:r w:rsidRPr="000225E1">
        <w:rPr>
          <w:b/>
          <w:bCs/>
        </w:rPr>
        <w:t>Ščogole</w:t>
      </w:r>
      <w:proofErr w:type="spellEnd"/>
      <w:r>
        <w:t xml:space="preserve"> </w:t>
      </w:r>
      <w:r w:rsidR="000225E1">
        <w:t>iepazīstina ar Iekšlietu ministrijas aktualitātēm</w:t>
      </w:r>
      <w:r>
        <w:t xml:space="preserve"> par veikto darbu, statistiku, tajā skaitā, veiktajām pārbaudēm, saņemtajiem izsaukumiem, konstatētajiem pārkāpumiem, </w:t>
      </w:r>
      <w:r w:rsidR="00001FAD">
        <w:t>veiktajām pārbaudēm uz robežām. Atceļoties ārkārtējai situācijai,</w:t>
      </w:r>
      <w:r>
        <w:t xml:space="preserve"> </w:t>
      </w:r>
      <w:r w:rsidR="000225E1">
        <w:t xml:space="preserve">Valsts robežsardzes un Valsts policijas </w:t>
      </w:r>
      <w:r>
        <w:t xml:space="preserve">darbs turpinās, aktīvi turpinās uzraudzīt </w:t>
      </w:r>
      <w:proofErr w:type="spellStart"/>
      <w:r w:rsidR="000225E1" w:rsidRPr="00C10E04">
        <w:t>Covid-19</w:t>
      </w:r>
      <w:proofErr w:type="spellEnd"/>
      <w:r w:rsidRPr="00C10E04">
        <w:t xml:space="preserve"> </w:t>
      </w:r>
      <w:r w:rsidR="000225E1" w:rsidRPr="00C10E04">
        <w:t xml:space="preserve">infekcijas izplatības </w:t>
      </w:r>
      <w:r w:rsidRPr="00C10E04">
        <w:t>pārv</w:t>
      </w:r>
      <w:r w:rsidR="000225E1" w:rsidRPr="00C10E04">
        <w:t>aldības</w:t>
      </w:r>
      <w:r w:rsidRPr="00C10E04">
        <w:t xml:space="preserve"> likumā noteiktos ierobežojumus, prasības, tiks turpināts aktīvs darbs.</w:t>
      </w:r>
      <w:r w:rsidR="000225E1" w:rsidRPr="00C10E04">
        <w:t xml:space="preserve"> </w:t>
      </w:r>
      <w:r w:rsidRPr="00C10E04">
        <w:t>Par M</w:t>
      </w:r>
      <w:r w:rsidR="000225E1" w:rsidRPr="00C10E04">
        <w:t>inistru kabineta</w:t>
      </w:r>
      <w:r w:rsidRPr="00C10E04">
        <w:t xml:space="preserve"> noteikum</w:t>
      </w:r>
      <w:r w:rsidR="000225E1" w:rsidRPr="00C10E04">
        <w:t>u</w:t>
      </w:r>
      <w:r w:rsidRPr="00C10E04">
        <w:t xml:space="preserve"> grozījumiem, kuri vakar izskatīt</w:t>
      </w:r>
      <w:r w:rsidR="000225E1" w:rsidRPr="00C10E04">
        <w:t>i</w:t>
      </w:r>
      <w:r w:rsidRPr="00C10E04">
        <w:t xml:space="preserve"> un atb</w:t>
      </w:r>
      <w:r w:rsidR="000225E1" w:rsidRPr="00C10E04">
        <w:t>alstīti</w:t>
      </w:r>
      <w:r w:rsidRPr="00C10E04">
        <w:t xml:space="preserve"> </w:t>
      </w:r>
      <w:r w:rsidR="000225E1" w:rsidRPr="00C10E04">
        <w:t>Operatīvās vadības grupā</w:t>
      </w:r>
      <w:r w:rsidRPr="00C10E04">
        <w:t xml:space="preserve">, tie paredz iespēju </w:t>
      </w:r>
      <w:r w:rsidRPr="00C10E04">
        <w:lastRenderedPageBreak/>
        <w:t>personām, kuras v</w:t>
      </w:r>
      <w:r w:rsidR="000225E1" w:rsidRPr="00C10E04">
        <w:t>ē</w:t>
      </w:r>
      <w:r w:rsidRPr="00C10E04">
        <w:t>las iegūt sertifikātu apsardze</w:t>
      </w:r>
      <w:r w:rsidR="000225E1" w:rsidRPr="00C10E04">
        <w:t>s</w:t>
      </w:r>
      <w:r w:rsidRPr="00C10E04">
        <w:t xml:space="preserve"> darbības jomā, dot iespēju iziet pirmās palīdzības</w:t>
      </w:r>
      <w:r w:rsidR="00C10E04" w:rsidRPr="00C10E04">
        <w:t xml:space="preserve"> apmācības programmas</w:t>
      </w:r>
      <w:r w:rsidRPr="00C10E04">
        <w:t>. Šodien plāno iesniegt valdības sēdē</w:t>
      </w:r>
      <w:r w:rsidR="000225E1" w:rsidRPr="00C10E04">
        <w:t>.</w:t>
      </w:r>
    </w:p>
    <w:p w14:paraId="5FF176E6" w14:textId="67304469" w:rsidR="00433857" w:rsidRDefault="00433857" w:rsidP="000225E1">
      <w:pPr>
        <w:jc w:val="both"/>
      </w:pPr>
      <w:proofErr w:type="spellStart"/>
      <w:r w:rsidRPr="000225E1">
        <w:rPr>
          <w:b/>
          <w:bCs/>
        </w:rPr>
        <w:t>L.Medina</w:t>
      </w:r>
      <w:proofErr w:type="spellEnd"/>
      <w:r>
        <w:t xml:space="preserve"> </w:t>
      </w:r>
      <w:r w:rsidR="000225E1">
        <w:t xml:space="preserve">informē, ka </w:t>
      </w:r>
      <w:r>
        <w:t>nav papildinājumu, uzrauga sit</w:t>
      </w:r>
      <w:r w:rsidR="000225E1">
        <w:t xml:space="preserve">uāciju </w:t>
      </w:r>
      <w:r>
        <w:t>iesl</w:t>
      </w:r>
      <w:r w:rsidR="000225E1">
        <w:t>odzījuma</w:t>
      </w:r>
      <w:r>
        <w:t xml:space="preserve"> vietās, Lieldienas baznīcās noritēja mierīgi, seko līdzi notikumiem</w:t>
      </w:r>
      <w:r w:rsidR="000225E1">
        <w:t>.</w:t>
      </w:r>
    </w:p>
    <w:p w14:paraId="4D6B3E14" w14:textId="19B37C3E" w:rsidR="00433857" w:rsidRPr="00706948" w:rsidRDefault="00433857" w:rsidP="000225E1">
      <w:pPr>
        <w:jc w:val="both"/>
      </w:pPr>
      <w:proofErr w:type="spellStart"/>
      <w:r w:rsidRPr="000225E1">
        <w:rPr>
          <w:b/>
          <w:bCs/>
        </w:rPr>
        <w:t>A.Dūdiņš</w:t>
      </w:r>
      <w:proofErr w:type="spellEnd"/>
      <w:r>
        <w:t xml:space="preserve"> </w:t>
      </w:r>
      <w:r w:rsidR="000225E1">
        <w:t xml:space="preserve">informē, ka </w:t>
      </w:r>
      <w:r>
        <w:t xml:space="preserve">visi ierobežojošie normatīvi pārcelti uz </w:t>
      </w:r>
      <w:r w:rsidR="000225E1">
        <w:t>Ministru kabineta noteikumiem Nr.</w:t>
      </w:r>
      <w:r>
        <w:t>360, nozarē īpašu atvieglojumu nav, jo rūpīgi jāseko situācijai līdzi. Par vakcinācijas gaitu, ir sapotēti 90</w:t>
      </w:r>
      <w:r w:rsidRPr="004119D7">
        <w:t>% darbinieku, kuri vēlējās, kopsk</w:t>
      </w:r>
      <w:r w:rsidR="000225E1" w:rsidRPr="004119D7">
        <w:t>aitā</w:t>
      </w:r>
      <w:r w:rsidRPr="004119D7">
        <w:t xml:space="preserve"> 2505 un 67% no klientiem, 5831. Par darbiniekiem t</w:t>
      </w:r>
      <w:r w:rsidR="000225E1" w:rsidRPr="004119D7">
        <w:t>ā</w:t>
      </w:r>
      <w:r w:rsidRPr="004119D7">
        <w:t xml:space="preserve"> ir nepilna puse no esošajiem darbiniekiem, pārsvarā centros strādājošie ir sievietes zem 60 gadiem, visi uzmanīgi seko līdzi</w:t>
      </w:r>
      <w:r w:rsidR="000225E1" w:rsidRPr="004119D7">
        <w:t xml:space="preserve">, </w:t>
      </w:r>
      <w:r w:rsidRPr="004119D7">
        <w:t>kas notiek plašsaz</w:t>
      </w:r>
      <w:r w:rsidR="000225E1" w:rsidRPr="004119D7">
        <w:t>iņas</w:t>
      </w:r>
      <w:r w:rsidRPr="004119D7">
        <w:t xml:space="preserve"> līdzekļos, cilvēki atsakās vakcinēties, grib citas vakcīnas. Lai modrības pasākumus nodrošinātu, </w:t>
      </w:r>
      <w:r w:rsidR="004119D7" w:rsidRPr="004119D7">
        <w:t>tika pagarināta</w:t>
      </w:r>
      <w:r w:rsidRPr="004119D7">
        <w:t xml:space="preserve"> kompensācija i</w:t>
      </w:r>
      <w:r w:rsidR="000225E1" w:rsidRPr="004119D7">
        <w:t>ndividuālās aizsardzības līdzekļiem</w:t>
      </w:r>
      <w:r w:rsidRPr="004119D7">
        <w:t xml:space="preserve">, </w:t>
      </w:r>
      <w:r w:rsidR="000225E1" w:rsidRPr="004119D7">
        <w:t>Aizsardzības ministrijas pārstāvis</w:t>
      </w:r>
      <w:r w:rsidRPr="004119D7">
        <w:t xml:space="preserve"> jau ziņoja, ka rezerves un mantas </w:t>
      </w:r>
      <w:r w:rsidR="004119D7" w:rsidRPr="004119D7">
        <w:t xml:space="preserve">būs </w:t>
      </w:r>
      <w:r w:rsidRPr="004119D7">
        <w:t xml:space="preserve">pieejamas. Darboties turpinās ar </w:t>
      </w:r>
      <w:proofErr w:type="spellStart"/>
      <w:r w:rsidRPr="004119D7">
        <w:t>ekspreste</w:t>
      </w:r>
      <w:r w:rsidR="00634626">
        <w:t>s</w:t>
      </w:r>
      <w:r w:rsidRPr="004119D7">
        <w:t>tiem</w:t>
      </w:r>
      <w:proofErr w:type="spellEnd"/>
      <w:r w:rsidRPr="004119D7">
        <w:t>, ā</w:t>
      </w:r>
      <w:r w:rsidR="000225E1" w:rsidRPr="004119D7">
        <w:t>rkārtējās situācijas</w:t>
      </w:r>
      <w:r w:rsidRPr="004119D7">
        <w:t xml:space="preserve"> beigas neko daudz nav izmainījušas</w:t>
      </w:r>
      <w:r w:rsidR="000225E1" w:rsidRPr="004119D7">
        <w:t>, turpina strādāt.</w:t>
      </w:r>
    </w:p>
    <w:p w14:paraId="26396E04" w14:textId="307F9D00" w:rsidR="00433857" w:rsidRPr="00247C54" w:rsidRDefault="00433857" w:rsidP="000225E1">
      <w:pPr>
        <w:jc w:val="both"/>
      </w:pPr>
      <w:r w:rsidRPr="00706948">
        <w:rPr>
          <w:b/>
          <w:bCs/>
        </w:rPr>
        <w:t>G.Japiņa</w:t>
      </w:r>
      <w:r w:rsidRPr="00706948">
        <w:t xml:space="preserve"> piekrīt iepr</w:t>
      </w:r>
      <w:r w:rsidR="000225E1" w:rsidRPr="00706948">
        <w:t>iekšējiem</w:t>
      </w:r>
      <w:r w:rsidRPr="00706948">
        <w:t xml:space="preserve"> runātājiem, ā</w:t>
      </w:r>
      <w:r w:rsidR="000225E1" w:rsidRPr="00706948">
        <w:t>rkārtējā</w:t>
      </w:r>
      <w:r w:rsidR="00706948" w:rsidRPr="00706948">
        <w:t>s</w:t>
      </w:r>
      <w:r w:rsidR="000225E1" w:rsidRPr="00706948">
        <w:t xml:space="preserve"> situācija</w:t>
      </w:r>
      <w:r w:rsidR="00706948" w:rsidRPr="00706948">
        <w:t>s beigas</w:t>
      </w:r>
      <w:r w:rsidRPr="00706948">
        <w:t xml:space="preserve"> pēc būtības neko nav main</w:t>
      </w:r>
      <w:r w:rsidR="00634626">
        <w:t>ījušas</w:t>
      </w:r>
      <w:r w:rsidRPr="00706948">
        <w:t>, ierob</w:t>
      </w:r>
      <w:r w:rsidR="000225E1" w:rsidRPr="00706948">
        <w:t>ežojumi</w:t>
      </w:r>
      <w:r w:rsidRPr="00706948">
        <w:t>, kas bija spēkā ā</w:t>
      </w:r>
      <w:r w:rsidR="000225E1" w:rsidRPr="00706948">
        <w:t>rkārtējās situācijas</w:t>
      </w:r>
      <w:r w:rsidRPr="00706948">
        <w:t xml:space="preserve"> apstākļos par personu ieceļošanu </w:t>
      </w:r>
      <w:r w:rsidR="000225E1" w:rsidRPr="00247C54">
        <w:t>Latvijā</w:t>
      </w:r>
      <w:r w:rsidRPr="00247C54">
        <w:t>,</w:t>
      </w:r>
      <w:r w:rsidR="00706948" w:rsidRPr="00247C54">
        <w:t xml:space="preserve"> uz ieceļošanas kārtību Latvijā</w:t>
      </w:r>
      <w:r w:rsidRPr="00247C54">
        <w:t xml:space="preserve"> faktiski sagl</w:t>
      </w:r>
      <w:r w:rsidR="000225E1" w:rsidRPr="00247C54">
        <w:t>abājas</w:t>
      </w:r>
      <w:r w:rsidRPr="00247C54">
        <w:t xml:space="preserve"> līdz</w:t>
      </w:r>
      <w:r w:rsidR="000225E1" w:rsidRPr="00247C54">
        <w:t>ši</w:t>
      </w:r>
      <w:r w:rsidRPr="00247C54">
        <w:t xml:space="preserve">nēji, pārceļojuši no </w:t>
      </w:r>
      <w:r w:rsidR="000225E1" w:rsidRPr="00247C54">
        <w:t>Ministru kabineta rīkojuma uz noteikumiem. Ārlietu ministrija joprojām</w:t>
      </w:r>
      <w:r w:rsidRPr="00247C54">
        <w:t xml:space="preserve"> aicina cilvēkus neceļot</w:t>
      </w:r>
      <w:r w:rsidR="000225E1" w:rsidRPr="00247C54">
        <w:t>.</w:t>
      </w:r>
    </w:p>
    <w:p w14:paraId="68F87850" w14:textId="6F284A8D" w:rsidR="00433857" w:rsidRPr="00247C54" w:rsidRDefault="00433857" w:rsidP="000225E1">
      <w:pPr>
        <w:jc w:val="both"/>
      </w:pPr>
      <w:proofErr w:type="spellStart"/>
      <w:r w:rsidRPr="00247C54">
        <w:rPr>
          <w:b/>
          <w:bCs/>
        </w:rPr>
        <w:t>D.Merirands</w:t>
      </w:r>
      <w:proofErr w:type="spellEnd"/>
      <w:r w:rsidRPr="00247C54">
        <w:t xml:space="preserve"> </w:t>
      </w:r>
      <w:r w:rsidR="000225E1" w:rsidRPr="00247C54">
        <w:t xml:space="preserve">informē, ka </w:t>
      </w:r>
      <w:r w:rsidRPr="00247C54">
        <w:t>būtiski neko ā</w:t>
      </w:r>
      <w:r w:rsidR="000225E1" w:rsidRPr="00247C54">
        <w:t>rkārtējās situācijas</w:t>
      </w:r>
      <w:r w:rsidRPr="00247C54">
        <w:t xml:space="preserve"> atc</w:t>
      </w:r>
      <w:r w:rsidR="000225E1" w:rsidRPr="00247C54">
        <w:t>elšana</w:t>
      </w:r>
      <w:r w:rsidRPr="00247C54">
        <w:t xml:space="preserve"> nav main</w:t>
      </w:r>
      <w:r w:rsidR="000225E1" w:rsidRPr="00247C54">
        <w:t>ījusi</w:t>
      </w:r>
      <w:r w:rsidRPr="00247C54">
        <w:t>, sab</w:t>
      </w:r>
      <w:r w:rsidR="000225E1" w:rsidRPr="00247C54">
        <w:t>iedriskajā</w:t>
      </w:r>
      <w:r w:rsidRPr="00247C54">
        <w:t xml:space="preserve"> tr</w:t>
      </w:r>
      <w:r w:rsidR="000225E1" w:rsidRPr="00247C54">
        <w:t>ansportā</w:t>
      </w:r>
      <w:r w:rsidRPr="00247C54">
        <w:t xml:space="preserve"> noteiktie ierob</w:t>
      </w:r>
      <w:r w:rsidR="000225E1" w:rsidRPr="00247C54">
        <w:t xml:space="preserve">ežojumi </w:t>
      </w:r>
      <w:r w:rsidRPr="00247C54">
        <w:t>un dr</w:t>
      </w:r>
      <w:r w:rsidR="000225E1" w:rsidRPr="00247C54">
        <w:t>ošības</w:t>
      </w:r>
      <w:r w:rsidRPr="00247C54">
        <w:t xml:space="preserve"> pas</w:t>
      </w:r>
      <w:r w:rsidR="000225E1" w:rsidRPr="00247C54">
        <w:t>ākumi</w:t>
      </w:r>
      <w:r w:rsidRPr="00247C54">
        <w:t xml:space="preserve"> saglabājas, īpa</w:t>
      </w:r>
      <w:r w:rsidR="000225E1" w:rsidRPr="00247C54">
        <w:t>ši</w:t>
      </w:r>
      <w:r w:rsidRPr="00247C54">
        <w:t xml:space="preserve"> galvaspilsētā. </w:t>
      </w:r>
      <w:r w:rsidR="00247C54" w:rsidRPr="00247C54">
        <w:t>Pārvadātājs katru dienu seko līdzi pasažieru plūsmai, nozīmējot papildu reisus maršrutos, kur tas visvairāk nepieciešams.</w:t>
      </w:r>
      <w:r w:rsidRPr="00247C54">
        <w:t xml:space="preserve"> Pasta nodaļu darbīb</w:t>
      </w:r>
      <w:r w:rsidR="00247C54" w:rsidRPr="00247C54">
        <w:t>ā</w:t>
      </w:r>
      <w:r w:rsidRPr="00247C54">
        <w:t xml:space="preserve"> izmaiņas, </w:t>
      </w:r>
      <w:r w:rsidR="00247C54" w:rsidRPr="00247C54">
        <w:t xml:space="preserve">atcelti dažādu preču grupu tirdzniecības ierobežojumi, bet </w:t>
      </w:r>
      <w:r w:rsidRPr="00247C54">
        <w:t xml:space="preserve">saglabājas prasības par </w:t>
      </w:r>
      <w:r w:rsidR="000225E1" w:rsidRPr="00247C54">
        <w:t xml:space="preserve">vienai </w:t>
      </w:r>
      <w:r w:rsidRPr="00247C54">
        <w:t>personai atvēlamo telpu, distancēšanos, līdz ar to var</w:t>
      </w:r>
      <w:r w:rsidR="000225E1" w:rsidRPr="00247C54">
        <w:t xml:space="preserve"> </w:t>
      </w:r>
      <w:r w:rsidRPr="00247C54">
        <w:t xml:space="preserve">būt situācijas, </w:t>
      </w:r>
      <w:r w:rsidR="00634626" w:rsidRPr="00247C54">
        <w:t>kad</w:t>
      </w:r>
      <w:r w:rsidR="00634626">
        <w:t>,</w:t>
      </w:r>
      <w:r w:rsidR="00634626" w:rsidRPr="00247C54">
        <w:t xml:space="preserve"> pasta nodaļu apmeklējot,</w:t>
      </w:r>
      <w:r w:rsidRPr="00247C54">
        <w:t xml:space="preserve"> nākas gaidīt rindu ārpus telpām. Par ieceļojošajiem pasaž</w:t>
      </w:r>
      <w:r w:rsidR="00247C54">
        <w:t>ieriem</w:t>
      </w:r>
      <w:r w:rsidRPr="00247C54">
        <w:t xml:space="preserve"> no </w:t>
      </w:r>
      <w:r w:rsidR="000225E1" w:rsidRPr="00247C54">
        <w:t xml:space="preserve">trešajām </w:t>
      </w:r>
      <w:r w:rsidRPr="00247C54">
        <w:t xml:space="preserve">valstīm kopā ar lidostu, </w:t>
      </w:r>
      <w:r w:rsidR="000225E1" w:rsidRPr="00247C54">
        <w:t>Ekonomikas ministriju</w:t>
      </w:r>
      <w:r w:rsidRPr="00247C54">
        <w:t>, vesel</w:t>
      </w:r>
      <w:r w:rsidR="000225E1" w:rsidRPr="00247C54">
        <w:t>ības</w:t>
      </w:r>
      <w:r w:rsidRPr="00247C54">
        <w:t xml:space="preserve"> iest</w:t>
      </w:r>
      <w:r w:rsidR="000225E1" w:rsidRPr="00247C54">
        <w:t>ādēm</w:t>
      </w:r>
      <w:r w:rsidRPr="00247C54">
        <w:t>, seko līdzi sit</w:t>
      </w:r>
      <w:r w:rsidR="000225E1" w:rsidRPr="00247C54">
        <w:t>uācijai</w:t>
      </w:r>
      <w:r w:rsidR="00247C54">
        <w:t xml:space="preserve">, kāda ir </w:t>
      </w:r>
      <w:r w:rsidRPr="00247C54">
        <w:t>ar atkārtotajiem testiem tiem, kas ie</w:t>
      </w:r>
      <w:r w:rsidR="000225E1" w:rsidRPr="00247C54">
        <w:t>c</w:t>
      </w:r>
      <w:r w:rsidRPr="00247C54">
        <w:t>eļo</w:t>
      </w:r>
      <w:r w:rsidR="00247C54">
        <w:t xml:space="preserve"> no trešajām valstīm</w:t>
      </w:r>
      <w:r w:rsidRPr="00247C54">
        <w:t>.</w:t>
      </w:r>
      <w:r w:rsidR="00247C54">
        <w:t xml:space="preserve"> No 17. marta līdz vakardienai konstatēti pieci gadījumi, kas veido aptuveni </w:t>
      </w:r>
      <w:r w:rsidR="00634626">
        <w:t>pus procentu</w:t>
      </w:r>
      <w:r w:rsidR="00247C54">
        <w:t xml:space="preserve"> no testētajiem, divi gadījumi ieceļojot no Stambulas, divi no Kijevas, viens no Maskavas. Lidostas rīcībā nav informācijas par gadījumiem no Ēģiptes, tas ir datu salīdzināšanas jautājums, bet visdrīzāk tie ir pasažieri, kas no Ēģiptes ielidojuši kādā citā lidostā un valstī atgriezušies pa sauszemi.</w:t>
      </w:r>
      <w:r w:rsidRPr="00247C54">
        <w:t xml:space="preserve"> Atgriezušies pirmie </w:t>
      </w:r>
      <w:r w:rsidR="00634626" w:rsidRPr="00247C54">
        <w:t>čarterreisi</w:t>
      </w:r>
      <w:r w:rsidR="00247C54">
        <w:t>, cilvēki testēti, a</w:t>
      </w:r>
      <w:r w:rsidRPr="00247C54">
        <w:t>tkārtotajā testā nebija p</w:t>
      </w:r>
      <w:r w:rsidR="000225E1" w:rsidRPr="00247C54">
        <w:t>ozitīvu</w:t>
      </w:r>
      <w:r w:rsidRPr="00247C54">
        <w:t xml:space="preserve"> gadījumu.</w:t>
      </w:r>
    </w:p>
    <w:p w14:paraId="1F2C877B" w14:textId="5C5794C8" w:rsidR="00433857" w:rsidRPr="00BB1EF7" w:rsidRDefault="007F1783" w:rsidP="007F1783">
      <w:pPr>
        <w:jc w:val="both"/>
      </w:pPr>
      <w:proofErr w:type="spellStart"/>
      <w:r w:rsidRPr="007F1783">
        <w:rPr>
          <w:b/>
          <w:bCs/>
        </w:rPr>
        <w:t>A.Drozde</w:t>
      </w:r>
      <w:proofErr w:type="spellEnd"/>
      <w:r>
        <w:t xml:space="preserve"> informē, ka no Vides aizsardzības un reģionālās attīstības ministrijas puses nebūs nekas piebilstams.</w:t>
      </w:r>
    </w:p>
    <w:p w14:paraId="1A4291C7" w14:textId="461F5055" w:rsidR="007F1783" w:rsidRPr="00BB1EF7" w:rsidRDefault="00433857" w:rsidP="007F1783">
      <w:pPr>
        <w:jc w:val="both"/>
      </w:pPr>
      <w:proofErr w:type="spellStart"/>
      <w:r w:rsidRPr="00BB1EF7">
        <w:rPr>
          <w:b/>
          <w:bCs/>
        </w:rPr>
        <w:t>I.Piļāne</w:t>
      </w:r>
      <w:proofErr w:type="spellEnd"/>
      <w:r w:rsidRPr="00BB1EF7">
        <w:t xml:space="preserve"> </w:t>
      </w:r>
      <w:r w:rsidR="007F1783" w:rsidRPr="00BB1EF7">
        <w:t xml:space="preserve">norāda, ka </w:t>
      </w:r>
      <w:r w:rsidRPr="00BB1EF7">
        <w:t>daud</w:t>
      </w:r>
      <w:r w:rsidR="00BB1EF7" w:rsidRPr="00BB1EF7">
        <w:t>z</w:t>
      </w:r>
      <w:r w:rsidR="007F1783" w:rsidRPr="00BB1EF7">
        <w:t xml:space="preserve">i </w:t>
      </w:r>
      <w:r w:rsidRPr="00BB1EF7">
        <w:t>jaut</w:t>
      </w:r>
      <w:r w:rsidR="007F1783" w:rsidRPr="00BB1EF7">
        <w:t>ājumi</w:t>
      </w:r>
      <w:r w:rsidRPr="00BB1EF7">
        <w:t xml:space="preserve"> ir tikuši aktualizēti. Grib uzsvērt, ka noteiktie ierob</w:t>
      </w:r>
      <w:r w:rsidR="007F1783" w:rsidRPr="00BB1EF7">
        <w:t>ežojumi</w:t>
      </w:r>
      <w:r w:rsidRPr="00BB1EF7">
        <w:t xml:space="preserve"> ir</w:t>
      </w:r>
      <w:r w:rsidR="00BB1EF7" w:rsidRPr="00BB1EF7">
        <w:t xml:space="preserve"> regulāri</w:t>
      </w:r>
      <w:r w:rsidRPr="00BB1EF7">
        <w:t xml:space="preserve"> jāpārskata,</w:t>
      </w:r>
      <w:r w:rsidR="00BB1EF7" w:rsidRPr="00BB1EF7">
        <w:t xml:space="preserve"> to</w:t>
      </w:r>
      <w:r w:rsidRPr="00BB1EF7">
        <w:t xml:space="preserve"> lietde</w:t>
      </w:r>
      <w:r w:rsidR="007F1783" w:rsidRPr="00BB1EF7">
        <w:t>rība,</w:t>
      </w:r>
      <w:r w:rsidRPr="00BB1EF7">
        <w:t xml:space="preserve"> </w:t>
      </w:r>
      <w:r w:rsidR="007F1783" w:rsidRPr="00BB1EF7">
        <w:t>galvenokārt</w:t>
      </w:r>
      <w:r w:rsidRPr="00BB1EF7">
        <w:t xml:space="preserve"> </w:t>
      </w:r>
      <w:r w:rsidR="00BB1EF7" w:rsidRPr="00BB1EF7">
        <w:t xml:space="preserve">no cilvēktiesību aspekta ir </w:t>
      </w:r>
      <w:r w:rsidRPr="00BB1EF7">
        <w:t>izgl</w:t>
      </w:r>
      <w:r w:rsidR="007F1783" w:rsidRPr="00BB1EF7">
        <w:t>ītības</w:t>
      </w:r>
      <w:r w:rsidRPr="00BB1EF7">
        <w:t xml:space="preserve"> procesa nodrošināšana klātienē, </w:t>
      </w:r>
      <w:r w:rsidR="00BB1EF7" w:rsidRPr="00BB1EF7">
        <w:t>rūpējoties, lai tas ir atbilstoši visiem drošības pasākumiem,</w:t>
      </w:r>
      <w:r w:rsidRPr="00BB1EF7">
        <w:t xml:space="preserve"> arī sporta treniņi, jo daudzi noteiktie ierobežojumi nav loģiski, min piemērus.</w:t>
      </w:r>
      <w:r w:rsidR="007F1783" w:rsidRPr="00BB1EF7">
        <w:t xml:space="preserve"> </w:t>
      </w:r>
      <w:r w:rsidRPr="00BB1EF7">
        <w:t xml:space="preserve">Jābūt gataviem, </w:t>
      </w:r>
      <w:r w:rsidR="00634626">
        <w:t>kā sabiedrība šobrīd</w:t>
      </w:r>
      <w:r w:rsidRPr="00BB1EF7">
        <w:t xml:space="preserve"> reaģē uz nekonsekvento </w:t>
      </w:r>
      <w:r w:rsidR="001568E0">
        <w:t>testu rezultātiem, sabiedrībā ir šaubas, kam ticēt, vienlaikus</w:t>
      </w:r>
      <w:r w:rsidRPr="00BB1EF7">
        <w:t xml:space="preserve"> arī </w:t>
      </w:r>
      <w:proofErr w:type="spellStart"/>
      <w:r w:rsidRPr="00BB1EF7">
        <w:t>A</w:t>
      </w:r>
      <w:r w:rsidR="007F1783" w:rsidRPr="00BB1EF7">
        <w:t>straZeneca</w:t>
      </w:r>
      <w:proofErr w:type="spellEnd"/>
      <w:r w:rsidRPr="00BB1EF7">
        <w:t xml:space="preserve"> vakc</w:t>
      </w:r>
      <w:r w:rsidR="007F1783" w:rsidRPr="00BB1EF7">
        <w:t>īnas</w:t>
      </w:r>
      <w:r w:rsidRPr="00BB1EF7">
        <w:t xml:space="preserve"> drošums un nedrošums,</w:t>
      </w:r>
      <w:r w:rsidR="001568E0">
        <w:t xml:space="preserve"> kur redzam sabiedrības bažas,</w:t>
      </w:r>
      <w:r w:rsidRPr="00BB1EF7">
        <w:t xml:space="preserve"> jāsaprot, ka sab</w:t>
      </w:r>
      <w:r w:rsidR="007F1783" w:rsidRPr="00BB1EF7">
        <w:t>iedrībai</w:t>
      </w:r>
      <w:r w:rsidRPr="00BB1EF7">
        <w:t xml:space="preserve"> ir dažādas domas un pārdomas par šiem jaut</w:t>
      </w:r>
      <w:r w:rsidR="007F1783" w:rsidRPr="00BB1EF7">
        <w:t>ājumiem.</w:t>
      </w:r>
    </w:p>
    <w:p w14:paraId="6558CCB8" w14:textId="48914539" w:rsidR="000D7078" w:rsidRPr="000D7078" w:rsidRDefault="00433857" w:rsidP="003E7AD2">
      <w:pPr>
        <w:jc w:val="both"/>
      </w:pPr>
      <w:r w:rsidRPr="007F1783">
        <w:rPr>
          <w:b/>
          <w:bCs/>
        </w:rPr>
        <w:t>J</w:t>
      </w:r>
      <w:r w:rsidR="007F1783" w:rsidRPr="007F1783">
        <w:rPr>
          <w:b/>
          <w:bCs/>
        </w:rPr>
        <w:t>.Rancāns</w:t>
      </w:r>
      <w:r>
        <w:t xml:space="preserve"> aicina valdību pievērsties inficēšanās risku pieejai, vērtējot konkrētos ierobežojumus, pamazām vērt vaļā sportu, kur riski </w:t>
      </w:r>
      <w:r w:rsidR="003E7AD2">
        <w:t xml:space="preserve">gandrīz </w:t>
      </w:r>
      <w:r>
        <w:t>nulles līmenī, rūpēties par loģisko pieeju, ko minēja tiesībsarga pārst</w:t>
      </w:r>
      <w:r w:rsidR="007F1783">
        <w:t>āve.</w:t>
      </w:r>
      <w:r w:rsidR="003E7AD2">
        <w:t xml:space="preserve"> </w:t>
      </w:r>
      <w:r w:rsidR="006478A2" w:rsidRPr="003E7AD2">
        <w:t>J</w:t>
      </w:r>
      <w:r w:rsidR="000D7078" w:rsidRPr="003E7AD2">
        <w:t>.Rancāns</w:t>
      </w:r>
      <w:r w:rsidR="000D7078" w:rsidRPr="000D7078">
        <w:t xml:space="preserve"> </w:t>
      </w:r>
      <w:r w:rsidR="006478A2">
        <w:t xml:space="preserve">pateicas visiem par dalību un </w:t>
      </w:r>
      <w:r w:rsidR="000D7078" w:rsidRPr="000D7078">
        <w:t>slēdz sēdi.</w:t>
      </w:r>
    </w:p>
    <w:p w14:paraId="1AB2A1C9" w14:textId="77777777" w:rsidR="000D7078" w:rsidRPr="00C91AB5" w:rsidRDefault="000D7078" w:rsidP="000D7078">
      <w:pPr>
        <w:jc w:val="both"/>
        <w:rPr>
          <w:color w:val="FF0000"/>
        </w:rPr>
      </w:pPr>
    </w:p>
    <w:p w14:paraId="51F567EC" w14:textId="6F0B1E7B" w:rsidR="000D7078" w:rsidRPr="00A56268" w:rsidRDefault="000D7078" w:rsidP="000D7078">
      <w:pPr>
        <w:jc w:val="both"/>
        <w:rPr>
          <w:i/>
          <w:iCs/>
        </w:rPr>
      </w:pPr>
      <w:r w:rsidRPr="00A56268">
        <w:rPr>
          <w:i/>
          <w:iCs/>
        </w:rPr>
        <w:t>Pielikumā</w:t>
      </w:r>
      <w:r w:rsidR="006478A2" w:rsidRPr="00A56268">
        <w:rPr>
          <w:i/>
          <w:iCs/>
        </w:rPr>
        <w:t>:</w:t>
      </w:r>
      <w:r w:rsidRPr="00A56268">
        <w:rPr>
          <w:i/>
          <w:iCs/>
        </w:rPr>
        <w:t xml:space="preserve"> Valsts ieņēmumu dienesta prezentācija, Slimību profilakses un kontroles centra prezentācijas kopija.</w:t>
      </w:r>
    </w:p>
    <w:p w14:paraId="42EE232F" w14:textId="77777777" w:rsidR="000D7078" w:rsidRPr="00C91AB5" w:rsidRDefault="000D7078" w:rsidP="000D7078">
      <w:pPr>
        <w:jc w:val="both"/>
        <w:rPr>
          <w:bCs/>
          <w:color w:val="FF0000"/>
        </w:rPr>
      </w:pPr>
    </w:p>
    <w:p w14:paraId="44C890AD" w14:textId="772B0F5D" w:rsidR="000D7078" w:rsidRPr="000D7078" w:rsidRDefault="000D7078" w:rsidP="000D7078">
      <w:pPr>
        <w:ind w:firstLine="426"/>
        <w:jc w:val="both"/>
        <w:rPr>
          <w:bCs/>
        </w:rPr>
      </w:pPr>
      <w:r w:rsidRPr="000D7078">
        <w:rPr>
          <w:bCs/>
        </w:rPr>
        <w:t>Ko</w:t>
      </w:r>
      <w:r w:rsidR="00E8238A">
        <w:t>misijas priekšsēdētājs</w:t>
      </w:r>
      <w:r w:rsidR="00E8238A">
        <w:tab/>
      </w:r>
      <w:r w:rsidR="00E8238A">
        <w:tab/>
      </w:r>
      <w:r w:rsidR="00E8238A">
        <w:tab/>
      </w:r>
      <w:r w:rsidRPr="000D7078">
        <w:tab/>
      </w:r>
      <w:r w:rsidR="00E8238A">
        <w:t>(paraksts*)</w:t>
      </w:r>
      <w:r w:rsidRPr="000D7078">
        <w:tab/>
      </w:r>
      <w:r w:rsidR="00E8238A">
        <w:tab/>
      </w:r>
      <w:r w:rsidR="00E8238A">
        <w:tab/>
      </w:r>
      <w:r w:rsidRPr="000D7078">
        <w:t>J.Rancāns</w:t>
      </w:r>
      <w:r w:rsidRPr="000D7078">
        <w:tab/>
      </w:r>
      <w:r w:rsidRPr="000D7078">
        <w:tab/>
      </w:r>
      <w:r w:rsidRPr="000D7078">
        <w:tab/>
      </w:r>
      <w:r w:rsidRPr="000D7078">
        <w:tab/>
      </w:r>
      <w:r w:rsidRPr="000D7078">
        <w:tab/>
      </w:r>
      <w:r w:rsidRPr="000D7078">
        <w:tab/>
      </w:r>
    </w:p>
    <w:p w14:paraId="5D630514" w14:textId="77777777" w:rsidR="000D7078" w:rsidRPr="000D7078" w:rsidRDefault="000D7078" w:rsidP="000D7078">
      <w:pPr>
        <w:jc w:val="both"/>
      </w:pPr>
    </w:p>
    <w:p w14:paraId="408394CC" w14:textId="39394896" w:rsidR="00594149" w:rsidRDefault="000D7078" w:rsidP="001A5CC2">
      <w:pPr>
        <w:ind w:firstLine="426"/>
        <w:jc w:val="both"/>
        <w:rPr>
          <w:i/>
          <w:iCs/>
        </w:rPr>
      </w:pPr>
      <w:r w:rsidRPr="000D7078">
        <w:t xml:space="preserve">Komisijas </w:t>
      </w:r>
      <w:r w:rsidR="006478A2">
        <w:t>sekretārs</w:t>
      </w:r>
      <w:r w:rsidR="00E8238A">
        <w:tab/>
      </w:r>
      <w:r w:rsidR="00E8238A">
        <w:tab/>
      </w:r>
      <w:r w:rsidR="00E8238A">
        <w:tab/>
      </w:r>
      <w:r w:rsidR="00E8238A">
        <w:tab/>
      </w:r>
      <w:r w:rsidR="00E8238A">
        <w:t>(paraksts*)</w:t>
      </w:r>
      <w:r w:rsidR="006478A2">
        <w:tab/>
      </w:r>
      <w:r w:rsidR="00E8238A">
        <w:tab/>
      </w:r>
      <w:r w:rsidR="00E8238A">
        <w:tab/>
      </w:r>
      <w:r w:rsidR="006478A2">
        <w:t>E.Šnore</w:t>
      </w:r>
      <w:bookmarkStart w:id="0" w:name="_GoBack"/>
      <w:bookmarkEnd w:id="0"/>
    </w:p>
    <w:sectPr w:rsidR="00594149" w:rsidSect="003D69A0">
      <w:footerReference w:type="default" r:id="rId8"/>
      <w:pgSz w:w="11906" w:h="16838"/>
      <w:pgMar w:top="851" w:right="851" w:bottom="851" w:left="15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3F5E5" w14:textId="77777777" w:rsidR="00583B31" w:rsidRDefault="00583B31" w:rsidP="00FC6404">
      <w:r>
        <w:separator/>
      </w:r>
    </w:p>
  </w:endnote>
  <w:endnote w:type="continuationSeparator" w:id="0">
    <w:p w14:paraId="7ADA651A" w14:textId="77777777" w:rsidR="00583B31" w:rsidRDefault="00583B31" w:rsidP="00FC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182521"/>
      <w:docPartObj>
        <w:docPartGallery w:val="Page Numbers (Bottom of Page)"/>
        <w:docPartUnique/>
      </w:docPartObj>
    </w:sdtPr>
    <w:sdtEndPr>
      <w:rPr>
        <w:noProof/>
      </w:rPr>
    </w:sdtEndPr>
    <w:sdtContent>
      <w:p w14:paraId="20400B7B" w14:textId="2FBC4283" w:rsidR="00B00B38" w:rsidRDefault="00B00B38">
        <w:pPr>
          <w:pStyle w:val="Footer"/>
          <w:jc w:val="right"/>
        </w:pPr>
        <w:r>
          <w:fldChar w:fldCharType="begin"/>
        </w:r>
        <w:r>
          <w:instrText xml:space="preserve"> PAGE   \* MERGEFORMAT </w:instrText>
        </w:r>
        <w:r>
          <w:fldChar w:fldCharType="separate"/>
        </w:r>
        <w:r w:rsidR="001A5CC2">
          <w:rPr>
            <w:noProof/>
          </w:rPr>
          <w:t>8</w:t>
        </w:r>
        <w:r>
          <w:rPr>
            <w:noProof/>
          </w:rPr>
          <w:fldChar w:fldCharType="end"/>
        </w:r>
      </w:p>
    </w:sdtContent>
  </w:sdt>
  <w:p w14:paraId="7AFDC36D" w14:textId="77777777" w:rsidR="00E8238A" w:rsidRDefault="00E8238A" w:rsidP="00E8238A">
    <w:pPr>
      <w:spacing w:before="360" w:after="360"/>
      <w:rPr>
        <w:sz w:val="22"/>
      </w:rPr>
    </w:pPr>
    <w:r>
      <w:rPr>
        <w:sz w:val="22"/>
      </w:rPr>
      <w:t xml:space="preserve">* </w:t>
    </w:r>
    <w:r w:rsidRPr="00785D90">
      <w:rPr>
        <w:sz w:val="22"/>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65BDB" w14:textId="77777777" w:rsidR="00583B31" w:rsidRDefault="00583B31" w:rsidP="00FC6404">
      <w:r>
        <w:separator/>
      </w:r>
    </w:p>
  </w:footnote>
  <w:footnote w:type="continuationSeparator" w:id="0">
    <w:p w14:paraId="7CC9A032" w14:textId="77777777" w:rsidR="00583B31" w:rsidRDefault="00583B31" w:rsidP="00FC6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F34"/>
    <w:multiLevelType w:val="hybridMultilevel"/>
    <w:tmpl w:val="1E38B65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B78F6"/>
    <w:multiLevelType w:val="hybridMultilevel"/>
    <w:tmpl w:val="1E68D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AF0391"/>
    <w:multiLevelType w:val="hybridMultilevel"/>
    <w:tmpl w:val="024EA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3A584E"/>
    <w:multiLevelType w:val="hybridMultilevel"/>
    <w:tmpl w:val="F1D65088"/>
    <w:lvl w:ilvl="0" w:tplc="E5C45688">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78370B"/>
    <w:multiLevelType w:val="hybridMultilevel"/>
    <w:tmpl w:val="0CC687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66140F"/>
    <w:multiLevelType w:val="hybridMultilevel"/>
    <w:tmpl w:val="CEFC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320A8A"/>
    <w:multiLevelType w:val="hybridMultilevel"/>
    <w:tmpl w:val="E84EB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A7338D"/>
    <w:multiLevelType w:val="hybridMultilevel"/>
    <w:tmpl w:val="7F54619C"/>
    <w:lvl w:ilvl="0" w:tplc="2BB065F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138150A"/>
    <w:multiLevelType w:val="hybridMultilevel"/>
    <w:tmpl w:val="C600A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5A7616"/>
    <w:multiLevelType w:val="hybridMultilevel"/>
    <w:tmpl w:val="FEDCC6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BCF62F7"/>
    <w:multiLevelType w:val="hybridMultilevel"/>
    <w:tmpl w:val="F16A15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E2923DF"/>
    <w:multiLevelType w:val="hybridMultilevel"/>
    <w:tmpl w:val="CDF4B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F2A19C6"/>
    <w:multiLevelType w:val="hybridMultilevel"/>
    <w:tmpl w:val="F5D233A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15:restartNumberingAfterBreak="0">
    <w:nsid w:val="370E43EC"/>
    <w:multiLevelType w:val="hybridMultilevel"/>
    <w:tmpl w:val="DB3C1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0F8307F"/>
    <w:multiLevelType w:val="hybridMultilevel"/>
    <w:tmpl w:val="7E7499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3E36CE"/>
    <w:multiLevelType w:val="hybridMultilevel"/>
    <w:tmpl w:val="520624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60F60D9"/>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195B01"/>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466E25"/>
    <w:multiLevelType w:val="hybridMultilevel"/>
    <w:tmpl w:val="B260A42C"/>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5"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58734A8"/>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6727975"/>
    <w:multiLevelType w:val="hybridMultilevel"/>
    <w:tmpl w:val="93D2784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6CAE1CEC"/>
    <w:multiLevelType w:val="hybridMultilevel"/>
    <w:tmpl w:val="8BE2E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0996DFE"/>
    <w:multiLevelType w:val="hybridMultilevel"/>
    <w:tmpl w:val="4A76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6C6A05"/>
    <w:multiLevelType w:val="hybridMultilevel"/>
    <w:tmpl w:val="3DAE9296"/>
    <w:lvl w:ilvl="0" w:tplc="1FA41682">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84128F3"/>
    <w:multiLevelType w:val="hybridMultilevel"/>
    <w:tmpl w:val="FD9E626C"/>
    <w:lvl w:ilvl="0" w:tplc="54162172">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CDC5AF9"/>
    <w:multiLevelType w:val="hybridMultilevel"/>
    <w:tmpl w:val="A342B90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3" w15:restartNumberingAfterBreak="0">
    <w:nsid w:val="7EDE6CB3"/>
    <w:multiLevelType w:val="hybridMultilevel"/>
    <w:tmpl w:val="93D27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4"/>
  </w:num>
  <w:num w:numId="3">
    <w:abstractNumId w:val="18"/>
  </w:num>
  <w:num w:numId="4">
    <w:abstractNumId w:val="19"/>
  </w:num>
  <w:num w:numId="5">
    <w:abstractNumId w:val="11"/>
  </w:num>
  <w:num w:numId="6">
    <w:abstractNumId w:val="2"/>
  </w:num>
  <w:num w:numId="7">
    <w:abstractNumId w:val="31"/>
  </w:num>
  <w:num w:numId="8">
    <w:abstractNumId w:val="3"/>
  </w:num>
  <w:num w:numId="9">
    <w:abstractNumId w:val="7"/>
  </w:num>
  <w:num w:numId="10">
    <w:abstractNumId w:val="6"/>
  </w:num>
  <w:num w:numId="11">
    <w:abstractNumId w:val="5"/>
  </w:num>
  <w:num w:numId="12">
    <w:abstractNumId w:val="30"/>
  </w:num>
  <w:num w:numId="13">
    <w:abstractNumId w:val="12"/>
  </w:num>
  <w:num w:numId="14">
    <w:abstractNumId w:val="28"/>
  </w:num>
  <w:num w:numId="15">
    <w:abstractNumId w:val="1"/>
  </w:num>
  <w:num w:numId="16">
    <w:abstractNumId w:val="29"/>
  </w:num>
  <w:num w:numId="17">
    <w:abstractNumId w:val="16"/>
  </w:num>
  <w:num w:numId="18">
    <w:abstractNumId w:val="8"/>
  </w:num>
  <w:num w:numId="19">
    <w:abstractNumId w:val="10"/>
  </w:num>
  <w:num w:numId="20">
    <w:abstractNumId w:val="33"/>
  </w:num>
  <w:num w:numId="21">
    <w:abstractNumId w:val="27"/>
  </w:num>
  <w:num w:numId="22">
    <w:abstractNumId w:val="24"/>
  </w:num>
  <w:num w:numId="23">
    <w:abstractNumId w:val="25"/>
  </w:num>
  <w:num w:numId="24">
    <w:abstractNumId w:val="0"/>
  </w:num>
  <w:num w:numId="25">
    <w:abstractNumId w:val="22"/>
  </w:num>
  <w:num w:numId="26">
    <w:abstractNumId w:val="26"/>
  </w:num>
  <w:num w:numId="27">
    <w:abstractNumId w:val="23"/>
  </w:num>
  <w:num w:numId="28">
    <w:abstractNumId w:val="9"/>
  </w:num>
  <w:num w:numId="29">
    <w:abstractNumId w:val="20"/>
  </w:num>
  <w:num w:numId="30">
    <w:abstractNumId w:val="15"/>
  </w:num>
  <w:num w:numId="31">
    <w:abstractNumId w:val="32"/>
  </w:num>
  <w:num w:numId="32">
    <w:abstractNumId w:val="21"/>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0D"/>
    <w:rsid w:val="00000ACE"/>
    <w:rsid w:val="0000170B"/>
    <w:rsid w:val="00001FAD"/>
    <w:rsid w:val="000027C8"/>
    <w:rsid w:val="000042D1"/>
    <w:rsid w:val="00004587"/>
    <w:rsid w:val="00004F5A"/>
    <w:rsid w:val="00007BA6"/>
    <w:rsid w:val="00007D21"/>
    <w:rsid w:val="00010645"/>
    <w:rsid w:val="00010B52"/>
    <w:rsid w:val="00011930"/>
    <w:rsid w:val="00011C09"/>
    <w:rsid w:val="000130F4"/>
    <w:rsid w:val="00013ECF"/>
    <w:rsid w:val="00015149"/>
    <w:rsid w:val="00016BF3"/>
    <w:rsid w:val="00016FAA"/>
    <w:rsid w:val="00020D42"/>
    <w:rsid w:val="00021D09"/>
    <w:rsid w:val="000225E1"/>
    <w:rsid w:val="000240BC"/>
    <w:rsid w:val="00024116"/>
    <w:rsid w:val="0002455F"/>
    <w:rsid w:val="00024CE8"/>
    <w:rsid w:val="00027022"/>
    <w:rsid w:val="00030543"/>
    <w:rsid w:val="0003230B"/>
    <w:rsid w:val="000326DC"/>
    <w:rsid w:val="00036ACE"/>
    <w:rsid w:val="00037A23"/>
    <w:rsid w:val="000403FA"/>
    <w:rsid w:val="00040AA0"/>
    <w:rsid w:val="00040D17"/>
    <w:rsid w:val="000419BB"/>
    <w:rsid w:val="000420EA"/>
    <w:rsid w:val="00043360"/>
    <w:rsid w:val="000444CD"/>
    <w:rsid w:val="000446AA"/>
    <w:rsid w:val="00044FF7"/>
    <w:rsid w:val="000466CE"/>
    <w:rsid w:val="00050853"/>
    <w:rsid w:val="000512EB"/>
    <w:rsid w:val="000516D7"/>
    <w:rsid w:val="00051887"/>
    <w:rsid w:val="00052AFB"/>
    <w:rsid w:val="00055537"/>
    <w:rsid w:val="00055D6B"/>
    <w:rsid w:val="0006201F"/>
    <w:rsid w:val="00062F00"/>
    <w:rsid w:val="00062F21"/>
    <w:rsid w:val="00062FDD"/>
    <w:rsid w:val="0006352B"/>
    <w:rsid w:val="00064F85"/>
    <w:rsid w:val="00065F68"/>
    <w:rsid w:val="000660E8"/>
    <w:rsid w:val="00066189"/>
    <w:rsid w:val="0006645D"/>
    <w:rsid w:val="0007030E"/>
    <w:rsid w:val="00070A8A"/>
    <w:rsid w:val="00071E43"/>
    <w:rsid w:val="00072C3A"/>
    <w:rsid w:val="0007549F"/>
    <w:rsid w:val="00075C74"/>
    <w:rsid w:val="00076090"/>
    <w:rsid w:val="00076310"/>
    <w:rsid w:val="000765AA"/>
    <w:rsid w:val="00080757"/>
    <w:rsid w:val="00080A2B"/>
    <w:rsid w:val="00082195"/>
    <w:rsid w:val="00082D16"/>
    <w:rsid w:val="00082E64"/>
    <w:rsid w:val="00083A1F"/>
    <w:rsid w:val="000841A7"/>
    <w:rsid w:val="000841FB"/>
    <w:rsid w:val="00085905"/>
    <w:rsid w:val="00086046"/>
    <w:rsid w:val="00086680"/>
    <w:rsid w:val="00091457"/>
    <w:rsid w:val="000935E4"/>
    <w:rsid w:val="000943DB"/>
    <w:rsid w:val="00094934"/>
    <w:rsid w:val="00095055"/>
    <w:rsid w:val="00095A84"/>
    <w:rsid w:val="000A142A"/>
    <w:rsid w:val="000A48E6"/>
    <w:rsid w:val="000A5C10"/>
    <w:rsid w:val="000A5EDE"/>
    <w:rsid w:val="000A6427"/>
    <w:rsid w:val="000A65A1"/>
    <w:rsid w:val="000A7178"/>
    <w:rsid w:val="000B1383"/>
    <w:rsid w:val="000B195A"/>
    <w:rsid w:val="000B3E2E"/>
    <w:rsid w:val="000B40FC"/>
    <w:rsid w:val="000B44C8"/>
    <w:rsid w:val="000B4529"/>
    <w:rsid w:val="000B4BCD"/>
    <w:rsid w:val="000C103A"/>
    <w:rsid w:val="000C2DA5"/>
    <w:rsid w:val="000C6719"/>
    <w:rsid w:val="000C7251"/>
    <w:rsid w:val="000D0291"/>
    <w:rsid w:val="000D171A"/>
    <w:rsid w:val="000D26B9"/>
    <w:rsid w:val="000D2D62"/>
    <w:rsid w:val="000D300E"/>
    <w:rsid w:val="000D559E"/>
    <w:rsid w:val="000D579E"/>
    <w:rsid w:val="000D7078"/>
    <w:rsid w:val="000D7387"/>
    <w:rsid w:val="000E041E"/>
    <w:rsid w:val="000E299D"/>
    <w:rsid w:val="000E4BE5"/>
    <w:rsid w:val="000E5940"/>
    <w:rsid w:val="000E7913"/>
    <w:rsid w:val="000E7AE2"/>
    <w:rsid w:val="000F0A01"/>
    <w:rsid w:val="000F29B9"/>
    <w:rsid w:val="000F2BA7"/>
    <w:rsid w:val="001001B4"/>
    <w:rsid w:val="0010024B"/>
    <w:rsid w:val="0010115F"/>
    <w:rsid w:val="001016FF"/>
    <w:rsid w:val="00101DB7"/>
    <w:rsid w:val="001030BC"/>
    <w:rsid w:val="00104237"/>
    <w:rsid w:val="00104B1B"/>
    <w:rsid w:val="00105D29"/>
    <w:rsid w:val="00106139"/>
    <w:rsid w:val="00107AE6"/>
    <w:rsid w:val="00112379"/>
    <w:rsid w:val="001132FE"/>
    <w:rsid w:val="00120389"/>
    <w:rsid w:val="0012173B"/>
    <w:rsid w:val="00121971"/>
    <w:rsid w:val="00124A95"/>
    <w:rsid w:val="00125034"/>
    <w:rsid w:val="00125501"/>
    <w:rsid w:val="0012583B"/>
    <w:rsid w:val="00125FB6"/>
    <w:rsid w:val="001277AF"/>
    <w:rsid w:val="001300E8"/>
    <w:rsid w:val="00130864"/>
    <w:rsid w:val="001328E3"/>
    <w:rsid w:val="00132ADA"/>
    <w:rsid w:val="00132C0E"/>
    <w:rsid w:val="0013319B"/>
    <w:rsid w:val="00133239"/>
    <w:rsid w:val="001363CF"/>
    <w:rsid w:val="00136A8A"/>
    <w:rsid w:val="0013784E"/>
    <w:rsid w:val="0014304B"/>
    <w:rsid w:val="00143B4C"/>
    <w:rsid w:val="00144039"/>
    <w:rsid w:val="001445E3"/>
    <w:rsid w:val="00145074"/>
    <w:rsid w:val="00150E68"/>
    <w:rsid w:val="00152608"/>
    <w:rsid w:val="00155887"/>
    <w:rsid w:val="001568E0"/>
    <w:rsid w:val="00156DAA"/>
    <w:rsid w:val="00157B71"/>
    <w:rsid w:val="00161B37"/>
    <w:rsid w:val="0016225B"/>
    <w:rsid w:val="00163097"/>
    <w:rsid w:val="00163F75"/>
    <w:rsid w:val="001644AD"/>
    <w:rsid w:val="00165BE8"/>
    <w:rsid w:val="00166403"/>
    <w:rsid w:val="00166FE9"/>
    <w:rsid w:val="00167BB4"/>
    <w:rsid w:val="001702EE"/>
    <w:rsid w:val="001706C8"/>
    <w:rsid w:val="00170BA6"/>
    <w:rsid w:val="00171598"/>
    <w:rsid w:val="00171D58"/>
    <w:rsid w:val="0017537F"/>
    <w:rsid w:val="0017796E"/>
    <w:rsid w:val="001809FB"/>
    <w:rsid w:val="001815CB"/>
    <w:rsid w:val="00182848"/>
    <w:rsid w:val="0018451F"/>
    <w:rsid w:val="00184D04"/>
    <w:rsid w:val="00184E35"/>
    <w:rsid w:val="00185EC2"/>
    <w:rsid w:val="00187A64"/>
    <w:rsid w:val="0019090B"/>
    <w:rsid w:val="00190A8B"/>
    <w:rsid w:val="00192342"/>
    <w:rsid w:val="00192EF4"/>
    <w:rsid w:val="00195B35"/>
    <w:rsid w:val="00195D40"/>
    <w:rsid w:val="001A25BA"/>
    <w:rsid w:val="001A53EA"/>
    <w:rsid w:val="001A5CC2"/>
    <w:rsid w:val="001A73E2"/>
    <w:rsid w:val="001B03C6"/>
    <w:rsid w:val="001B0CB4"/>
    <w:rsid w:val="001B267F"/>
    <w:rsid w:val="001B41D5"/>
    <w:rsid w:val="001B43AA"/>
    <w:rsid w:val="001C1D4E"/>
    <w:rsid w:val="001C2F0F"/>
    <w:rsid w:val="001C3DDF"/>
    <w:rsid w:val="001C4CF6"/>
    <w:rsid w:val="001C57E6"/>
    <w:rsid w:val="001C5ABE"/>
    <w:rsid w:val="001C6D9E"/>
    <w:rsid w:val="001D0D3A"/>
    <w:rsid w:val="001D0E94"/>
    <w:rsid w:val="001D2289"/>
    <w:rsid w:val="001D4427"/>
    <w:rsid w:val="001D4E8A"/>
    <w:rsid w:val="001D5CBB"/>
    <w:rsid w:val="001D6032"/>
    <w:rsid w:val="001D6390"/>
    <w:rsid w:val="001D69AC"/>
    <w:rsid w:val="001D794D"/>
    <w:rsid w:val="001E0F5D"/>
    <w:rsid w:val="001E1839"/>
    <w:rsid w:val="001E19E6"/>
    <w:rsid w:val="001E1E0D"/>
    <w:rsid w:val="001E2EC1"/>
    <w:rsid w:val="001E3A8A"/>
    <w:rsid w:val="001E3B9F"/>
    <w:rsid w:val="001E6865"/>
    <w:rsid w:val="001E7063"/>
    <w:rsid w:val="001F0E47"/>
    <w:rsid w:val="001F1027"/>
    <w:rsid w:val="001F10D5"/>
    <w:rsid w:val="001F47D2"/>
    <w:rsid w:val="001F5EF4"/>
    <w:rsid w:val="001F785E"/>
    <w:rsid w:val="00200410"/>
    <w:rsid w:val="00204107"/>
    <w:rsid w:val="0020491F"/>
    <w:rsid w:val="00205337"/>
    <w:rsid w:val="00205777"/>
    <w:rsid w:val="00205F4D"/>
    <w:rsid w:val="00206323"/>
    <w:rsid w:val="00206D03"/>
    <w:rsid w:val="0021133E"/>
    <w:rsid w:val="00211F70"/>
    <w:rsid w:val="00213060"/>
    <w:rsid w:val="0021336D"/>
    <w:rsid w:val="00213496"/>
    <w:rsid w:val="00214F3D"/>
    <w:rsid w:val="00217CE2"/>
    <w:rsid w:val="00217F19"/>
    <w:rsid w:val="002235C1"/>
    <w:rsid w:val="00224DA6"/>
    <w:rsid w:val="00225857"/>
    <w:rsid w:val="00230B4D"/>
    <w:rsid w:val="0023269A"/>
    <w:rsid w:val="00232706"/>
    <w:rsid w:val="00235B1F"/>
    <w:rsid w:val="0023695D"/>
    <w:rsid w:val="00237287"/>
    <w:rsid w:val="0024191F"/>
    <w:rsid w:val="00242437"/>
    <w:rsid w:val="00243BE2"/>
    <w:rsid w:val="00246F88"/>
    <w:rsid w:val="0024789D"/>
    <w:rsid w:val="002478A1"/>
    <w:rsid w:val="00247A30"/>
    <w:rsid w:val="00247C54"/>
    <w:rsid w:val="002509E1"/>
    <w:rsid w:val="00250C9B"/>
    <w:rsid w:val="0025226F"/>
    <w:rsid w:val="00252AFD"/>
    <w:rsid w:val="00253CB4"/>
    <w:rsid w:val="00255AFF"/>
    <w:rsid w:val="0025620E"/>
    <w:rsid w:val="00256A38"/>
    <w:rsid w:val="00257510"/>
    <w:rsid w:val="00257664"/>
    <w:rsid w:val="0025785E"/>
    <w:rsid w:val="00261ACC"/>
    <w:rsid w:val="00262168"/>
    <w:rsid w:val="00262F96"/>
    <w:rsid w:val="00262FB9"/>
    <w:rsid w:val="00263FB0"/>
    <w:rsid w:val="00265144"/>
    <w:rsid w:val="002659CA"/>
    <w:rsid w:val="0026634C"/>
    <w:rsid w:val="00266F29"/>
    <w:rsid w:val="00267466"/>
    <w:rsid w:val="002679D2"/>
    <w:rsid w:val="00271699"/>
    <w:rsid w:val="00272130"/>
    <w:rsid w:val="00273B66"/>
    <w:rsid w:val="00274605"/>
    <w:rsid w:val="002751D3"/>
    <w:rsid w:val="00275B34"/>
    <w:rsid w:val="00280018"/>
    <w:rsid w:val="002809B1"/>
    <w:rsid w:val="00280F45"/>
    <w:rsid w:val="00282589"/>
    <w:rsid w:val="002836AD"/>
    <w:rsid w:val="002836D6"/>
    <w:rsid w:val="00283C77"/>
    <w:rsid w:val="00284C4D"/>
    <w:rsid w:val="0028514D"/>
    <w:rsid w:val="00286434"/>
    <w:rsid w:val="002867C6"/>
    <w:rsid w:val="002867F9"/>
    <w:rsid w:val="00286BF3"/>
    <w:rsid w:val="002871B7"/>
    <w:rsid w:val="002876F2"/>
    <w:rsid w:val="0028784A"/>
    <w:rsid w:val="00287B0E"/>
    <w:rsid w:val="00287F07"/>
    <w:rsid w:val="002906F7"/>
    <w:rsid w:val="0029093A"/>
    <w:rsid w:val="00292399"/>
    <w:rsid w:val="00292D62"/>
    <w:rsid w:val="00292FA3"/>
    <w:rsid w:val="00295937"/>
    <w:rsid w:val="002960B9"/>
    <w:rsid w:val="00296E02"/>
    <w:rsid w:val="0029724C"/>
    <w:rsid w:val="002A228C"/>
    <w:rsid w:val="002A2658"/>
    <w:rsid w:val="002A3A44"/>
    <w:rsid w:val="002A4874"/>
    <w:rsid w:val="002A61DC"/>
    <w:rsid w:val="002A65B1"/>
    <w:rsid w:val="002A6A5E"/>
    <w:rsid w:val="002A6E6C"/>
    <w:rsid w:val="002B097A"/>
    <w:rsid w:val="002B1221"/>
    <w:rsid w:val="002B2925"/>
    <w:rsid w:val="002B3702"/>
    <w:rsid w:val="002B3C61"/>
    <w:rsid w:val="002B5673"/>
    <w:rsid w:val="002B6AE0"/>
    <w:rsid w:val="002C0D9F"/>
    <w:rsid w:val="002C330D"/>
    <w:rsid w:val="002C69A8"/>
    <w:rsid w:val="002C716D"/>
    <w:rsid w:val="002C7537"/>
    <w:rsid w:val="002D0D0E"/>
    <w:rsid w:val="002D0E4D"/>
    <w:rsid w:val="002D3091"/>
    <w:rsid w:val="002D4169"/>
    <w:rsid w:val="002D59A3"/>
    <w:rsid w:val="002E11DB"/>
    <w:rsid w:val="002E123A"/>
    <w:rsid w:val="002E1D2F"/>
    <w:rsid w:val="002E2AE8"/>
    <w:rsid w:val="002E559F"/>
    <w:rsid w:val="002E6449"/>
    <w:rsid w:val="002E7989"/>
    <w:rsid w:val="002F0DD4"/>
    <w:rsid w:val="002F13FB"/>
    <w:rsid w:val="002F161F"/>
    <w:rsid w:val="002F1AD7"/>
    <w:rsid w:val="002F202A"/>
    <w:rsid w:val="002F4DA4"/>
    <w:rsid w:val="002F4E9F"/>
    <w:rsid w:val="002F514F"/>
    <w:rsid w:val="002F5B54"/>
    <w:rsid w:val="002F5B7B"/>
    <w:rsid w:val="002F7645"/>
    <w:rsid w:val="003003DF"/>
    <w:rsid w:val="00301126"/>
    <w:rsid w:val="00302260"/>
    <w:rsid w:val="00302C83"/>
    <w:rsid w:val="00302F56"/>
    <w:rsid w:val="00302FFD"/>
    <w:rsid w:val="003035EE"/>
    <w:rsid w:val="00304054"/>
    <w:rsid w:val="003059B0"/>
    <w:rsid w:val="0030655D"/>
    <w:rsid w:val="00306D27"/>
    <w:rsid w:val="00307367"/>
    <w:rsid w:val="0031173C"/>
    <w:rsid w:val="003117F9"/>
    <w:rsid w:val="0031212E"/>
    <w:rsid w:val="00314217"/>
    <w:rsid w:val="0031627D"/>
    <w:rsid w:val="00317416"/>
    <w:rsid w:val="003178CF"/>
    <w:rsid w:val="0032001D"/>
    <w:rsid w:val="00320093"/>
    <w:rsid w:val="0032032D"/>
    <w:rsid w:val="00320361"/>
    <w:rsid w:val="0032068D"/>
    <w:rsid w:val="003222A2"/>
    <w:rsid w:val="00322C24"/>
    <w:rsid w:val="003235EC"/>
    <w:rsid w:val="00325A44"/>
    <w:rsid w:val="003260B6"/>
    <w:rsid w:val="003269E4"/>
    <w:rsid w:val="0032711C"/>
    <w:rsid w:val="003272CF"/>
    <w:rsid w:val="00327576"/>
    <w:rsid w:val="00327EAB"/>
    <w:rsid w:val="003321B8"/>
    <w:rsid w:val="0033273B"/>
    <w:rsid w:val="003331B2"/>
    <w:rsid w:val="003331E1"/>
    <w:rsid w:val="00333983"/>
    <w:rsid w:val="00334BEA"/>
    <w:rsid w:val="00334CBD"/>
    <w:rsid w:val="00336699"/>
    <w:rsid w:val="00336C8E"/>
    <w:rsid w:val="0033717B"/>
    <w:rsid w:val="0033731B"/>
    <w:rsid w:val="0034033E"/>
    <w:rsid w:val="003403AC"/>
    <w:rsid w:val="003415F5"/>
    <w:rsid w:val="00341AE1"/>
    <w:rsid w:val="00342242"/>
    <w:rsid w:val="00343C29"/>
    <w:rsid w:val="00344771"/>
    <w:rsid w:val="00345C0D"/>
    <w:rsid w:val="0034643D"/>
    <w:rsid w:val="00346E0D"/>
    <w:rsid w:val="00347A8B"/>
    <w:rsid w:val="0035006E"/>
    <w:rsid w:val="00354B4B"/>
    <w:rsid w:val="00356CB5"/>
    <w:rsid w:val="003640E7"/>
    <w:rsid w:val="00366267"/>
    <w:rsid w:val="00370B13"/>
    <w:rsid w:val="00370D34"/>
    <w:rsid w:val="00371B6D"/>
    <w:rsid w:val="0037384E"/>
    <w:rsid w:val="0037484C"/>
    <w:rsid w:val="00375546"/>
    <w:rsid w:val="00375C40"/>
    <w:rsid w:val="00376ECB"/>
    <w:rsid w:val="00380D14"/>
    <w:rsid w:val="003829D2"/>
    <w:rsid w:val="00382F88"/>
    <w:rsid w:val="00383300"/>
    <w:rsid w:val="00383317"/>
    <w:rsid w:val="003869E2"/>
    <w:rsid w:val="00391164"/>
    <w:rsid w:val="00392477"/>
    <w:rsid w:val="0039292F"/>
    <w:rsid w:val="00392F2A"/>
    <w:rsid w:val="0039356B"/>
    <w:rsid w:val="00394A37"/>
    <w:rsid w:val="00394E19"/>
    <w:rsid w:val="0039519B"/>
    <w:rsid w:val="00395413"/>
    <w:rsid w:val="0039599E"/>
    <w:rsid w:val="00395D19"/>
    <w:rsid w:val="003963E4"/>
    <w:rsid w:val="00397042"/>
    <w:rsid w:val="00397DC2"/>
    <w:rsid w:val="003A4161"/>
    <w:rsid w:val="003A4F25"/>
    <w:rsid w:val="003A52DF"/>
    <w:rsid w:val="003A52EB"/>
    <w:rsid w:val="003A573D"/>
    <w:rsid w:val="003A76E1"/>
    <w:rsid w:val="003B099E"/>
    <w:rsid w:val="003B1326"/>
    <w:rsid w:val="003B3D60"/>
    <w:rsid w:val="003B4485"/>
    <w:rsid w:val="003C06BC"/>
    <w:rsid w:val="003C18FF"/>
    <w:rsid w:val="003C2589"/>
    <w:rsid w:val="003C2BA2"/>
    <w:rsid w:val="003C33F4"/>
    <w:rsid w:val="003C43CF"/>
    <w:rsid w:val="003C54A3"/>
    <w:rsid w:val="003C57EC"/>
    <w:rsid w:val="003C676B"/>
    <w:rsid w:val="003C7141"/>
    <w:rsid w:val="003C756B"/>
    <w:rsid w:val="003C7939"/>
    <w:rsid w:val="003D0659"/>
    <w:rsid w:val="003D1F4D"/>
    <w:rsid w:val="003D1F93"/>
    <w:rsid w:val="003D20F2"/>
    <w:rsid w:val="003D2857"/>
    <w:rsid w:val="003D2CD7"/>
    <w:rsid w:val="003D478B"/>
    <w:rsid w:val="003D4996"/>
    <w:rsid w:val="003D62F7"/>
    <w:rsid w:val="003D69A0"/>
    <w:rsid w:val="003E04DF"/>
    <w:rsid w:val="003E0B63"/>
    <w:rsid w:val="003E1271"/>
    <w:rsid w:val="003E64E0"/>
    <w:rsid w:val="003E7AD2"/>
    <w:rsid w:val="003F0D41"/>
    <w:rsid w:val="003F15E2"/>
    <w:rsid w:val="003F3D24"/>
    <w:rsid w:val="003F46A1"/>
    <w:rsid w:val="003F5415"/>
    <w:rsid w:val="003F5B02"/>
    <w:rsid w:val="003F76A2"/>
    <w:rsid w:val="003F7CB5"/>
    <w:rsid w:val="0040014A"/>
    <w:rsid w:val="004015AD"/>
    <w:rsid w:val="00402A13"/>
    <w:rsid w:val="004037AA"/>
    <w:rsid w:val="00405240"/>
    <w:rsid w:val="004058D8"/>
    <w:rsid w:val="004073E9"/>
    <w:rsid w:val="00407A64"/>
    <w:rsid w:val="004106C7"/>
    <w:rsid w:val="00410AE6"/>
    <w:rsid w:val="00410DD4"/>
    <w:rsid w:val="004119D6"/>
    <w:rsid w:val="004119D7"/>
    <w:rsid w:val="00411EB0"/>
    <w:rsid w:val="00412929"/>
    <w:rsid w:val="00413248"/>
    <w:rsid w:val="00413B76"/>
    <w:rsid w:val="0041412E"/>
    <w:rsid w:val="0041420C"/>
    <w:rsid w:val="004143E7"/>
    <w:rsid w:val="00415216"/>
    <w:rsid w:val="0041621E"/>
    <w:rsid w:val="00416D75"/>
    <w:rsid w:val="00416EF9"/>
    <w:rsid w:val="00417146"/>
    <w:rsid w:val="004204B8"/>
    <w:rsid w:val="004205DA"/>
    <w:rsid w:val="004224E7"/>
    <w:rsid w:val="00422F3B"/>
    <w:rsid w:val="00424CB9"/>
    <w:rsid w:val="00425D8A"/>
    <w:rsid w:val="00426990"/>
    <w:rsid w:val="00427087"/>
    <w:rsid w:val="00427965"/>
    <w:rsid w:val="00427AA4"/>
    <w:rsid w:val="00427B89"/>
    <w:rsid w:val="00427BEF"/>
    <w:rsid w:val="004304AA"/>
    <w:rsid w:val="00430854"/>
    <w:rsid w:val="00430F62"/>
    <w:rsid w:val="004329AB"/>
    <w:rsid w:val="00433777"/>
    <w:rsid w:val="00433857"/>
    <w:rsid w:val="00434D79"/>
    <w:rsid w:val="004355C4"/>
    <w:rsid w:val="00435EA3"/>
    <w:rsid w:val="00437866"/>
    <w:rsid w:val="00437FE7"/>
    <w:rsid w:val="00440735"/>
    <w:rsid w:val="00440CE8"/>
    <w:rsid w:val="0044160A"/>
    <w:rsid w:val="00444226"/>
    <w:rsid w:val="00444FFB"/>
    <w:rsid w:val="00446224"/>
    <w:rsid w:val="00446933"/>
    <w:rsid w:val="00446F7B"/>
    <w:rsid w:val="004471AD"/>
    <w:rsid w:val="0045152A"/>
    <w:rsid w:val="00451737"/>
    <w:rsid w:val="00451FB9"/>
    <w:rsid w:val="00452FB8"/>
    <w:rsid w:val="004532EB"/>
    <w:rsid w:val="0045332E"/>
    <w:rsid w:val="004546C9"/>
    <w:rsid w:val="00456686"/>
    <w:rsid w:val="00456742"/>
    <w:rsid w:val="00456EDA"/>
    <w:rsid w:val="00460556"/>
    <w:rsid w:val="004610D4"/>
    <w:rsid w:val="00462A01"/>
    <w:rsid w:val="00462B0A"/>
    <w:rsid w:val="00463E5E"/>
    <w:rsid w:val="0046481C"/>
    <w:rsid w:val="00465053"/>
    <w:rsid w:val="00470256"/>
    <w:rsid w:val="00471A7A"/>
    <w:rsid w:val="0047216B"/>
    <w:rsid w:val="004746EC"/>
    <w:rsid w:val="00474F06"/>
    <w:rsid w:val="00475798"/>
    <w:rsid w:val="004758CE"/>
    <w:rsid w:val="00476E12"/>
    <w:rsid w:val="00477723"/>
    <w:rsid w:val="00480F3E"/>
    <w:rsid w:val="004815D3"/>
    <w:rsid w:val="00481A8E"/>
    <w:rsid w:val="00481D07"/>
    <w:rsid w:val="004825CA"/>
    <w:rsid w:val="00482F16"/>
    <w:rsid w:val="00484DBD"/>
    <w:rsid w:val="00490F8C"/>
    <w:rsid w:val="00491D38"/>
    <w:rsid w:val="0049334C"/>
    <w:rsid w:val="004934C1"/>
    <w:rsid w:val="00493C66"/>
    <w:rsid w:val="00495E4D"/>
    <w:rsid w:val="00496E2C"/>
    <w:rsid w:val="004A2DDD"/>
    <w:rsid w:val="004A37D8"/>
    <w:rsid w:val="004A44CA"/>
    <w:rsid w:val="004A47FC"/>
    <w:rsid w:val="004A485B"/>
    <w:rsid w:val="004A53C1"/>
    <w:rsid w:val="004A5475"/>
    <w:rsid w:val="004A6370"/>
    <w:rsid w:val="004A6CB7"/>
    <w:rsid w:val="004A6D20"/>
    <w:rsid w:val="004A6D82"/>
    <w:rsid w:val="004A72B0"/>
    <w:rsid w:val="004B22A0"/>
    <w:rsid w:val="004B3CEA"/>
    <w:rsid w:val="004B63FB"/>
    <w:rsid w:val="004C00F7"/>
    <w:rsid w:val="004C0206"/>
    <w:rsid w:val="004C189B"/>
    <w:rsid w:val="004C2B8E"/>
    <w:rsid w:val="004C3C10"/>
    <w:rsid w:val="004C43D1"/>
    <w:rsid w:val="004C4584"/>
    <w:rsid w:val="004C4DAE"/>
    <w:rsid w:val="004C525C"/>
    <w:rsid w:val="004D036B"/>
    <w:rsid w:val="004D0517"/>
    <w:rsid w:val="004D1DD8"/>
    <w:rsid w:val="004D416A"/>
    <w:rsid w:val="004D589D"/>
    <w:rsid w:val="004D5BF3"/>
    <w:rsid w:val="004D6224"/>
    <w:rsid w:val="004D71BB"/>
    <w:rsid w:val="004E04D3"/>
    <w:rsid w:val="004E0C20"/>
    <w:rsid w:val="004E1127"/>
    <w:rsid w:val="004E298F"/>
    <w:rsid w:val="004E4388"/>
    <w:rsid w:val="004E5332"/>
    <w:rsid w:val="004E5A7E"/>
    <w:rsid w:val="004E6DA2"/>
    <w:rsid w:val="004E7B22"/>
    <w:rsid w:val="004F0C34"/>
    <w:rsid w:val="004F38EB"/>
    <w:rsid w:val="004F497A"/>
    <w:rsid w:val="004F5092"/>
    <w:rsid w:val="004F5A03"/>
    <w:rsid w:val="004F7D3C"/>
    <w:rsid w:val="0050216E"/>
    <w:rsid w:val="00503EB8"/>
    <w:rsid w:val="005049C1"/>
    <w:rsid w:val="00505AC4"/>
    <w:rsid w:val="00506C1D"/>
    <w:rsid w:val="005101AF"/>
    <w:rsid w:val="0051103A"/>
    <w:rsid w:val="00511151"/>
    <w:rsid w:val="0051264A"/>
    <w:rsid w:val="005127AA"/>
    <w:rsid w:val="005131FD"/>
    <w:rsid w:val="00514E24"/>
    <w:rsid w:val="00515F6C"/>
    <w:rsid w:val="00515FD2"/>
    <w:rsid w:val="0051627A"/>
    <w:rsid w:val="0051678A"/>
    <w:rsid w:val="00517004"/>
    <w:rsid w:val="0051728C"/>
    <w:rsid w:val="00520597"/>
    <w:rsid w:val="00520FD0"/>
    <w:rsid w:val="00521B9E"/>
    <w:rsid w:val="005230F5"/>
    <w:rsid w:val="00524285"/>
    <w:rsid w:val="00524323"/>
    <w:rsid w:val="00524C1C"/>
    <w:rsid w:val="00526241"/>
    <w:rsid w:val="0053009D"/>
    <w:rsid w:val="00530666"/>
    <w:rsid w:val="00530A0B"/>
    <w:rsid w:val="005325F5"/>
    <w:rsid w:val="00532903"/>
    <w:rsid w:val="00532A51"/>
    <w:rsid w:val="00533A3D"/>
    <w:rsid w:val="00533AE3"/>
    <w:rsid w:val="00534172"/>
    <w:rsid w:val="00536E3D"/>
    <w:rsid w:val="00540228"/>
    <w:rsid w:val="00540C9A"/>
    <w:rsid w:val="005412B9"/>
    <w:rsid w:val="005420BA"/>
    <w:rsid w:val="00542E47"/>
    <w:rsid w:val="00542E7F"/>
    <w:rsid w:val="00545314"/>
    <w:rsid w:val="0054540D"/>
    <w:rsid w:val="005463FE"/>
    <w:rsid w:val="00546529"/>
    <w:rsid w:val="00550CB1"/>
    <w:rsid w:val="005529AD"/>
    <w:rsid w:val="005531A9"/>
    <w:rsid w:val="005540A2"/>
    <w:rsid w:val="005541B3"/>
    <w:rsid w:val="00554A7D"/>
    <w:rsid w:val="00554BEB"/>
    <w:rsid w:val="00555497"/>
    <w:rsid w:val="00555809"/>
    <w:rsid w:val="0055641B"/>
    <w:rsid w:val="00557A0E"/>
    <w:rsid w:val="00557B12"/>
    <w:rsid w:val="00557CFC"/>
    <w:rsid w:val="005602B3"/>
    <w:rsid w:val="005604C4"/>
    <w:rsid w:val="005647D7"/>
    <w:rsid w:val="00565EDC"/>
    <w:rsid w:val="005669E3"/>
    <w:rsid w:val="00571340"/>
    <w:rsid w:val="00571C0B"/>
    <w:rsid w:val="0057277B"/>
    <w:rsid w:val="00576282"/>
    <w:rsid w:val="00581D32"/>
    <w:rsid w:val="0058204D"/>
    <w:rsid w:val="00583B31"/>
    <w:rsid w:val="00584025"/>
    <w:rsid w:val="00585388"/>
    <w:rsid w:val="00585CF9"/>
    <w:rsid w:val="00587B6C"/>
    <w:rsid w:val="00592179"/>
    <w:rsid w:val="00594149"/>
    <w:rsid w:val="00594BC8"/>
    <w:rsid w:val="005A0821"/>
    <w:rsid w:val="005A1C9D"/>
    <w:rsid w:val="005A2D0A"/>
    <w:rsid w:val="005A34D8"/>
    <w:rsid w:val="005A6810"/>
    <w:rsid w:val="005A738C"/>
    <w:rsid w:val="005B11F1"/>
    <w:rsid w:val="005B1AD6"/>
    <w:rsid w:val="005B2635"/>
    <w:rsid w:val="005B286D"/>
    <w:rsid w:val="005B2D84"/>
    <w:rsid w:val="005B2E25"/>
    <w:rsid w:val="005B3F29"/>
    <w:rsid w:val="005B4ECA"/>
    <w:rsid w:val="005B531F"/>
    <w:rsid w:val="005B674D"/>
    <w:rsid w:val="005C1299"/>
    <w:rsid w:val="005C2FC7"/>
    <w:rsid w:val="005C3AAF"/>
    <w:rsid w:val="005C5136"/>
    <w:rsid w:val="005C56DE"/>
    <w:rsid w:val="005D232B"/>
    <w:rsid w:val="005D232E"/>
    <w:rsid w:val="005D2560"/>
    <w:rsid w:val="005D2995"/>
    <w:rsid w:val="005D36E2"/>
    <w:rsid w:val="005D3786"/>
    <w:rsid w:val="005D3C06"/>
    <w:rsid w:val="005D4051"/>
    <w:rsid w:val="005D5826"/>
    <w:rsid w:val="005D6FDF"/>
    <w:rsid w:val="005E107F"/>
    <w:rsid w:val="005E1470"/>
    <w:rsid w:val="005E3054"/>
    <w:rsid w:val="005E39DA"/>
    <w:rsid w:val="005E3ABB"/>
    <w:rsid w:val="005E4C4C"/>
    <w:rsid w:val="005E698B"/>
    <w:rsid w:val="005E6A76"/>
    <w:rsid w:val="005E6FD9"/>
    <w:rsid w:val="005F03B6"/>
    <w:rsid w:val="005F0AAF"/>
    <w:rsid w:val="005F131B"/>
    <w:rsid w:val="005F2490"/>
    <w:rsid w:val="005F30D9"/>
    <w:rsid w:val="005F371D"/>
    <w:rsid w:val="005F3FAB"/>
    <w:rsid w:val="005F4A6E"/>
    <w:rsid w:val="005F4AD9"/>
    <w:rsid w:val="005F5AF0"/>
    <w:rsid w:val="005F5B4C"/>
    <w:rsid w:val="005F66FC"/>
    <w:rsid w:val="006011C8"/>
    <w:rsid w:val="006017E5"/>
    <w:rsid w:val="00602293"/>
    <w:rsid w:val="006043D8"/>
    <w:rsid w:val="00605B36"/>
    <w:rsid w:val="00605DDD"/>
    <w:rsid w:val="00607443"/>
    <w:rsid w:val="0060790C"/>
    <w:rsid w:val="00610E53"/>
    <w:rsid w:val="006117AD"/>
    <w:rsid w:val="00613079"/>
    <w:rsid w:val="006130E5"/>
    <w:rsid w:val="00613515"/>
    <w:rsid w:val="006139FD"/>
    <w:rsid w:val="00614EAD"/>
    <w:rsid w:val="006203E6"/>
    <w:rsid w:val="00620CAE"/>
    <w:rsid w:val="0062198A"/>
    <w:rsid w:val="00624118"/>
    <w:rsid w:val="006252C2"/>
    <w:rsid w:val="006257FD"/>
    <w:rsid w:val="00626854"/>
    <w:rsid w:val="00626C3A"/>
    <w:rsid w:val="0062704E"/>
    <w:rsid w:val="006301DB"/>
    <w:rsid w:val="0063104E"/>
    <w:rsid w:val="00631301"/>
    <w:rsid w:val="006314EF"/>
    <w:rsid w:val="00631788"/>
    <w:rsid w:val="00634626"/>
    <w:rsid w:val="00634B7B"/>
    <w:rsid w:val="00635D45"/>
    <w:rsid w:val="006361AB"/>
    <w:rsid w:val="00640A73"/>
    <w:rsid w:val="00640D62"/>
    <w:rsid w:val="006415FE"/>
    <w:rsid w:val="00642935"/>
    <w:rsid w:val="006444A5"/>
    <w:rsid w:val="0064453F"/>
    <w:rsid w:val="006447EF"/>
    <w:rsid w:val="00644B46"/>
    <w:rsid w:val="00644D32"/>
    <w:rsid w:val="006462DF"/>
    <w:rsid w:val="006478A2"/>
    <w:rsid w:val="0065030A"/>
    <w:rsid w:val="00650766"/>
    <w:rsid w:val="0065211C"/>
    <w:rsid w:val="00653AD7"/>
    <w:rsid w:val="00653E14"/>
    <w:rsid w:val="00655966"/>
    <w:rsid w:val="0065735D"/>
    <w:rsid w:val="00657A15"/>
    <w:rsid w:val="00657B0F"/>
    <w:rsid w:val="006607D4"/>
    <w:rsid w:val="00660A59"/>
    <w:rsid w:val="006612D5"/>
    <w:rsid w:val="00661C89"/>
    <w:rsid w:val="006621EB"/>
    <w:rsid w:val="00662365"/>
    <w:rsid w:val="00663110"/>
    <w:rsid w:val="0066330E"/>
    <w:rsid w:val="00664816"/>
    <w:rsid w:val="006658CF"/>
    <w:rsid w:val="0066678F"/>
    <w:rsid w:val="00667AC0"/>
    <w:rsid w:val="00670A84"/>
    <w:rsid w:val="00673DEC"/>
    <w:rsid w:val="00674603"/>
    <w:rsid w:val="00675C7A"/>
    <w:rsid w:val="00676412"/>
    <w:rsid w:val="00676B99"/>
    <w:rsid w:val="00677E9C"/>
    <w:rsid w:val="0068029E"/>
    <w:rsid w:val="00680D48"/>
    <w:rsid w:val="0068110D"/>
    <w:rsid w:val="00681969"/>
    <w:rsid w:val="00683984"/>
    <w:rsid w:val="00686250"/>
    <w:rsid w:val="00691520"/>
    <w:rsid w:val="0069269C"/>
    <w:rsid w:val="00692E19"/>
    <w:rsid w:val="0069354B"/>
    <w:rsid w:val="0069548A"/>
    <w:rsid w:val="0069559E"/>
    <w:rsid w:val="006A0D4F"/>
    <w:rsid w:val="006A27C5"/>
    <w:rsid w:val="006A2CF1"/>
    <w:rsid w:val="006A3519"/>
    <w:rsid w:val="006A53DF"/>
    <w:rsid w:val="006A576A"/>
    <w:rsid w:val="006A59F3"/>
    <w:rsid w:val="006A6AE0"/>
    <w:rsid w:val="006B0925"/>
    <w:rsid w:val="006B30A7"/>
    <w:rsid w:val="006B4695"/>
    <w:rsid w:val="006B4EEB"/>
    <w:rsid w:val="006B5CE2"/>
    <w:rsid w:val="006B5D0C"/>
    <w:rsid w:val="006B5EA2"/>
    <w:rsid w:val="006B69E5"/>
    <w:rsid w:val="006B7753"/>
    <w:rsid w:val="006C0F32"/>
    <w:rsid w:val="006C1568"/>
    <w:rsid w:val="006C158E"/>
    <w:rsid w:val="006C1B68"/>
    <w:rsid w:val="006C4536"/>
    <w:rsid w:val="006C4BA9"/>
    <w:rsid w:val="006C5E00"/>
    <w:rsid w:val="006C6969"/>
    <w:rsid w:val="006D0DC0"/>
    <w:rsid w:val="006D2006"/>
    <w:rsid w:val="006D4E33"/>
    <w:rsid w:val="006D6588"/>
    <w:rsid w:val="006D6E44"/>
    <w:rsid w:val="006D7B45"/>
    <w:rsid w:val="006D7DF2"/>
    <w:rsid w:val="006E01AB"/>
    <w:rsid w:val="006E1CE0"/>
    <w:rsid w:val="006E2624"/>
    <w:rsid w:val="006E2922"/>
    <w:rsid w:val="006E55A7"/>
    <w:rsid w:val="006E5C7D"/>
    <w:rsid w:val="006F0FF5"/>
    <w:rsid w:val="006F455C"/>
    <w:rsid w:val="006F4DB2"/>
    <w:rsid w:val="006F4E74"/>
    <w:rsid w:val="006F4FCA"/>
    <w:rsid w:val="00700C7E"/>
    <w:rsid w:val="00700E63"/>
    <w:rsid w:val="007030E8"/>
    <w:rsid w:val="00703101"/>
    <w:rsid w:val="00703395"/>
    <w:rsid w:val="00706948"/>
    <w:rsid w:val="00706995"/>
    <w:rsid w:val="00706AFF"/>
    <w:rsid w:val="007072B2"/>
    <w:rsid w:val="007100C1"/>
    <w:rsid w:val="00710737"/>
    <w:rsid w:val="00710E58"/>
    <w:rsid w:val="007119D8"/>
    <w:rsid w:val="0071362B"/>
    <w:rsid w:val="00714E91"/>
    <w:rsid w:val="007174E8"/>
    <w:rsid w:val="007178A1"/>
    <w:rsid w:val="007203C4"/>
    <w:rsid w:val="00720BB8"/>
    <w:rsid w:val="00720D24"/>
    <w:rsid w:val="00722150"/>
    <w:rsid w:val="007225E5"/>
    <w:rsid w:val="00724AA8"/>
    <w:rsid w:val="007257DE"/>
    <w:rsid w:val="00725E5D"/>
    <w:rsid w:val="0072712A"/>
    <w:rsid w:val="00727C1C"/>
    <w:rsid w:val="007308FE"/>
    <w:rsid w:val="0073132E"/>
    <w:rsid w:val="007315F9"/>
    <w:rsid w:val="00732A62"/>
    <w:rsid w:val="00732A7A"/>
    <w:rsid w:val="0073394B"/>
    <w:rsid w:val="007352A8"/>
    <w:rsid w:val="007358D2"/>
    <w:rsid w:val="00735964"/>
    <w:rsid w:val="0073668A"/>
    <w:rsid w:val="00740355"/>
    <w:rsid w:val="00740ED2"/>
    <w:rsid w:val="00741651"/>
    <w:rsid w:val="0074320E"/>
    <w:rsid w:val="007456F5"/>
    <w:rsid w:val="007473DE"/>
    <w:rsid w:val="00747DE3"/>
    <w:rsid w:val="0075055D"/>
    <w:rsid w:val="00751A07"/>
    <w:rsid w:val="00753312"/>
    <w:rsid w:val="0075421E"/>
    <w:rsid w:val="0075436C"/>
    <w:rsid w:val="007544C9"/>
    <w:rsid w:val="007556AA"/>
    <w:rsid w:val="007556D8"/>
    <w:rsid w:val="00755D26"/>
    <w:rsid w:val="0075687F"/>
    <w:rsid w:val="0076047C"/>
    <w:rsid w:val="0076362C"/>
    <w:rsid w:val="0076382B"/>
    <w:rsid w:val="00763A7B"/>
    <w:rsid w:val="007648E5"/>
    <w:rsid w:val="00765926"/>
    <w:rsid w:val="007679AC"/>
    <w:rsid w:val="007711A6"/>
    <w:rsid w:val="0077199B"/>
    <w:rsid w:val="00773E69"/>
    <w:rsid w:val="0077423F"/>
    <w:rsid w:val="00775C50"/>
    <w:rsid w:val="00776AC6"/>
    <w:rsid w:val="0077765B"/>
    <w:rsid w:val="00777E7A"/>
    <w:rsid w:val="0078161C"/>
    <w:rsid w:val="00782A39"/>
    <w:rsid w:val="00782C2E"/>
    <w:rsid w:val="007836B4"/>
    <w:rsid w:val="00784632"/>
    <w:rsid w:val="00784783"/>
    <w:rsid w:val="007861E5"/>
    <w:rsid w:val="00787847"/>
    <w:rsid w:val="00790396"/>
    <w:rsid w:val="0079108D"/>
    <w:rsid w:val="0079199C"/>
    <w:rsid w:val="00791F12"/>
    <w:rsid w:val="00792555"/>
    <w:rsid w:val="00793E1A"/>
    <w:rsid w:val="00794B17"/>
    <w:rsid w:val="00794E44"/>
    <w:rsid w:val="0079529B"/>
    <w:rsid w:val="007953A9"/>
    <w:rsid w:val="00797537"/>
    <w:rsid w:val="007A054B"/>
    <w:rsid w:val="007A5E63"/>
    <w:rsid w:val="007A6132"/>
    <w:rsid w:val="007A65E0"/>
    <w:rsid w:val="007A6B7F"/>
    <w:rsid w:val="007A6CAD"/>
    <w:rsid w:val="007A7100"/>
    <w:rsid w:val="007B0118"/>
    <w:rsid w:val="007B283C"/>
    <w:rsid w:val="007B4589"/>
    <w:rsid w:val="007B5D00"/>
    <w:rsid w:val="007B6AF5"/>
    <w:rsid w:val="007B6F5B"/>
    <w:rsid w:val="007B75E1"/>
    <w:rsid w:val="007B7B76"/>
    <w:rsid w:val="007C01A2"/>
    <w:rsid w:val="007C0591"/>
    <w:rsid w:val="007C427D"/>
    <w:rsid w:val="007C6243"/>
    <w:rsid w:val="007C6E7D"/>
    <w:rsid w:val="007D08DD"/>
    <w:rsid w:val="007D0A9D"/>
    <w:rsid w:val="007D20A6"/>
    <w:rsid w:val="007D325A"/>
    <w:rsid w:val="007D383B"/>
    <w:rsid w:val="007D6F85"/>
    <w:rsid w:val="007E102F"/>
    <w:rsid w:val="007E5798"/>
    <w:rsid w:val="007E69CB"/>
    <w:rsid w:val="007E7C8F"/>
    <w:rsid w:val="007F1783"/>
    <w:rsid w:val="007F21D4"/>
    <w:rsid w:val="007F36E1"/>
    <w:rsid w:val="007F3803"/>
    <w:rsid w:val="007F495D"/>
    <w:rsid w:val="007F5449"/>
    <w:rsid w:val="007F678A"/>
    <w:rsid w:val="007F6A9E"/>
    <w:rsid w:val="007F7843"/>
    <w:rsid w:val="007F7D94"/>
    <w:rsid w:val="007F7E9C"/>
    <w:rsid w:val="00800B71"/>
    <w:rsid w:val="00801583"/>
    <w:rsid w:val="0080335C"/>
    <w:rsid w:val="00803A93"/>
    <w:rsid w:val="00803E94"/>
    <w:rsid w:val="00804C29"/>
    <w:rsid w:val="0080736D"/>
    <w:rsid w:val="00810ACB"/>
    <w:rsid w:val="00810DA6"/>
    <w:rsid w:val="0081143C"/>
    <w:rsid w:val="008120DC"/>
    <w:rsid w:val="0081372B"/>
    <w:rsid w:val="00813C23"/>
    <w:rsid w:val="00814704"/>
    <w:rsid w:val="00814855"/>
    <w:rsid w:val="00817633"/>
    <w:rsid w:val="008179BF"/>
    <w:rsid w:val="008201D0"/>
    <w:rsid w:val="0082070C"/>
    <w:rsid w:val="008219FE"/>
    <w:rsid w:val="00821C1C"/>
    <w:rsid w:val="008227E6"/>
    <w:rsid w:val="00823A9C"/>
    <w:rsid w:val="00824402"/>
    <w:rsid w:val="00824A08"/>
    <w:rsid w:val="008266E7"/>
    <w:rsid w:val="00827254"/>
    <w:rsid w:val="00830C35"/>
    <w:rsid w:val="00834C15"/>
    <w:rsid w:val="00836FDA"/>
    <w:rsid w:val="00837883"/>
    <w:rsid w:val="00837B5B"/>
    <w:rsid w:val="008418E9"/>
    <w:rsid w:val="00841B56"/>
    <w:rsid w:val="0084224C"/>
    <w:rsid w:val="00842E1F"/>
    <w:rsid w:val="00844D11"/>
    <w:rsid w:val="008462C5"/>
    <w:rsid w:val="00846CB7"/>
    <w:rsid w:val="008509F3"/>
    <w:rsid w:val="00851968"/>
    <w:rsid w:val="00851C82"/>
    <w:rsid w:val="00852B85"/>
    <w:rsid w:val="0085330A"/>
    <w:rsid w:val="008543FF"/>
    <w:rsid w:val="00855044"/>
    <w:rsid w:val="008551BB"/>
    <w:rsid w:val="008612E3"/>
    <w:rsid w:val="00862881"/>
    <w:rsid w:val="0086318E"/>
    <w:rsid w:val="00863FC8"/>
    <w:rsid w:val="00864A6A"/>
    <w:rsid w:val="00865F08"/>
    <w:rsid w:val="00867AFF"/>
    <w:rsid w:val="00867E39"/>
    <w:rsid w:val="008713E4"/>
    <w:rsid w:val="00872D8C"/>
    <w:rsid w:val="0087338C"/>
    <w:rsid w:val="00874B30"/>
    <w:rsid w:val="008755B4"/>
    <w:rsid w:val="00880EE6"/>
    <w:rsid w:val="00881234"/>
    <w:rsid w:val="0088526D"/>
    <w:rsid w:val="00885F25"/>
    <w:rsid w:val="00886BF4"/>
    <w:rsid w:val="0088711B"/>
    <w:rsid w:val="008902D1"/>
    <w:rsid w:val="00890419"/>
    <w:rsid w:val="008925A8"/>
    <w:rsid w:val="00893432"/>
    <w:rsid w:val="00893CED"/>
    <w:rsid w:val="00894316"/>
    <w:rsid w:val="00894908"/>
    <w:rsid w:val="008959DD"/>
    <w:rsid w:val="00895B89"/>
    <w:rsid w:val="008978A9"/>
    <w:rsid w:val="008A0B81"/>
    <w:rsid w:val="008A1803"/>
    <w:rsid w:val="008A236A"/>
    <w:rsid w:val="008A3A44"/>
    <w:rsid w:val="008A3EAA"/>
    <w:rsid w:val="008A44E5"/>
    <w:rsid w:val="008A45A1"/>
    <w:rsid w:val="008A4CB0"/>
    <w:rsid w:val="008A6F23"/>
    <w:rsid w:val="008B0392"/>
    <w:rsid w:val="008B0BE6"/>
    <w:rsid w:val="008B1CB4"/>
    <w:rsid w:val="008B1EE9"/>
    <w:rsid w:val="008B37CC"/>
    <w:rsid w:val="008B67D6"/>
    <w:rsid w:val="008B6D79"/>
    <w:rsid w:val="008B72F7"/>
    <w:rsid w:val="008C2178"/>
    <w:rsid w:val="008C3634"/>
    <w:rsid w:val="008C6DD9"/>
    <w:rsid w:val="008C760F"/>
    <w:rsid w:val="008D0F55"/>
    <w:rsid w:val="008D137D"/>
    <w:rsid w:val="008D14FE"/>
    <w:rsid w:val="008D248E"/>
    <w:rsid w:val="008D3CF2"/>
    <w:rsid w:val="008D5953"/>
    <w:rsid w:val="008D5BFE"/>
    <w:rsid w:val="008D70F9"/>
    <w:rsid w:val="008D727C"/>
    <w:rsid w:val="008D7313"/>
    <w:rsid w:val="008D7F74"/>
    <w:rsid w:val="008E0CA9"/>
    <w:rsid w:val="008E1B5C"/>
    <w:rsid w:val="008E1D98"/>
    <w:rsid w:val="008E3F16"/>
    <w:rsid w:val="008E52D2"/>
    <w:rsid w:val="008E60F0"/>
    <w:rsid w:val="008F084C"/>
    <w:rsid w:val="008F1E57"/>
    <w:rsid w:val="008F1E65"/>
    <w:rsid w:val="008F2E80"/>
    <w:rsid w:val="008F4E32"/>
    <w:rsid w:val="008F564D"/>
    <w:rsid w:val="008F63DD"/>
    <w:rsid w:val="0090032D"/>
    <w:rsid w:val="0090090D"/>
    <w:rsid w:val="009013A5"/>
    <w:rsid w:val="0090291E"/>
    <w:rsid w:val="0090373D"/>
    <w:rsid w:val="00905520"/>
    <w:rsid w:val="00905E3B"/>
    <w:rsid w:val="00907B13"/>
    <w:rsid w:val="00911016"/>
    <w:rsid w:val="00912B65"/>
    <w:rsid w:val="00915A2D"/>
    <w:rsid w:val="009226D1"/>
    <w:rsid w:val="00924931"/>
    <w:rsid w:val="00925A51"/>
    <w:rsid w:val="0092656F"/>
    <w:rsid w:val="00926D85"/>
    <w:rsid w:val="00927642"/>
    <w:rsid w:val="009300D0"/>
    <w:rsid w:val="00930ABC"/>
    <w:rsid w:val="009318C6"/>
    <w:rsid w:val="00933447"/>
    <w:rsid w:val="00933494"/>
    <w:rsid w:val="00933654"/>
    <w:rsid w:val="00934C06"/>
    <w:rsid w:val="00936226"/>
    <w:rsid w:val="00937ABF"/>
    <w:rsid w:val="00937E4F"/>
    <w:rsid w:val="00940E37"/>
    <w:rsid w:val="00940FC5"/>
    <w:rsid w:val="00940FD6"/>
    <w:rsid w:val="0094225F"/>
    <w:rsid w:val="00942E52"/>
    <w:rsid w:val="00943616"/>
    <w:rsid w:val="009456C2"/>
    <w:rsid w:val="009477F7"/>
    <w:rsid w:val="009479A3"/>
    <w:rsid w:val="009479D5"/>
    <w:rsid w:val="0095185B"/>
    <w:rsid w:val="00952E2E"/>
    <w:rsid w:val="00953191"/>
    <w:rsid w:val="00956E1E"/>
    <w:rsid w:val="00957BBD"/>
    <w:rsid w:val="009602C6"/>
    <w:rsid w:val="00961035"/>
    <w:rsid w:val="00962B9D"/>
    <w:rsid w:val="00967685"/>
    <w:rsid w:val="009678AB"/>
    <w:rsid w:val="00970199"/>
    <w:rsid w:val="00973BEE"/>
    <w:rsid w:val="009740F3"/>
    <w:rsid w:val="0097560A"/>
    <w:rsid w:val="00975D19"/>
    <w:rsid w:val="0097695B"/>
    <w:rsid w:val="0097795C"/>
    <w:rsid w:val="00980C95"/>
    <w:rsid w:val="00981203"/>
    <w:rsid w:val="009821B6"/>
    <w:rsid w:val="00983D75"/>
    <w:rsid w:val="00983F98"/>
    <w:rsid w:val="0098461D"/>
    <w:rsid w:val="00986BE3"/>
    <w:rsid w:val="00987BA4"/>
    <w:rsid w:val="0099029F"/>
    <w:rsid w:val="00991CEC"/>
    <w:rsid w:val="0099246E"/>
    <w:rsid w:val="00992A24"/>
    <w:rsid w:val="0099598F"/>
    <w:rsid w:val="0099779E"/>
    <w:rsid w:val="00997DC8"/>
    <w:rsid w:val="009A1847"/>
    <w:rsid w:val="009A21BB"/>
    <w:rsid w:val="009A348D"/>
    <w:rsid w:val="009A35F6"/>
    <w:rsid w:val="009A438B"/>
    <w:rsid w:val="009A70B6"/>
    <w:rsid w:val="009A7950"/>
    <w:rsid w:val="009A7B77"/>
    <w:rsid w:val="009B0193"/>
    <w:rsid w:val="009B0679"/>
    <w:rsid w:val="009B462B"/>
    <w:rsid w:val="009B4E2D"/>
    <w:rsid w:val="009B5C21"/>
    <w:rsid w:val="009B6214"/>
    <w:rsid w:val="009B6879"/>
    <w:rsid w:val="009C04E4"/>
    <w:rsid w:val="009C0AE3"/>
    <w:rsid w:val="009C12FF"/>
    <w:rsid w:val="009C13A3"/>
    <w:rsid w:val="009C1BDB"/>
    <w:rsid w:val="009C25C2"/>
    <w:rsid w:val="009C37C2"/>
    <w:rsid w:val="009C3A27"/>
    <w:rsid w:val="009C5D1F"/>
    <w:rsid w:val="009C6C98"/>
    <w:rsid w:val="009D03C0"/>
    <w:rsid w:val="009D0F80"/>
    <w:rsid w:val="009D109E"/>
    <w:rsid w:val="009D1405"/>
    <w:rsid w:val="009D2829"/>
    <w:rsid w:val="009D2FE3"/>
    <w:rsid w:val="009D3B8C"/>
    <w:rsid w:val="009D3D22"/>
    <w:rsid w:val="009D45C7"/>
    <w:rsid w:val="009D466F"/>
    <w:rsid w:val="009D4934"/>
    <w:rsid w:val="009D496A"/>
    <w:rsid w:val="009D64D2"/>
    <w:rsid w:val="009D6B9E"/>
    <w:rsid w:val="009E2DB9"/>
    <w:rsid w:val="009E38B5"/>
    <w:rsid w:val="009E3EAD"/>
    <w:rsid w:val="009E6C98"/>
    <w:rsid w:val="009E72AC"/>
    <w:rsid w:val="009F0AC4"/>
    <w:rsid w:val="009F2E98"/>
    <w:rsid w:val="009F3509"/>
    <w:rsid w:val="009F4D17"/>
    <w:rsid w:val="009F53C1"/>
    <w:rsid w:val="009F5E2D"/>
    <w:rsid w:val="009F61F7"/>
    <w:rsid w:val="009F7266"/>
    <w:rsid w:val="009F7F54"/>
    <w:rsid w:val="00A00DED"/>
    <w:rsid w:val="00A03058"/>
    <w:rsid w:val="00A0409F"/>
    <w:rsid w:val="00A04D57"/>
    <w:rsid w:val="00A0527D"/>
    <w:rsid w:val="00A05E2E"/>
    <w:rsid w:val="00A05F66"/>
    <w:rsid w:val="00A06AFA"/>
    <w:rsid w:val="00A07B2A"/>
    <w:rsid w:val="00A07FAA"/>
    <w:rsid w:val="00A12379"/>
    <w:rsid w:val="00A13BC6"/>
    <w:rsid w:val="00A14A14"/>
    <w:rsid w:val="00A158D0"/>
    <w:rsid w:val="00A16EE0"/>
    <w:rsid w:val="00A20EBF"/>
    <w:rsid w:val="00A218C1"/>
    <w:rsid w:val="00A21E8C"/>
    <w:rsid w:val="00A22967"/>
    <w:rsid w:val="00A229A2"/>
    <w:rsid w:val="00A232AE"/>
    <w:rsid w:val="00A243FB"/>
    <w:rsid w:val="00A2695F"/>
    <w:rsid w:val="00A277B2"/>
    <w:rsid w:val="00A31A78"/>
    <w:rsid w:val="00A31F9A"/>
    <w:rsid w:val="00A32937"/>
    <w:rsid w:val="00A32C94"/>
    <w:rsid w:val="00A3386F"/>
    <w:rsid w:val="00A34963"/>
    <w:rsid w:val="00A349DB"/>
    <w:rsid w:val="00A4038B"/>
    <w:rsid w:val="00A40C22"/>
    <w:rsid w:val="00A41906"/>
    <w:rsid w:val="00A41AD4"/>
    <w:rsid w:val="00A41B06"/>
    <w:rsid w:val="00A42219"/>
    <w:rsid w:val="00A42F40"/>
    <w:rsid w:val="00A43239"/>
    <w:rsid w:val="00A438C6"/>
    <w:rsid w:val="00A4435D"/>
    <w:rsid w:val="00A44932"/>
    <w:rsid w:val="00A454CD"/>
    <w:rsid w:val="00A46252"/>
    <w:rsid w:val="00A46EDA"/>
    <w:rsid w:val="00A4788F"/>
    <w:rsid w:val="00A52383"/>
    <w:rsid w:val="00A5267C"/>
    <w:rsid w:val="00A52B71"/>
    <w:rsid w:val="00A56268"/>
    <w:rsid w:val="00A566AD"/>
    <w:rsid w:val="00A570ED"/>
    <w:rsid w:val="00A57503"/>
    <w:rsid w:val="00A57B1A"/>
    <w:rsid w:val="00A60CF7"/>
    <w:rsid w:val="00A61148"/>
    <w:rsid w:val="00A61C09"/>
    <w:rsid w:val="00A64EF8"/>
    <w:rsid w:val="00A65AC7"/>
    <w:rsid w:val="00A663DE"/>
    <w:rsid w:val="00A724E1"/>
    <w:rsid w:val="00A73C9B"/>
    <w:rsid w:val="00A73E00"/>
    <w:rsid w:val="00A74C5F"/>
    <w:rsid w:val="00A80425"/>
    <w:rsid w:val="00A8106B"/>
    <w:rsid w:val="00A8250C"/>
    <w:rsid w:val="00A829C8"/>
    <w:rsid w:val="00A832FE"/>
    <w:rsid w:val="00A8387A"/>
    <w:rsid w:val="00A849A9"/>
    <w:rsid w:val="00A858C9"/>
    <w:rsid w:val="00A873D4"/>
    <w:rsid w:val="00A87BBB"/>
    <w:rsid w:val="00A92900"/>
    <w:rsid w:val="00A92B82"/>
    <w:rsid w:val="00A93099"/>
    <w:rsid w:val="00A94CE0"/>
    <w:rsid w:val="00AA0BB8"/>
    <w:rsid w:val="00AA2E20"/>
    <w:rsid w:val="00AA340B"/>
    <w:rsid w:val="00AA3C2D"/>
    <w:rsid w:val="00AA4D08"/>
    <w:rsid w:val="00AA4DD9"/>
    <w:rsid w:val="00AA536F"/>
    <w:rsid w:val="00AA62E7"/>
    <w:rsid w:val="00AA7220"/>
    <w:rsid w:val="00AB00B5"/>
    <w:rsid w:val="00AB44AA"/>
    <w:rsid w:val="00AB5707"/>
    <w:rsid w:val="00AB57BA"/>
    <w:rsid w:val="00AB5D2C"/>
    <w:rsid w:val="00AB686D"/>
    <w:rsid w:val="00AC2C73"/>
    <w:rsid w:val="00AC3C00"/>
    <w:rsid w:val="00AC3EAC"/>
    <w:rsid w:val="00AC4C53"/>
    <w:rsid w:val="00AC5A28"/>
    <w:rsid w:val="00AC6F28"/>
    <w:rsid w:val="00AC7769"/>
    <w:rsid w:val="00AC787D"/>
    <w:rsid w:val="00AD074D"/>
    <w:rsid w:val="00AD0E6F"/>
    <w:rsid w:val="00AD3819"/>
    <w:rsid w:val="00AD4F24"/>
    <w:rsid w:val="00AD72BC"/>
    <w:rsid w:val="00AD7BD0"/>
    <w:rsid w:val="00AD7BED"/>
    <w:rsid w:val="00AE0114"/>
    <w:rsid w:val="00AE0207"/>
    <w:rsid w:val="00AE0985"/>
    <w:rsid w:val="00AE0BE1"/>
    <w:rsid w:val="00AE0F2C"/>
    <w:rsid w:val="00AE1740"/>
    <w:rsid w:val="00AE6F04"/>
    <w:rsid w:val="00AE7A3D"/>
    <w:rsid w:val="00AE7C64"/>
    <w:rsid w:val="00AF1C43"/>
    <w:rsid w:val="00AF4970"/>
    <w:rsid w:val="00AF4CF1"/>
    <w:rsid w:val="00AF5F8D"/>
    <w:rsid w:val="00AF6D18"/>
    <w:rsid w:val="00B00B38"/>
    <w:rsid w:val="00B024E1"/>
    <w:rsid w:val="00B03A38"/>
    <w:rsid w:val="00B041F9"/>
    <w:rsid w:val="00B04FBC"/>
    <w:rsid w:val="00B05B9F"/>
    <w:rsid w:val="00B06296"/>
    <w:rsid w:val="00B12529"/>
    <w:rsid w:val="00B126AD"/>
    <w:rsid w:val="00B14047"/>
    <w:rsid w:val="00B14986"/>
    <w:rsid w:val="00B14DF9"/>
    <w:rsid w:val="00B1549C"/>
    <w:rsid w:val="00B167B7"/>
    <w:rsid w:val="00B228EE"/>
    <w:rsid w:val="00B22FD7"/>
    <w:rsid w:val="00B23629"/>
    <w:rsid w:val="00B23D2F"/>
    <w:rsid w:val="00B24457"/>
    <w:rsid w:val="00B25900"/>
    <w:rsid w:val="00B263C8"/>
    <w:rsid w:val="00B300E5"/>
    <w:rsid w:val="00B31DB3"/>
    <w:rsid w:val="00B327A4"/>
    <w:rsid w:val="00B33AD3"/>
    <w:rsid w:val="00B33DB7"/>
    <w:rsid w:val="00B34436"/>
    <w:rsid w:val="00B34C52"/>
    <w:rsid w:val="00B37891"/>
    <w:rsid w:val="00B40F53"/>
    <w:rsid w:val="00B420F0"/>
    <w:rsid w:val="00B42944"/>
    <w:rsid w:val="00B43A0A"/>
    <w:rsid w:val="00B43F10"/>
    <w:rsid w:val="00B45BA7"/>
    <w:rsid w:val="00B468BF"/>
    <w:rsid w:val="00B4702E"/>
    <w:rsid w:val="00B47B1F"/>
    <w:rsid w:val="00B5005A"/>
    <w:rsid w:val="00B52208"/>
    <w:rsid w:val="00B52740"/>
    <w:rsid w:val="00B5345B"/>
    <w:rsid w:val="00B5451E"/>
    <w:rsid w:val="00B57E8E"/>
    <w:rsid w:val="00B61592"/>
    <w:rsid w:val="00B635C9"/>
    <w:rsid w:val="00B64C23"/>
    <w:rsid w:val="00B66F56"/>
    <w:rsid w:val="00B70F37"/>
    <w:rsid w:val="00B7125B"/>
    <w:rsid w:val="00B73803"/>
    <w:rsid w:val="00B73ADB"/>
    <w:rsid w:val="00B73B06"/>
    <w:rsid w:val="00B751B2"/>
    <w:rsid w:val="00B77188"/>
    <w:rsid w:val="00B83508"/>
    <w:rsid w:val="00B8509C"/>
    <w:rsid w:val="00B86952"/>
    <w:rsid w:val="00B87EB8"/>
    <w:rsid w:val="00B87FD8"/>
    <w:rsid w:val="00B91571"/>
    <w:rsid w:val="00B918AB"/>
    <w:rsid w:val="00B928B8"/>
    <w:rsid w:val="00B92975"/>
    <w:rsid w:val="00B937D7"/>
    <w:rsid w:val="00B955C8"/>
    <w:rsid w:val="00B968AF"/>
    <w:rsid w:val="00BA0208"/>
    <w:rsid w:val="00BA115B"/>
    <w:rsid w:val="00BA1446"/>
    <w:rsid w:val="00BA2425"/>
    <w:rsid w:val="00BA24E2"/>
    <w:rsid w:val="00BA2C21"/>
    <w:rsid w:val="00BA2FA4"/>
    <w:rsid w:val="00BA3FAF"/>
    <w:rsid w:val="00BA4152"/>
    <w:rsid w:val="00BA42CB"/>
    <w:rsid w:val="00BA47F2"/>
    <w:rsid w:val="00BA656E"/>
    <w:rsid w:val="00BA7AAE"/>
    <w:rsid w:val="00BB01E0"/>
    <w:rsid w:val="00BB1EF7"/>
    <w:rsid w:val="00BB24E7"/>
    <w:rsid w:val="00BB3694"/>
    <w:rsid w:val="00BB40AE"/>
    <w:rsid w:val="00BB49A6"/>
    <w:rsid w:val="00BB5A56"/>
    <w:rsid w:val="00BB5AAD"/>
    <w:rsid w:val="00BB6EDD"/>
    <w:rsid w:val="00BB72A6"/>
    <w:rsid w:val="00BB748A"/>
    <w:rsid w:val="00BC00E0"/>
    <w:rsid w:val="00BC13CC"/>
    <w:rsid w:val="00BC2BBE"/>
    <w:rsid w:val="00BC379A"/>
    <w:rsid w:val="00BC3C29"/>
    <w:rsid w:val="00BC5360"/>
    <w:rsid w:val="00BC552A"/>
    <w:rsid w:val="00BC6B99"/>
    <w:rsid w:val="00BC7B3D"/>
    <w:rsid w:val="00BD0B53"/>
    <w:rsid w:val="00BD135D"/>
    <w:rsid w:val="00BD346A"/>
    <w:rsid w:val="00BD4ED6"/>
    <w:rsid w:val="00BD5D93"/>
    <w:rsid w:val="00BD6484"/>
    <w:rsid w:val="00BD65CF"/>
    <w:rsid w:val="00BD6C24"/>
    <w:rsid w:val="00BE007B"/>
    <w:rsid w:val="00BE0B75"/>
    <w:rsid w:val="00BE0D99"/>
    <w:rsid w:val="00BE16F8"/>
    <w:rsid w:val="00BE1761"/>
    <w:rsid w:val="00BE22BB"/>
    <w:rsid w:val="00BE39E5"/>
    <w:rsid w:val="00BE4943"/>
    <w:rsid w:val="00BE6FFD"/>
    <w:rsid w:val="00BE7E95"/>
    <w:rsid w:val="00BF1685"/>
    <w:rsid w:val="00BF180E"/>
    <w:rsid w:val="00BF296F"/>
    <w:rsid w:val="00BF3E25"/>
    <w:rsid w:val="00BF4BA0"/>
    <w:rsid w:val="00BF628B"/>
    <w:rsid w:val="00BF72CE"/>
    <w:rsid w:val="00BF78E3"/>
    <w:rsid w:val="00C00CA4"/>
    <w:rsid w:val="00C00EF3"/>
    <w:rsid w:val="00C010F0"/>
    <w:rsid w:val="00C01B48"/>
    <w:rsid w:val="00C0298F"/>
    <w:rsid w:val="00C033A4"/>
    <w:rsid w:val="00C04883"/>
    <w:rsid w:val="00C06CCB"/>
    <w:rsid w:val="00C07241"/>
    <w:rsid w:val="00C1053F"/>
    <w:rsid w:val="00C10E04"/>
    <w:rsid w:val="00C11F33"/>
    <w:rsid w:val="00C12139"/>
    <w:rsid w:val="00C16195"/>
    <w:rsid w:val="00C16CB9"/>
    <w:rsid w:val="00C16D4E"/>
    <w:rsid w:val="00C174DE"/>
    <w:rsid w:val="00C1779E"/>
    <w:rsid w:val="00C17AC0"/>
    <w:rsid w:val="00C17F10"/>
    <w:rsid w:val="00C20DAC"/>
    <w:rsid w:val="00C21872"/>
    <w:rsid w:val="00C228A7"/>
    <w:rsid w:val="00C235F4"/>
    <w:rsid w:val="00C241A2"/>
    <w:rsid w:val="00C2458B"/>
    <w:rsid w:val="00C263C6"/>
    <w:rsid w:val="00C27B36"/>
    <w:rsid w:val="00C30311"/>
    <w:rsid w:val="00C30C46"/>
    <w:rsid w:val="00C31F80"/>
    <w:rsid w:val="00C32253"/>
    <w:rsid w:val="00C3263F"/>
    <w:rsid w:val="00C32924"/>
    <w:rsid w:val="00C33321"/>
    <w:rsid w:val="00C36334"/>
    <w:rsid w:val="00C368C2"/>
    <w:rsid w:val="00C41E12"/>
    <w:rsid w:val="00C427CE"/>
    <w:rsid w:val="00C4372D"/>
    <w:rsid w:val="00C45387"/>
    <w:rsid w:val="00C45ED9"/>
    <w:rsid w:val="00C46EC6"/>
    <w:rsid w:val="00C477E3"/>
    <w:rsid w:val="00C5059C"/>
    <w:rsid w:val="00C51E28"/>
    <w:rsid w:val="00C52BA0"/>
    <w:rsid w:val="00C54EC0"/>
    <w:rsid w:val="00C558E8"/>
    <w:rsid w:val="00C607A8"/>
    <w:rsid w:val="00C60F03"/>
    <w:rsid w:val="00C61301"/>
    <w:rsid w:val="00C61344"/>
    <w:rsid w:val="00C61CA0"/>
    <w:rsid w:val="00C63E42"/>
    <w:rsid w:val="00C65013"/>
    <w:rsid w:val="00C65EAD"/>
    <w:rsid w:val="00C669B7"/>
    <w:rsid w:val="00C71E6C"/>
    <w:rsid w:val="00C735DF"/>
    <w:rsid w:val="00C76C13"/>
    <w:rsid w:val="00C771AA"/>
    <w:rsid w:val="00C77210"/>
    <w:rsid w:val="00C77ACB"/>
    <w:rsid w:val="00C81018"/>
    <w:rsid w:val="00C811CE"/>
    <w:rsid w:val="00C84073"/>
    <w:rsid w:val="00C8592F"/>
    <w:rsid w:val="00C8610D"/>
    <w:rsid w:val="00C865B3"/>
    <w:rsid w:val="00C86DA4"/>
    <w:rsid w:val="00C874D2"/>
    <w:rsid w:val="00C8774C"/>
    <w:rsid w:val="00C91A38"/>
    <w:rsid w:val="00C91AB5"/>
    <w:rsid w:val="00C9219A"/>
    <w:rsid w:val="00C93DD8"/>
    <w:rsid w:val="00C965C4"/>
    <w:rsid w:val="00CA1564"/>
    <w:rsid w:val="00CA1651"/>
    <w:rsid w:val="00CA242E"/>
    <w:rsid w:val="00CA49EC"/>
    <w:rsid w:val="00CA5932"/>
    <w:rsid w:val="00CB05A1"/>
    <w:rsid w:val="00CB086E"/>
    <w:rsid w:val="00CB1ED1"/>
    <w:rsid w:val="00CB2B8D"/>
    <w:rsid w:val="00CB36B4"/>
    <w:rsid w:val="00CB5EDE"/>
    <w:rsid w:val="00CB70CB"/>
    <w:rsid w:val="00CC0105"/>
    <w:rsid w:val="00CC1B64"/>
    <w:rsid w:val="00CC1C9F"/>
    <w:rsid w:val="00CC3B8B"/>
    <w:rsid w:val="00CC3FB5"/>
    <w:rsid w:val="00CC61B2"/>
    <w:rsid w:val="00CC6C45"/>
    <w:rsid w:val="00CC75FA"/>
    <w:rsid w:val="00CD0F07"/>
    <w:rsid w:val="00CD34AC"/>
    <w:rsid w:val="00CD5C08"/>
    <w:rsid w:val="00CE31C2"/>
    <w:rsid w:val="00CE4E60"/>
    <w:rsid w:val="00CE64EC"/>
    <w:rsid w:val="00CF06C3"/>
    <w:rsid w:val="00CF18EA"/>
    <w:rsid w:val="00CF1BD3"/>
    <w:rsid w:val="00CF3DEB"/>
    <w:rsid w:val="00CF45A3"/>
    <w:rsid w:val="00CF4ACE"/>
    <w:rsid w:val="00CF609E"/>
    <w:rsid w:val="00CF6397"/>
    <w:rsid w:val="00CF6792"/>
    <w:rsid w:val="00D00694"/>
    <w:rsid w:val="00D025FF"/>
    <w:rsid w:val="00D03176"/>
    <w:rsid w:val="00D03566"/>
    <w:rsid w:val="00D0391C"/>
    <w:rsid w:val="00D0403A"/>
    <w:rsid w:val="00D0488B"/>
    <w:rsid w:val="00D0628B"/>
    <w:rsid w:val="00D077CE"/>
    <w:rsid w:val="00D10AF2"/>
    <w:rsid w:val="00D127EE"/>
    <w:rsid w:val="00D13D5C"/>
    <w:rsid w:val="00D14F23"/>
    <w:rsid w:val="00D15CAE"/>
    <w:rsid w:val="00D1714D"/>
    <w:rsid w:val="00D174B4"/>
    <w:rsid w:val="00D174EB"/>
    <w:rsid w:val="00D175ED"/>
    <w:rsid w:val="00D21424"/>
    <w:rsid w:val="00D215B6"/>
    <w:rsid w:val="00D23128"/>
    <w:rsid w:val="00D24028"/>
    <w:rsid w:val="00D24249"/>
    <w:rsid w:val="00D24438"/>
    <w:rsid w:val="00D24548"/>
    <w:rsid w:val="00D279C6"/>
    <w:rsid w:val="00D31BE0"/>
    <w:rsid w:val="00D32725"/>
    <w:rsid w:val="00D3274B"/>
    <w:rsid w:val="00D33E4C"/>
    <w:rsid w:val="00D34BF2"/>
    <w:rsid w:val="00D34D3F"/>
    <w:rsid w:val="00D360DA"/>
    <w:rsid w:val="00D36483"/>
    <w:rsid w:val="00D37CFB"/>
    <w:rsid w:val="00D44FA1"/>
    <w:rsid w:val="00D452ED"/>
    <w:rsid w:val="00D4590C"/>
    <w:rsid w:val="00D459E9"/>
    <w:rsid w:val="00D45F01"/>
    <w:rsid w:val="00D46012"/>
    <w:rsid w:val="00D46932"/>
    <w:rsid w:val="00D469D9"/>
    <w:rsid w:val="00D4717A"/>
    <w:rsid w:val="00D4728F"/>
    <w:rsid w:val="00D4748F"/>
    <w:rsid w:val="00D5023C"/>
    <w:rsid w:val="00D51309"/>
    <w:rsid w:val="00D51F33"/>
    <w:rsid w:val="00D5353F"/>
    <w:rsid w:val="00D53ADD"/>
    <w:rsid w:val="00D55794"/>
    <w:rsid w:val="00D56EC6"/>
    <w:rsid w:val="00D56EFF"/>
    <w:rsid w:val="00D575F7"/>
    <w:rsid w:val="00D57AAC"/>
    <w:rsid w:val="00D60108"/>
    <w:rsid w:val="00D61109"/>
    <w:rsid w:val="00D62B26"/>
    <w:rsid w:val="00D64FDA"/>
    <w:rsid w:val="00D66143"/>
    <w:rsid w:val="00D66DA9"/>
    <w:rsid w:val="00D67481"/>
    <w:rsid w:val="00D674AF"/>
    <w:rsid w:val="00D706D1"/>
    <w:rsid w:val="00D710B2"/>
    <w:rsid w:val="00D73BD4"/>
    <w:rsid w:val="00D73EBE"/>
    <w:rsid w:val="00D73FDC"/>
    <w:rsid w:val="00D75B6F"/>
    <w:rsid w:val="00D80639"/>
    <w:rsid w:val="00D808EE"/>
    <w:rsid w:val="00D82DE9"/>
    <w:rsid w:val="00D82E4B"/>
    <w:rsid w:val="00D84529"/>
    <w:rsid w:val="00D850EC"/>
    <w:rsid w:val="00D85A21"/>
    <w:rsid w:val="00D86AE7"/>
    <w:rsid w:val="00D87BD7"/>
    <w:rsid w:val="00D90257"/>
    <w:rsid w:val="00D906E9"/>
    <w:rsid w:val="00D91252"/>
    <w:rsid w:val="00D91387"/>
    <w:rsid w:val="00D92E48"/>
    <w:rsid w:val="00D93766"/>
    <w:rsid w:val="00D9452C"/>
    <w:rsid w:val="00D94E72"/>
    <w:rsid w:val="00D95D09"/>
    <w:rsid w:val="00D95F29"/>
    <w:rsid w:val="00D9678A"/>
    <w:rsid w:val="00D96884"/>
    <w:rsid w:val="00D9792D"/>
    <w:rsid w:val="00DA03C2"/>
    <w:rsid w:val="00DA1BD2"/>
    <w:rsid w:val="00DA3D04"/>
    <w:rsid w:val="00DA3DCA"/>
    <w:rsid w:val="00DA609D"/>
    <w:rsid w:val="00DA6676"/>
    <w:rsid w:val="00DA6A68"/>
    <w:rsid w:val="00DA6ACB"/>
    <w:rsid w:val="00DA7F32"/>
    <w:rsid w:val="00DB23C1"/>
    <w:rsid w:val="00DB496F"/>
    <w:rsid w:val="00DB49B4"/>
    <w:rsid w:val="00DB62D4"/>
    <w:rsid w:val="00DB7947"/>
    <w:rsid w:val="00DC0745"/>
    <w:rsid w:val="00DC1A80"/>
    <w:rsid w:val="00DC3AFF"/>
    <w:rsid w:val="00DC4EAA"/>
    <w:rsid w:val="00DD022E"/>
    <w:rsid w:val="00DD1648"/>
    <w:rsid w:val="00DD1F64"/>
    <w:rsid w:val="00DD1FBC"/>
    <w:rsid w:val="00DD301B"/>
    <w:rsid w:val="00DD66ED"/>
    <w:rsid w:val="00DE0B31"/>
    <w:rsid w:val="00DE39A6"/>
    <w:rsid w:val="00DE3D63"/>
    <w:rsid w:val="00DE4E64"/>
    <w:rsid w:val="00DE51CA"/>
    <w:rsid w:val="00DE7136"/>
    <w:rsid w:val="00DF02CC"/>
    <w:rsid w:val="00DF13D3"/>
    <w:rsid w:val="00DF1BC9"/>
    <w:rsid w:val="00DF1BEA"/>
    <w:rsid w:val="00DF2B81"/>
    <w:rsid w:val="00DF3440"/>
    <w:rsid w:val="00DF3A15"/>
    <w:rsid w:val="00DF7010"/>
    <w:rsid w:val="00DF7685"/>
    <w:rsid w:val="00E00352"/>
    <w:rsid w:val="00E00E3E"/>
    <w:rsid w:val="00E027E2"/>
    <w:rsid w:val="00E02F29"/>
    <w:rsid w:val="00E0352A"/>
    <w:rsid w:val="00E03A57"/>
    <w:rsid w:val="00E041D4"/>
    <w:rsid w:val="00E0549E"/>
    <w:rsid w:val="00E054F8"/>
    <w:rsid w:val="00E0643A"/>
    <w:rsid w:val="00E06E4E"/>
    <w:rsid w:val="00E06F1A"/>
    <w:rsid w:val="00E07825"/>
    <w:rsid w:val="00E106F2"/>
    <w:rsid w:val="00E12C51"/>
    <w:rsid w:val="00E12D54"/>
    <w:rsid w:val="00E13C97"/>
    <w:rsid w:val="00E14812"/>
    <w:rsid w:val="00E1591E"/>
    <w:rsid w:val="00E159CD"/>
    <w:rsid w:val="00E16DC4"/>
    <w:rsid w:val="00E173CB"/>
    <w:rsid w:val="00E174D1"/>
    <w:rsid w:val="00E20801"/>
    <w:rsid w:val="00E21DD0"/>
    <w:rsid w:val="00E2207E"/>
    <w:rsid w:val="00E22251"/>
    <w:rsid w:val="00E22A95"/>
    <w:rsid w:val="00E23F39"/>
    <w:rsid w:val="00E23FB1"/>
    <w:rsid w:val="00E24952"/>
    <w:rsid w:val="00E25C02"/>
    <w:rsid w:val="00E265A3"/>
    <w:rsid w:val="00E2732D"/>
    <w:rsid w:val="00E314B8"/>
    <w:rsid w:val="00E3437D"/>
    <w:rsid w:val="00E345B2"/>
    <w:rsid w:val="00E346B9"/>
    <w:rsid w:val="00E34C41"/>
    <w:rsid w:val="00E34D0D"/>
    <w:rsid w:val="00E35448"/>
    <w:rsid w:val="00E36387"/>
    <w:rsid w:val="00E36A06"/>
    <w:rsid w:val="00E36CF5"/>
    <w:rsid w:val="00E40530"/>
    <w:rsid w:val="00E4231E"/>
    <w:rsid w:val="00E4261E"/>
    <w:rsid w:val="00E451EF"/>
    <w:rsid w:val="00E45BE3"/>
    <w:rsid w:val="00E46648"/>
    <w:rsid w:val="00E4674E"/>
    <w:rsid w:val="00E471BB"/>
    <w:rsid w:val="00E47A9F"/>
    <w:rsid w:val="00E47DA9"/>
    <w:rsid w:val="00E52041"/>
    <w:rsid w:val="00E52949"/>
    <w:rsid w:val="00E542AA"/>
    <w:rsid w:val="00E55F9A"/>
    <w:rsid w:val="00E575F2"/>
    <w:rsid w:val="00E60AEE"/>
    <w:rsid w:val="00E612FF"/>
    <w:rsid w:val="00E626FE"/>
    <w:rsid w:val="00E627B2"/>
    <w:rsid w:val="00E65449"/>
    <w:rsid w:val="00E65FA5"/>
    <w:rsid w:val="00E6623C"/>
    <w:rsid w:val="00E669EA"/>
    <w:rsid w:val="00E67944"/>
    <w:rsid w:val="00E70C1B"/>
    <w:rsid w:val="00E727CA"/>
    <w:rsid w:val="00E8138D"/>
    <w:rsid w:val="00E8238A"/>
    <w:rsid w:val="00E82A55"/>
    <w:rsid w:val="00E837AC"/>
    <w:rsid w:val="00E83960"/>
    <w:rsid w:val="00E83F62"/>
    <w:rsid w:val="00E84F66"/>
    <w:rsid w:val="00E85BD1"/>
    <w:rsid w:val="00E86061"/>
    <w:rsid w:val="00E86C23"/>
    <w:rsid w:val="00E877A7"/>
    <w:rsid w:val="00E87A1E"/>
    <w:rsid w:val="00E90365"/>
    <w:rsid w:val="00E97A33"/>
    <w:rsid w:val="00EA07D4"/>
    <w:rsid w:val="00EA0C6D"/>
    <w:rsid w:val="00EA11A6"/>
    <w:rsid w:val="00EA14D8"/>
    <w:rsid w:val="00EA34FB"/>
    <w:rsid w:val="00EA5A52"/>
    <w:rsid w:val="00EA6AD4"/>
    <w:rsid w:val="00EA6E23"/>
    <w:rsid w:val="00EB19E5"/>
    <w:rsid w:val="00EB21EF"/>
    <w:rsid w:val="00EB35D6"/>
    <w:rsid w:val="00EB4C12"/>
    <w:rsid w:val="00EB4C83"/>
    <w:rsid w:val="00EB5606"/>
    <w:rsid w:val="00EB586A"/>
    <w:rsid w:val="00EB5C9E"/>
    <w:rsid w:val="00EB6079"/>
    <w:rsid w:val="00EB629F"/>
    <w:rsid w:val="00EC1DAF"/>
    <w:rsid w:val="00EC6229"/>
    <w:rsid w:val="00ED110C"/>
    <w:rsid w:val="00ED3886"/>
    <w:rsid w:val="00ED397C"/>
    <w:rsid w:val="00ED45CD"/>
    <w:rsid w:val="00ED53E9"/>
    <w:rsid w:val="00ED5AD5"/>
    <w:rsid w:val="00ED5B65"/>
    <w:rsid w:val="00ED6E10"/>
    <w:rsid w:val="00EE0B9F"/>
    <w:rsid w:val="00EE224C"/>
    <w:rsid w:val="00EE4B89"/>
    <w:rsid w:val="00EE7098"/>
    <w:rsid w:val="00EE735E"/>
    <w:rsid w:val="00EE76D4"/>
    <w:rsid w:val="00EE773B"/>
    <w:rsid w:val="00EF08BF"/>
    <w:rsid w:val="00EF253C"/>
    <w:rsid w:val="00EF3ECE"/>
    <w:rsid w:val="00EF4EB4"/>
    <w:rsid w:val="00EF5788"/>
    <w:rsid w:val="00EF619C"/>
    <w:rsid w:val="00EF7E1C"/>
    <w:rsid w:val="00F01451"/>
    <w:rsid w:val="00F0210E"/>
    <w:rsid w:val="00F02116"/>
    <w:rsid w:val="00F02F8D"/>
    <w:rsid w:val="00F03B89"/>
    <w:rsid w:val="00F066BB"/>
    <w:rsid w:val="00F067CC"/>
    <w:rsid w:val="00F06C9F"/>
    <w:rsid w:val="00F07E08"/>
    <w:rsid w:val="00F12107"/>
    <w:rsid w:val="00F12CF8"/>
    <w:rsid w:val="00F13A85"/>
    <w:rsid w:val="00F14008"/>
    <w:rsid w:val="00F15A1B"/>
    <w:rsid w:val="00F1617A"/>
    <w:rsid w:val="00F171C0"/>
    <w:rsid w:val="00F17FB3"/>
    <w:rsid w:val="00F202CB"/>
    <w:rsid w:val="00F221E2"/>
    <w:rsid w:val="00F22E7A"/>
    <w:rsid w:val="00F23B13"/>
    <w:rsid w:val="00F256D9"/>
    <w:rsid w:val="00F308DA"/>
    <w:rsid w:val="00F30A76"/>
    <w:rsid w:val="00F30EFF"/>
    <w:rsid w:val="00F30FA9"/>
    <w:rsid w:val="00F31839"/>
    <w:rsid w:val="00F320B0"/>
    <w:rsid w:val="00F324BA"/>
    <w:rsid w:val="00F32F06"/>
    <w:rsid w:val="00F347EC"/>
    <w:rsid w:val="00F36C7B"/>
    <w:rsid w:val="00F371B9"/>
    <w:rsid w:val="00F373D5"/>
    <w:rsid w:val="00F37455"/>
    <w:rsid w:val="00F40316"/>
    <w:rsid w:val="00F4192B"/>
    <w:rsid w:val="00F426D0"/>
    <w:rsid w:val="00F43752"/>
    <w:rsid w:val="00F46DD5"/>
    <w:rsid w:val="00F47A3E"/>
    <w:rsid w:val="00F47FEC"/>
    <w:rsid w:val="00F51245"/>
    <w:rsid w:val="00F53041"/>
    <w:rsid w:val="00F538A8"/>
    <w:rsid w:val="00F544DC"/>
    <w:rsid w:val="00F54F31"/>
    <w:rsid w:val="00F55667"/>
    <w:rsid w:val="00F563A1"/>
    <w:rsid w:val="00F563CA"/>
    <w:rsid w:val="00F57DCE"/>
    <w:rsid w:val="00F61615"/>
    <w:rsid w:val="00F61CFD"/>
    <w:rsid w:val="00F62359"/>
    <w:rsid w:val="00F64610"/>
    <w:rsid w:val="00F654BC"/>
    <w:rsid w:val="00F65590"/>
    <w:rsid w:val="00F662F2"/>
    <w:rsid w:val="00F67A49"/>
    <w:rsid w:val="00F67D6B"/>
    <w:rsid w:val="00F71A82"/>
    <w:rsid w:val="00F722CD"/>
    <w:rsid w:val="00F73638"/>
    <w:rsid w:val="00F74B98"/>
    <w:rsid w:val="00F75B86"/>
    <w:rsid w:val="00F77101"/>
    <w:rsid w:val="00F779DF"/>
    <w:rsid w:val="00F8135D"/>
    <w:rsid w:val="00F81724"/>
    <w:rsid w:val="00F81E6B"/>
    <w:rsid w:val="00F8368B"/>
    <w:rsid w:val="00F84374"/>
    <w:rsid w:val="00F84E3E"/>
    <w:rsid w:val="00F84EAE"/>
    <w:rsid w:val="00F87F3C"/>
    <w:rsid w:val="00F930BA"/>
    <w:rsid w:val="00F93A6F"/>
    <w:rsid w:val="00F942D8"/>
    <w:rsid w:val="00F94A02"/>
    <w:rsid w:val="00F95992"/>
    <w:rsid w:val="00F95B19"/>
    <w:rsid w:val="00F96633"/>
    <w:rsid w:val="00F96665"/>
    <w:rsid w:val="00FA1999"/>
    <w:rsid w:val="00FA27BF"/>
    <w:rsid w:val="00FA5B1F"/>
    <w:rsid w:val="00FA5C19"/>
    <w:rsid w:val="00FA5E96"/>
    <w:rsid w:val="00FA74CB"/>
    <w:rsid w:val="00FB0225"/>
    <w:rsid w:val="00FB042C"/>
    <w:rsid w:val="00FB19B3"/>
    <w:rsid w:val="00FB3B4A"/>
    <w:rsid w:val="00FB3E23"/>
    <w:rsid w:val="00FB404B"/>
    <w:rsid w:val="00FB4BDC"/>
    <w:rsid w:val="00FB4F61"/>
    <w:rsid w:val="00FB5161"/>
    <w:rsid w:val="00FB530E"/>
    <w:rsid w:val="00FB6328"/>
    <w:rsid w:val="00FB66FC"/>
    <w:rsid w:val="00FB733E"/>
    <w:rsid w:val="00FB7543"/>
    <w:rsid w:val="00FC4708"/>
    <w:rsid w:val="00FC477B"/>
    <w:rsid w:val="00FC5946"/>
    <w:rsid w:val="00FC6277"/>
    <w:rsid w:val="00FC6404"/>
    <w:rsid w:val="00FC722F"/>
    <w:rsid w:val="00FD1385"/>
    <w:rsid w:val="00FD1BFF"/>
    <w:rsid w:val="00FD47A9"/>
    <w:rsid w:val="00FD4FC0"/>
    <w:rsid w:val="00FD6B50"/>
    <w:rsid w:val="00FE04EF"/>
    <w:rsid w:val="00FE0C8A"/>
    <w:rsid w:val="00FE0DC7"/>
    <w:rsid w:val="00FE2D7D"/>
    <w:rsid w:val="00FE424D"/>
    <w:rsid w:val="00FE52D5"/>
    <w:rsid w:val="00FE6CD3"/>
    <w:rsid w:val="00FE6D3D"/>
    <w:rsid w:val="00FE7FDD"/>
    <w:rsid w:val="00FF0C6D"/>
    <w:rsid w:val="00FF1F68"/>
    <w:rsid w:val="00FF2D41"/>
    <w:rsid w:val="00FF35D4"/>
    <w:rsid w:val="00FF4FE6"/>
    <w:rsid w:val="00FF50C8"/>
    <w:rsid w:val="00FF536F"/>
    <w:rsid w:val="00FF5D88"/>
    <w:rsid w:val="00FF76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ED60"/>
  <w15:chartTrackingRefBased/>
  <w15:docId w15:val="{4775CA5A-F6C2-4E29-9CC6-0890BF9F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2608"/>
    <w:pPr>
      <w:jc w:val="center"/>
    </w:pPr>
    <w:rPr>
      <w:rFonts w:eastAsia="Times New Roman" w:cs="Times New Roman"/>
      <w:b/>
      <w:bCs/>
      <w:szCs w:val="24"/>
    </w:rPr>
  </w:style>
  <w:style w:type="character" w:customStyle="1" w:styleId="TitleChar">
    <w:name w:val="Title Char"/>
    <w:basedOn w:val="DefaultParagraphFont"/>
    <w:link w:val="Title"/>
    <w:rsid w:val="00152608"/>
    <w:rPr>
      <w:rFonts w:eastAsia="Times New Roman" w:cs="Times New Roman"/>
      <w:b/>
      <w:bCs/>
      <w:szCs w:val="24"/>
    </w:rPr>
  </w:style>
  <w:style w:type="paragraph" w:styleId="BodyText3">
    <w:name w:val="Body Text 3"/>
    <w:basedOn w:val="Normal"/>
    <w:link w:val="BodyText3Char"/>
    <w:rsid w:val="00152608"/>
    <w:pPr>
      <w:jc w:val="both"/>
    </w:pPr>
    <w:rPr>
      <w:rFonts w:eastAsia="Times New Roman" w:cs="Times New Roman"/>
      <w:b/>
      <w:bCs/>
      <w:szCs w:val="24"/>
    </w:rPr>
  </w:style>
  <w:style w:type="character" w:customStyle="1" w:styleId="BodyText3Char">
    <w:name w:val="Body Text 3 Char"/>
    <w:basedOn w:val="DefaultParagraphFont"/>
    <w:link w:val="BodyText3"/>
    <w:rsid w:val="00152608"/>
    <w:rPr>
      <w:rFonts w:eastAsia="Times New Roman" w:cs="Times New Roman"/>
      <w:b/>
      <w:bCs/>
      <w:szCs w:val="24"/>
    </w:rPr>
  </w:style>
  <w:style w:type="character" w:styleId="Strong">
    <w:name w:val="Strong"/>
    <w:uiPriority w:val="22"/>
    <w:qFormat/>
    <w:rsid w:val="00152608"/>
    <w:rPr>
      <w:b/>
      <w:bCs/>
    </w:rPr>
  </w:style>
  <w:style w:type="paragraph" w:styleId="ListParagraph">
    <w:name w:val="List Paragraph"/>
    <w:aliases w:val="2,Strip"/>
    <w:basedOn w:val="Normal"/>
    <w:link w:val="ListParagraphChar"/>
    <w:uiPriority w:val="34"/>
    <w:qFormat/>
    <w:rsid w:val="00152608"/>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152608"/>
    <w:rPr>
      <w:rFonts w:eastAsia="Times New Roman" w:cs="Times New Roman"/>
      <w:szCs w:val="24"/>
    </w:rPr>
  </w:style>
  <w:style w:type="paragraph" w:styleId="Header">
    <w:name w:val="header"/>
    <w:basedOn w:val="Normal"/>
    <w:link w:val="HeaderChar"/>
    <w:uiPriority w:val="99"/>
    <w:unhideWhenUsed/>
    <w:rsid w:val="00FC6404"/>
    <w:pPr>
      <w:tabs>
        <w:tab w:val="center" w:pos="4153"/>
        <w:tab w:val="right" w:pos="8306"/>
      </w:tabs>
    </w:pPr>
  </w:style>
  <w:style w:type="character" w:customStyle="1" w:styleId="HeaderChar">
    <w:name w:val="Header Char"/>
    <w:basedOn w:val="DefaultParagraphFont"/>
    <w:link w:val="Header"/>
    <w:uiPriority w:val="99"/>
    <w:rsid w:val="00FC6404"/>
  </w:style>
  <w:style w:type="paragraph" w:styleId="Footer">
    <w:name w:val="footer"/>
    <w:basedOn w:val="Normal"/>
    <w:link w:val="FooterChar"/>
    <w:uiPriority w:val="99"/>
    <w:unhideWhenUsed/>
    <w:rsid w:val="00FC6404"/>
    <w:pPr>
      <w:tabs>
        <w:tab w:val="center" w:pos="4153"/>
        <w:tab w:val="right" w:pos="8306"/>
      </w:tabs>
    </w:pPr>
  </w:style>
  <w:style w:type="character" w:customStyle="1" w:styleId="FooterChar">
    <w:name w:val="Footer Char"/>
    <w:basedOn w:val="DefaultParagraphFont"/>
    <w:link w:val="Footer"/>
    <w:uiPriority w:val="99"/>
    <w:rsid w:val="00FC6404"/>
  </w:style>
  <w:style w:type="paragraph" w:styleId="BalloonText">
    <w:name w:val="Balloon Text"/>
    <w:basedOn w:val="Normal"/>
    <w:link w:val="BalloonTextChar"/>
    <w:uiPriority w:val="99"/>
    <w:semiHidden/>
    <w:unhideWhenUsed/>
    <w:rsid w:val="00947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A3"/>
    <w:rPr>
      <w:rFonts w:ascii="Segoe UI" w:hAnsi="Segoe UI" w:cs="Segoe UI"/>
      <w:sz w:val="18"/>
      <w:szCs w:val="18"/>
    </w:rPr>
  </w:style>
  <w:style w:type="paragraph" w:styleId="NormalWeb">
    <w:name w:val="Normal (Web)"/>
    <w:basedOn w:val="Normal"/>
    <w:uiPriority w:val="99"/>
    <w:unhideWhenUsed/>
    <w:rsid w:val="007C01A2"/>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4C0206"/>
    <w:rPr>
      <w:color w:val="0000FF"/>
      <w:u w:val="single"/>
    </w:rPr>
  </w:style>
  <w:style w:type="character" w:styleId="Emphasis">
    <w:name w:val="Emphasis"/>
    <w:uiPriority w:val="20"/>
    <w:qFormat/>
    <w:rsid w:val="00B228EE"/>
    <w:rPr>
      <w:i/>
      <w:iCs/>
    </w:rPr>
  </w:style>
  <w:style w:type="paragraph" w:styleId="BodyTextIndent">
    <w:name w:val="Body Text Indent"/>
    <w:basedOn w:val="Normal"/>
    <w:link w:val="BodyTextIndentChar"/>
    <w:rsid w:val="00A32C94"/>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A32C94"/>
    <w:rPr>
      <w:rFonts w:eastAsia="Times New Roman" w:cs="Times New Roman"/>
      <w:szCs w:val="24"/>
    </w:rPr>
  </w:style>
  <w:style w:type="character" w:customStyle="1" w:styleId="UnresolvedMention1">
    <w:name w:val="Unresolved Mention1"/>
    <w:basedOn w:val="DefaultParagraphFont"/>
    <w:uiPriority w:val="99"/>
    <w:semiHidden/>
    <w:unhideWhenUsed/>
    <w:rsid w:val="0080736D"/>
    <w:rPr>
      <w:color w:val="605E5C"/>
      <w:shd w:val="clear" w:color="auto" w:fill="E1DFDD"/>
    </w:rPr>
  </w:style>
  <w:style w:type="character" w:customStyle="1" w:styleId="spelle">
    <w:name w:val="spelle"/>
    <w:basedOn w:val="DefaultParagraphFont"/>
    <w:rsid w:val="00A21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38843">
      <w:bodyDiv w:val="1"/>
      <w:marLeft w:val="0"/>
      <w:marRight w:val="0"/>
      <w:marTop w:val="0"/>
      <w:marBottom w:val="0"/>
      <w:divBdr>
        <w:top w:val="none" w:sz="0" w:space="0" w:color="auto"/>
        <w:left w:val="none" w:sz="0" w:space="0" w:color="auto"/>
        <w:bottom w:val="none" w:sz="0" w:space="0" w:color="auto"/>
        <w:right w:val="none" w:sz="0" w:space="0" w:color="auto"/>
      </w:divBdr>
    </w:div>
    <w:div w:id="459570501">
      <w:bodyDiv w:val="1"/>
      <w:marLeft w:val="0"/>
      <w:marRight w:val="0"/>
      <w:marTop w:val="0"/>
      <w:marBottom w:val="0"/>
      <w:divBdr>
        <w:top w:val="none" w:sz="0" w:space="0" w:color="auto"/>
        <w:left w:val="none" w:sz="0" w:space="0" w:color="auto"/>
        <w:bottom w:val="none" w:sz="0" w:space="0" w:color="auto"/>
        <w:right w:val="none" w:sz="0" w:space="0" w:color="auto"/>
      </w:divBdr>
    </w:div>
    <w:div w:id="541867966">
      <w:bodyDiv w:val="1"/>
      <w:marLeft w:val="0"/>
      <w:marRight w:val="0"/>
      <w:marTop w:val="0"/>
      <w:marBottom w:val="0"/>
      <w:divBdr>
        <w:top w:val="none" w:sz="0" w:space="0" w:color="auto"/>
        <w:left w:val="none" w:sz="0" w:space="0" w:color="auto"/>
        <w:bottom w:val="none" w:sz="0" w:space="0" w:color="auto"/>
        <w:right w:val="none" w:sz="0" w:space="0" w:color="auto"/>
      </w:divBdr>
    </w:div>
    <w:div w:id="746801009">
      <w:bodyDiv w:val="1"/>
      <w:marLeft w:val="0"/>
      <w:marRight w:val="0"/>
      <w:marTop w:val="0"/>
      <w:marBottom w:val="0"/>
      <w:divBdr>
        <w:top w:val="none" w:sz="0" w:space="0" w:color="auto"/>
        <w:left w:val="none" w:sz="0" w:space="0" w:color="auto"/>
        <w:bottom w:val="none" w:sz="0" w:space="0" w:color="auto"/>
        <w:right w:val="none" w:sz="0" w:space="0" w:color="auto"/>
      </w:divBdr>
    </w:div>
    <w:div w:id="912397935">
      <w:bodyDiv w:val="1"/>
      <w:marLeft w:val="0"/>
      <w:marRight w:val="0"/>
      <w:marTop w:val="0"/>
      <w:marBottom w:val="0"/>
      <w:divBdr>
        <w:top w:val="none" w:sz="0" w:space="0" w:color="auto"/>
        <w:left w:val="none" w:sz="0" w:space="0" w:color="auto"/>
        <w:bottom w:val="none" w:sz="0" w:space="0" w:color="auto"/>
        <w:right w:val="none" w:sz="0" w:space="0" w:color="auto"/>
      </w:divBdr>
    </w:div>
    <w:div w:id="922375083">
      <w:bodyDiv w:val="1"/>
      <w:marLeft w:val="0"/>
      <w:marRight w:val="0"/>
      <w:marTop w:val="0"/>
      <w:marBottom w:val="0"/>
      <w:divBdr>
        <w:top w:val="none" w:sz="0" w:space="0" w:color="auto"/>
        <w:left w:val="none" w:sz="0" w:space="0" w:color="auto"/>
        <w:bottom w:val="none" w:sz="0" w:space="0" w:color="auto"/>
        <w:right w:val="none" w:sz="0" w:space="0" w:color="auto"/>
      </w:divBdr>
    </w:div>
    <w:div w:id="937254132">
      <w:bodyDiv w:val="1"/>
      <w:marLeft w:val="0"/>
      <w:marRight w:val="0"/>
      <w:marTop w:val="0"/>
      <w:marBottom w:val="0"/>
      <w:divBdr>
        <w:top w:val="none" w:sz="0" w:space="0" w:color="auto"/>
        <w:left w:val="none" w:sz="0" w:space="0" w:color="auto"/>
        <w:bottom w:val="none" w:sz="0" w:space="0" w:color="auto"/>
        <w:right w:val="none" w:sz="0" w:space="0" w:color="auto"/>
      </w:divBdr>
    </w:div>
    <w:div w:id="1179394891">
      <w:bodyDiv w:val="1"/>
      <w:marLeft w:val="0"/>
      <w:marRight w:val="0"/>
      <w:marTop w:val="0"/>
      <w:marBottom w:val="0"/>
      <w:divBdr>
        <w:top w:val="none" w:sz="0" w:space="0" w:color="auto"/>
        <w:left w:val="none" w:sz="0" w:space="0" w:color="auto"/>
        <w:bottom w:val="none" w:sz="0" w:space="0" w:color="auto"/>
        <w:right w:val="none" w:sz="0" w:space="0" w:color="auto"/>
      </w:divBdr>
    </w:div>
    <w:div w:id="1200822236">
      <w:bodyDiv w:val="1"/>
      <w:marLeft w:val="0"/>
      <w:marRight w:val="0"/>
      <w:marTop w:val="0"/>
      <w:marBottom w:val="0"/>
      <w:divBdr>
        <w:top w:val="none" w:sz="0" w:space="0" w:color="auto"/>
        <w:left w:val="none" w:sz="0" w:space="0" w:color="auto"/>
        <w:bottom w:val="none" w:sz="0" w:space="0" w:color="auto"/>
        <w:right w:val="none" w:sz="0" w:space="0" w:color="auto"/>
      </w:divBdr>
    </w:div>
    <w:div w:id="1289160982">
      <w:bodyDiv w:val="1"/>
      <w:marLeft w:val="0"/>
      <w:marRight w:val="0"/>
      <w:marTop w:val="0"/>
      <w:marBottom w:val="0"/>
      <w:divBdr>
        <w:top w:val="none" w:sz="0" w:space="0" w:color="auto"/>
        <w:left w:val="none" w:sz="0" w:space="0" w:color="auto"/>
        <w:bottom w:val="none" w:sz="0" w:space="0" w:color="auto"/>
        <w:right w:val="none" w:sz="0" w:space="0" w:color="auto"/>
      </w:divBdr>
    </w:div>
    <w:div w:id="1304195693">
      <w:bodyDiv w:val="1"/>
      <w:marLeft w:val="0"/>
      <w:marRight w:val="0"/>
      <w:marTop w:val="0"/>
      <w:marBottom w:val="0"/>
      <w:divBdr>
        <w:top w:val="none" w:sz="0" w:space="0" w:color="auto"/>
        <w:left w:val="none" w:sz="0" w:space="0" w:color="auto"/>
        <w:bottom w:val="none" w:sz="0" w:space="0" w:color="auto"/>
        <w:right w:val="none" w:sz="0" w:space="0" w:color="auto"/>
      </w:divBdr>
    </w:div>
    <w:div w:id="1317295194">
      <w:bodyDiv w:val="1"/>
      <w:marLeft w:val="0"/>
      <w:marRight w:val="0"/>
      <w:marTop w:val="0"/>
      <w:marBottom w:val="0"/>
      <w:divBdr>
        <w:top w:val="none" w:sz="0" w:space="0" w:color="auto"/>
        <w:left w:val="none" w:sz="0" w:space="0" w:color="auto"/>
        <w:bottom w:val="none" w:sz="0" w:space="0" w:color="auto"/>
        <w:right w:val="none" w:sz="0" w:space="0" w:color="auto"/>
      </w:divBdr>
    </w:div>
    <w:div w:id="1350137802">
      <w:bodyDiv w:val="1"/>
      <w:marLeft w:val="0"/>
      <w:marRight w:val="0"/>
      <w:marTop w:val="0"/>
      <w:marBottom w:val="0"/>
      <w:divBdr>
        <w:top w:val="none" w:sz="0" w:space="0" w:color="auto"/>
        <w:left w:val="none" w:sz="0" w:space="0" w:color="auto"/>
        <w:bottom w:val="none" w:sz="0" w:space="0" w:color="auto"/>
        <w:right w:val="none" w:sz="0" w:space="0" w:color="auto"/>
      </w:divBdr>
    </w:div>
    <w:div w:id="1561095137">
      <w:bodyDiv w:val="1"/>
      <w:marLeft w:val="0"/>
      <w:marRight w:val="0"/>
      <w:marTop w:val="0"/>
      <w:marBottom w:val="0"/>
      <w:divBdr>
        <w:top w:val="none" w:sz="0" w:space="0" w:color="auto"/>
        <w:left w:val="none" w:sz="0" w:space="0" w:color="auto"/>
        <w:bottom w:val="none" w:sz="0" w:space="0" w:color="auto"/>
        <w:right w:val="none" w:sz="0" w:space="0" w:color="auto"/>
      </w:divBdr>
    </w:div>
    <w:div w:id="1673677516">
      <w:bodyDiv w:val="1"/>
      <w:marLeft w:val="0"/>
      <w:marRight w:val="0"/>
      <w:marTop w:val="0"/>
      <w:marBottom w:val="0"/>
      <w:divBdr>
        <w:top w:val="none" w:sz="0" w:space="0" w:color="auto"/>
        <w:left w:val="none" w:sz="0" w:space="0" w:color="auto"/>
        <w:bottom w:val="none" w:sz="0" w:space="0" w:color="auto"/>
        <w:right w:val="none" w:sz="0" w:space="0" w:color="auto"/>
      </w:divBdr>
    </w:div>
    <w:div w:id="1710958098">
      <w:bodyDiv w:val="1"/>
      <w:marLeft w:val="0"/>
      <w:marRight w:val="0"/>
      <w:marTop w:val="0"/>
      <w:marBottom w:val="0"/>
      <w:divBdr>
        <w:top w:val="none" w:sz="0" w:space="0" w:color="auto"/>
        <w:left w:val="none" w:sz="0" w:space="0" w:color="auto"/>
        <w:bottom w:val="none" w:sz="0" w:space="0" w:color="auto"/>
        <w:right w:val="none" w:sz="0" w:space="0" w:color="auto"/>
      </w:divBdr>
    </w:div>
    <w:div w:id="1855268655">
      <w:bodyDiv w:val="1"/>
      <w:marLeft w:val="0"/>
      <w:marRight w:val="0"/>
      <w:marTop w:val="0"/>
      <w:marBottom w:val="0"/>
      <w:divBdr>
        <w:top w:val="none" w:sz="0" w:space="0" w:color="auto"/>
        <w:left w:val="none" w:sz="0" w:space="0" w:color="auto"/>
        <w:bottom w:val="none" w:sz="0" w:space="0" w:color="auto"/>
        <w:right w:val="none" w:sz="0" w:space="0" w:color="auto"/>
      </w:divBdr>
    </w:div>
    <w:div w:id="1900703529">
      <w:bodyDiv w:val="1"/>
      <w:marLeft w:val="0"/>
      <w:marRight w:val="0"/>
      <w:marTop w:val="0"/>
      <w:marBottom w:val="0"/>
      <w:divBdr>
        <w:top w:val="none" w:sz="0" w:space="0" w:color="auto"/>
        <w:left w:val="none" w:sz="0" w:space="0" w:color="auto"/>
        <w:bottom w:val="none" w:sz="0" w:space="0" w:color="auto"/>
        <w:right w:val="none" w:sz="0" w:space="0" w:color="auto"/>
      </w:divBdr>
    </w:div>
    <w:div w:id="2010474230">
      <w:bodyDiv w:val="1"/>
      <w:marLeft w:val="0"/>
      <w:marRight w:val="0"/>
      <w:marTop w:val="0"/>
      <w:marBottom w:val="0"/>
      <w:divBdr>
        <w:top w:val="none" w:sz="0" w:space="0" w:color="auto"/>
        <w:left w:val="none" w:sz="0" w:space="0" w:color="auto"/>
        <w:bottom w:val="none" w:sz="0" w:space="0" w:color="auto"/>
        <w:right w:val="none" w:sz="0" w:space="0" w:color="auto"/>
      </w:divBdr>
    </w:div>
    <w:div w:id="2038891182">
      <w:bodyDiv w:val="1"/>
      <w:marLeft w:val="0"/>
      <w:marRight w:val="0"/>
      <w:marTop w:val="0"/>
      <w:marBottom w:val="0"/>
      <w:divBdr>
        <w:top w:val="none" w:sz="0" w:space="0" w:color="auto"/>
        <w:left w:val="none" w:sz="0" w:space="0" w:color="auto"/>
        <w:bottom w:val="none" w:sz="0" w:space="0" w:color="auto"/>
        <w:right w:val="none" w:sz="0" w:space="0" w:color="auto"/>
      </w:divBdr>
    </w:div>
    <w:div w:id="2064206241">
      <w:bodyDiv w:val="1"/>
      <w:marLeft w:val="0"/>
      <w:marRight w:val="0"/>
      <w:marTop w:val="0"/>
      <w:marBottom w:val="0"/>
      <w:divBdr>
        <w:top w:val="none" w:sz="0" w:space="0" w:color="auto"/>
        <w:left w:val="none" w:sz="0" w:space="0" w:color="auto"/>
        <w:bottom w:val="none" w:sz="0" w:space="0" w:color="auto"/>
        <w:right w:val="none" w:sz="0" w:space="0" w:color="auto"/>
      </w:divBdr>
    </w:div>
    <w:div w:id="2074883823">
      <w:bodyDiv w:val="1"/>
      <w:marLeft w:val="0"/>
      <w:marRight w:val="0"/>
      <w:marTop w:val="0"/>
      <w:marBottom w:val="0"/>
      <w:divBdr>
        <w:top w:val="none" w:sz="0" w:space="0" w:color="auto"/>
        <w:left w:val="none" w:sz="0" w:space="0" w:color="auto"/>
        <w:bottom w:val="none" w:sz="0" w:space="0" w:color="auto"/>
        <w:right w:val="none" w:sz="0" w:space="0" w:color="auto"/>
      </w:divBdr>
    </w:div>
    <w:div w:id="213381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2C458-4E4D-4BE9-A86F-4DEFAEC3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20678</Words>
  <Characters>11788</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32402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14</cp:revision>
  <cp:lastPrinted>2020-03-17T06:46:00Z</cp:lastPrinted>
  <dcterms:created xsi:type="dcterms:W3CDTF">2021-04-09T09:17:00Z</dcterms:created>
  <dcterms:modified xsi:type="dcterms:W3CDTF">2021-04-09T10:07:00Z</dcterms:modified>
</cp:coreProperties>
</file>