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2E051AF7" w:rsidR="00B041E8" w:rsidRPr="00523121" w:rsidRDefault="001A5103" w:rsidP="005D610B">
      <w:pPr>
        <w:pStyle w:val="Title"/>
      </w:pPr>
      <w:r w:rsidRPr="00523121">
        <w:rPr>
          <w:caps/>
        </w:rPr>
        <w:t>PROTOKOLS</w:t>
      </w:r>
      <w:r w:rsidRPr="00523121">
        <w:t xml:space="preserve"> Nr</w:t>
      </w:r>
      <w:r w:rsidR="002A2659" w:rsidRPr="00523121">
        <w:t xml:space="preserve">. </w:t>
      </w:r>
      <w:r w:rsidR="008A5D3A">
        <w:t>130</w:t>
      </w:r>
      <w:bookmarkStart w:id="0" w:name="_GoBack"/>
      <w:bookmarkEnd w:id="0"/>
    </w:p>
    <w:p w14:paraId="7E71D855" w14:textId="12392EC4" w:rsidR="0068512D" w:rsidRPr="00523121" w:rsidRDefault="00A03373" w:rsidP="005D610B">
      <w:pPr>
        <w:jc w:val="center"/>
        <w:rPr>
          <w:b/>
          <w:bCs/>
        </w:rPr>
      </w:pPr>
      <w:r>
        <w:rPr>
          <w:b/>
          <w:bCs/>
        </w:rPr>
        <w:t>2020</w:t>
      </w:r>
      <w:r w:rsidR="008A5828" w:rsidRPr="00523121">
        <w:rPr>
          <w:b/>
          <w:bCs/>
        </w:rPr>
        <w:t>.</w:t>
      </w:r>
      <w:r w:rsidR="00A73824" w:rsidRPr="00523121">
        <w:rPr>
          <w:b/>
          <w:bCs/>
        </w:rPr>
        <w:t xml:space="preserve"> </w:t>
      </w:r>
      <w:r w:rsidR="00ED5E9C">
        <w:rPr>
          <w:b/>
          <w:bCs/>
        </w:rPr>
        <w:t>gada 29</w:t>
      </w:r>
      <w:r w:rsidR="00166BC7">
        <w:rPr>
          <w:b/>
          <w:bCs/>
        </w:rPr>
        <w:t>. septemb</w:t>
      </w:r>
      <w:r w:rsidR="00972AEF">
        <w:rPr>
          <w:b/>
          <w:bCs/>
        </w:rPr>
        <w:t>rī</w:t>
      </w:r>
      <w:r w:rsidR="00AE39FA" w:rsidRPr="00523121">
        <w:rPr>
          <w:b/>
          <w:bCs/>
        </w:rPr>
        <w:t xml:space="preserve"> </w:t>
      </w:r>
    </w:p>
    <w:p w14:paraId="4F4F7619" w14:textId="454AC87D" w:rsidR="00ED5E9C" w:rsidRPr="00FD2913" w:rsidRDefault="00ED5E9C" w:rsidP="00ED5E9C">
      <w:pPr>
        <w:jc w:val="center"/>
        <w:rPr>
          <w:bCs/>
          <w:color w:val="FF0000"/>
        </w:rPr>
      </w:pPr>
      <w:r w:rsidRPr="00437271">
        <w:rPr>
          <w:bCs/>
        </w:rPr>
        <w:t xml:space="preserve">Atklāta sēde, sākas plkst. 10.00, beidzas plkst. </w:t>
      </w:r>
      <w:r w:rsidR="00496DE3">
        <w:rPr>
          <w:bCs/>
        </w:rPr>
        <w:t>11.15</w:t>
      </w:r>
    </w:p>
    <w:p w14:paraId="36727353" w14:textId="77777777" w:rsidR="00ED5E9C" w:rsidRPr="00874BA0" w:rsidRDefault="00ED5E9C" w:rsidP="00ED5E9C">
      <w:pPr>
        <w:pStyle w:val="BodyText3"/>
        <w:jc w:val="center"/>
        <w:rPr>
          <w:b w:val="0"/>
        </w:rPr>
      </w:pPr>
      <w:r>
        <w:rPr>
          <w:b w:val="0"/>
        </w:rPr>
        <w:t>Daļēji attālināti, videokonferences formātā</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69BF6387" w14:textId="77777777" w:rsidR="00ED5E9C" w:rsidRPr="00874BA0" w:rsidRDefault="00ED5E9C" w:rsidP="00ED5E9C">
      <w:pPr>
        <w:pStyle w:val="BodyText3"/>
      </w:pPr>
      <w:r w:rsidRPr="00874BA0">
        <w:t xml:space="preserve">Piedalās: </w:t>
      </w:r>
    </w:p>
    <w:p w14:paraId="6E5A2A27" w14:textId="3A1DDC1C" w:rsidR="00ED5E9C" w:rsidRPr="00585E7D" w:rsidRDefault="00ED5E9C" w:rsidP="00ED5E9C">
      <w:pPr>
        <w:jc w:val="both"/>
        <w:rPr>
          <w:rStyle w:val="Strong"/>
          <w:b w:val="0"/>
          <w:bCs w:val="0"/>
        </w:rPr>
      </w:pPr>
      <w:r w:rsidRPr="00585E7D">
        <w:rPr>
          <w:b/>
          <w:iCs/>
        </w:rPr>
        <w:t>komisijas locekļi:</w:t>
      </w:r>
      <w:r w:rsidRPr="00585E7D">
        <w:t xml:space="preserve"> </w:t>
      </w:r>
      <w:r w:rsidRPr="00437271">
        <w:rPr>
          <w:b/>
        </w:rPr>
        <w:t>Juris Rancāns</w:t>
      </w:r>
      <w:r w:rsidRPr="00437271">
        <w:t xml:space="preserve"> </w:t>
      </w:r>
      <w:r w:rsidRPr="00437271">
        <w:rPr>
          <w:i/>
        </w:rPr>
        <w:t>(komisijas priekšsēdētājs)</w:t>
      </w:r>
      <w:r w:rsidRPr="00437271">
        <w:t xml:space="preserve">, </w:t>
      </w:r>
      <w:r w:rsidR="00730C59" w:rsidRPr="00A04C73">
        <w:rPr>
          <w:b/>
        </w:rPr>
        <w:t>Aldis Blumbergs</w:t>
      </w:r>
      <w:r w:rsidR="00730C59">
        <w:t xml:space="preserve"> </w:t>
      </w:r>
      <w:r w:rsidR="00730C59" w:rsidRPr="00174FC6">
        <w:rPr>
          <w:i/>
        </w:rPr>
        <w:t>(komisijas priekšsēdētāja biedrs)</w:t>
      </w:r>
      <w:r w:rsidR="00730C59">
        <w:t xml:space="preserve">, </w:t>
      </w:r>
      <w:r w:rsidR="00730C59" w:rsidRPr="00A04C73">
        <w:rPr>
          <w:b/>
        </w:rPr>
        <w:t>Edvīns Šnore</w:t>
      </w:r>
      <w:r w:rsidR="00730C59">
        <w:t xml:space="preserve"> </w:t>
      </w:r>
      <w:r w:rsidR="00730C59" w:rsidRPr="00174FC6">
        <w:rPr>
          <w:i/>
        </w:rPr>
        <w:t>(komisijas sekretārs)</w:t>
      </w:r>
      <w:r w:rsidR="00730C59">
        <w:t xml:space="preserve">, </w:t>
      </w:r>
      <w:r w:rsidRPr="00437271">
        <w:rPr>
          <w:rStyle w:val="Strong"/>
        </w:rPr>
        <w:t xml:space="preserve">Raimonds Bergmanis, Ivans Klementjevs, Ainars Latkovskis, </w:t>
      </w:r>
      <w:r w:rsidR="00730C59">
        <w:rPr>
          <w:rStyle w:val="Strong"/>
        </w:rPr>
        <w:t xml:space="preserve">Atis </w:t>
      </w:r>
      <w:proofErr w:type="spellStart"/>
      <w:r w:rsidR="00730C59">
        <w:rPr>
          <w:rStyle w:val="Strong"/>
        </w:rPr>
        <w:t>Zakatistovs</w:t>
      </w:r>
      <w:proofErr w:type="spellEnd"/>
      <w:r w:rsidR="00730C59">
        <w:rPr>
          <w:rStyle w:val="Strong"/>
        </w:rPr>
        <w:t xml:space="preserve">, </w:t>
      </w:r>
      <w:r w:rsidRPr="00437271">
        <w:rPr>
          <w:rStyle w:val="Strong"/>
        </w:rPr>
        <w:t xml:space="preserve">Normunds </w:t>
      </w:r>
      <w:proofErr w:type="spellStart"/>
      <w:r w:rsidRPr="00437271">
        <w:rPr>
          <w:rStyle w:val="Strong"/>
        </w:rPr>
        <w:t>Žunna</w:t>
      </w:r>
      <w:proofErr w:type="spellEnd"/>
    </w:p>
    <w:p w14:paraId="140FFA87" w14:textId="77777777" w:rsidR="00ED5E9C" w:rsidRDefault="00ED5E9C" w:rsidP="00ED5E9C">
      <w:pPr>
        <w:pStyle w:val="ListParagraph"/>
        <w:ind w:left="0"/>
        <w:jc w:val="both"/>
        <w:rPr>
          <w:rStyle w:val="Strong"/>
          <w:b w:val="0"/>
          <w:bCs w:val="0"/>
          <w:u w:val="single"/>
        </w:rPr>
      </w:pPr>
    </w:p>
    <w:p w14:paraId="440AD74C" w14:textId="63FAA183" w:rsidR="00ED5E9C" w:rsidRDefault="00ED5E9C" w:rsidP="00ED5E9C">
      <w:pPr>
        <w:pStyle w:val="ListParagraph"/>
        <w:ind w:left="0"/>
        <w:jc w:val="both"/>
      </w:pPr>
      <w:r w:rsidRPr="00437271">
        <w:rPr>
          <w:b/>
        </w:rPr>
        <w:t>komisijas darbinieki</w:t>
      </w:r>
      <w:r w:rsidRPr="00437271">
        <w:t>: vecākā konsultante Ieva</w:t>
      </w:r>
      <w:r w:rsidRPr="00654AAC">
        <w:t xml:space="preserve"> </w:t>
      </w:r>
      <w:proofErr w:type="spellStart"/>
      <w:r w:rsidRPr="00654AAC">
        <w:t>Barvika</w:t>
      </w:r>
      <w:proofErr w:type="spellEnd"/>
      <w:r w:rsidRPr="00654AAC">
        <w:t xml:space="preserve">, </w:t>
      </w:r>
      <w:r w:rsidR="00A534BE">
        <w:t>konsultanti</w:t>
      </w:r>
      <w:r>
        <w:t xml:space="preserve"> </w:t>
      </w:r>
      <w:r w:rsidR="00A534BE" w:rsidRPr="00A534BE">
        <w:rPr>
          <w:rStyle w:val="Strong"/>
          <w:b w:val="0"/>
        </w:rPr>
        <w:t xml:space="preserve">Egita Kalniņa, Inese </w:t>
      </w:r>
      <w:proofErr w:type="spellStart"/>
      <w:r w:rsidR="00A534BE" w:rsidRPr="00A534BE">
        <w:rPr>
          <w:rStyle w:val="Strong"/>
          <w:b w:val="0"/>
        </w:rPr>
        <w:t>Silabriede</w:t>
      </w:r>
      <w:proofErr w:type="spellEnd"/>
      <w:r w:rsidR="00A534BE" w:rsidRPr="00A534BE">
        <w:rPr>
          <w:rStyle w:val="Strong"/>
          <w:b w:val="0"/>
        </w:rPr>
        <w:t xml:space="preserve">, Kristiāna Stūre un Māris </w:t>
      </w:r>
      <w:proofErr w:type="spellStart"/>
      <w:r w:rsidR="00A534BE" w:rsidRPr="00A534BE">
        <w:rPr>
          <w:rStyle w:val="Strong"/>
          <w:b w:val="0"/>
        </w:rPr>
        <w:t>Veinalds</w:t>
      </w:r>
      <w:proofErr w:type="spellEnd"/>
    </w:p>
    <w:p w14:paraId="6EF258AC" w14:textId="77777777" w:rsidR="00ED5E9C" w:rsidRPr="00654AAC" w:rsidRDefault="00ED5E9C" w:rsidP="00ED5E9C">
      <w:pPr>
        <w:pStyle w:val="ListParagraph"/>
        <w:ind w:left="0"/>
        <w:jc w:val="both"/>
      </w:pPr>
    </w:p>
    <w:p w14:paraId="6240A50F" w14:textId="77777777" w:rsidR="00ED5E9C" w:rsidRDefault="00ED5E9C" w:rsidP="00ED5E9C">
      <w:pPr>
        <w:pStyle w:val="ListParagraph"/>
        <w:ind w:left="0"/>
        <w:jc w:val="both"/>
        <w:rPr>
          <w:rStyle w:val="Strong"/>
          <w:rFonts w:cs="Calibri"/>
          <w:color w:val="000000"/>
        </w:rPr>
      </w:pPr>
      <w:r>
        <w:rPr>
          <w:rStyle w:val="Strong"/>
          <w:rFonts w:cs="Calibri"/>
          <w:color w:val="000000"/>
        </w:rPr>
        <w:t>citas personas</w:t>
      </w:r>
      <w:r w:rsidRPr="00C53D7D">
        <w:rPr>
          <w:rStyle w:val="Strong"/>
          <w:rFonts w:cs="Calibri"/>
          <w:color w:val="000000"/>
        </w:rPr>
        <w:t>:</w:t>
      </w:r>
    </w:p>
    <w:p w14:paraId="203DA28F" w14:textId="4793A56E" w:rsidR="00280434" w:rsidRPr="008E4EE6" w:rsidRDefault="00660DB9" w:rsidP="008E4EE6">
      <w:pPr>
        <w:pStyle w:val="ListParagraph"/>
        <w:ind w:left="0"/>
        <w:jc w:val="both"/>
        <w:rPr>
          <w:rStyle w:val="Strong"/>
          <w:b w:val="0"/>
          <w:bCs w:val="0"/>
          <w:i/>
          <w:u w:val="single"/>
        </w:rPr>
      </w:pPr>
      <w:r w:rsidRPr="00431496">
        <w:rPr>
          <w:i/>
          <w:u w:val="single"/>
        </w:rPr>
        <w:t>u</w:t>
      </w:r>
      <w:r w:rsidR="005F2A7D" w:rsidRPr="00431496">
        <w:rPr>
          <w:i/>
          <w:u w:val="single"/>
        </w:rPr>
        <w:t>zaicinātie</w:t>
      </w:r>
      <w:r w:rsidR="008E4EE6">
        <w:rPr>
          <w:i/>
          <w:u w:val="single"/>
        </w:rPr>
        <w:t xml:space="preserve"> </w:t>
      </w:r>
      <w:r w:rsidR="0058385E" w:rsidRPr="0058385E">
        <w:rPr>
          <w:rStyle w:val="Strong"/>
          <w:rFonts w:cs="Calibri"/>
          <w:b w:val="0"/>
          <w:i/>
          <w:color w:val="000000"/>
          <w:u w:val="single"/>
        </w:rPr>
        <w:t>uz 1.</w:t>
      </w:r>
      <w:r w:rsidR="00280434">
        <w:rPr>
          <w:rStyle w:val="Strong"/>
          <w:rFonts w:cs="Calibri"/>
          <w:b w:val="0"/>
          <w:i/>
          <w:color w:val="000000"/>
          <w:u w:val="single"/>
        </w:rPr>
        <w:t xml:space="preserve"> </w:t>
      </w:r>
      <w:r w:rsidR="0058385E" w:rsidRPr="0058385E">
        <w:rPr>
          <w:rStyle w:val="Strong"/>
          <w:rFonts w:cs="Calibri"/>
          <w:b w:val="0"/>
          <w:i/>
          <w:color w:val="000000"/>
          <w:u w:val="single"/>
        </w:rPr>
        <w:t>jautājumu:</w:t>
      </w:r>
    </w:p>
    <w:p w14:paraId="3DA95FC5" w14:textId="4E42D055" w:rsidR="0036436D" w:rsidRPr="000324D2" w:rsidRDefault="0036436D" w:rsidP="0036436D">
      <w:pPr>
        <w:pStyle w:val="ListParagraph"/>
        <w:numPr>
          <w:ilvl w:val="0"/>
          <w:numId w:val="7"/>
        </w:numPr>
        <w:jc w:val="both"/>
        <w:rPr>
          <w:rFonts w:cs="Calibri"/>
          <w:bCs/>
          <w:color w:val="000000"/>
          <w:u w:val="single"/>
        </w:rPr>
      </w:pPr>
      <w:r w:rsidRPr="0036436D">
        <w:rPr>
          <w:color w:val="000000"/>
        </w:rPr>
        <w:t xml:space="preserve">Iekšlietu ministrijas valsts sekretāra vietnieks Juridiskā departamenta direktors </w:t>
      </w:r>
      <w:r w:rsidRPr="0036436D">
        <w:rPr>
          <w:b/>
          <w:color w:val="000000"/>
        </w:rPr>
        <w:t>Vilnis Vītoliņš</w:t>
      </w:r>
      <w:r w:rsidRPr="0036436D">
        <w:rPr>
          <w:color w:val="000000"/>
        </w:rPr>
        <w:t>;</w:t>
      </w:r>
    </w:p>
    <w:p w14:paraId="743F3DF1" w14:textId="2D9713C4" w:rsidR="000324D2" w:rsidRPr="0036436D" w:rsidRDefault="000324D2" w:rsidP="0036436D">
      <w:pPr>
        <w:pStyle w:val="ListParagraph"/>
        <w:numPr>
          <w:ilvl w:val="0"/>
          <w:numId w:val="7"/>
        </w:numPr>
        <w:jc w:val="both"/>
        <w:rPr>
          <w:rFonts w:cs="Calibri"/>
          <w:bCs/>
          <w:color w:val="000000"/>
          <w:u w:val="single"/>
        </w:rPr>
      </w:pPr>
      <w:r>
        <w:rPr>
          <w:color w:val="000000"/>
        </w:rPr>
        <w:t xml:space="preserve">Iekšlietu ministrijas parlamentārā sekretāre </w:t>
      </w:r>
      <w:r w:rsidRPr="000324D2">
        <w:rPr>
          <w:b/>
          <w:color w:val="000000"/>
        </w:rPr>
        <w:t>Signe Bole</w:t>
      </w:r>
      <w:r>
        <w:rPr>
          <w:color w:val="000000"/>
        </w:rPr>
        <w:t>;</w:t>
      </w:r>
    </w:p>
    <w:p w14:paraId="35E0DD33" w14:textId="140AEE31" w:rsidR="0036436D" w:rsidRPr="0036436D" w:rsidRDefault="0036436D" w:rsidP="0036436D">
      <w:pPr>
        <w:pStyle w:val="ListParagraph"/>
        <w:numPr>
          <w:ilvl w:val="0"/>
          <w:numId w:val="7"/>
        </w:numPr>
        <w:jc w:val="both"/>
        <w:rPr>
          <w:rFonts w:cs="Calibri"/>
          <w:bCs/>
          <w:color w:val="000000"/>
          <w:u w:val="single"/>
        </w:rPr>
      </w:pPr>
      <w:r w:rsidRPr="0036436D">
        <w:rPr>
          <w:color w:val="000000"/>
        </w:rPr>
        <w:t xml:space="preserve">Veselības ministrijas Sabiedrības veselības departamenta Vides veselības nodaļas vadītāja </w:t>
      </w:r>
      <w:r w:rsidRPr="0036436D">
        <w:rPr>
          <w:b/>
          <w:color w:val="000000"/>
        </w:rPr>
        <w:t>Jana Feldmane</w:t>
      </w:r>
      <w:r w:rsidRPr="0036436D">
        <w:rPr>
          <w:color w:val="000000"/>
        </w:rPr>
        <w:t>;</w:t>
      </w:r>
    </w:p>
    <w:p w14:paraId="1501EA96" w14:textId="77777777" w:rsidR="00B074D6" w:rsidRPr="00B074D6" w:rsidRDefault="00B074D6" w:rsidP="00B074D6">
      <w:pPr>
        <w:pStyle w:val="ListParagraph"/>
        <w:numPr>
          <w:ilvl w:val="0"/>
          <w:numId w:val="7"/>
        </w:numPr>
        <w:tabs>
          <w:tab w:val="left" w:pos="993"/>
        </w:tabs>
        <w:jc w:val="both"/>
        <w:rPr>
          <w:b/>
          <w:color w:val="000000"/>
          <w:szCs w:val="28"/>
        </w:rPr>
      </w:pPr>
      <w:r w:rsidRPr="00B074D6">
        <w:rPr>
          <w:rFonts w:cs="Calibri"/>
          <w:color w:val="000000"/>
          <w:szCs w:val="28"/>
        </w:rPr>
        <w:t xml:space="preserve">Veselības aprūpes departamenta speciālists ārkārtas situāciju un katastrofu medicīnas jautājumos </w:t>
      </w:r>
      <w:r w:rsidRPr="00B074D6">
        <w:rPr>
          <w:rFonts w:cs="Calibri"/>
          <w:b/>
          <w:color w:val="000000"/>
          <w:szCs w:val="28"/>
        </w:rPr>
        <w:t xml:space="preserve">Guna </w:t>
      </w:r>
      <w:proofErr w:type="spellStart"/>
      <w:r w:rsidRPr="00B074D6">
        <w:rPr>
          <w:rFonts w:cs="Calibri"/>
          <w:b/>
          <w:color w:val="000000"/>
          <w:szCs w:val="28"/>
        </w:rPr>
        <w:t>Jermacāne</w:t>
      </w:r>
      <w:proofErr w:type="spellEnd"/>
      <w:r w:rsidRPr="00B074D6">
        <w:rPr>
          <w:rFonts w:cs="Calibri"/>
          <w:color w:val="000000"/>
          <w:szCs w:val="28"/>
        </w:rPr>
        <w:t>;</w:t>
      </w:r>
    </w:p>
    <w:p w14:paraId="456FCCDB" w14:textId="335557EA" w:rsidR="00B074D6" w:rsidRPr="00B074D6" w:rsidRDefault="00B074D6" w:rsidP="0036436D">
      <w:pPr>
        <w:pStyle w:val="ListParagraph"/>
        <w:numPr>
          <w:ilvl w:val="0"/>
          <w:numId w:val="7"/>
        </w:numPr>
        <w:jc w:val="both"/>
        <w:rPr>
          <w:rFonts w:cs="Calibri"/>
          <w:bCs/>
          <w:color w:val="000000"/>
          <w:sz w:val="22"/>
          <w:u w:val="single"/>
        </w:rPr>
      </w:pPr>
      <w:r w:rsidRPr="00B074D6">
        <w:rPr>
          <w:rFonts w:cs="Calibri"/>
          <w:color w:val="000000"/>
          <w:szCs w:val="28"/>
        </w:rPr>
        <w:t xml:space="preserve">Veselības ministrijas Nozares centralizētās grāmatvedības vadītāja </w:t>
      </w:r>
      <w:r w:rsidRPr="00B074D6">
        <w:rPr>
          <w:rFonts w:cs="Calibri"/>
          <w:b/>
          <w:color w:val="000000"/>
          <w:szCs w:val="28"/>
        </w:rPr>
        <w:t>Anda Strazdiņa;</w:t>
      </w:r>
    </w:p>
    <w:p w14:paraId="04D809B3" w14:textId="77777777" w:rsidR="00B074D6" w:rsidRPr="00B074D6" w:rsidRDefault="00B074D6" w:rsidP="00B074D6">
      <w:pPr>
        <w:pStyle w:val="ListParagraph"/>
        <w:numPr>
          <w:ilvl w:val="0"/>
          <w:numId w:val="7"/>
        </w:numPr>
        <w:tabs>
          <w:tab w:val="left" w:pos="993"/>
        </w:tabs>
        <w:jc w:val="both"/>
        <w:rPr>
          <w:b/>
          <w:color w:val="000000"/>
          <w:szCs w:val="28"/>
        </w:rPr>
      </w:pPr>
      <w:r w:rsidRPr="00B074D6">
        <w:rPr>
          <w:color w:val="000000"/>
          <w:szCs w:val="28"/>
        </w:rPr>
        <w:t>Aizsardzības ministrijas Nodrošinājuma un aizsardzības investīciju politikas departamenta direktore</w:t>
      </w:r>
      <w:r w:rsidRPr="00B074D6">
        <w:rPr>
          <w:b/>
          <w:bCs/>
          <w:color w:val="000000"/>
          <w:szCs w:val="28"/>
        </w:rPr>
        <w:t xml:space="preserve"> Kristīne Rudzīte-</w:t>
      </w:r>
      <w:proofErr w:type="spellStart"/>
      <w:r w:rsidRPr="00B074D6">
        <w:rPr>
          <w:b/>
          <w:bCs/>
          <w:color w:val="000000"/>
          <w:szCs w:val="28"/>
        </w:rPr>
        <w:t>Stejskala</w:t>
      </w:r>
      <w:proofErr w:type="spellEnd"/>
      <w:r w:rsidRPr="00B074D6">
        <w:rPr>
          <w:b/>
          <w:bCs/>
          <w:color w:val="000000"/>
          <w:szCs w:val="28"/>
        </w:rPr>
        <w:t>;</w:t>
      </w:r>
    </w:p>
    <w:p w14:paraId="6EF8C9ED" w14:textId="77777777" w:rsidR="00B074D6" w:rsidRPr="00B074D6" w:rsidRDefault="00B074D6" w:rsidP="00B074D6">
      <w:pPr>
        <w:pStyle w:val="ListParagraph"/>
        <w:numPr>
          <w:ilvl w:val="0"/>
          <w:numId w:val="7"/>
        </w:numPr>
        <w:tabs>
          <w:tab w:val="left" w:pos="993"/>
        </w:tabs>
        <w:jc w:val="both"/>
        <w:rPr>
          <w:b/>
          <w:color w:val="000000"/>
          <w:szCs w:val="28"/>
        </w:rPr>
      </w:pPr>
      <w:r w:rsidRPr="00B074D6">
        <w:rPr>
          <w:color w:val="000000"/>
          <w:szCs w:val="28"/>
        </w:rPr>
        <w:t xml:space="preserve">Valsts aizsardzības militāro objektu un iepirkumu centra Centralizētās apgādes juridiskā nodrošinājuma departamenta vadītāja </w:t>
      </w:r>
      <w:r w:rsidRPr="00B074D6">
        <w:rPr>
          <w:b/>
          <w:bCs/>
          <w:color w:val="000000"/>
          <w:szCs w:val="28"/>
        </w:rPr>
        <w:t>Ieva Gulbe</w:t>
      </w:r>
      <w:r w:rsidRPr="00B074D6">
        <w:rPr>
          <w:color w:val="000000"/>
          <w:szCs w:val="28"/>
        </w:rPr>
        <w:t>;</w:t>
      </w:r>
    </w:p>
    <w:p w14:paraId="59678840" w14:textId="570F73BF" w:rsidR="00B074D6" w:rsidRPr="00B074D6" w:rsidRDefault="00B074D6" w:rsidP="00B074D6">
      <w:pPr>
        <w:pStyle w:val="ListParagraph"/>
        <w:numPr>
          <w:ilvl w:val="0"/>
          <w:numId w:val="7"/>
        </w:numPr>
        <w:tabs>
          <w:tab w:val="left" w:pos="993"/>
        </w:tabs>
        <w:jc w:val="both"/>
        <w:rPr>
          <w:b/>
          <w:color w:val="000000"/>
          <w:szCs w:val="28"/>
        </w:rPr>
      </w:pPr>
      <w:r w:rsidRPr="00B074D6">
        <w:rPr>
          <w:color w:val="000000"/>
          <w:szCs w:val="28"/>
        </w:rPr>
        <w:t xml:space="preserve">Aizsardzības ministrijas Resursu politikas departamenta direktore </w:t>
      </w:r>
      <w:r w:rsidR="008B247A">
        <w:rPr>
          <w:b/>
          <w:bCs/>
          <w:color w:val="000000"/>
          <w:szCs w:val="28"/>
        </w:rPr>
        <w:t>Gunta Keiša;</w:t>
      </w:r>
    </w:p>
    <w:p w14:paraId="73E2E287" w14:textId="7061CFEC" w:rsidR="00B074D6" w:rsidRPr="00B074D6" w:rsidRDefault="00B074D6" w:rsidP="00B074D6">
      <w:pPr>
        <w:pStyle w:val="ListParagraph"/>
        <w:numPr>
          <w:ilvl w:val="0"/>
          <w:numId w:val="7"/>
        </w:numPr>
        <w:autoSpaceDE w:val="0"/>
        <w:autoSpaceDN w:val="0"/>
        <w:adjustRightInd w:val="0"/>
        <w:rPr>
          <w:rFonts w:cs="Calibri"/>
          <w:b/>
          <w:szCs w:val="28"/>
        </w:rPr>
      </w:pPr>
      <w:r w:rsidRPr="00B074D6">
        <w:rPr>
          <w:rFonts w:cs="Calibri"/>
          <w:szCs w:val="28"/>
        </w:rPr>
        <w:t xml:space="preserve">Ārlietu ministrijas Konsulārā departamenta direktore </w:t>
      </w:r>
      <w:r w:rsidR="008B247A">
        <w:rPr>
          <w:rFonts w:cs="Calibri"/>
          <w:b/>
          <w:szCs w:val="28"/>
        </w:rPr>
        <w:t>Guna Japiņa;</w:t>
      </w:r>
    </w:p>
    <w:p w14:paraId="7EA562EB" w14:textId="0803441C" w:rsidR="00280434" w:rsidRDefault="00280434" w:rsidP="00280434">
      <w:pPr>
        <w:jc w:val="both"/>
        <w:rPr>
          <w:rStyle w:val="Strong"/>
          <w:rFonts w:cs="Calibri"/>
          <w:b w:val="0"/>
          <w:i/>
          <w:color w:val="000000"/>
          <w:u w:val="single"/>
        </w:rPr>
      </w:pPr>
      <w:r>
        <w:rPr>
          <w:rStyle w:val="Strong"/>
          <w:rFonts w:cs="Calibri"/>
          <w:b w:val="0"/>
          <w:i/>
          <w:color w:val="000000"/>
          <w:u w:val="single"/>
        </w:rPr>
        <w:t>uz 2</w:t>
      </w:r>
      <w:r w:rsidRPr="00280434">
        <w:rPr>
          <w:rStyle w:val="Strong"/>
          <w:rFonts w:cs="Calibri"/>
          <w:b w:val="0"/>
          <w:i/>
          <w:color w:val="000000"/>
          <w:u w:val="single"/>
        </w:rPr>
        <w:t>.</w:t>
      </w:r>
      <w:r>
        <w:rPr>
          <w:rStyle w:val="Strong"/>
          <w:rFonts w:cs="Calibri"/>
          <w:b w:val="0"/>
          <w:i/>
          <w:color w:val="000000"/>
          <w:u w:val="single"/>
        </w:rPr>
        <w:t xml:space="preserve"> </w:t>
      </w:r>
      <w:r w:rsidRPr="00280434">
        <w:rPr>
          <w:rStyle w:val="Strong"/>
          <w:rFonts w:cs="Calibri"/>
          <w:b w:val="0"/>
          <w:i/>
          <w:color w:val="000000"/>
          <w:u w:val="single"/>
        </w:rPr>
        <w:t>jautājumu:</w:t>
      </w:r>
    </w:p>
    <w:p w14:paraId="3B2F2BEB" w14:textId="77777777" w:rsidR="00B074D6" w:rsidRPr="00B074D6" w:rsidRDefault="00B074D6" w:rsidP="00B074D6">
      <w:pPr>
        <w:pStyle w:val="ListParagraph"/>
        <w:numPr>
          <w:ilvl w:val="0"/>
          <w:numId w:val="24"/>
        </w:numPr>
        <w:tabs>
          <w:tab w:val="left" w:pos="993"/>
        </w:tabs>
        <w:jc w:val="both"/>
        <w:rPr>
          <w:color w:val="000000"/>
          <w:sz w:val="22"/>
          <w:szCs w:val="28"/>
        </w:rPr>
      </w:pPr>
      <w:r w:rsidRPr="00B074D6">
        <w:rPr>
          <w:color w:val="000000"/>
          <w:spacing w:val="-5"/>
          <w:szCs w:val="30"/>
          <w:shd w:val="clear" w:color="auto" w:fill="FFFFFF"/>
        </w:rPr>
        <w:t xml:space="preserve">Latvijas Republikas Ģenerālprokuratūras Personu un valsts tiesību aizsardzības departamenta prokurors </w:t>
      </w:r>
      <w:r w:rsidRPr="00B074D6">
        <w:rPr>
          <w:b/>
          <w:color w:val="000000"/>
          <w:spacing w:val="-5"/>
          <w:szCs w:val="30"/>
          <w:shd w:val="clear" w:color="auto" w:fill="FFFFFF"/>
        </w:rPr>
        <w:t>Agnis Pormalis</w:t>
      </w:r>
      <w:r w:rsidRPr="00B074D6">
        <w:rPr>
          <w:color w:val="000000"/>
          <w:spacing w:val="-5"/>
          <w:szCs w:val="30"/>
          <w:shd w:val="clear" w:color="auto" w:fill="FFFFFF"/>
        </w:rPr>
        <w:t>;</w:t>
      </w:r>
    </w:p>
    <w:p w14:paraId="191B2003" w14:textId="015F2C32" w:rsidR="00B074D6" w:rsidRPr="00B074D6" w:rsidRDefault="00B074D6" w:rsidP="00B074D6">
      <w:pPr>
        <w:pStyle w:val="ListParagraph"/>
        <w:numPr>
          <w:ilvl w:val="0"/>
          <w:numId w:val="24"/>
        </w:numPr>
        <w:tabs>
          <w:tab w:val="left" w:pos="993"/>
        </w:tabs>
        <w:jc w:val="both"/>
        <w:rPr>
          <w:color w:val="000000"/>
          <w:sz w:val="22"/>
          <w:szCs w:val="28"/>
        </w:rPr>
      </w:pPr>
      <w:r w:rsidRPr="00B074D6">
        <w:rPr>
          <w:color w:val="000000"/>
          <w:szCs w:val="28"/>
        </w:rPr>
        <w:t xml:space="preserve">Iekšlietu ministrijas Valsts sekretāra vietnieks </w:t>
      </w:r>
      <w:r w:rsidRPr="00B074D6">
        <w:rPr>
          <w:b/>
          <w:color w:val="000000"/>
          <w:szCs w:val="28"/>
        </w:rPr>
        <w:t>Vilnis Vītoliņš;</w:t>
      </w:r>
    </w:p>
    <w:p w14:paraId="6F47BEFE" w14:textId="063F4033" w:rsidR="00546313" w:rsidRPr="00A03373" w:rsidRDefault="00421065" w:rsidP="00A03373">
      <w:pPr>
        <w:tabs>
          <w:tab w:val="left" w:pos="1418"/>
        </w:tabs>
        <w:jc w:val="both"/>
        <w:rPr>
          <w:rStyle w:val="Strong"/>
          <w:rFonts w:cs="Calibri"/>
          <w:b w:val="0"/>
          <w:i/>
          <w:color w:val="000000"/>
          <w:u w:val="single"/>
        </w:rPr>
      </w:pPr>
      <w:r>
        <w:rPr>
          <w:rStyle w:val="Strong"/>
          <w:rFonts w:cs="Calibri"/>
          <w:b w:val="0"/>
          <w:i/>
          <w:color w:val="000000"/>
          <w:u w:val="single"/>
        </w:rPr>
        <w:t>uz 3</w:t>
      </w:r>
      <w:r w:rsidR="002E0286" w:rsidRPr="00A03373">
        <w:rPr>
          <w:rStyle w:val="Strong"/>
          <w:rFonts w:cs="Calibri"/>
          <w:b w:val="0"/>
          <w:i/>
          <w:color w:val="000000"/>
          <w:u w:val="single"/>
        </w:rPr>
        <w:t>.</w:t>
      </w:r>
      <w:r w:rsidR="00546313" w:rsidRPr="00A03373">
        <w:rPr>
          <w:rStyle w:val="Strong"/>
          <w:rFonts w:cs="Calibri"/>
          <w:b w:val="0"/>
          <w:i/>
          <w:color w:val="000000"/>
          <w:u w:val="single"/>
        </w:rPr>
        <w:t xml:space="preserve"> jautājumu:</w:t>
      </w:r>
    </w:p>
    <w:p w14:paraId="4EEC35A5" w14:textId="3673505F" w:rsidR="00FC737E" w:rsidRPr="00FC737E" w:rsidRDefault="00FC737E" w:rsidP="00FC737E">
      <w:pPr>
        <w:pStyle w:val="ListParagraph"/>
        <w:numPr>
          <w:ilvl w:val="0"/>
          <w:numId w:val="15"/>
        </w:numPr>
        <w:tabs>
          <w:tab w:val="left" w:pos="993"/>
        </w:tabs>
        <w:jc w:val="both"/>
        <w:rPr>
          <w:i/>
          <w:color w:val="000000"/>
        </w:rPr>
      </w:pPr>
      <w:r w:rsidRPr="00FC737E">
        <w:rPr>
          <w:color w:val="000000"/>
        </w:rPr>
        <w:t xml:space="preserve">Korupcijas novēršanas un apkarošanas biroja Pirmās pārvaldes Otrās nodaļas priekšniece </w:t>
      </w:r>
      <w:r w:rsidRPr="00FC737E">
        <w:rPr>
          <w:b/>
          <w:color w:val="000000"/>
        </w:rPr>
        <w:t>Inese Zelča</w:t>
      </w:r>
      <w:r w:rsidRPr="00FC737E">
        <w:rPr>
          <w:color w:val="000000"/>
        </w:rPr>
        <w:t>;</w:t>
      </w:r>
    </w:p>
    <w:p w14:paraId="56D2E962" w14:textId="0597F5A0" w:rsidR="00FC737E" w:rsidRPr="00FC737E" w:rsidRDefault="00FC737E" w:rsidP="00997BF2">
      <w:pPr>
        <w:pStyle w:val="ListParagraph"/>
        <w:numPr>
          <w:ilvl w:val="0"/>
          <w:numId w:val="15"/>
        </w:numPr>
        <w:tabs>
          <w:tab w:val="left" w:pos="993"/>
        </w:tabs>
        <w:jc w:val="both"/>
        <w:rPr>
          <w:i/>
          <w:color w:val="000000"/>
        </w:rPr>
      </w:pPr>
      <w:r w:rsidRPr="00FC737E">
        <w:rPr>
          <w:color w:val="000000"/>
        </w:rPr>
        <w:t xml:space="preserve">Korupcijas novēršanas un apkarošanas biroja galvenā inspektore </w:t>
      </w:r>
      <w:r w:rsidRPr="00FC737E">
        <w:rPr>
          <w:b/>
          <w:color w:val="000000"/>
        </w:rPr>
        <w:t>Irina Dobelniece</w:t>
      </w:r>
      <w:r w:rsidRPr="00FC737E">
        <w:rPr>
          <w:color w:val="000000"/>
        </w:rPr>
        <w:t>;</w:t>
      </w:r>
    </w:p>
    <w:p w14:paraId="348E5698" w14:textId="77777777" w:rsidR="00997BF2" w:rsidRDefault="00997BF2" w:rsidP="00997BF2">
      <w:pPr>
        <w:ind w:left="360" w:firstLine="37"/>
        <w:jc w:val="both"/>
        <w:rPr>
          <w:rStyle w:val="Strong"/>
          <w:b w:val="0"/>
        </w:rPr>
      </w:pPr>
    </w:p>
    <w:p w14:paraId="3E980C14" w14:textId="20F00F79" w:rsidR="00BA4A6B" w:rsidRDefault="00997BF2" w:rsidP="00997BF2">
      <w:pPr>
        <w:ind w:left="360" w:firstLine="37"/>
        <w:jc w:val="both"/>
        <w:rPr>
          <w:rStyle w:val="Strong"/>
          <w:b w:val="0"/>
        </w:rPr>
      </w:pPr>
      <w:r>
        <w:rPr>
          <w:rStyle w:val="Strong"/>
          <w:b w:val="0"/>
        </w:rPr>
        <w:t xml:space="preserve">Saeimas Juridiskā biroja vecākā juridiskā padomniece </w:t>
      </w:r>
      <w:r w:rsidRPr="00997BF2">
        <w:rPr>
          <w:rStyle w:val="Strong"/>
        </w:rPr>
        <w:t>Līvija Millere</w:t>
      </w:r>
    </w:p>
    <w:p w14:paraId="12AC9BBE" w14:textId="1A073E49" w:rsidR="00DF1334" w:rsidRPr="00523121" w:rsidRDefault="00DF1334" w:rsidP="00BA4A6B">
      <w:pPr>
        <w:tabs>
          <w:tab w:val="left" w:pos="1418"/>
        </w:tabs>
        <w:ind w:firstLine="397"/>
        <w:jc w:val="both"/>
        <w:rPr>
          <w:rStyle w:val="Strong"/>
          <w:bCs w:val="0"/>
        </w:rPr>
      </w:pPr>
    </w:p>
    <w:p w14:paraId="02DF9487" w14:textId="77777777" w:rsidR="006D1857" w:rsidRPr="00523121" w:rsidRDefault="006D1857" w:rsidP="00BA4A6B">
      <w:pPr>
        <w:ind w:firstLine="397"/>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00F9554E" w:rsidR="006D1857" w:rsidRPr="00523121" w:rsidRDefault="006D1857" w:rsidP="00BA4A6B">
      <w:pPr>
        <w:ind w:firstLine="397"/>
        <w:jc w:val="both"/>
        <w:rPr>
          <w:bCs/>
        </w:rPr>
      </w:pPr>
      <w:r w:rsidRPr="00523121">
        <w:rPr>
          <w:b/>
          <w:bCs/>
        </w:rPr>
        <w:t xml:space="preserve">Sēdi protokolē: </w:t>
      </w:r>
      <w:r w:rsidR="00ED5E9C">
        <w:rPr>
          <w:bCs/>
        </w:rPr>
        <w:t>K.Stūre</w:t>
      </w:r>
    </w:p>
    <w:p w14:paraId="19D82BDC" w14:textId="77777777" w:rsidR="00473AC6" w:rsidRPr="00523121" w:rsidRDefault="006D1857" w:rsidP="00BA4A6B">
      <w:pPr>
        <w:ind w:firstLine="397"/>
        <w:jc w:val="both"/>
        <w:rPr>
          <w:bCs/>
        </w:rPr>
      </w:pPr>
      <w:r w:rsidRPr="00523121">
        <w:rPr>
          <w:b/>
          <w:bCs/>
        </w:rPr>
        <w:t xml:space="preserve">Sēdes veids: </w:t>
      </w:r>
      <w:r w:rsidR="0013430C" w:rsidRPr="00523121">
        <w:rPr>
          <w:bCs/>
        </w:rPr>
        <w:t>atklāta</w:t>
      </w:r>
    </w:p>
    <w:p w14:paraId="15175FD4" w14:textId="77777777" w:rsidR="00AD10D1" w:rsidRDefault="00AD10D1" w:rsidP="005D610B">
      <w:pPr>
        <w:jc w:val="both"/>
        <w:rPr>
          <w:bCs/>
        </w:rPr>
      </w:pPr>
    </w:p>
    <w:p w14:paraId="58217CAD" w14:textId="77777777" w:rsidR="00181D89" w:rsidRPr="00523121" w:rsidRDefault="009729FF" w:rsidP="00BA4A6B">
      <w:pPr>
        <w:pStyle w:val="BodyText3"/>
        <w:ind w:firstLine="397"/>
        <w:rPr>
          <w:u w:val="single"/>
        </w:rPr>
      </w:pPr>
      <w:r w:rsidRPr="00523121">
        <w:rPr>
          <w:u w:val="single"/>
        </w:rPr>
        <w:t>D</w:t>
      </w:r>
      <w:r w:rsidR="006D1857" w:rsidRPr="00523121">
        <w:rPr>
          <w:u w:val="single"/>
        </w:rPr>
        <w:t>arba kārtība:</w:t>
      </w:r>
    </w:p>
    <w:p w14:paraId="26A7D7DF" w14:textId="668427D2" w:rsidR="005B0EB2" w:rsidRDefault="005B0EB2" w:rsidP="005B0EB2">
      <w:pPr>
        <w:shd w:val="clear" w:color="auto" w:fill="FFFFFF"/>
        <w:ind w:left="397"/>
        <w:rPr>
          <w:rFonts w:ascii="Arial" w:hAnsi="Arial" w:cs="Arial"/>
          <w:color w:val="404040"/>
          <w:sz w:val="17"/>
          <w:szCs w:val="17"/>
          <w:lang w:eastAsia="lv-LV"/>
        </w:rPr>
      </w:pPr>
      <w:r w:rsidRPr="005B0EB2">
        <w:t xml:space="preserve">1. Grozījumi </w:t>
      </w:r>
      <w:proofErr w:type="spellStart"/>
      <w:r w:rsidRPr="005B0EB2">
        <w:t>Covid-19</w:t>
      </w:r>
      <w:proofErr w:type="spellEnd"/>
      <w:r w:rsidRPr="005B0EB2">
        <w:t xml:space="preserve"> infekcijas izplatības pārvaldības likumā (</w:t>
      </w:r>
      <w:hyperlink r:id="rId8" w:tgtFrame="_blank" w:history="1">
        <w:r w:rsidRPr="005B0EB2">
          <w:t>783/Lp13</w:t>
        </w:r>
      </w:hyperlink>
      <w:r w:rsidRPr="005B0EB2">
        <w:t>), 2. lasījums, steidzams.</w:t>
      </w:r>
      <w:r w:rsidRPr="005B0EB2">
        <w:br/>
        <w:t xml:space="preserve">2. Prokuratūras vēstule par nepieciešamajiem grozījumiem Iekšlietu ministrijas sistēmas iestāžu un Ieslodzījuma vietu pārvaldes amatpersonu ar speciālajām dienesta pakāpēm </w:t>
      </w:r>
      <w:r w:rsidRPr="005B0EB2">
        <w:lastRenderedPageBreak/>
        <w:t>dienesta gaitas likumā.</w:t>
      </w:r>
      <w:r w:rsidRPr="005B0EB2">
        <w:br/>
        <w:t>3. Grozījumi Korupcijas novēršanas un apkarošanas biroja likumā (</w:t>
      </w:r>
      <w:hyperlink r:id="rId9" w:tgtFrame="_blank" w:history="1">
        <w:r w:rsidRPr="005B0EB2">
          <w:t>34/Lp13</w:t>
        </w:r>
      </w:hyperlink>
      <w:r w:rsidRPr="005B0EB2">
        <w:t>) 3. lasījums.</w:t>
      </w:r>
      <w:r>
        <w:rPr>
          <w:rFonts w:ascii="Arial" w:hAnsi="Arial" w:cs="Arial"/>
          <w:color w:val="404040"/>
          <w:sz w:val="2"/>
          <w:szCs w:val="2"/>
        </w:rPr>
        <w:br/>
      </w:r>
      <w:r>
        <w:rPr>
          <w:rFonts w:ascii="Arial" w:hAnsi="Arial" w:cs="Arial"/>
          <w:color w:val="404040"/>
          <w:sz w:val="2"/>
          <w:szCs w:val="2"/>
        </w:rPr>
        <w:br/>
      </w:r>
      <w:r w:rsidRPr="005B0EB2">
        <w:t>4. Dažādi.</w:t>
      </w:r>
    </w:p>
    <w:p w14:paraId="00099172" w14:textId="617BF139" w:rsidR="00E86B1F" w:rsidRDefault="00E86B1F" w:rsidP="00E86B1F">
      <w:pPr>
        <w:tabs>
          <w:tab w:val="left" w:pos="1418"/>
        </w:tabs>
        <w:jc w:val="both"/>
      </w:pPr>
    </w:p>
    <w:p w14:paraId="735AF34F" w14:textId="5929A4E4" w:rsidR="00E86B1F" w:rsidRDefault="00E86B1F" w:rsidP="00E86B1F">
      <w:pPr>
        <w:pStyle w:val="BodyText3"/>
        <w:rPr>
          <w:b w:val="0"/>
          <w:i/>
          <w:u w:val="single"/>
        </w:rPr>
      </w:pPr>
      <w:r w:rsidRPr="00E86B1F">
        <w:rPr>
          <w:b w:val="0"/>
          <w:i/>
          <w:u w:val="single"/>
        </w:rPr>
        <w:t>Izskatāmie dokumenti:</w:t>
      </w:r>
    </w:p>
    <w:p w14:paraId="24DB6E4C" w14:textId="47EF72AA" w:rsidR="00EB01CA" w:rsidRDefault="00EB01CA" w:rsidP="00772C3B">
      <w:pPr>
        <w:jc w:val="both"/>
        <w:rPr>
          <w:bCs/>
          <w:i/>
        </w:rPr>
      </w:pPr>
      <w:r w:rsidRPr="00EB01CA">
        <w:rPr>
          <w:bCs/>
          <w:i/>
        </w:rPr>
        <w:t>1. Latvijas Republikas Ģenerālprokuratūras 2020. gada 19. jūnija vēstule Nr. Nr.130.4003/2020/82</w:t>
      </w:r>
      <w:r>
        <w:rPr>
          <w:bCs/>
          <w:i/>
        </w:rPr>
        <w:t>;</w:t>
      </w:r>
    </w:p>
    <w:p w14:paraId="480EACE3" w14:textId="6A3374B9" w:rsidR="00EB01CA" w:rsidRPr="00EB01CA" w:rsidRDefault="00EB01CA" w:rsidP="00772C3B">
      <w:pPr>
        <w:jc w:val="both"/>
        <w:rPr>
          <w:bCs/>
          <w:i/>
        </w:rPr>
      </w:pPr>
      <w:r>
        <w:rPr>
          <w:bCs/>
          <w:i/>
        </w:rPr>
        <w:t xml:space="preserve">2. Latvijas Republikas Iekšlietu ministrijas 2020. gada 3. septembra vēstule </w:t>
      </w:r>
      <w:r w:rsidRPr="00EB01CA">
        <w:rPr>
          <w:bCs/>
          <w:i/>
        </w:rPr>
        <w:t>Nr.1-28/2200</w:t>
      </w:r>
      <w:r>
        <w:rPr>
          <w:bCs/>
          <w:i/>
        </w:rPr>
        <w:t>.</w:t>
      </w:r>
    </w:p>
    <w:p w14:paraId="2DA792D3" w14:textId="56E045B2" w:rsidR="005B0EB2" w:rsidRPr="00E86B1F" w:rsidRDefault="005B0EB2" w:rsidP="00E86B1F">
      <w:pPr>
        <w:pStyle w:val="BodyText3"/>
        <w:rPr>
          <w:b w:val="0"/>
          <w:i/>
          <w:u w:val="single"/>
        </w:rPr>
      </w:pPr>
    </w:p>
    <w:p w14:paraId="675B6219" w14:textId="77777777" w:rsidR="003F4001" w:rsidRDefault="00CE1FD6" w:rsidP="00ED5E9C">
      <w:pPr>
        <w:tabs>
          <w:tab w:val="left" w:pos="1418"/>
        </w:tabs>
        <w:ind w:firstLine="397"/>
        <w:jc w:val="both"/>
      </w:pPr>
      <w:r>
        <w:rPr>
          <w:b/>
        </w:rPr>
        <w:t xml:space="preserve">J.Rancāns </w:t>
      </w:r>
      <w:r w:rsidRPr="00CE1FD6">
        <w:t>atklāj sēdi</w:t>
      </w:r>
      <w:r w:rsidR="00AA13B8">
        <w:t xml:space="preserve">, </w:t>
      </w:r>
      <w:r w:rsidR="003F4001">
        <w:t xml:space="preserve">pārbauda deputātu klātesamību. </w:t>
      </w:r>
    </w:p>
    <w:p w14:paraId="401A5E10" w14:textId="0A2685CF" w:rsidR="00AA13B8" w:rsidRDefault="003F4001" w:rsidP="00ED5E9C">
      <w:pPr>
        <w:tabs>
          <w:tab w:val="left" w:pos="1418"/>
        </w:tabs>
        <w:ind w:firstLine="397"/>
        <w:jc w:val="both"/>
        <w:rPr>
          <w:i/>
        </w:rPr>
      </w:pPr>
      <w:r w:rsidRPr="003F4001">
        <w:rPr>
          <w:i/>
        </w:rPr>
        <w:t xml:space="preserve">Piedalās deputāti J.Rancāns, A.Blumbergs, E.Šnore, R.Bergmanis, I.Klementjevs, A.Latkovskis, </w:t>
      </w:r>
      <w:proofErr w:type="spellStart"/>
      <w:r w:rsidRPr="003F4001">
        <w:rPr>
          <w:i/>
        </w:rPr>
        <w:t>A.Zakatistovs</w:t>
      </w:r>
      <w:proofErr w:type="spellEnd"/>
      <w:r w:rsidRPr="003F4001">
        <w:rPr>
          <w:i/>
        </w:rPr>
        <w:t xml:space="preserve">. </w:t>
      </w:r>
      <w:proofErr w:type="spellStart"/>
      <w:r w:rsidRPr="003F4001">
        <w:rPr>
          <w:i/>
        </w:rPr>
        <w:t>N.Žunna</w:t>
      </w:r>
      <w:proofErr w:type="spellEnd"/>
      <w:r w:rsidRPr="003F4001">
        <w:rPr>
          <w:i/>
        </w:rPr>
        <w:t xml:space="preserve"> pievienojas sēdes gaitā.</w:t>
      </w:r>
    </w:p>
    <w:p w14:paraId="02E813CB" w14:textId="77777777" w:rsidR="00D73A15" w:rsidRPr="00D73A15" w:rsidRDefault="00D73A15" w:rsidP="00ED5E9C">
      <w:pPr>
        <w:tabs>
          <w:tab w:val="left" w:pos="1418"/>
        </w:tabs>
        <w:ind w:firstLine="397"/>
        <w:jc w:val="both"/>
      </w:pPr>
    </w:p>
    <w:p w14:paraId="332912D3" w14:textId="4028D469" w:rsidR="000752B1" w:rsidRDefault="00C267A9" w:rsidP="00D27920">
      <w:pPr>
        <w:ind w:firstLine="397"/>
        <w:jc w:val="both"/>
        <w:rPr>
          <w:b/>
        </w:rPr>
      </w:pPr>
      <w:r w:rsidRPr="00C267A9">
        <w:rPr>
          <w:b/>
        </w:rPr>
        <w:t xml:space="preserve">1. Grozījumi </w:t>
      </w:r>
      <w:proofErr w:type="spellStart"/>
      <w:r w:rsidRPr="00C267A9">
        <w:rPr>
          <w:b/>
        </w:rPr>
        <w:t>Covid-19</w:t>
      </w:r>
      <w:proofErr w:type="spellEnd"/>
      <w:r w:rsidRPr="00C267A9">
        <w:rPr>
          <w:b/>
        </w:rPr>
        <w:t xml:space="preserve"> infekcijas izplatības pārvaldības likumā ( </w:t>
      </w:r>
      <w:hyperlink r:id="rId10" w:tgtFrame="_blank" w:history="1">
        <w:r w:rsidRPr="00C267A9">
          <w:rPr>
            <w:b/>
          </w:rPr>
          <w:t>783/Lp13</w:t>
        </w:r>
      </w:hyperlink>
      <w:r w:rsidRPr="00C267A9">
        <w:rPr>
          <w:b/>
        </w:rPr>
        <w:t>), 2. lasījums, steidzams.</w:t>
      </w:r>
    </w:p>
    <w:p w14:paraId="79698813" w14:textId="2035BD64" w:rsidR="00C04C26" w:rsidRPr="00C267A9" w:rsidRDefault="00C04C26" w:rsidP="00D27920">
      <w:pPr>
        <w:ind w:firstLine="397"/>
        <w:jc w:val="both"/>
        <w:rPr>
          <w:b/>
        </w:rPr>
      </w:pPr>
      <w:r>
        <w:rPr>
          <w:b/>
        </w:rPr>
        <w:t xml:space="preserve">J.Rancāns </w:t>
      </w:r>
      <w:r w:rsidRPr="00C04C26">
        <w:t xml:space="preserve">aicina </w:t>
      </w:r>
      <w:r>
        <w:t>izskatīt pirmo likumprojektu, norādot, ka tajā saņemti deviņi priekšlikumi. Lai gan daļa no tiem jau iepriekšējā sēdē tika apspriesti, aicina iesniedzējus vēlreiz prezentēt.</w:t>
      </w:r>
    </w:p>
    <w:p w14:paraId="339B7CE9" w14:textId="1B13A749" w:rsidR="004307CC" w:rsidRDefault="004307CC" w:rsidP="004307CC">
      <w:pPr>
        <w:tabs>
          <w:tab w:val="left" w:pos="1418"/>
        </w:tabs>
        <w:ind w:firstLine="397"/>
        <w:jc w:val="both"/>
      </w:pPr>
      <w:r w:rsidRPr="001175EE">
        <w:rPr>
          <w:b/>
        </w:rPr>
        <w:t>Nr. 1</w:t>
      </w:r>
      <w:r w:rsidRPr="001175EE">
        <w:t xml:space="preserve"> – </w:t>
      </w:r>
      <w:r w:rsidR="008F04E9">
        <w:t xml:space="preserve">veselības ministres </w:t>
      </w:r>
      <w:proofErr w:type="spellStart"/>
      <w:r w:rsidR="008F04E9">
        <w:t>I.Viņķeles</w:t>
      </w:r>
      <w:proofErr w:type="spellEnd"/>
      <w:r w:rsidRPr="001175EE">
        <w:t xml:space="preserve"> priekšlikums – </w:t>
      </w:r>
      <w:r w:rsidR="008F04E9">
        <w:t>papildināt likumprojektu ar jaunu 2. pantu</w:t>
      </w:r>
      <w:r w:rsidR="00626676">
        <w:t>,</w:t>
      </w:r>
      <w:r w:rsidR="008F04E9">
        <w:t xml:space="preserve"> attiecīgi mainot pantu numerāciju.</w:t>
      </w:r>
    </w:p>
    <w:p w14:paraId="3B1723D1" w14:textId="3FE61591" w:rsidR="000C5011" w:rsidRDefault="006350D6" w:rsidP="006350D6">
      <w:pPr>
        <w:tabs>
          <w:tab w:val="left" w:pos="1418"/>
        </w:tabs>
        <w:ind w:firstLine="397"/>
        <w:jc w:val="both"/>
      </w:pPr>
      <w:r w:rsidRPr="00626676">
        <w:rPr>
          <w:b/>
        </w:rPr>
        <w:t>J.Feldmane</w:t>
      </w:r>
      <w:r>
        <w:t xml:space="preserve"> iepazīstina ar priekšlikuma būtību, skaidro, ka </w:t>
      </w:r>
      <w:r w:rsidR="000C5011">
        <w:t xml:space="preserve">priekšlikums saistīts ar to, </w:t>
      </w:r>
      <w:r>
        <w:t>lai</w:t>
      </w:r>
      <w:r w:rsidR="000C5011">
        <w:t xml:space="preserve"> nodrošinātu iespēju, ka lietotne </w:t>
      </w:r>
      <w:r>
        <w:t>“</w:t>
      </w:r>
      <w:r w:rsidR="000C5011">
        <w:t xml:space="preserve">Apturi </w:t>
      </w:r>
      <w:proofErr w:type="spellStart"/>
      <w:r w:rsidR="000C5011">
        <w:t>Covid</w:t>
      </w:r>
      <w:proofErr w:type="spellEnd"/>
      <w:r>
        <w:t>”</w:t>
      </w:r>
      <w:r w:rsidR="000C5011">
        <w:t xml:space="preserve"> varētu sadarboties ar līdzīgām lietotnēm, kas </w:t>
      </w:r>
      <w:proofErr w:type="gramStart"/>
      <w:r w:rsidR="000C5011">
        <w:t>izveidotas citās</w:t>
      </w:r>
      <w:r w:rsidR="003454A2">
        <w:t xml:space="preserve"> Eiropa Savienības dalībvalstīs</w:t>
      </w:r>
      <w:proofErr w:type="gramEnd"/>
      <w:r w:rsidR="003454A2">
        <w:t>. I</w:t>
      </w:r>
      <w:r w:rsidR="000C5011">
        <w:t xml:space="preserve">r nepieciešams noteikt institūciju, kas nodrošinātu datu apmaiņu, piedalīsies Eiropas federatīvajā vārtejā, nodrošinot datu apmaiņu Eiropas Savienības līmenī. </w:t>
      </w:r>
      <w:r w:rsidR="009A45CA">
        <w:t xml:space="preserve">Pamato grozījumu nepieciešamību un iezīmē </w:t>
      </w:r>
      <w:r w:rsidR="006F028C">
        <w:t>starptautisko kontekstu, norāda, ka minēta arī atbildīgā persona – datu pārzinis. Papildus iepriekšējā sēdē runātajam priekšlikums papildināts ar skaidrojumu, kas ir Eiropas federatīvā vārteja.</w:t>
      </w:r>
      <w:r w:rsidR="008965B4">
        <w:t xml:space="preserve"> Iekļauts deleģējums Ministru kabinetam noteikt pārzini, noteikt kārtību datu apmaiņai un kādi dati tiek uzkrāti, cik ilgi tie tiek uzglabāti.</w:t>
      </w:r>
    </w:p>
    <w:p w14:paraId="62A98330" w14:textId="286FF152" w:rsidR="00626676" w:rsidRDefault="00626676" w:rsidP="00C73073">
      <w:pPr>
        <w:tabs>
          <w:tab w:val="left" w:pos="1418"/>
        </w:tabs>
        <w:ind w:firstLine="397"/>
        <w:jc w:val="both"/>
      </w:pPr>
      <w:r w:rsidRPr="00FE46D2">
        <w:rPr>
          <w:b/>
        </w:rPr>
        <w:t>L.Millere</w:t>
      </w:r>
      <w:r>
        <w:t xml:space="preserve"> </w:t>
      </w:r>
      <w:r w:rsidR="004060E5">
        <w:t xml:space="preserve">norāda, ka Juridiskajam birojam nav iebildumu pret priekšlikuma būtību kopumā, bet vērš uzmanību uz pantu numerāciju – piedāvājums ir papildināt likumprojektu ar </w:t>
      </w:r>
      <w:r w:rsidR="00B42CAE">
        <w:t>6.</w:t>
      </w:r>
      <w:r w:rsidR="00B42CAE" w:rsidRPr="00B42CAE">
        <w:rPr>
          <w:vertAlign w:val="superscript"/>
        </w:rPr>
        <w:t>2</w:t>
      </w:r>
      <w:r w:rsidR="00B42CAE">
        <w:t xml:space="preserve"> pantu, bet 6.</w:t>
      </w:r>
      <w:r w:rsidR="00B42CAE" w:rsidRPr="00B42CAE">
        <w:rPr>
          <w:vertAlign w:val="superscript"/>
        </w:rPr>
        <w:t>1</w:t>
      </w:r>
      <w:r w:rsidR="004060E5">
        <w:t xml:space="preserve"> pants runā par personu uzraudzības informācijas sistēmu, kas ir Iekšlietu ministrijas lauciņā un nākamais iekšlietu ministra priekšlikums, kas arī piedāvā likumu papildināt ar jaunu 6.</w:t>
      </w:r>
      <w:r w:rsidR="004060E5" w:rsidRPr="00B42CAE">
        <w:rPr>
          <w:vertAlign w:val="superscript"/>
        </w:rPr>
        <w:t>2</w:t>
      </w:r>
      <w:r w:rsidR="004060E5">
        <w:t xml:space="preserve"> pantu, saturiski vairāk piemērots</w:t>
      </w:r>
      <w:r w:rsidR="00A453CF">
        <w:t>,</w:t>
      </w:r>
      <w:r w:rsidR="004060E5">
        <w:t xml:space="preserve"> kā 6.</w:t>
      </w:r>
      <w:r w:rsidR="004060E5" w:rsidRPr="00B42CAE">
        <w:rPr>
          <w:vertAlign w:val="superscript"/>
        </w:rPr>
        <w:t>2</w:t>
      </w:r>
      <w:r w:rsidR="004060E5">
        <w:t>. Te aicinātu komisiju šo veselības ministres priekšlikumu papildināt kā 6.</w:t>
      </w:r>
      <w:r w:rsidR="004060E5" w:rsidRPr="00B42CAE">
        <w:rPr>
          <w:vertAlign w:val="superscript"/>
        </w:rPr>
        <w:t>3</w:t>
      </w:r>
      <w:r w:rsidR="004060E5">
        <w:t xml:space="preserve"> pantu – precizējot pantu numerāciju.</w:t>
      </w:r>
      <w:r w:rsidR="00C73073">
        <w:t xml:space="preserve"> V</w:t>
      </w:r>
      <w:r>
        <w:t>aicā</w:t>
      </w:r>
      <w:r w:rsidR="00C73073">
        <w:t xml:space="preserve"> sakarā ar priekšlikumā izteiktā panta otro daļu</w:t>
      </w:r>
      <w:r>
        <w:t>, vai p</w:t>
      </w:r>
      <w:r w:rsidR="00C73073">
        <w:t>aredzēti divi pārziņi, vai viena persona</w:t>
      </w:r>
      <w:r>
        <w:t>, kas pārzinās abas sistēmas.</w:t>
      </w:r>
    </w:p>
    <w:p w14:paraId="46F11711" w14:textId="55A636A8" w:rsidR="00626676" w:rsidRDefault="00626676" w:rsidP="004307CC">
      <w:pPr>
        <w:tabs>
          <w:tab w:val="left" w:pos="1418"/>
        </w:tabs>
        <w:ind w:firstLine="397"/>
        <w:jc w:val="both"/>
      </w:pPr>
      <w:r w:rsidRPr="00C04C26">
        <w:rPr>
          <w:b/>
        </w:rPr>
        <w:t>J.Feldmane</w:t>
      </w:r>
      <w:r>
        <w:t xml:space="preserve"> atbil</w:t>
      </w:r>
      <w:r w:rsidR="00343DFA">
        <w:t>d, ka paredzēts viens pārstāvis – Slimību profilakses un kontroles centrs – tas atbildēs gan par lietotni, gan nodrošinās dalību federatīvajā vārtejā.</w:t>
      </w:r>
    </w:p>
    <w:p w14:paraId="1EAF9889" w14:textId="255B3A8C" w:rsidR="001C7701" w:rsidRDefault="00BA56F2" w:rsidP="001C7701">
      <w:pPr>
        <w:tabs>
          <w:tab w:val="left" w:pos="1418"/>
        </w:tabs>
        <w:ind w:firstLine="397"/>
        <w:jc w:val="both"/>
      </w:pPr>
      <w:r w:rsidRPr="00BA56F2">
        <w:rPr>
          <w:b/>
        </w:rPr>
        <w:t>J.Rancāns</w:t>
      </w:r>
      <w:r>
        <w:t xml:space="preserve"> rezumē, ka nav iebildumu precizēt šo pantu numerāciju atbilstoši Juridiskā biroja teiktajam. Priekšlikums būs atbalstīts, redakcionāli precizējot.</w:t>
      </w:r>
      <w:r w:rsidR="001C7701">
        <w:t xml:space="preserve"> </w:t>
      </w:r>
      <w:r w:rsidR="001C7701" w:rsidRPr="001C7701">
        <w:t>J.Rancāns</w:t>
      </w:r>
      <w:r w:rsidR="001C7701">
        <w:t xml:space="preserve"> vaicā, vai deputātiem ir iebildumi, ka priekšlikums tiek atbalstīts, redakcionāli precizējot.</w:t>
      </w:r>
    </w:p>
    <w:p w14:paraId="517B920A" w14:textId="77777777" w:rsidR="001C7701" w:rsidRDefault="001C7701" w:rsidP="001C7701">
      <w:pPr>
        <w:tabs>
          <w:tab w:val="left" w:pos="1418"/>
        </w:tabs>
        <w:ind w:firstLine="397"/>
        <w:jc w:val="both"/>
        <w:rPr>
          <w:i/>
        </w:rPr>
      </w:pPr>
      <w:r>
        <w:rPr>
          <w:i/>
        </w:rPr>
        <w:t>Deputātiem nav iebildumu.</w:t>
      </w:r>
    </w:p>
    <w:p w14:paraId="7B04F45F" w14:textId="6B118043" w:rsidR="00626676" w:rsidRPr="00F45583" w:rsidRDefault="004A0D4E" w:rsidP="004A0D4E">
      <w:pPr>
        <w:tabs>
          <w:tab w:val="left" w:pos="1418"/>
        </w:tabs>
        <w:ind w:firstLine="397"/>
        <w:jc w:val="both"/>
        <w:rPr>
          <w:i/>
        </w:rPr>
      </w:pPr>
      <w:r>
        <w:rPr>
          <w:i/>
        </w:rPr>
        <w:t>P</w:t>
      </w:r>
      <w:r w:rsidR="00626676" w:rsidRPr="00F45583">
        <w:rPr>
          <w:i/>
        </w:rPr>
        <w:t>riekšlikums</w:t>
      </w:r>
      <w:r>
        <w:rPr>
          <w:i/>
        </w:rPr>
        <w:t xml:space="preserve"> Nr.1</w:t>
      </w:r>
      <w:r w:rsidR="00626676" w:rsidRPr="00F45583">
        <w:rPr>
          <w:i/>
        </w:rPr>
        <w:t xml:space="preserve"> </w:t>
      </w:r>
      <w:r w:rsidR="00626676" w:rsidRPr="00F45583">
        <w:rPr>
          <w:b/>
          <w:i/>
        </w:rPr>
        <w:t>atbalstīts</w:t>
      </w:r>
      <w:r w:rsidR="00626676" w:rsidRPr="00F45583">
        <w:rPr>
          <w:i/>
        </w:rPr>
        <w:t>, redakcionāli precizējot.</w:t>
      </w:r>
    </w:p>
    <w:p w14:paraId="5E80B42B" w14:textId="539A2A6C" w:rsidR="00626676" w:rsidRDefault="00626676" w:rsidP="004307CC">
      <w:pPr>
        <w:tabs>
          <w:tab w:val="left" w:pos="1418"/>
        </w:tabs>
        <w:ind w:firstLine="397"/>
        <w:jc w:val="both"/>
      </w:pPr>
    </w:p>
    <w:p w14:paraId="035206BA" w14:textId="66948B8A" w:rsidR="008F04E9" w:rsidRDefault="008F04E9" w:rsidP="008F04E9">
      <w:pPr>
        <w:tabs>
          <w:tab w:val="left" w:pos="1418"/>
        </w:tabs>
        <w:ind w:firstLine="397"/>
        <w:jc w:val="both"/>
      </w:pPr>
      <w:r w:rsidRPr="00425AA5">
        <w:rPr>
          <w:b/>
        </w:rPr>
        <w:t>Nr. 2</w:t>
      </w:r>
      <w:r>
        <w:t xml:space="preserve"> – iekšlietu ministra </w:t>
      </w:r>
      <w:proofErr w:type="spellStart"/>
      <w:r>
        <w:t>S.Ģirģena</w:t>
      </w:r>
      <w:proofErr w:type="spellEnd"/>
      <w:r>
        <w:t xml:space="preserve"> priekšlikums – papildināt likumprojektu ar jaunu 2. pantu</w:t>
      </w:r>
      <w:r w:rsidR="00626676">
        <w:t>.</w:t>
      </w:r>
    </w:p>
    <w:p w14:paraId="6BBA101C" w14:textId="3D4301A9" w:rsidR="00626676" w:rsidRPr="0033474F" w:rsidRDefault="00626676" w:rsidP="008F04E9">
      <w:pPr>
        <w:tabs>
          <w:tab w:val="left" w:pos="1418"/>
        </w:tabs>
        <w:ind w:firstLine="397"/>
        <w:jc w:val="both"/>
      </w:pPr>
      <w:r w:rsidRPr="003B69EA">
        <w:rPr>
          <w:b/>
        </w:rPr>
        <w:t>V.Vītoliņš</w:t>
      </w:r>
      <w:r>
        <w:t xml:space="preserve"> prezentē priekšlikumu.</w:t>
      </w:r>
      <w:r w:rsidR="0057414B">
        <w:t xml:space="preserve"> Norāda, ka šobrīd pārvadātājiem, kuri nogādā personas uz Latviju, ir pienākums papīra formā izsniegt iespēju personai sniegt apliecinājumu, ka persona ievēros ar </w:t>
      </w:r>
      <w:proofErr w:type="spellStart"/>
      <w:r w:rsidR="0057414B">
        <w:t>Covid-19</w:t>
      </w:r>
      <w:proofErr w:type="spellEnd"/>
      <w:r w:rsidR="0057414B">
        <w:t xml:space="preserve"> vīrusa izplatību saistītos ierobežojumus un attiecīgi norādīs datus par iepriekšējo valstu ceļojumu, lai varētu analizēt informāciju, izsekot personas izolācijas pienākumam un kontaktēšanās riskiem. Lai mazinātu pārvadātājiem šo slogu, tika izstrādāta informācijas sistēma un attiecīgi likumprojekts, kas atbalst</w:t>
      </w:r>
      <w:r w:rsidR="00DF6254">
        <w:t>īts pirmajā lasījumā</w:t>
      </w:r>
      <w:r w:rsidR="0004091F">
        <w:t>,</w:t>
      </w:r>
      <w:r w:rsidR="00DF6254">
        <w:t xml:space="preserve"> paredz deleģējumu Ministru kabinetam</w:t>
      </w:r>
      <w:r w:rsidR="0057414B">
        <w:t xml:space="preserve"> </w:t>
      </w:r>
      <w:r w:rsidR="0033474F">
        <w:t>noteikt šajā informācijas sistēmā iekļaujamo ziņu apjomu. Priekšlikums 6.</w:t>
      </w:r>
      <w:r w:rsidR="0033474F" w:rsidRPr="0033474F">
        <w:rPr>
          <w:vertAlign w:val="superscript"/>
        </w:rPr>
        <w:t>2</w:t>
      </w:r>
      <w:r w:rsidR="0033474F">
        <w:rPr>
          <w:vertAlign w:val="superscript"/>
        </w:rPr>
        <w:t xml:space="preserve"> </w:t>
      </w:r>
      <w:r w:rsidR="0033474F">
        <w:t xml:space="preserve">saistīts ar to, ka uz iekšējām robežām robežsardzes kontroles nav, personas var ieceļot ar privāto transportu, lai nodrošinātu šo datu sniegšanu sistēmā, būtu nepieciešams pamats uzskatīt, ka </w:t>
      </w:r>
      <w:r w:rsidR="0033474F">
        <w:lastRenderedPageBreak/>
        <w:t xml:space="preserve">persona, kurai būtu jāiesniedz šie dati, atrodas mašīnā. Tad attiecīgi apturēt transportlīdzekli un pārbaudīt, kā persona ir pildījusi šos pienākumus. Priekšlikums vērsts uz </w:t>
      </w:r>
      <w:proofErr w:type="spellStart"/>
      <w:r w:rsidR="0033474F">
        <w:t>Covid-19</w:t>
      </w:r>
      <w:proofErr w:type="spellEnd"/>
      <w:r w:rsidR="0033474F">
        <w:t xml:space="preserve"> ierobežojumu ievērošanas prasību izpildi, aicina to atbalstīt.</w:t>
      </w:r>
    </w:p>
    <w:p w14:paraId="3F4BBDF3" w14:textId="0792F2C5" w:rsidR="00626676" w:rsidRDefault="00626676" w:rsidP="008F04E9">
      <w:pPr>
        <w:tabs>
          <w:tab w:val="left" w:pos="1418"/>
        </w:tabs>
        <w:ind w:firstLine="397"/>
        <w:jc w:val="both"/>
      </w:pPr>
      <w:r w:rsidRPr="00B619B9">
        <w:rPr>
          <w:b/>
        </w:rPr>
        <w:t>L.Millere</w:t>
      </w:r>
      <w:r>
        <w:t xml:space="preserve"> norāda, ka Juridiskajam birojam nav iebildumu.</w:t>
      </w:r>
    </w:p>
    <w:p w14:paraId="2B781C73" w14:textId="21E498DF" w:rsidR="00626676" w:rsidRDefault="00626676" w:rsidP="008F04E9">
      <w:pPr>
        <w:tabs>
          <w:tab w:val="left" w:pos="1418"/>
        </w:tabs>
        <w:ind w:firstLine="397"/>
        <w:jc w:val="both"/>
      </w:pPr>
      <w:r w:rsidRPr="009071D8">
        <w:rPr>
          <w:b/>
        </w:rPr>
        <w:t>J.Rancāns</w:t>
      </w:r>
      <w:r>
        <w:t xml:space="preserve"> vaicā par priekšlikum</w:t>
      </w:r>
      <w:r w:rsidR="00D114E7">
        <w:t>u</w:t>
      </w:r>
      <w:r>
        <w:t xml:space="preserve"> – </w:t>
      </w:r>
      <w:r w:rsidR="00D114E7">
        <w:t xml:space="preserve">iepriekš atbalstījām, ka informācijas sistēmas ziņu ievietošanas kārtību nosaka Ministru kabinets, vaicā, </w:t>
      </w:r>
      <w:r w:rsidR="005E6F2B">
        <w:t xml:space="preserve">vai </w:t>
      </w:r>
      <w:r>
        <w:t xml:space="preserve">pašām personām būs jāievada ziņas informācijas sistēmā. </w:t>
      </w:r>
    </w:p>
    <w:p w14:paraId="2D723021" w14:textId="3B8DB522" w:rsidR="00626676" w:rsidRDefault="00626676" w:rsidP="008F04E9">
      <w:pPr>
        <w:tabs>
          <w:tab w:val="left" w:pos="1418"/>
        </w:tabs>
        <w:ind w:firstLine="397"/>
        <w:jc w:val="both"/>
      </w:pPr>
      <w:r w:rsidRPr="00D114E7">
        <w:rPr>
          <w:b/>
        </w:rPr>
        <w:t>V.Vītoliņš</w:t>
      </w:r>
      <w:r>
        <w:t xml:space="preserve"> atbild</w:t>
      </w:r>
      <w:r w:rsidR="005A43B0">
        <w:t>, ka šobrīd tas notiek papīra formātā</w:t>
      </w:r>
      <w:r w:rsidR="0037324A">
        <w:t>,</w:t>
      </w:r>
      <w:r w:rsidR="005A43B0">
        <w:t xml:space="preserve"> un pārvadātājs izsniedz papīra anketu personai, kas to aizpilda un nodod pārvadātājam, kurš nodod robežsardzei vai veselības kontroles centram. Lai šo procedūru mazinātu, </w:t>
      </w:r>
      <w:r w:rsidR="00E57682">
        <w:t xml:space="preserve">tāpat, kā šobrīd pašai personai ir jāaizpilda papīra formā anketa, </w:t>
      </w:r>
      <w:r w:rsidR="005A43B0">
        <w:t>nākotnē piedāvājums personai aizpildīt informāciju pašai informācijas sistēmā, kas atslogotu pārvadātāju darbu</w:t>
      </w:r>
      <w:r w:rsidR="00F47813">
        <w:t>,</w:t>
      </w:r>
      <w:r w:rsidR="005A43B0">
        <w:t xml:space="preserve"> un persona tai</w:t>
      </w:r>
      <w:r w:rsidR="00A67BD9">
        <w:t xml:space="preserve"> ērtā laikā varētu to izdarīt. Līdz ar to, šobrīd a</w:t>
      </w:r>
      <w:r w:rsidR="005A43B0">
        <w:t>psvērta doma uzl</w:t>
      </w:r>
      <w:r w:rsidR="00A67BD9">
        <w:t>ikt šo pienākumu pašai personai pēc tam, kad likums tiks pieņemts.</w:t>
      </w:r>
    </w:p>
    <w:p w14:paraId="1F377E9C" w14:textId="6F14D616" w:rsidR="00626676" w:rsidRDefault="00626676" w:rsidP="00626676">
      <w:pPr>
        <w:tabs>
          <w:tab w:val="left" w:pos="1418"/>
        </w:tabs>
        <w:ind w:firstLine="397"/>
        <w:jc w:val="both"/>
      </w:pPr>
      <w:r w:rsidRPr="00AE71E1">
        <w:rPr>
          <w:b/>
        </w:rPr>
        <w:t>J.Rancāns</w:t>
      </w:r>
      <w:r>
        <w:t xml:space="preserve"> </w:t>
      </w:r>
      <w:r w:rsidR="00AE71E1">
        <w:t xml:space="preserve">precizē, ka šeit mēs runājam par pasažieru pārvadātājiem, </w:t>
      </w:r>
      <w:r>
        <w:t>vaicā par vieglo auto kontrolēšanu uz robežas un to pasažieru ziņu ievadīšanu informācijas sistēmā.</w:t>
      </w:r>
      <w:r w:rsidR="00B63847">
        <w:t xml:space="preserve"> Tā kā šeit ir runa par tiesībām apturēt transportlīdzekli. Jautā, vai tiks kontrolētas robežas un vieglās automašīnas.</w:t>
      </w:r>
    </w:p>
    <w:p w14:paraId="14FF3607" w14:textId="202921D3" w:rsidR="00626676" w:rsidRDefault="00626676" w:rsidP="00626676">
      <w:pPr>
        <w:tabs>
          <w:tab w:val="left" w:pos="1418"/>
        </w:tabs>
        <w:ind w:firstLine="397"/>
        <w:jc w:val="both"/>
      </w:pPr>
      <w:r w:rsidRPr="00B63847">
        <w:rPr>
          <w:b/>
        </w:rPr>
        <w:t>V.Vītoliņš</w:t>
      </w:r>
      <w:r>
        <w:t xml:space="preserve"> atbild, ka šobrīd anketu aizpildīšana</w:t>
      </w:r>
      <w:r w:rsidR="0076261B">
        <w:t>s nodrošināšana</w:t>
      </w:r>
      <w:r>
        <w:t xml:space="preserve"> noteikta pārvadātājiem. </w:t>
      </w:r>
      <w:r w:rsidR="0076261B">
        <w:t xml:space="preserve">Šobrīd robežkontrole iekšējās robežās netiek veikta, ja persona pārvietojas ar privāto auto vai kājām, personai nav iespējas apliecinājumu iesniegt un sniegt informāciju par riskiem, kur atradās persona iepriekš, kādās valstīs. Ar informācijas sistēmas palīdzību tas būs iespējams, tādēļ arī šis priekšlikums, lai kontrolētu šos privātos transportlīdzekļus. Bet robežkontrole šobrīd uz iekšējām robežām netiks atjaunota, bet tiesības paredzētas gan Valsts policijai, gan pašvaldības policijai atbilstoši šobrīd spēkā esošajam regulējumam. </w:t>
      </w:r>
      <w:r w:rsidR="00FA554E">
        <w:t>Konkrētajā priekšlikumā paredzēts, ka to varētu darīt arī robežsardze, bet robežsargi turpina veikt robežkontroli uz ārējām robežām un arī šajās vietās personas var ieceļot valstī ar privātajiem transportlīdzekļiem, līdz ar to šī pienākuma izpilde ir jākontrolē. Robežsardze veic imigrācijas kontroli visā valstī un arī šajos gadījumos, ja robežsargi sastapsies ar šādām personām, ir jābūt iespējai nokontrolēt šīs personas pārvietošanos.</w:t>
      </w:r>
    </w:p>
    <w:p w14:paraId="7A48F9B7" w14:textId="229BA8BC" w:rsidR="00626676" w:rsidRDefault="00626676" w:rsidP="00626676">
      <w:pPr>
        <w:tabs>
          <w:tab w:val="left" w:pos="1418"/>
        </w:tabs>
        <w:ind w:firstLine="397"/>
        <w:jc w:val="both"/>
      </w:pPr>
      <w:r w:rsidRPr="00FA554E">
        <w:rPr>
          <w:b/>
        </w:rPr>
        <w:t>L.Millere</w:t>
      </w:r>
      <w:r>
        <w:t xml:space="preserve"> vaicā, kā personām taps zināms, </w:t>
      </w:r>
      <w:r w:rsidR="001D25A1">
        <w:t>ka tiešsaistē jāaizpilda anketa, ka ir šāds pienākums, kā arī kādas būs iespējas to izdarīt.</w:t>
      </w:r>
    </w:p>
    <w:p w14:paraId="5205465E" w14:textId="1CCA97B3" w:rsidR="00626676" w:rsidRDefault="00626676" w:rsidP="00626676">
      <w:pPr>
        <w:tabs>
          <w:tab w:val="left" w:pos="1418"/>
        </w:tabs>
        <w:ind w:firstLine="397"/>
        <w:jc w:val="both"/>
      </w:pPr>
      <w:r w:rsidRPr="001D25A1">
        <w:rPr>
          <w:b/>
        </w:rPr>
        <w:t>V.Vītoliņš</w:t>
      </w:r>
      <w:r>
        <w:t xml:space="preserve"> atbild, ka t</w:t>
      </w:r>
      <w:r w:rsidR="001D25A1">
        <w:t xml:space="preserve">as būs jāizdara 48 stundu laikā, līdz ar to persona noteikti varēs atrast iespēju, kā pašai, vai ar kādas citas personas palīdzību anketu aizpildīt. </w:t>
      </w:r>
    </w:p>
    <w:p w14:paraId="518E6D2D" w14:textId="4FA44053" w:rsidR="00626676" w:rsidRDefault="00FE46D2" w:rsidP="00626676">
      <w:pPr>
        <w:tabs>
          <w:tab w:val="left" w:pos="1418"/>
        </w:tabs>
        <w:ind w:firstLine="397"/>
        <w:jc w:val="both"/>
      </w:pPr>
      <w:r w:rsidRPr="00020B1D">
        <w:rPr>
          <w:b/>
        </w:rPr>
        <w:t>L.Millere</w:t>
      </w:r>
      <w:r>
        <w:t xml:space="preserve"> vēlas noskaidrot, kā tiks izplatīta informācija par jauno sistēmu.</w:t>
      </w:r>
    </w:p>
    <w:p w14:paraId="6B44881E" w14:textId="3A81C99B" w:rsidR="00FE46D2" w:rsidRDefault="00FE46D2" w:rsidP="00626676">
      <w:pPr>
        <w:tabs>
          <w:tab w:val="left" w:pos="1418"/>
        </w:tabs>
        <w:ind w:firstLine="397"/>
        <w:jc w:val="both"/>
      </w:pPr>
      <w:r w:rsidRPr="00382255">
        <w:rPr>
          <w:b/>
        </w:rPr>
        <w:t>V.Vītoliņš</w:t>
      </w:r>
      <w:r>
        <w:t xml:space="preserve"> atbild, ka ar </w:t>
      </w:r>
      <w:r w:rsidR="00382255">
        <w:t>īsziņas</w:t>
      </w:r>
      <w:r>
        <w:t xml:space="preserve"> palīdzību, tā būs normatīvajos aktos, kas ir publisk</w:t>
      </w:r>
      <w:r w:rsidR="00601782">
        <w:t>i pieejami, kā arī citos avotos, piemēram, Satiksmes ministrijas m</w:t>
      </w:r>
      <w:r w:rsidR="00B96F69">
        <w:t>ājas</w:t>
      </w:r>
      <w:r w:rsidR="00601782">
        <w:t>lapā.</w:t>
      </w:r>
    </w:p>
    <w:p w14:paraId="42F28FAD" w14:textId="1C4A2DF4" w:rsidR="00FE46D2" w:rsidRDefault="00FE46D2" w:rsidP="00626676">
      <w:pPr>
        <w:tabs>
          <w:tab w:val="left" w:pos="1418"/>
        </w:tabs>
        <w:ind w:firstLine="397"/>
        <w:jc w:val="both"/>
      </w:pPr>
      <w:r w:rsidRPr="00B96F69">
        <w:rPr>
          <w:b/>
        </w:rPr>
        <w:t>R.Bergmanis</w:t>
      </w:r>
      <w:r>
        <w:t xml:space="preserve"> v</w:t>
      </w:r>
      <w:r w:rsidR="00D76A8B">
        <w:t>aicā par sistēmas spēkā stāšanās laiku.</w:t>
      </w:r>
    </w:p>
    <w:p w14:paraId="3061E8B9" w14:textId="04945766" w:rsidR="00FE46D2" w:rsidRDefault="00FE46D2" w:rsidP="00626676">
      <w:pPr>
        <w:tabs>
          <w:tab w:val="left" w:pos="1418"/>
        </w:tabs>
        <w:ind w:firstLine="397"/>
        <w:jc w:val="both"/>
      </w:pPr>
      <w:r w:rsidRPr="00D76A8B">
        <w:rPr>
          <w:b/>
        </w:rPr>
        <w:t>V.Vītoliņš</w:t>
      </w:r>
      <w:r>
        <w:t xml:space="preserve"> atbild, ka </w:t>
      </w:r>
      <w:r w:rsidR="00D76A8B">
        <w:t xml:space="preserve">informācijas </w:t>
      </w:r>
      <w:r>
        <w:t xml:space="preserve">sistēma </w:t>
      </w:r>
      <w:r w:rsidRPr="00D76A8B">
        <w:t>ir izstrādāta,</w:t>
      </w:r>
      <w:r w:rsidR="00D76A8B" w:rsidRPr="00D76A8B">
        <w:t xml:space="preserve"> ir uzsākti testi,</w:t>
      </w:r>
      <w:r w:rsidRPr="00D76A8B">
        <w:t xml:space="preserve"> ir apstiprināts </w:t>
      </w:r>
      <w:proofErr w:type="gramStart"/>
      <w:r w:rsidRPr="00D76A8B">
        <w:t>12.oktobris</w:t>
      </w:r>
      <w:proofErr w:type="gramEnd"/>
      <w:r w:rsidRPr="00D76A8B">
        <w:t xml:space="preserve">, kā datums, kad sistēma </w:t>
      </w:r>
      <w:r w:rsidR="00D76A8B" w:rsidRPr="00D76A8B">
        <w:t>varēs uzsākt darbu.</w:t>
      </w:r>
      <w:r w:rsidRPr="00D76A8B">
        <w:t xml:space="preserve"> </w:t>
      </w:r>
    </w:p>
    <w:p w14:paraId="7FB5965B" w14:textId="3801B973" w:rsidR="00FE46D2" w:rsidRDefault="00FE46D2" w:rsidP="00626676">
      <w:pPr>
        <w:tabs>
          <w:tab w:val="left" w:pos="1418"/>
        </w:tabs>
        <w:ind w:firstLine="397"/>
        <w:jc w:val="both"/>
      </w:pPr>
      <w:r w:rsidRPr="00877AD8">
        <w:rPr>
          <w:b/>
        </w:rPr>
        <w:t>L.Millere</w:t>
      </w:r>
      <w:r>
        <w:t xml:space="preserve"> norāda, ka informācijai jābūt </w:t>
      </w:r>
      <w:r w:rsidR="004D4D8E">
        <w:t xml:space="preserve">pēc iespējas </w:t>
      </w:r>
      <w:r>
        <w:t>plašāk pieejamai. Ja cilvēks ierodas no ārzem</w:t>
      </w:r>
      <w:r w:rsidR="004D4D8E">
        <w:t>ēm, Satiksmes ministrijas mājas</w:t>
      </w:r>
      <w:r>
        <w:t>la</w:t>
      </w:r>
      <w:r w:rsidRPr="004D4D8E">
        <w:t xml:space="preserve">pa nebūs pirmā, ko skatīsies. </w:t>
      </w:r>
      <w:r w:rsidR="004D4D8E" w:rsidRPr="004D4D8E">
        <w:t>Ja tās ir privātpersonas, kas pašas savā ceļā ar savu transportlīdzekli iebrauc, uz tām šī norma attieksies, informācijai jābūt plaši pieejamai.</w:t>
      </w:r>
    </w:p>
    <w:p w14:paraId="35343078" w14:textId="7E712CAA" w:rsidR="004D4D8E" w:rsidRDefault="004D4D8E" w:rsidP="00626676">
      <w:pPr>
        <w:tabs>
          <w:tab w:val="left" w:pos="1418"/>
        </w:tabs>
        <w:ind w:firstLine="397"/>
        <w:jc w:val="both"/>
        <w:rPr>
          <w:color w:val="FF0000"/>
        </w:rPr>
      </w:pPr>
      <w:r w:rsidRPr="004D4D8E">
        <w:rPr>
          <w:b/>
        </w:rPr>
        <w:t>J.Rancāns</w:t>
      </w:r>
      <w:r>
        <w:t xml:space="preserve"> norāda, ka uz visām robežām šķietami, iebraucot no Lietuvas un Igaunijas, varētu izvietot zīmes par pienākumu ievietot personai informācijas sistēmā ziņas. Tā kā tālākajos priekšlikumos tiks runāts par administratīvo atbildību par šī pienākuma neizpildīšanu, jābūt plaši pieejamai informācijai par pienākumu personām.</w:t>
      </w:r>
    </w:p>
    <w:p w14:paraId="370ED998" w14:textId="369721C1" w:rsidR="00FE46D2" w:rsidRDefault="00FE46D2" w:rsidP="00626676">
      <w:pPr>
        <w:tabs>
          <w:tab w:val="left" w:pos="1418"/>
        </w:tabs>
        <w:ind w:firstLine="397"/>
        <w:jc w:val="both"/>
      </w:pPr>
      <w:r w:rsidRPr="004D4D8E">
        <w:rPr>
          <w:b/>
        </w:rPr>
        <w:t>S.Bole</w:t>
      </w:r>
      <w:r>
        <w:t xml:space="preserve"> </w:t>
      </w:r>
      <w:r w:rsidR="004D4D8E">
        <w:t xml:space="preserve">sarakstes platformā </w:t>
      </w:r>
      <w:r>
        <w:t>komentē, ka informācija būs pieejama Valsts robežsardzes, Iekšlietu ministrijas, Ārlietu ministrijas mājaslapās, kā arī lidostā</w:t>
      </w:r>
      <w:r w:rsidR="00B34C0C">
        <w:t>,</w:t>
      </w:r>
      <w:r>
        <w:t xml:space="preserve"> uz robežas.</w:t>
      </w:r>
    </w:p>
    <w:p w14:paraId="62077EEE" w14:textId="65190ED6" w:rsidR="00FE46D2" w:rsidRDefault="003508C1" w:rsidP="00626676">
      <w:pPr>
        <w:tabs>
          <w:tab w:val="left" w:pos="1418"/>
        </w:tabs>
        <w:ind w:firstLine="397"/>
        <w:jc w:val="both"/>
      </w:pPr>
      <w:r w:rsidRPr="0019283E">
        <w:rPr>
          <w:b/>
        </w:rPr>
        <w:t>V.Vītoliņš</w:t>
      </w:r>
      <w:r>
        <w:t xml:space="preserve"> </w:t>
      </w:r>
      <w:r w:rsidR="004D4D8E">
        <w:t>piekrīt, ka tas tā ir un Iekšlietu ministrija to apzinās. Ministru kabineta mājas</w:t>
      </w:r>
      <w:r>
        <w:t xml:space="preserve">lapā ir </w:t>
      </w:r>
      <w:proofErr w:type="spellStart"/>
      <w:r>
        <w:t>Covid-19</w:t>
      </w:r>
      <w:proofErr w:type="spellEnd"/>
      <w:r>
        <w:t xml:space="preserve"> informatīvā lapa un informācija.</w:t>
      </w:r>
      <w:r w:rsidR="004D4D8E">
        <w:t xml:space="preserve"> Labs piedāvājums šķiet izvietot uz </w:t>
      </w:r>
      <w:proofErr w:type="gramStart"/>
      <w:r w:rsidR="004D4D8E">
        <w:t>robežas, tas tiks apspriests</w:t>
      </w:r>
      <w:proofErr w:type="gramEnd"/>
      <w:r w:rsidR="004D4D8E">
        <w:t>, lai informācija savlaicīgi personām būtu plaši pieejama.</w:t>
      </w:r>
    </w:p>
    <w:p w14:paraId="7C06C6AA" w14:textId="2F8502F5" w:rsidR="003508C1" w:rsidRDefault="003508C1" w:rsidP="00626676">
      <w:pPr>
        <w:tabs>
          <w:tab w:val="left" w:pos="1418"/>
        </w:tabs>
        <w:ind w:firstLine="397"/>
        <w:jc w:val="both"/>
      </w:pPr>
      <w:r w:rsidRPr="0019283E">
        <w:rPr>
          <w:b/>
        </w:rPr>
        <w:t>J.Rancāns</w:t>
      </w:r>
      <w:r>
        <w:t xml:space="preserve"> aicina komisijas deputātus atbalstīt 2. priekšlikumu, to redakcionāli precizējot – mainot vietām numerāciju.</w:t>
      </w:r>
    </w:p>
    <w:p w14:paraId="1CCF3438" w14:textId="0DE4F7D6" w:rsidR="003508C1" w:rsidRPr="003508C1" w:rsidRDefault="003508C1" w:rsidP="00626676">
      <w:pPr>
        <w:tabs>
          <w:tab w:val="left" w:pos="1418"/>
        </w:tabs>
        <w:ind w:firstLine="397"/>
        <w:jc w:val="both"/>
        <w:rPr>
          <w:i/>
        </w:rPr>
      </w:pPr>
      <w:r w:rsidRPr="003508C1">
        <w:rPr>
          <w:i/>
        </w:rPr>
        <w:t>Deputātiem nav iebildumu</w:t>
      </w:r>
      <w:r w:rsidR="00D926D3">
        <w:rPr>
          <w:i/>
        </w:rPr>
        <w:t>. P</w:t>
      </w:r>
      <w:r w:rsidRPr="003508C1">
        <w:rPr>
          <w:i/>
        </w:rPr>
        <w:t>riekšlikums</w:t>
      </w:r>
      <w:r w:rsidR="00D926D3">
        <w:rPr>
          <w:i/>
        </w:rPr>
        <w:t xml:space="preserve"> Nr.2</w:t>
      </w:r>
      <w:r w:rsidRPr="003508C1">
        <w:rPr>
          <w:i/>
        </w:rPr>
        <w:t xml:space="preserve"> </w:t>
      </w:r>
      <w:r w:rsidRPr="00F45583">
        <w:rPr>
          <w:b/>
          <w:i/>
        </w:rPr>
        <w:t>atbalstīts</w:t>
      </w:r>
      <w:r w:rsidRPr="003508C1">
        <w:rPr>
          <w:i/>
        </w:rPr>
        <w:t xml:space="preserve">, redakcionāli precizējot. </w:t>
      </w:r>
    </w:p>
    <w:p w14:paraId="0EAB756B" w14:textId="53CA2628" w:rsidR="008F04E9" w:rsidRDefault="008F04E9" w:rsidP="008F04E9">
      <w:pPr>
        <w:tabs>
          <w:tab w:val="left" w:pos="1418"/>
        </w:tabs>
        <w:ind w:firstLine="397"/>
        <w:jc w:val="both"/>
      </w:pPr>
    </w:p>
    <w:p w14:paraId="576E6B13" w14:textId="5FB2C0E0" w:rsidR="008F04E9" w:rsidRDefault="008F04E9" w:rsidP="008F04E9">
      <w:pPr>
        <w:tabs>
          <w:tab w:val="left" w:pos="1418"/>
        </w:tabs>
        <w:ind w:firstLine="397"/>
        <w:jc w:val="both"/>
      </w:pPr>
      <w:r w:rsidRPr="00425AA5">
        <w:rPr>
          <w:b/>
        </w:rPr>
        <w:t>Nr. 3</w:t>
      </w:r>
      <w:r>
        <w:t xml:space="preserve"> – Saeimas Juridiskā biroja priekšlikums – izteikt likumprojekta 2. pantu piedāvātajā redakcijā</w:t>
      </w:r>
      <w:r w:rsidR="00214CA6">
        <w:t>.</w:t>
      </w:r>
    </w:p>
    <w:p w14:paraId="679E2C43" w14:textId="5253EB9F" w:rsidR="00214CA6" w:rsidRDefault="00214CA6" w:rsidP="008F04E9">
      <w:pPr>
        <w:tabs>
          <w:tab w:val="left" w:pos="1418"/>
        </w:tabs>
        <w:ind w:firstLine="397"/>
        <w:jc w:val="both"/>
      </w:pPr>
      <w:r w:rsidRPr="00A75782">
        <w:rPr>
          <w:b/>
        </w:rPr>
        <w:t>L.Mill</w:t>
      </w:r>
      <w:r w:rsidR="003314F8" w:rsidRPr="00A75782">
        <w:rPr>
          <w:b/>
        </w:rPr>
        <w:t>ere</w:t>
      </w:r>
      <w:r w:rsidR="003314F8">
        <w:t xml:space="preserve"> skaidro, ka netiek mainīta pirmajā lasījumā pieņemtās normas</w:t>
      </w:r>
      <w:r>
        <w:t xml:space="preserve"> redakcija pēc būtības, bet tiek piedāvāts </w:t>
      </w:r>
      <w:r w:rsidR="003314F8">
        <w:t xml:space="preserve">ar otro daļu </w:t>
      </w:r>
      <w:r>
        <w:t>papildināt 30. pa</w:t>
      </w:r>
      <w:r w:rsidR="003314F8">
        <w:t>ntu, nevis 23. pantu. T</w:t>
      </w:r>
      <w:r>
        <w:t xml:space="preserve">ā kā </w:t>
      </w:r>
      <w:r w:rsidR="00E106A3">
        <w:t xml:space="preserve">saturiski </w:t>
      </w:r>
      <w:r>
        <w:t>23. pants runā par sertifikātu, licenču</w:t>
      </w:r>
      <w:r w:rsidR="00E106A3">
        <w:t>, caurlaižu</w:t>
      </w:r>
      <w:r>
        <w:t xml:space="preserve"> termiņu pagarināšanu</w:t>
      </w:r>
      <w:r w:rsidR="00292390">
        <w:t xml:space="preserve">, bet 30. pants – par Iekšlietu ministrijas sistēmas iestāžu amatpersonām un to rehabilitācijas pasākumu termiņiem, tādējādi </w:t>
      </w:r>
      <w:r w:rsidR="00E106A3">
        <w:t>arī obligātās veselības pārb</w:t>
      </w:r>
      <w:r w:rsidR="00997F4B">
        <w:t>audes saturiski labāk iedera</w:t>
      </w:r>
      <w:r w:rsidR="00E106A3">
        <w:t>s 30. pantā, nekā 23. pantā.</w:t>
      </w:r>
    </w:p>
    <w:p w14:paraId="055D43C4" w14:textId="06FDBCD1" w:rsidR="00292390" w:rsidRDefault="00292390" w:rsidP="008F04E9">
      <w:pPr>
        <w:tabs>
          <w:tab w:val="left" w:pos="1418"/>
        </w:tabs>
        <w:ind w:firstLine="397"/>
        <w:jc w:val="both"/>
      </w:pPr>
      <w:r w:rsidRPr="00E106A3">
        <w:rPr>
          <w:b/>
        </w:rPr>
        <w:t>V.Vītoliņš</w:t>
      </w:r>
      <w:r>
        <w:t xml:space="preserve"> norāda, ka Iekšlietu ministrijai nav iebildumu.</w:t>
      </w:r>
    </w:p>
    <w:p w14:paraId="4F414556" w14:textId="0A7E8766" w:rsidR="00292390" w:rsidRDefault="00292390" w:rsidP="008F04E9">
      <w:pPr>
        <w:tabs>
          <w:tab w:val="left" w:pos="1418"/>
        </w:tabs>
        <w:ind w:firstLine="397"/>
        <w:jc w:val="both"/>
      </w:pPr>
      <w:r w:rsidRPr="00D94C60">
        <w:rPr>
          <w:b/>
        </w:rPr>
        <w:t>J.Rancāns</w:t>
      </w:r>
      <w:r>
        <w:t xml:space="preserve"> aicina deputātus atbalstīt 3. priekšlikumu.</w:t>
      </w:r>
    </w:p>
    <w:p w14:paraId="331D0249" w14:textId="7242A4D1" w:rsidR="00292390" w:rsidRPr="001B2F84" w:rsidRDefault="003314F8" w:rsidP="008F04E9">
      <w:pPr>
        <w:tabs>
          <w:tab w:val="left" w:pos="1418"/>
        </w:tabs>
        <w:ind w:firstLine="397"/>
        <w:jc w:val="both"/>
        <w:rPr>
          <w:i/>
        </w:rPr>
      </w:pPr>
      <w:r>
        <w:rPr>
          <w:i/>
        </w:rPr>
        <w:t>Deputātiem nav iebildumu. P</w:t>
      </w:r>
      <w:r w:rsidR="00292390" w:rsidRPr="001B2F84">
        <w:rPr>
          <w:i/>
        </w:rPr>
        <w:t>riekšlikums</w:t>
      </w:r>
      <w:r>
        <w:rPr>
          <w:i/>
        </w:rPr>
        <w:t xml:space="preserve"> Nr.3</w:t>
      </w:r>
      <w:r w:rsidR="00292390" w:rsidRPr="001B2F84">
        <w:rPr>
          <w:i/>
        </w:rPr>
        <w:t xml:space="preserve"> </w:t>
      </w:r>
      <w:r w:rsidR="00292390" w:rsidRPr="001B2F84">
        <w:rPr>
          <w:b/>
          <w:i/>
        </w:rPr>
        <w:t>atbalstīts</w:t>
      </w:r>
      <w:r w:rsidR="00292390" w:rsidRPr="001B2F84">
        <w:rPr>
          <w:i/>
        </w:rPr>
        <w:t>.</w:t>
      </w:r>
    </w:p>
    <w:p w14:paraId="32E022F8" w14:textId="07EE9780" w:rsidR="008F04E9" w:rsidRDefault="008F04E9" w:rsidP="008F04E9">
      <w:pPr>
        <w:tabs>
          <w:tab w:val="left" w:pos="1418"/>
        </w:tabs>
        <w:ind w:firstLine="397"/>
        <w:jc w:val="both"/>
      </w:pPr>
    </w:p>
    <w:p w14:paraId="0C1635FD" w14:textId="55374FE7" w:rsidR="008F04E9" w:rsidRDefault="008F04E9" w:rsidP="008F04E9">
      <w:pPr>
        <w:tabs>
          <w:tab w:val="left" w:pos="1418"/>
        </w:tabs>
        <w:ind w:firstLine="397"/>
        <w:jc w:val="both"/>
      </w:pPr>
      <w:r w:rsidRPr="00425AA5">
        <w:rPr>
          <w:b/>
        </w:rPr>
        <w:t>Nr. 4</w:t>
      </w:r>
      <w:r>
        <w:t xml:space="preserve"> – aizsardzības ministra A.Pabrika priekšlikums – papildināt likumprojektu ar 3. pantu piedāvātajā redakcijā</w:t>
      </w:r>
      <w:r w:rsidR="00192F1B">
        <w:t>.</w:t>
      </w:r>
    </w:p>
    <w:p w14:paraId="46013DDD" w14:textId="6B908921" w:rsidR="00192F1B" w:rsidRDefault="00192F1B" w:rsidP="008F04E9">
      <w:pPr>
        <w:tabs>
          <w:tab w:val="left" w:pos="1418"/>
        </w:tabs>
        <w:ind w:firstLine="397"/>
        <w:jc w:val="both"/>
      </w:pPr>
      <w:r w:rsidRPr="00192F1B">
        <w:rPr>
          <w:b/>
        </w:rPr>
        <w:t>J.Rancāns</w:t>
      </w:r>
      <w:r>
        <w:t xml:space="preserve"> aicina Aizsardzības ministrijas pārstāvjus skaidrot iesniegto priekšlikumu, norādot, ka vēlas dzirdēt paplašinātu argumentāciju, kāpēc nevajadzētu ievērot Publisko iepirkumu likumu. </w:t>
      </w:r>
    </w:p>
    <w:p w14:paraId="30819163" w14:textId="3D11DF4B" w:rsidR="00192F1B" w:rsidRDefault="00192F1B" w:rsidP="00061DBE">
      <w:pPr>
        <w:tabs>
          <w:tab w:val="left" w:pos="1418"/>
        </w:tabs>
        <w:ind w:firstLine="397"/>
        <w:jc w:val="both"/>
        <w:rPr>
          <w:bCs/>
          <w:color w:val="000000"/>
          <w:szCs w:val="28"/>
        </w:rPr>
      </w:pPr>
      <w:r>
        <w:rPr>
          <w:b/>
          <w:bCs/>
          <w:color w:val="000000"/>
          <w:szCs w:val="28"/>
        </w:rPr>
        <w:t>K.</w:t>
      </w:r>
      <w:r w:rsidRPr="00B074D6">
        <w:rPr>
          <w:b/>
          <w:bCs/>
          <w:color w:val="000000"/>
          <w:szCs w:val="28"/>
        </w:rPr>
        <w:t>Rudzīte-</w:t>
      </w:r>
      <w:proofErr w:type="spellStart"/>
      <w:r w:rsidRPr="00B074D6">
        <w:rPr>
          <w:b/>
          <w:bCs/>
          <w:color w:val="000000"/>
          <w:szCs w:val="28"/>
        </w:rPr>
        <w:t>Stejskala</w:t>
      </w:r>
      <w:proofErr w:type="spellEnd"/>
      <w:r>
        <w:rPr>
          <w:b/>
          <w:bCs/>
          <w:color w:val="000000"/>
          <w:szCs w:val="28"/>
        </w:rPr>
        <w:t xml:space="preserve"> </w:t>
      </w:r>
      <w:r w:rsidR="00233D65">
        <w:rPr>
          <w:bCs/>
          <w:color w:val="000000"/>
          <w:szCs w:val="28"/>
        </w:rPr>
        <w:t>skaidro, ka grozījums, kas tiek virzīts, attiecas tikai uz laboratoriskiem testēšanas pakalpojumiem, jo pašreiz jau likumā ir noteik</w:t>
      </w:r>
      <w:r w:rsidR="00781BAB">
        <w:rPr>
          <w:bCs/>
          <w:color w:val="000000"/>
          <w:szCs w:val="28"/>
        </w:rPr>
        <w:t>t</w:t>
      </w:r>
      <w:r w:rsidR="00233D65">
        <w:rPr>
          <w:bCs/>
          <w:color w:val="000000"/>
          <w:szCs w:val="28"/>
        </w:rPr>
        <w:t xml:space="preserve">s, ka individuālos aizsardzības līdzekļus ir iespējams iegādāties, nepiemērojot Publisko iepirkumu likumu. Vienlaikus likuma anotācijā un vakar arī Starpinstitūciju darbības koordinācijas grupā ir apliecinājuši, ka piemēros </w:t>
      </w:r>
      <w:r w:rsidR="00061DBE">
        <w:rPr>
          <w:bCs/>
          <w:color w:val="000000"/>
          <w:szCs w:val="28"/>
        </w:rPr>
        <w:t>Publisko iepirkumu likuma iepirkumu procedūru. Tas, kas i</w:t>
      </w:r>
      <w:r w:rsidR="00A61396">
        <w:rPr>
          <w:bCs/>
          <w:color w:val="000000"/>
          <w:szCs w:val="28"/>
        </w:rPr>
        <w:t xml:space="preserve">r minēts, atstāts </w:t>
      </w:r>
      <w:proofErr w:type="spellStart"/>
      <w:r w:rsidR="00A61396">
        <w:rPr>
          <w:bCs/>
          <w:color w:val="000000"/>
          <w:szCs w:val="28"/>
        </w:rPr>
        <w:t>fleksibilitātei</w:t>
      </w:r>
      <w:proofErr w:type="spellEnd"/>
      <w:r w:rsidR="00061DBE">
        <w:rPr>
          <w:bCs/>
          <w:color w:val="000000"/>
          <w:szCs w:val="28"/>
        </w:rPr>
        <w:t>, ja epidemioloģiskā situācija starptautiski ir tik slik</w:t>
      </w:r>
      <w:r w:rsidR="00A61396">
        <w:rPr>
          <w:bCs/>
          <w:color w:val="000000"/>
          <w:szCs w:val="28"/>
        </w:rPr>
        <w:t xml:space="preserve">ta, tad mums ir šī </w:t>
      </w:r>
      <w:proofErr w:type="spellStart"/>
      <w:r w:rsidR="00A61396">
        <w:rPr>
          <w:bCs/>
          <w:color w:val="000000"/>
          <w:szCs w:val="28"/>
        </w:rPr>
        <w:t>fleksibilitāte</w:t>
      </w:r>
      <w:proofErr w:type="spellEnd"/>
      <w:r w:rsidR="00061DBE">
        <w:rPr>
          <w:bCs/>
          <w:color w:val="000000"/>
          <w:szCs w:val="28"/>
        </w:rPr>
        <w:t xml:space="preserve"> jau likumā. Attiecībā uz laboratorisko testēšanu, tur gan </w:t>
      </w:r>
      <w:r>
        <w:rPr>
          <w:bCs/>
          <w:color w:val="000000"/>
          <w:szCs w:val="28"/>
        </w:rPr>
        <w:t>gribētu lūgt izņēmumu, jo</w:t>
      </w:r>
      <w:r w:rsidR="00061DBE">
        <w:rPr>
          <w:bCs/>
          <w:color w:val="000000"/>
          <w:szCs w:val="28"/>
        </w:rPr>
        <w:t xml:space="preserve"> redz situāciju, kur</w:t>
      </w:r>
      <w:r>
        <w:rPr>
          <w:bCs/>
          <w:color w:val="000000"/>
          <w:szCs w:val="28"/>
        </w:rPr>
        <w:t xml:space="preserve"> ne Latvijā, ne Baltijā nav šo testēšanas </w:t>
      </w:r>
      <w:r w:rsidR="00120BC6">
        <w:rPr>
          <w:bCs/>
          <w:color w:val="000000"/>
          <w:szCs w:val="28"/>
        </w:rPr>
        <w:t>iespēju. Starptautiski – Beļģija, Vācija – ir ļoti garas rindas. Piemēram, nosūta higiēniskās maskas testēšanai maijā, bet atbildi saņems novembrī.</w:t>
      </w:r>
      <w:r w:rsidR="003A3465">
        <w:rPr>
          <w:bCs/>
          <w:color w:val="000000"/>
          <w:szCs w:val="28"/>
        </w:rPr>
        <w:t xml:space="preserve"> Tādēļ lūgtu laboratoriskiem pakalpojumiem iespēju nepiemērot Publisko iepirkumu likumu.</w:t>
      </w:r>
    </w:p>
    <w:p w14:paraId="7F213BFA" w14:textId="020F88C0" w:rsidR="00192F1B" w:rsidRDefault="00192F1B" w:rsidP="00192F1B">
      <w:pPr>
        <w:tabs>
          <w:tab w:val="left" w:pos="1418"/>
        </w:tabs>
        <w:ind w:firstLine="397"/>
        <w:jc w:val="both"/>
        <w:rPr>
          <w:bCs/>
          <w:color w:val="000000"/>
          <w:szCs w:val="28"/>
        </w:rPr>
      </w:pPr>
      <w:r w:rsidRPr="006F1B3A">
        <w:rPr>
          <w:b/>
          <w:bCs/>
          <w:color w:val="000000"/>
          <w:szCs w:val="28"/>
        </w:rPr>
        <w:t>L.Millere</w:t>
      </w:r>
      <w:r>
        <w:rPr>
          <w:bCs/>
          <w:color w:val="000000"/>
          <w:szCs w:val="28"/>
        </w:rPr>
        <w:t xml:space="preserve"> vaicā par priekšlikuma redakciju – ti</w:t>
      </w:r>
      <w:r w:rsidR="006F1B3A">
        <w:rPr>
          <w:bCs/>
          <w:color w:val="000000"/>
          <w:szCs w:val="28"/>
        </w:rPr>
        <w:t>ka teikts, ka vienīgais jauninājum</w:t>
      </w:r>
      <w:r>
        <w:rPr>
          <w:bCs/>
          <w:color w:val="000000"/>
          <w:szCs w:val="28"/>
        </w:rPr>
        <w:t>s</w:t>
      </w:r>
      <w:r w:rsidR="006F1B3A">
        <w:rPr>
          <w:bCs/>
          <w:color w:val="000000"/>
          <w:szCs w:val="28"/>
        </w:rPr>
        <w:t>, kas nāk klāt, ir laboratoriskie</w:t>
      </w:r>
      <w:r>
        <w:rPr>
          <w:bCs/>
          <w:color w:val="000000"/>
          <w:szCs w:val="28"/>
        </w:rPr>
        <w:t xml:space="preserve"> testēšana</w:t>
      </w:r>
      <w:r w:rsidR="006F1B3A">
        <w:rPr>
          <w:bCs/>
          <w:color w:val="000000"/>
          <w:szCs w:val="28"/>
        </w:rPr>
        <w:t>s pakalpojumi</w:t>
      </w:r>
      <w:r>
        <w:rPr>
          <w:bCs/>
          <w:color w:val="000000"/>
          <w:szCs w:val="28"/>
        </w:rPr>
        <w:t>, bet ir pie</w:t>
      </w:r>
      <w:r w:rsidR="006F1B3A">
        <w:rPr>
          <w:bCs/>
          <w:color w:val="000000"/>
          <w:szCs w:val="28"/>
        </w:rPr>
        <w:t>liktas arī higiēniskās maskas. Vai s</w:t>
      </w:r>
      <w:r>
        <w:rPr>
          <w:bCs/>
          <w:color w:val="000000"/>
          <w:szCs w:val="28"/>
        </w:rPr>
        <w:t>aprot</w:t>
      </w:r>
      <w:r w:rsidR="006F1B3A">
        <w:rPr>
          <w:bCs/>
          <w:color w:val="000000"/>
          <w:szCs w:val="28"/>
        </w:rPr>
        <w:t xml:space="preserve"> pareizi</w:t>
      </w:r>
      <w:r>
        <w:rPr>
          <w:bCs/>
          <w:color w:val="000000"/>
          <w:szCs w:val="28"/>
        </w:rPr>
        <w:t xml:space="preserve">, ka tās neietilpst individuālo aizsardzības līdzekļu </w:t>
      </w:r>
      <w:r w:rsidR="006F1B3A">
        <w:rPr>
          <w:bCs/>
          <w:color w:val="000000"/>
          <w:szCs w:val="28"/>
        </w:rPr>
        <w:t>uzskaitījumā.</w:t>
      </w:r>
      <w:r>
        <w:rPr>
          <w:bCs/>
          <w:color w:val="000000"/>
          <w:szCs w:val="28"/>
        </w:rPr>
        <w:t xml:space="preserve"> </w:t>
      </w:r>
    </w:p>
    <w:p w14:paraId="28FDEE44" w14:textId="15C9ACA8" w:rsidR="00A75D2D" w:rsidRDefault="00A75D2D" w:rsidP="00192F1B">
      <w:pPr>
        <w:tabs>
          <w:tab w:val="left" w:pos="1418"/>
        </w:tabs>
        <w:ind w:firstLine="397"/>
        <w:jc w:val="both"/>
        <w:rPr>
          <w:bCs/>
          <w:color w:val="000000"/>
          <w:szCs w:val="28"/>
        </w:rPr>
      </w:pPr>
      <w:r>
        <w:rPr>
          <w:b/>
          <w:bCs/>
          <w:color w:val="000000"/>
          <w:szCs w:val="28"/>
        </w:rPr>
        <w:t>K.</w:t>
      </w:r>
      <w:r w:rsidRPr="00B074D6">
        <w:rPr>
          <w:b/>
          <w:bCs/>
          <w:color w:val="000000"/>
          <w:szCs w:val="28"/>
        </w:rPr>
        <w:t>Rudzīte-</w:t>
      </w:r>
      <w:proofErr w:type="spellStart"/>
      <w:r w:rsidRPr="00B074D6">
        <w:rPr>
          <w:b/>
          <w:bCs/>
          <w:color w:val="000000"/>
          <w:szCs w:val="28"/>
        </w:rPr>
        <w:t>Stejskala</w:t>
      </w:r>
      <w:proofErr w:type="spellEnd"/>
      <w:r>
        <w:rPr>
          <w:b/>
          <w:bCs/>
          <w:color w:val="000000"/>
          <w:szCs w:val="28"/>
        </w:rPr>
        <w:t xml:space="preserve"> </w:t>
      </w:r>
      <w:r w:rsidRPr="00A75D2D">
        <w:rPr>
          <w:bCs/>
          <w:color w:val="000000"/>
          <w:szCs w:val="28"/>
        </w:rPr>
        <w:t>norāda, ka pēdējā Starpinstitūciju darbības koordinācijas grupā notika vienošanās, ka higiēniskās maskas tiks iepirktas decentralizēti, līdz ar to šis groz</w:t>
      </w:r>
      <w:r w:rsidR="001A676A">
        <w:rPr>
          <w:bCs/>
          <w:color w:val="000000"/>
          <w:szCs w:val="28"/>
        </w:rPr>
        <w:t>ījums tiktu atsaukts, nosūtīs precizētu redakciju.</w:t>
      </w:r>
    </w:p>
    <w:p w14:paraId="4FE10D57" w14:textId="0A1E9813" w:rsidR="00192F1B" w:rsidRDefault="00910493" w:rsidP="00192F1B">
      <w:pPr>
        <w:tabs>
          <w:tab w:val="left" w:pos="1418"/>
        </w:tabs>
        <w:ind w:firstLine="397"/>
        <w:jc w:val="both"/>
        <w:rPr>
          <w:bCs/>
          <w:color w:val="000000"/>
          <w:szCs w:val="28"/>
        </w:rPr>
      </w:pPr>
      <w:r w:rsidRPr="001A676A">
        <w:rPr>
          <w:b/>
          <w:bCs/>
          <w:color w:val="000000"/>
          <w:szCs w:val="28"/>
        </w:rPr>
        <w:t>J.Rancāns</w:t>
      </w:r>
      <w:r>
        <w:rPr>
          <w:bCs/>
          <w:color w:val="000000"/>
          <w:szCs w:val="28"/>
        </w:rPr>
        <w:t xml:space="preserve"> norāda, ka precizēt redakci</w:t>
      </w:r>
      <w:r w:rsidR="001A676A">
        <w:rPr>
          <w:bCs/>
          <w:color w:val="000000"/>
          <w:szCs w:val="28"/>
        </w:rPr>
        <w:t>ju varētu līdz šīs sēdes beigām, un šis ir 2. lasījums, galējais.</w:t>
      </w:r>
    </w:p>
    <w:p w14:paraId="41B7ADC7" w14:textId="1B017A8A" w:rsidR="00910493" w:rsidRDefault="00910493" w:rsidP="00192F1B">
      <w:pPr>
        <w:tabs>
          <w:tab w:val="left" w:pos="1418"/>
        </w:tabs>
        <w:ind w:firstLine="397"/>
        <w:jc w:val="both"/>
        <w:rPr>
          <w:bCs/>
          <w:color w:val="000000"/>
          <w:szCs w:val="28"/>
        </w:rPr>
      </w:pPr>
      <w:r w:rsidRPr="00FD76A1">
        <w:rPr>
          <w:b/>
          <w:bCs/>
          <w:color w:val="000000"/>
          <w:szCs w:val="28"/>
        </w:rPr>
        <w:t>L.Millere</w:t>
      </w:r>
      <w:r>
        <w:rPr>
          <w:bCs/>
          <w:color w:val="000000"/>
          <w:szCs w:val="28"/>
        </w:rPr>
        <w:t xml:space="preserve"> rezumē, ka, ja </w:t>
      </w:r>
      <w:r w:rsidR="00FD76A1">
        <w:rPr>
          <w:bCs/>
          <w:color w:val="000000"/>
          <w:szCs w:val="28"/>
        </w:rPr>
        <w:t>jauninājums</w:t>
      </w:r>
      <w:r>
        <w:rPr>
          <w:bCs/>
          <w:color w:val="000000"/>
          <w:szCs w:val="28"/>
        </w:rPr>
        <w:t xml:space="preserve"> ir tikai par maskām</w:t>
      </w:r>
      <w:r w:rsidR="00FD76A1">
        <w:rPr>
          <w:bCs/>
          <w:color w:val="000000"/>
          <w:szCs w:val="28"/>
        </w:rPr>
        <w:t xml:space="preserve"> un nekas cits netika pielemts</w:t>
      </w:r>
      <w:r w:rsidR="00A61396">
        <w:rPr>
          <w:bCs/>
          <w:color w:val="000000"/>
          <w:szCs w:val="28"/>
        </w:rPr>
        <w:t>, tad var pirmajā</w:t>
      </w:r>
      <w:r>
        <w:rPr>
          <w:bCs/>
          <w:color w:val="000000"/>
          <w:szCs w:val="28"/>
        </w:rPr>
        <w:t xml:space="preserve"> daļ</w:t>
      </w:r>
      <w:r w:rsidR="003371A9">
        <w:rPr>
          <w:bCs/>
          <w:color w:val="000000"/>
          <w:szCs w:val="28"/>
        </w:rPr>
        <w:t>ā svītrot “un higiēnisko masku”, jāveido cita redakcija: “Valsts militāro objektu un iepirkumu centrs veic individuālo aizsardzības līdzekļu, medicīnisko ierīču, kā arī minēto preču laboratorisko testēšanas pakalpojumu iegādi”.</w:t>
      </w:r>
    </w:p>
    <w:p w14:paraId="54609FC2" w14:textId="73212D6C" w:rsidR="00A22273" w:rsidRPr="00A22273" w:rsidRDefault="00A22273" w:rsidP="00192F1B">
      <w:pPr>
        <w:tabs>
          <w:tab w:val="left" w:pos="1418"/>
        </w:tabs>
        <w:ind w:firstLine="397"/>
        <w:jc w:val="both"/>
        <w:rPr>
          <w:bCs/>
          <w:i/>
          <w:color w:val="000000"/>
          <w:szCs w:val="28"/>
        </w:rPr>
      </w:pPr>
      <w:r w:rsidRPr="00A22273">
        <w:rPr>
          <w:bCs/>
          <w:i/>
          <w:color w:val="000000"/>
          <w:szCs w:val="28"/>
        </w:rPr>
        <w:t>L.Millere, R.Bergmanis diskutē par vārda “centralizēti” atstāšanu priekšlikuma tekstā.</w:t>
      </w:r>
    </w:p>
    <w:p w14:paraId="6F9944FF" w14:textId="597FBD23" w:rsidR="008F04E9" w:rsidRDefault="004051AB" w:rsidP="00A22273">
      <w:pPr>
        <w:tabs>
          <w:tab w:val="left" w:pos="1418"/>
        </w:tabs>
        <w:ind w:firstLine="397"/>
        <w:jc w:val="both"/>
        <w:rPr>
          <w:bCs/>
          <w:color w:val="000000"/>
          <w:szCs w:val="28"/>
        </w:rPr>
      </w:pPr>
      <w:r>
        <w:rPr>
          <w:b/>
          <w:bCs/>
          <w:color w:val="000000"/>
          <w:szCs w:val="28"/>
        </w:rPr>
        <w:t>K.</w:t>
      </w:r>
      <w:r w:rsidRPr="00B074D6">
        <w:rPr>
          <w:b/>
          <w:bCs/>
          <w:color w:val="000000"/>
          <w:szCs w:val="28"/>
        </w:rPr>
        <w:t>Rudzīte-</w:t>
      </w:r>
      <w:proofErr w:type="spellStart"/>
      <w:r w:rsidRPr="00B074D6">
        <w:rPr>
          <w:b/>
          <w:bCs/>
          <w:color w:val="000000"/>
          <w:szCs w:val="28"/>
        </w:rPr>
        <w:t>Stejskala</w:t>
      </w:r>
      <w:proofErr w:type="spellEnd"/>
      <w:r>
        <w:rPr>
          <w:b/>
          <w:bCs/>
          <w:color w:val="000000"/>
          <w:szCs w:val="28"/>
        </w:rPr>
        <w:t xml:space="preserve"> </w:t>
      </w:r>
      <w:r w:rsidR="003371A9" w:rsidRPr="003371A9">
        <w:rPr>
          <w:bCs/>
          <w:color w:val="000000"/>
          <w:szCs w:val="28"/>
        </w:rPr>
        <w:t>piekrīt, ka būtu nepieciešams izsvītrot “un higiēnisko masku”.</w:t>
      </w:r>
      <w:r w:rsidR="003371A9">
        <w:rPr>
          <w:bCs/>
          <w:color w:val="000000"/>
          <w:szCs w:val="28"/>
        </w:rPr>
        <w:t xml:space="preserve"> </w:t>
      </w:r>
      <w:r w:rsidR="00A22273">
        <w:rPr>
          <w:bCs/>
          <w:color w:val="000000"/>
          <w:szCs w:val="28"/>
        </w:rPr>
        <w:t xml:space="preserve">Papildina, </w:t>
      </w:r>
      <w:r>
        <w:rPr>
          <w:bCs/>
          <w:color w:val="000000"/>
          <w:szCs w:val="28"/>
        </w:rPr>
        <w:t>ka pārējais prie</w:t>
      </w:r>
      <w:r w:rsidR="0025268B">
        <w:rPr>
          <w:bCs/>
          <w:color w:val="000000"/>
          <w:szCs w:val="28"/>
        </w:rPr>
        <w:t>kšlikuma teksts paliek, grozīts tiek pirmās daļas pirmais teikums.</w:t>
      </w:r>
    </w:p>
    <w:p w14:paraId="0D4B07A5" w14:textId="2D1507EA" w:rsidR="004677B4" w:rsidRDefault="004677B4" w:rsidP="004677B4">
      <w:pPr>
        <w:tabs>
          <w:tab w:val="left" w:pos="1418"/>
        </w:tabs>
        <w:ind w:firstLine="397"/>
        <w:jc w:val="both"/>
        <w:rPr>
          <w:bCs/>
          <w:color w:val="000000"/>
          <w:szCs w:val="28"/>
        </w:rPr>
      </w:pPr>
      <w:r w:rsidRPr="004677B4">
        <w:rPr>
          <w:b/>
          <w:bCs/>
          <w:color w:val="000000"/>
          <w:szCs w:val="28"/>
        </w:rPr>
        <w:t>J.Rancāns</w:t>
      </w:r>
      <w:r>
        <w:rPr>
          <w:bCs/>
          <w:color w:val="000000"/>
          <w:szCs w:val="28"/>
        </w:rPr>
        <w:t xml:space="preserve"> rezumē, ka šeit uz vietas tiek veidota jauna komisijas redakcija – paliekam pie tā, ka svītrojam vārdus “un higiēnisko masku”. Vaicā, vai deputātiem ir jautājumi, redakcija ir saprotama.</w:t>
      </w:r>
    </w:p>
    <w:p w14:paraId="77262735" w14:textId="62D8560A" w:rsidR="004051AB" w:rsidRDefault="004051AB" w:rsidP="008F04E9">
      <w:pPr>
        <w:tabs>
          <w:tab w:val="left" w:pos="1418"/>
        </w:tabs>
        <w:ind w:firstLine="397"/>
        <w:jc w:val="both"/>
        <w:rPr>
          <w:bCs/>
          <w:color w:val="000000"/>
          <w:szCs w:val="28"/>
        </w:rPr>
      </w:pPr>
      <w:r w:rsidRPr="0025268B">
        <w:rPr>
          <w:b/>
          <w:bCs/>
          <w:color w:val="000000"/>
          <w:szCs w:val="28"/>
        </w:rPr>
        <w:t>A.Latkovskis</w:t>
      </w:r>
      <w:r>
        <w:rPr>
          <w:bCs/>
          <w:color w:val="000000"/>
          <w:szCs w:val="28"/>
        </w:rPr>
        <w:t xml:space="preserve"> komentē, ka</w:t>
      </w:r>
      <w:r w:rsidR="00C825DB">
        <w:rPr>
          <w:bCs/>
          <w:color w:val="000000"/>
          <w:szCs w:val="28"/>
        </w:rPr>
        <w:t xml:space="preserve"> šis ir ļoti jūtīgs jautājums. No tā, kas ir dzirdēts par iepriekšējiem iepirkumiem, g</w:t>
      </w:r>
      <w:r>
        <w:rPr>
          <w:bCs/>
          <w:color w:val="000000"/>
          <w:szCs w:val="28"/>
        </w:rPr>
        <w:t xml:space="preserve">ribētu saprast, kā </w:t>
      </w:r>
      <w:r w:rsidRPr="00C825DB">
        <w:rPr>
          <w:bCs/>
          <w:szCs w:val="28"/>
        </w:rPr>
        <w:t xml:space="preserve">ir beigušās attiecības </w:t>
      </w:r>
      <w:r>
        <w:rPr>
          <w:bCs/>
          <w:color w:val="000000"/>
          <w:szCs w:val="28"/>
        </w:rPr>
        <w:t xml:space="preserve">ar Valsts kontroli </w:t>
      </w:r>
      <w:r w:rsidR="00C825DB">
        <w:rPr>
          <w:bCs/>
          <w:color w:val="000000"/>
          <w:szCs w:val="28"/>
        </w:rPr>
        <w:t>saistībā ar</w:t>
      </w:r>
      <w:r>
        <w:rPr>
          <w:bCs/>
          <w:color w:val="000000"/>
          <w:szCs w:val="28"/>
        </w:rPr>
        <w:t xml:space="preserve"> šiem iepirkumiem. Vai nebūs kritika</w:t>
      </w:r>
      <w:r w:rsidR="00C825DB">
        <w:rPr>
          <w:bCs/>
          <w:color w:val="000000"/>
          <w:szCs w:val="28"/>
        </w:rPr>
        <w:t>, ka šādā veidā apstiprināts.</w:t>
      </w:r>
    </w:p>
    <w:p w14:paraId="3AA11B9C" w14:textId="7A210D3A" w:rsidR="00AF4CD7" w:rsidRDefault="004051AB" w:rsidP="00AF4CD7">
      <w:pPr>
        <w:tabs>
          <w:tab w:val="left" w:pos="1418"/>
        </w:tabs>
        <w:ind w:firstLine="397"/>
        <w:jc w:val="both"/>
        <w:rPr>
          <w:color w:val="000000"/>
          <w:szCs w:val="28"/>
        </w:rPr>
      </w:pPr>
      <w:r w:rsidRPr="00D633F8">
        <w:rPr>
          <w:b/>
          <w:bCs/>
          <w:color w:val="000000"/>
          <w:szCs w:val="28"/>
        </w:rPr>
        <w:t>I.Gulbe</w:t>
      </w:r>
      <w:r>
        <w:rPr>
          <w:bCs/>
          <w:color w:val="000000"/>
          <w:szCs w:val="28"/>
        </w:rPr>
        <w:t xml:space="preserve"> skaidro, ka </w:t>
      </w:r>
      <w:r w:rsidRPr="00B074D6">
        <w:rPr>
          <w:color w:val="000000"/>
          <w:szCs w:val="28"/>
        </w:rPr>
        <w:t>Valsts aizsardzības militāro objektu un iepir</w:t>
      </w:r>
      <w:r>
        <w:rPr>
          <w:color w:val="000000"/>
          <w:szCs w:val="28"/>
        </w:rPr>
        <w:t xml:space="preserve">kumu centrs ir ņēmis vērā visus </w:t>
      </w:r>
      <w:r w:rsidR="003D002E">
        <w:rPr>
          <w:color w:val="000000"/>
          <w:szCs w:val="28"/>
        </w:rPr>
        <w:t xml:space="preserve">Publisko iepirkumu likumā noteiktos </w:t>
      </w:r>
      <w:r>
        <w:rPr>
          <w:color w:val="000000"/>
          <w:szCs w:val="28"/>
        </w:rPr>
        <w:t>principus un ir to</w:t>
      </w:r>
      <w:r w:rsidR="005A598E">
        <w:rPr>
          <w:color w:val="000000"/>
          <w:szCs w:val="28"/>
        </w:rPr>
        <w:t>s</w:t>
      </w:r>
      <w:r>
        <w:rPr>
          <w:color w:val="000000"/>
          <w:szCs w:val="28"/>
        </w:rPr>
        <w:t xml:space="preserve"> ievērojis savā darbībā</w:t>
      </w:r>
      <w:r w:rsidR="003D002E">
        <w:rPr>
          <w:color w:val="000000"/>
          <w:szCs w:val="28"/>
        </w:rPr>
        <w:t>, visus savus procesus maksimāli tuvinot sarunu procedūrai, kā to ir norādījusi Eiropas Komisija, tādēļ nav bijuši būtiski aizrādījumi no Valsts kontroles. Arī šajā jautājumā i</w:t>
      </w:r>
      <w:r>
        <w:rPr>
          <w:color w:val="000000"/>
          <w:szCs w:val="28"/>
        </w:rPr>
        <w:t xml:space="preserve">r skaidri definēta problemātika. </w:t>
      </w:r>
      <w:r w:rsidR="00AF4CD7">
        <w:rPr>
          <w:color w:val="000000"/>
          <w:szCs w:val="28"/>
        </w:rPr>
        <w:lastRenderedPageBreak/>
        <w:t>Iepazīstina ar masku un respiratoru testēšanas ilgumu, rezultātu sagaidīšanu, iepirkumu veikšanu un šī jautājuma problemātiku.</w:t>
      </w:r>
    </w:p>
    <w:p w14:paraId="23B767A9" w14:textId="6E701644" w:rsidR="004051AB" w:rsidRDefault="004051AB" w:rsidP="008F04E9">
      <w:pPr>
        <w:tabs>
          <w:tab w:val="left" w:pos="1418"/>
        </w:tabs>
        <w:ind w:firstLine="397"/>
        <w:jc w:val="both"/>
        <w:rPr>
          <w:color w:val="000000"/>
          <w:szCs w:val="28"/>
        </w:rPr>
      </w:pPr>
      <w:r w:rsidRPr="00F55C83">
        <w:rPr>
          <w:b/>
          <w:color w:val="000000"/>
          <w:szCs w:val="28"/>
        </w:rPr>
        <w:t>J. Rancāns</w:t>
      </w:r>
      <w:r>
        <w:rPr>
          <w:color w:val="000000"/>
          <w:szCs w:val="28"/>
        </w:rPr>
        <w:t xml:space="preserve"> rezumē, ka pēc paplašinātā skaidrojuma ir sapro</w:t>
      </w:r>
      <w:r w:rsidR="005D404B">
        <w:rPr>
          <w:color w:val="000000"/>
          <w:szCs w:val="28"/>
        </w:rPr>
        <w:t>tams, kādēļ tas ir nepieciešams – jau tā ilgas ir testēšanas procedūras un vēl papildus Publisko iepirkumu likums procesu var pagarināt vēl ilg</w:t>
      </w:r>
      <w:r w:rsidR="005F76D5">
        <w:rPr>
          <w:color w:val="000000"/>
          <w:szCs w:val="28"/>
        </w:rPr>
        <w:t>āk, tādēļ regulējums ir vajadzīgs – lai spējam savlaicīgi reaģēt.</w:t>
      </w:r>
    </w:p>
    <w:p w14:paraId="21F35290" w14:textId="4B673D86" w:rsidR="004051AB" w:rsidRDefault="00392243" w:rsidP="008F04E9">
      <w:pPr>
        <w:tabs>
          <w:tab w:val="left" w:pos="1418"/>
        </w:tabs>
        <w:ind w:firstLine="397"/>
        <w:jc w:val="both"/>
        <w:rPr>
          <w:bCs/>
          <w:color w:val="000000"/>
          <w:szCs w:val="28"/>
        </w:rPr>
      </w:pPr>
      <w:proofErr w:type="spellStart"/>
      <w:r w:rsidRPr="00071445">
        <w:rPr>
          <w:b/>
          <w:bCs/>
          <w:color w:val="000000"/>
          <w:szCs w:val="28"/>
        </w:rPr>
        <w:t>N.Žunna</w:t>
      </w:r>
      <w:proofErr w:type="spellEnd"/>
      <w:r>
        <w:rPr>
          <w:bCs/>
          <w:color w:val="000000"/>
          <w:szCs w:val="28"/>
        </w:rPr>
        <w:t xml:space="preserve"> vaicā, vai higiēniskā maska nav tas pats individuālais aizsardzības līdzeklis.</w:t>
      </w:r>
    </w:p>
    <w:p w14:paraId="52B0289A" w14:textId="79CE562C" w:rsidR="00392243" w:rsidRDefault="00392243" w:rsidP="008F04E9">
      <w:pPr>
        <w:tabs>
          <w:tab w:val="left" w:pos="1418"/>
        </w:tabs>
        <w:ind w:firstLine="397"/>
        <w:jc w:val="both"/>
        <w:rPr>
          <w:bCs/>
          <w:color w:val="000000"/>
          <w:szCs w:val="28"/>
        </w:rPr>
      </w:pPr>
      <w:r w:rsidRPr="00193998">
        <w:rPr>
          <w:b/>
          <w:bCs/>
          <w:color w:val="000000"/>
          <w:szCs w:val="28"/>
        </w:rPr>
        <w:t>J.Rancāns</w:t>
      </w:r>
      <w:r>
        <w:rPr>
          <w:bCs/>
          <w:color w:val="000000"/>
          <w:szCs w:val="28"/>
        </w:rPr>
        <w:t xml:space="preserve"> papildina, vaicājot, vai tas attieksies tikai uz medicīnas ierīcēm</w:t>
      </w:r>
      <w:r w:rsidR="00193998">
        <w:rPr>
          <w:bCs/>
          <w:color w:val="000000"/>
          <w:szCs w:val="28"/>
        </w:rPr>
        <w:t>, kas attiecas</w:t>
      </w:r>
      <w:r>
        <w:rPr>
          <w:bCs/>
          <w:color w:val="000000"/>
          <w:szCs w:val="28"/>
        </w:rPr>
        <w:t xml:space="preserve"> tikai </w:t>
      </w:r>
      <w:r w:rsidR="00193998">
        <w:rPr>
          <w:bCs/>
          <w:color w:val="000000"/>
          <w:szCs w:val="28"/>
        </w:rPr>
        <w:t xml:space="preserve">uz </w:t>
      </w:r>
      <w:proofErr w:type="spellStart"/>
      <w:r w:rsidR="00193998">
        <w:rPr>
          <w:bCs/>
          <w:color w:val="000000"/>
          <w:szCs w:val="28"/>
        </w:rPr>
        <w:t>Covid-19</w:t>
      </w:r>
      <w:proofErr w:type="spellEnd"/>
      <w:r w:rsidR="00193998">
        <w:rPr>
          <w:bCs/>
          <w:color w:val="000000"/>
          <w:szCs w:val="28"/>
        </w:rPr>
        <w:t xml:space="preserve"> infekcijas izplatības ierobežošanu</w:t>
      </w:r>
      <w:r>
        <w:rPr>
          <w:bCs/>
          <w:color w:val="000000"/>
          <w:szCs w:val="28"/>
        </w:rPr>
        <w:t>, vai var būt jebkāda</w:t>
      </w:r>
      <w:r w:rsidR="00193998">
        <w:rPr>
          <w:bCs/>
          <w:color w:val="000000"/>
          <w:szCs w:val="28"/>
        </w:rPr>
        <w:t>s</w:t>
      </w:r>
      <w:r>
        <w:rPr>
          <w:bCs/>
          <w:color w:val="000000"/>
          <w:szCs w:val="28"/>
        </w:rPr>
        <w:t xml:space="preserve"> medicīniskā</w:t>
      </w:r>
      <w:r w:rsidR="00193998">
        <w:rPr>
          <w:bCs/>
          <w:color w:val="000000"/>
          <w:szCs w:val="28"/>
        </w:rPr>
        <w:t>s</w:t>
      </w:r>
      <w:r>
        <w:rPr>
          <w:bCs/>
          <w:color w:val="000000"/>
          <w:szCs w:val="28"/>
        </w:rPr>
        <w:t xml:space="preserve"> ierīce</w:t>
      </w:r>
      <w:r w:rsidR="00193998">
        <w:rPr>
          <w:bCs/>
          <w:color w:val="000000"/>
          <w:szCs w:val="28"/>
        </w:rPr>
        <w:t>s</w:t>
      </w:r>
      <w:r>
        <w:rPr>
          <w:bCs/>
          <w:color w:val="000000"/>
          <w:szCs w:val="28"/>
        </w:rPr>
        <w:t>.</w:t>
      </w:r>
    </w:p>
    <w:p w14:paraId="66505B58" w14:textId="73A8B420" w:rsidR="00392243" w:rsidRDefault="00392243" w:rsidP="008F04E9">
      <w:pPr>
        <w:tabs>
          <w:tab w:val="left" w:pos="1418"/>
        </w:tabs>
        <w:ind w:firstLine="397"/>
        <w:jc w:val="both"/>
        <w:rPr>
          <w:bCs/>
          <w:color w:val="000000"/>
          <w:szCs w:val="28"/>
        </w:rPr>
      </w:pPr>
      <w:r w:rsidRPr="00D124E3">
        <w:rPr>
          <w:b/>
          <w:bCs/>
          <w:color w:val="000000"/>
          <w:szCs w:val="28"/>
        </w:rPr>
        <w:t>I.Gulbe</w:t>
      </w:r>
      <w:r>
        <w:rPr>
          <w:bCs/>
          <w:color w:val="000000"/>
          <w:szCs w:val="28"/>
        </w:rPr>
        <w:t xml:space="preserve"> skaidro, ka </w:t>
      </w:r>
      <w:r w:rsidR="00D124E3">
        <w:rPr>
          <w:bCs/>
          <w:color w:val="000000"/>
          <w:szCs w:val="28"/>
        </w:rPr>
        <w:t>likumā minēti divi termini – medicīnas ierīces un individuālie aizsardzības līdzekļi. Tās ir divas kategorijas, kas aptver daudz</w:t>
      </w:r>
      <w:r w:rsidR="00076F05">
        <w:rPr>
          <w:bCs/>
          <w:color w:val="000000"/>
          <w:szCs w:val="28"/>
        </w:rPr>
        <w:t>as</w:t>
      </w:r>
      <w:r w:rsidR="00D124E3">
        <w:rPr>
          <w:bCs/>
          <w:color w:val="000000"/>
          <w:szCs w:val="28"/>
        </w:rPr>
        <w:t xml:space="preserve"> ierīces, līdzekļus. Šī </w:t>
      </w:r>
      <w:r>
        <w:rPr>
          <w:bCs/>
          <w:color w:val="000000"/>
          <w:szCs w:val="28"/>
        </w:rPr>
        <w:t xml:space="preserve">likuma izpratnē </w:t>
      </w:r>
      <w:r w:rsidR="00D124E3">
        <w:rPr>
          <w:bCs/>
          <w:color w:val="000000"/>
          <w:szCs w:val="28"/>
        </w:rPr>
        <w:t xml:space="preserve">tiek runāts </w:t>
      </w:r>
      <w:r>
        <w:rPr>
          <w:bCs/>
          <w:color w:val="000000"/>
          <w:szCs w:val="28"/>
        </w:rPr>
        <w:t xml:space="preserve">par konkrētām preču kategorijām </w:t>
      </w:r>
      <w:r w:rsidR="00D124E3">
        <w:rPr>
          <w:bCs/>
          <w:color w:val="000000"/>
          <w:szCs w:val="28"/>
        </w:rPr>
        <w:t>konkrētos</w:t>
      </w:r>
      <w:r>
        <w:rPr>
          <w:bCs/>
          <w:color w:val="000000"/>
          <w:szCs w:val="28"/>
        </w:rPr>
        <w:t xml:space="preserve"> apmēros</w:t>
      </w:r>
      <w:r w:rsidR="00D124E3">
        <w:rPr>
          <w:bCs/>
          <w:color w:val="000000"/>
          <w:szCs w:val="28"/>
        </w:rPr>
        <w:t>, kas ir noteikts Ministru kabineta noteikumos</w:t>
      </w:r>
      <w:r>
        <w:rPr>
          <w:bCs/>
          <w:color w:val="000000"/>
          <w:szCs w:val="28"/>
        </w:rPr>
        <w:t xml:space="preserve">. Par higiēnas maskām – </w:t>
      </w:r>
      <w:r w:rsidR="00F65FF9">
        <w:rPr>
          <w:bCs/>
          <w:color w:val="000000"/>
          <w:szCs w:val="28"/>
        </w:rPr>
        <w:t xml:space="preserve">šī kategorija nepaiet ne zem viena no terminiem, bet šis jautājums, kā jau kolēģe minēja, ir zaudējis aktualitāti, jo vakardienas </w:t>
      </w:r>
      <w:r>
        <w:rPr>
          <w:bCs/>
          <w:color w:val="000000"/>
          <w:szCs w:val="28"/>
        </w:rPr>
        <w:t>Starpinstitūciju darba grupas sanāksmē tika nolemts, ka tā</w:t>
      </w:r>
      <w:r w:rsidR="00C47E7B">
        <w:rPr>
          <w:bCs/>
          <w:color w:val="000000"/>
          <w:szCs w:val="28"/>
        </w:rPr>
        <w:t>s tiks iepirktas decentralizēti, katrā ins</w:t>
      </w:r>
      <w:r w:rsidR="003C2982">
        <w:rPr>
          <w:bCs/>
          <w:color w:val="000000"/>
          <w:szCs w:val="28"/>
        </w:rPr>
        <w:t>titūcijā atsevišķi. Vienlaikus v</w:t>
      </w:r>
      <w:r>
        <w:rPr>
          <w:bCs/>
          <w:color w:val="000000"/>
          <w:szCs w:val="28"/>
        </w:rPr>
        <w:t>aicā, vai būtu iespējams pieprecizēt preambulu</w:t>
      </w:r>
      <w:r w:rsidR="002C2ED9">
        <w:rPr>
          <w:bCs/>
          <w:color w:val="000000"/>
          <w:szCs w:val="28"/>
        </w:rPr>
        <w:t xml:space="preserve"> Aizsardzības ministrijas pri</w:t>
      </w:r>
      <w:r w:rsidR="003D5426">
        <w:rPr>
          <w:bCs/>
          <w:color w:val="000000"/>
          <w:szCs w:val="28"/>
        </w:rPr>
        <w:t>ekšlikumam – 25. pantā izteikt pirmās</w:t>
      </w:r>
      <w:r w:rsidR="002C2ED9">
        <w:rPr>
          <w:bCs/>
          <w:color w:val="000000"/>
          <w:szCs w:val="28"/>
        </w:rPr>
        <w:t xml:space="preserve"> daļas pirmo teikumu tikai šādā redakcijā, šajā punktā atstājot otro teikumu. Attiecībā p</w:t>
      </w:r>
      <w:r w:rsidR="00573CC6">
        <w:rPr>
          <w:bCs/>
          <w:color w:val="000000"/>
          <w:szCs w:val="28"/>
        </w:rPr>
        <w:t xml:space="preserve">ar testēšanu, kā Aizsardzības ministrijas vēstulē norādīts, </w:t>
      </w:r>
      <w:r>
        <w:rPr>
          <w:bCs/>
          <w:color w:val="000000"/>
          <w:szCs w:val="28"/>
        </w:rPr>
        <w:t xml:space="preserve">Ministru kabinets </w:t>
      </w:r>
      <w:r w:rsidR="002C2ED9">
        <w:rPr>
          <w:bCs/>
          <w:color w:val="000000"/>
          <w:szCs w:val="28"/>
        </w:rPr>
        <w:t xml:space="preserve">aprīļa sēdē </w:t>
      </w:r>
      <w:r>
        <w:rPr>
          <w:bCs/>
          <w:color w:val="000000"/>
          <w:szCs w:val="28"/>
        </w:rPr>
        <w:t xml:space="preserve">uzlika pienākumu testēt </w:t>
      </w:r>
      <w:r w:rsidR="002C2ED9">
        <w:rPr>
          <w:bCs/>
          <w:color w:val="000000"/>
          <w:szCs w:val="28"/>
        </w:rPr>
        <w:t xml:space="preserve">tikai </w:t>
      </w:r>
      <w:r>
        <w:rPr>
          <w:bCs/>
          <w:color w:val="000000"/>
          <w:szCs w:val="28"/>
        </w:rPr>
        <w:t>divas preču kategorijas</w:t>
      </w:r>
      <w:r w:rsidR="00001CED">
        <w:rPr>
          <w:bCs/>
          <w:color w:val="000000"/>
          <w:szCs w:val="28"/>
        </w:rPr>
        <w:t xml:space="preserve"> – respiratorus</w:t>
      </w:r>
      <w:r w:rsidR="002C2ED9">
        <w:rPr>
          <w:bCs/>
          <w:color w:val="000000"/>
          <w:szCs w:val="28"/>
        </w:rPr>
        <w:t xml:space="preserve"> un sejas maskas. </w:t>
      </w:r>
      <w:r w:rsidR="00C03E02">
        <w:rPr>
          <w:bCs/>
          <w:color w:val="000000"/>
          <w:szCs w:val="28"/>
        </w:rPr>
        <w:t>Iezīmē jaunajā regulējumā ietverto deleģējumu.</w:t>
      </w:r>
    </w:p>
    <w:p w14:paraId="66E535E8" w14:textId="05D0414E" w:rsidR="004051AB" w:rsidRDefault="00392243" w:rsidP="008F04E9">
      <w:pPr>
        <w:tabs>
          <w:tab w:val="left" w:pos="1418"/>
        </w:tabs>
        <w:ind w:firstLine="397"/>
        <w:jc w:val="both"/>
        <w:rPr>
          <w:bCs/>
          <w:color w:val="000000"/>
          <w:szCs w:val="28"/>
        </w:rPr>
      </w:pPr>
      <w:proofErr w:type="spellStart"/>
      <w:r w:rsidRPr="00B879D4">
        <w:rPr>
          <w:b/>
          <w:bCs/>
          <w:color w:val="000000"/>
          <w:szCs w:val="28"/>
        </w:rPr>
        <w:t>G.Jermacāne</w:t>
      </w:r>
      <w:proofErr w:type="spellEnd"/>
      <w:r>
        <w:rPr>
          <w:bCs/>
          <w:color w:val="000000"/>
          <w:szCs w:val="28"/>
        </w:rPr>
        <w:t xml:space="preserve"> norāda, ka Veselības ministrija vēlas vērs</w:t>
      </w:r>
      <w:r w:rsidR="00223661">
        <w:rPr>
          <w:bCs/>
          <w:color w:val="000000"/>
          <w:szCs w:val="28"/>
        </w:rPr>
        <w:t>t uzmanību grozījumu izmaiņām 25</w:t>
      </w:r>
      <w:r>
        <w:rPr>
          <w:bCs/>
          <w:color w:val="000000"/>
          <w:szCs w:val="28"/>
        </w:rPr>
        <w:t>. panta pirmās daļas pirmajā teikumā. Ka pārējais netiek mainīts, bet tikai pirmais teikums.</w:t>
      </w:r>
    </w:p>
    <w:p w14:paraId="13853CB3" w14:textId="536AE5BC" w:rsidR="00392243" w:rsidRDefault="00392243" w:rsidP="008F04E9">
      <w:pPr>
        <w:tabs>
          <w:tab w:val="left" w:pos="1418"/>
        </w:tabs>
        <w:ind w:firstLine="397"/>
        <w:jc w:val="both"/>
        <w:rPr>
          <w:bCs/>
          <w:color w:val="000000"/>
          <w:szCs w:val="28"/>
        </w:rPr>
      </w:pPr>
      <w:r w:rsidRPr="00B879D4">
        <w:rPr>
          <w:b/>
          <w:bCs/>
          <w:color w:val="000000"/>
          <w:szCs w:val="28"/>
        </w:rPr>
        <w:t>L.Millere</w:t>
      </w:r>
      <w:r>
        <w:rPr>
          <w:bCs/>
          <w:color w:val="000000"/>
          <w:szCs w:val="28"/>
        </w:rPr>
        <w:t xml:space="preserve"> papildina, ka Juridiskajam birojam bija tāds pats jautājums, bet tagad ir viesta skaidrība.</w:t>
      </w:r>
    </w:p>
    <w:p w14:paraId="46FC2F45" w14:textId="084AEE68" w:rsidR="00392243" w:rsidRDefault="00392243" w:rsidP="008F04E9">
      <w:pPr>
        <w:tabs>
          <w:tab w:val="left" w:pos="1418"/>
        </w:tabs>
        <w:ind w:firstLine="397"/>
        <w:jc w:val="both"/>
        <w:rPr>
          <w:bCs/>
          <w:color w:val="000000"/>
          <w:szCs w:val="28"/>
        </w:rPr>
      </w:pPr>
      <w:r w:rsidRPr="00B879D4">
        <w:rPr>
          <w:b/>
          <w:bCs/>
          <w:color w:val="000000"/>
          <w:szCs w:val="28"/>
        </w:rPr>
        <w:t>J.Rancāns</w:t>
      </w:r>
      <w:r>
        <w:rPr>
          <w:bCs/>
          <w:color w:val="000000"/>
          <w:szCs w:val="28"/>
        </w:rPr>
        <w:t xml:space="preserve"> aicina Aizsardzības ministrijas pārstāvjus komentēt trešo daļu šajā priekšlikumā</w:t>
      </w:r>
    </w:p>
    <w:p w14:paraId="3DA8B91D" w14:textId="56FAEBDB" w:rsidR="00392243" w:rsidRPr="007C04F6" w:rsidRDefault="00392243" w:rsidP="008F04E9">
      <w:pPr>
        <w:tabs>
          <w:tab w:val="left" w:pos="1418"/>
        </w:tabs>
        <w:ind w:firstLine="397"/>
        <w:jc w:val="both"/>
        <w:rPr>
          <w:bCs/>
          <w:szCs w:val="28"/>
        </w:rPr>
      </w:pPr>
      <w:r>
        <w:rPr>
          <w:b/>
          <w:bCs/>
          <w:color w:val="000000"/>
          <w:szCs w:val="28"/>
        </w:rPr>
        <w:t>K.</w:t>
      </w:r>
      <w:r w:rsidRPr="007C04F6">
        <w:rPr>
          <w:b/>
          <w:bCs/>
          <w:szCs w:val="28"/>
        </w:rPr>
        <w:t>Rudzīte-</w:t>
      </w:r>
      <w:proofErr w:type="spellStart"/>
      <w:r w:rsidRPr="007C04F6">
        <w:rPr>
          <w:b/>
          <w:bCs/>
          <w:szCs w:val="28"/>
        </w:rPr>
        <w:t>Stejskala</w:t>
      </w:r>
      <w:proofErr w:type="spellEnd"/>
      <w:r w:rsidRPr="007C04F6">
        <w:rPr>
          <w:b/>
          <w:bCs/>
          <w:szCs w:val="28"/>
        </w:rPr>
        <w:t xml:space="preserve"> </w:t>
      </w:r>
      <w:r w:rsidR="007C04F6" w:rsidRPr="007C04F6">
        <w:rPr>
          <w:bCs/>
          <w:szCs w:val="28"/>
        </w:rPr>
        <w:t xml:space="preserve">skaidro, </w:t>
      </w:r>
      <w:proofErr w:type="gramStart"/>
      <w:r w:rsidR="007C04F6" w:rsidRPr="007C04F6">
        <w:rPr>
          <w:bCs/>
          <w:szCs w:val="28"/>
        </w:rPr>
        <w:t xml:space="preserve">ka </w:t>
      </w:r>
      <w:r w:rsidRPr="007C04F6">
        <w:rPr>
          <w:bCs/>
          <w:szCs w:val="28"/>
        </w:rPr>
        <w:t>trešajā daļā tiek</w:t>
      </w:r>
      <w:r w:rsidR="007C04F6" w:rsidRPr="007C04F6">
        <w:rPr>
          <w:bCs/>
          <w:szCs w:val="28"/>
        </w:rPr>
        <w:t xml:space="preserve"> rosināts</w:t>
      </w:r>
      <w:r w:rsidRPr="007C04F6">
        <w:rPr>
          <w:bCs/>
          <w:szCs w:val="28"/>
        </w:rPr>
        <w:t xml:space="preserve"> izņe</w:t>
      </w:r>
      <w:r w:rsidR="007C04F6" w:rsidRPr="007C04F6">
        <w:rPr>
          <w:bCs/>
          <w:szCs w:val="28"/>
        </w:rPr>
        <w:t>mt uzdevumu</w:t>
      </w:r>
      <w:r w:rsidRPr="007C04F6">
        <w:rPr>
          <w:bCs/>
          <w:szCs w:val="28"/>
        </w:rPr>
        <w:t xml:space="preserve"> </w:t>
      </w:r>
      <w:r w:rsidR="007C04F6" w:rsidRPr="007C04F6">
        <w:rPr>
          <w:bCs/>
          <w:szCs w:val="28"/>
        </w:rPr>
        <w:t>Nacionālajiem bruņotajiem</w:t>
      </w:r>
      <w:proofErr w:type="gramEnd"/>
      <w:r w:rsidR="007C04F6" w:rsidRPr="007C04F6">
        <w:rPr>
          <w:bCs/>
          <w:szCs w:val="28"/>
        </w:rPr>
        <w:t xml:space="preserve"> spēkiem nodrošināta transportēšanu. </w:t>
      </w:r>
    </w:p>
    <w:p w14:paraId="32FDF3DF" w14:textId="054CD63F" w:rsidR="007C5D84" w:rsidRPr="007C04F6" w:rsidRDefault="007C5D84" w:rsidP="008F04E9">
      <w:pPr>
        <w:tabs>
          <w:tab w:val="left" w:pos="1418"/>
        </w:tabs>
        <w:ind w:firstLine="397"/>
        <w:jc w:val="both"/>
        <w:rPr>
          <w:bCs/>
          <w:szCs w:val="28"/>
        </w:rPr>
      </w:pPr>
      <w:r w:rsidRPr="007C04F6">
        <w:rPr>
          <w:b/>
          <w:bCs/>
          <w:szCs w:val="28"/>
        </w:rPr>
        <w:t>L.Millere</w:t>
      </w:r>
      <w:r w:rsidRPr="007C04F6">
        <w:rPr>
          <w:bCs/>
          <w:szCs w:val="28"/>
        </w:rPr>
        <w:t xml:space="preserve"> </w:t>
      </w:r>
      <w:r w:rsidR="007C04F6" w:rsidRPr="007C04F6">
        <w:rPr>
          <w:bCs/>
          <w:szCs w:val="28"/>
        </w:rPr>
        <w:t xml:space="preserve">norāda, ka pēc būtības komentēt nevarēs, bet </w:t>
      </w:r>
      <w:r w:rsidRPr="007C04F6">
        <w:rPr>
          <w:bCs/>
          <w:szCs w:val="28"/>
        </w:rPr>
        <w:t xml:space="preserve">vaicā, kādus piemērus </w:t>
      </w:r>
      <w:r w:rsidR="007C04F6" w:rsidRPr="007C04F6">
        <w:rPr>
          <w:bCs/>
          <w:szCs w:val="28"/>
        </w:rPr>
        <w:t>var nosaukt – kas ir apgādes koordinatori.</w:t>
      </w:r>
    </w:p>
    <w:p w14:paraId="232BFD6A" w14:textId="2D743BEE" w:rsidR="007C5D84" w:rsidRPr="007C04F6" w:rsidRDefault="00366662" w:rsidP="008F04E9">
      <w:pPr>
        <w:tabs>
          <w:tab w:val="left" w:pos="1418"/>
        </w:tabs>
        <w:ind w:firstLine="397"/>
        <w:jc w:val="both"/>
        <w:rPr>
          <w:bCs/>
          <w:szCs w:val="28"/>
        </w:rPr>
      </w:pPr>
      <w:r w:rsidRPr="007C04F6">
        <w:rPr>
          <w:b/>
          <w:bCs/>
          <w:szCs w:val="28"/>
        </w:rPr>
        <w:t>I.Gulbe</w:t>
      </w:r>
      <w:r w:rsidRPr="007C04F6">
        <w:rPr>
          <w:bCs/>
          <w:szCs w:val="28"/>
        </w:rPr>
        <w:t xml:space="preserve"> </w:t>
      </w:r>
      <w:r w:rsidR="007C04F6" w:rsidRPr="007C04F6">
        <w:rPr>
          <w:bCs/>
          <w:szCs w:val="28"/>
        </w:rPr>
        <w:t xml:space="preserve">atbild, ka apgādes koordinatori, kā termins, </w:t>
      </w:r>
      <w:r w:rsidRPr="007C04F6">
        <w:rPr>
          <w:bCs/>
          <w:szCs w:val="28"/>
        </w:rPr>
        <w:t>skaidroti Ministru kabineta noteikumos</w:t>
      </w:r>
      <w:r w:rsidR="007C04F6">
        <w:rPr>
          <w:bCs/>
          <w:szCs w:val="28"/>
        </w:rPr>
        <w:t xml:space="preserve"> Nr.</w:t>
      </w:r>
      <w:r w:rsidR="00FF7A00">
        <w:rPr>
          <w:bCs/>
          <w:szCs w:val="28"/>
        </w:rPr>
        <w:t xml:space="preserve"> </w:t>
      </w:r>
      <w:r w:rsidR="007C04F6">
        <w:rPr>
          <w:bCs/>
          <w:szCs w:val="28"/>
        </w:rPr>
        <w:t>380</w:t>
      </w:r>
      <w:r w:rsidRPr="007C04F6">
        <w:rPr>
          <w:bCs/>
          <w:szCs w:val="28"/>
        </w:rPr>
        <w:t>. Apgādes shēmā iekļautas visas ministrijas</w:t>
      </w:r>
      <w:r w:rsidR="007C04F6">
        <w:rPr>
          <w:bCs/>
          <w:szCs w:val="28"/>
        </w:rPr>
        <w:t xml:space="preserve">, visas pašvaldības iestādes, tajā skaitā arī </w:t>
      </w:r>
      <w:r w:rsidR="003C2982">
        <w:rPr>
          <w:bCs/>
          <w:szCs w:val="28"/>
        </w:rPr>
        <w:t>“</w:t>
      </w:r>
      <w:r w:rsidR="007C04F6">
        <w:rPr>
          <w:bCs/>
          <w:szCs w:val="28"/>
        </w:rPr>
        <w:t xml:space="preserve">Sarkanais </w:t>
      </w:r>
      <w:r w:rsidR="003C2982">
        <w:rPr>
          <w:bCs/>
          <w:szCs w:val="28"/>
        </w:rPr>
        <w:t xml:space="preserve">Krusts” </w:t>
      </w:r>
      <w:r w:rsidR="007C04F6">
        <w:rPr>
          <w:bCs/>
          <w:szCs w:val="28"/>
        </w:rPr>
        <w:t xml:space="preserve">un dažas nevalstiskās organizācijas. Skaidro, kas ir apgādes koordinatori, kāds ir to skaits.  </w:t>
      </w:r>
    </w:p>
    <w:p w14:paraId="52308B17" w14:textId="736CAFF4" w:rsidR="00B05142" w:rsidRPr="007C04F6" w:rsidRDefault="00B05142" w:rsidP="008F04E9">
      <w:pPr>
        <w:tabs>
          <w:tab w:val="left" w:pos="1418"/>
        </w:tabs>
        <w:ind w:firstLine="397"/>
        <w:jc w:val="both"/>
        <w:rPr>
          <w:bCs/>
          <w:szCs w:val="28"/>
        </w:rPr>
      </w:pPr>
      <w:r w:rsidRPr="007C04F6">
        <w:rPr>
          <w:b/>
          <w:bCs/>
          <w:szCs w:val="28"/>
        </w:rPr>
        <w:t>L.Millere</w:t>
      </w:r>
      <w:r w:rsidRPr="007C04F6">
        <w:rPr>
          <w:bCs/>
          <w:szCs w:val="28"/>
        </w:rPr>
        <w:t xml:space="preserve"> rezumē, ka tie tātad nav komersanti.</w:t>
      </w:r>
    </w:p>
    <w:p w14:paraId="1DE5D7E8" w14:textId="032CFED2" w:rsidR="00D573BA" w:rsidRPr="00145CF8" w:rsidRDefault="009F1AE9" w:rsidP="005A47AB">
      <w:pPr>
        <w:tabs>
          <w:tab w:val="left" w:pos="1418"/>
        </w:tabs>
        <w:ind w:firstLine="397"/>
        <w:jc w:val="both"/>
        <w:rPr>
          <w:bCs/>
          <w:szCs w:val="28"/>
        </w:rPr>
      </w:pPr>
      <w:proofErr w:type="spellStart"/>
      <w:r w:rsidRPr="00145CF8">
        <w:rPr>
          <w:b/>
          <w:bCs/>
          <w:szCs w:val="28"/>
        </w:rPr>
        <w:t>G.Jermacāne</w:t>
      </w:r>
      <w:proofErr w:type="spellEnd"/>
      <w:r w:rsidRPr="00145CF8">
        <w:rPr>
          <w:bCs/>
          <w:szCs w:val="28"/>
        </w:rPr>
        <w:t xml:space="preserve"> vērš uzmanību uz priekšlikuma 3. un 4. daļu </w:t>
      </w:r>
      <w:r w:rsidR="00145CF8" w:rsidRPr="00145CF8">
        <w:rPr>
          <w:bCs/>
          <w:szCs w:val="28"/>
        </w:rPr>
        <w:t>–</w:t>
      </w:r>
      <w:r w:rsidRPr="00145CF8">
        <w:rPr>
          <w:bCs/>
          <w:szCs w:val="28"/>
        </w:rPr>
        <w:t xml:space="preserve"> apgādes koordinatori ir arī Veselības ministrijai. </w:t>
      </w:r>
      <w:r w:rsidR="00D573BA" w:rsidRPr="00145CF8">
        <w:rPr>
          <w:bCs/>
          <w:szCs w:val="28"/>
        </w:rPr>
        <w:t>Ierosina 3. un 4. punktu</w:t>
      </w:r>
      <w:r w:rsidR="00097E8D">
        <w:rPr>
          <w:bCs/>
          <w:szCs w:val="28"/>
        </w:rPr>
        <w:t xml:space="preserve"> aiz “apgādes koordinatoriem” papildināt ar “daudzuma vienībā</w:t>
      </w:r>
      <w:r w:rsidR="00D573BA" w:rsidRPr="00145CF8">
        <w:rPr>
          <w:bCs/>
          <w:szCs w:val="28"/>
        </w:rPr>
        <w:t>s”.</w:t>
      </w:r>
      <w:r w:rsidR="00097E8D">
        <w:rPr>
          <w:bCs/>
          <w:szCs w:val="28"/>
        </w:rPr>
        <w:t xml:space="preserve"> Skaidro, ka tas saistīts ar ievērojamo apjomu, resursiem</w:t>
      </w:r>
      <w:r w:rsidR="00D573BA" w:rsidRPr="00145CF8">
        <w:rPr>
          <w:bCs/>
          <w:szCs w:val="28"/>
        </w:rPr>
        <w:t>. Ja pienākums tiek uzlikts par obligātu, tad lūgtu vienkāršot organizatorisko funkciju.</w:t>
      </w:r>
      <w:r w:rsidR="005A47AB">
        <w:rPr>
          <w:bCs/>
          <w:szCs w:val="28"/>
        </w:rPr>
        <w:t xml:space="preserve"> </w:t>
      </w:r>
      <w:r w:rsidR="00D573BA" w:rsidRPr="00145CF8">
        <w:rPr>
          <w:bCs/>
          <w:szCs w:val="28"/>
        </w:rPr>
        <w:t xml:space="preserve">Ja varētu nodot daudzuma vienībās, </w:t>
      </w:r>
      <w:r w:rsidR="005A47AB">
        <w:rPr>
          <w:bCs/>
          <w:szCs w:val="28"/>
        </w:rPr>
        <w:t>šī funkcija daudzkārt atvieglotu iestādes resursus</w:t>
      </w:r>
      <w:r w:rsidR="00D573BA" w:rsidRPr="00145CF8">
        <w:rPr>
          <w:bCs/>
          <w:szCs w:val="28"/>
        </w:rPr>
        <w:t>. Saprot, ka no Aizsardzības ministrijas par šo nebūtu iebildumu. Problēma ir ar</w:t>
      </w:r>
      <w:r w:rsidR="005A47AB">
        <w:rPr>
          <w:bCs/>
          <w:szCs w:val="28"/>
        </w:rPr>
        <w:t xml:space="preserve"> ministrijas resursiem un kapacitāti, jo šobrīd likuma grozījumi paredz ievērojama apjoma funkcijas pildīšanu tieši apgādes koordinatoriem.</w:t>
      </w:r>
    </w:p>
    <w:p w14:paraId="02AB7223" w14:textId="759A4353" w:rsidR="00D573BA" w:rsidRDefault="00D573BA" w:rsidP="00D573BA">
      <w:pPr>
        <w:tabs>
          <w:tab w:val="left" w:pos="1418"/>
        </w:tabs>
        <w:ind w:firstLine="397"/>
        <w:jc w:val="both"/>
        <w:rPr>
          <w:bCs/>
          <w:color w:val="FF0000"/>
          <w:szCs w:val="28"/>
        </w:rPr>
      </w:pPr>
      <w:r w:rsidRPr="00145CF8">
        <w:rPr>
          <w:b/>
          <w:bCs/>
          <w:szCs w:val="28"/>
        </w:rPr>
        <w:t>J.Rancāns</w:t>
      </w:r>
      <w:r w:rsidRPr="00145CF8">
        <w:rPr>
          <w:bCs/>
          <w:szCs w:val="28"/>
        </w:rPr>
        <w:t xml:space="preserve"> vaicā, kā “daudzuma vienībās” risinātu problēmu, kāpēc to vajadzētu iekļaut.</w:t>
      </w:r>
    </w:p>
    <w:p w14:paraId="7B19B23E" w14:textId="24D9AB4D" w:rsidR="00D573BA" w:rsidRPr="00673181" w:rsidRDefault="00D573BA" w:rsidP="00673181">
      <w:pPr>
        <w:tabs>
          <w:tab w:val="left" w:pos="1418"/>
        </w:tabs>
        <w:ind w:firstLine="397"/>
        <w:jc w:val="both"/>
        <w:rPr>
          <w:bCs/>
          <w:szCs w:val="28"/>
        </w:rPr>
      </w:pPr>
      <w:proofErr w:type="spellStart"/>
      <w:r w:rsidRPr="00673181">
        <w:rPr>
          <w:b/>
          <w:bCs/>
          <w:szCs w:val="28"/>
        </w:rPr>
        <w:t>G.Jermacāne</w:t>
      </w:r>
      <w:proofErr w:type="spellEnd"/>
      <w:r w:rsidRPr="00673181">
        <w:rPr>
          <w:bCs/>
          <w:szCs w:val="28"/>
        </w:rPr>
        <w:t xml:space="preserve"> atbild, ka</w:t>
      </w:r>
      <w:r w:rsidR="00673181" w:rsidRPr="00673181">
        <w:rPr>
          <w:bCs/>
          <w:szCs w:val="28"/>
        </w:rPr>
        <w:t>,</w:t>
      </w:r>
      <w:r w:rsidRPr="00673181">
        <w:rPr>
          <w:bCs/>
          <w:szCs w:val="28"/>
        </w:rPr>
        <w:t xml:space="preserve"> ja </w:t>
      </w:r>
      <w:r w:rsidR="00673181" w:rsidRPr="00673181">
        <w:rPr>
          <w:bCs/>
          <w:szCs w:val="28"/>
        </w:rPr>
        <w:t xml:space="preserve">preces tiktu </w:t>
      </w:r>
      <w:r w:rsidRPr="00673181">
        <w:rPr>
          <w:bCs/>
          <w:szCs w:val="28"/>
        </w:rPr>
        <w:t>izsniegtu daudzuma vienībās</w:t>
      </w:r>
      <w:r w:rsidR="00673181" w:rsidRPr="00673181">
        <w:rPr>
          <w:bCs/>
          <w:szCs w:val="28"/>
        </w:rPr>
        <w:t>, tas atvieglotu sadales procesu, skaidro un pamato šo nepieciešamību.</w:t>
      </w:r>
    </w:p>
    <w:p w14:paraId="274B5451" w14:textId="691E2E69" w:rsidR="00D573BA" w:rsidRPr="0084257A" w:rsidRDefault="00D573BA" w:rsidP="00D573BA">
      <w:pPr>
        <w:tabs>
          <w:tab w:val="left" w:pos="1418"/>
        </w:tabs>
        <w:ind w:firstLine="397"/>
        <w:jc w:val="both"/>
        <w:rPr>
          <w:bCs/>
          <w:szCs w:val="28"/>
        </w:rPr>
      </w:pPr>
      <w:r w:rsidRPr="0084257A">
        <w:rPr>
          <w:b/>
          <w:bCs/>
          <w:szCs w:val="28"/>
        </w:rPr>
        <w:t>J.Rancāns</w:t>
      </w:r>
      <w:r w:rsidRPr="0084257A">
        <w:rPr>
          <w:bCs/>
          <w:szCs w:val="28"/>
        </w:rPr>
        <w:t xml:space="preserve"> norāda, ka tas ir Ministru kabineta jautājums, līdz ar to komisija diez vai var </w:t>
      </w:r>
      <w:r w:rsidR="00287D83">
        <w:rPr>
          <w:bCs/>
          <w:szCs w:val="28"/>
        </w:rPr>
        <w:t>savā priekšlikumā iekļaut šo</w:t>
      </w:r>
      <w:r w:rsidRPr="0084257A">
        <w:rPr>
          <w:bCs/>
          <w:szCs w:val="28"/>
        </w:rPr>
        <w:t>.</w:t>
      </w:r>
    </w:p>
    <w:p w14:paraId="40F80C50" w14:textId="7784A1A0" w:rsidR="00D573BA" w:rsidRPr="00287D83" w:rsidRDefault="00D573BA" w:rsidP="00D573BA">
      <w:pPr>
        <w:tabs>
          <w:tab w:val="left" w:pos="1418"/>
        </w:tabs>
        <w:ind w:firstLine="397"/>
        <w:jc w:val="both"/>
        <w:rPr>
          <w:bCs/>
          <w:szCs w:val="28"/>
        </w:rPr>
      </w:pPr>
      <w:r w:rsidRPr="00287D83">
        <w:rPr>
          <w:b/>
          <w:bCs/>
          <w:szCs w:val="28"/>
        </w:rPr>
        <w:t>J.Rancāns</w:t>
      </w:r>
      <w:r w:rsidRPr="00287D83">
        <w:rPr>
          <w:bCs/>
          <w:szCs w:val="28"/>
        </w:rPr>
        <w:t xml:space="preserve"> vaicā, vai deputātiem ir iebildumi, ka priekšlikums tiek sniegts, kā komisijas priekšlikums, redakcionāli precizējot.</w:t>
      </w:r>
      <w:r w:rsidR="00A003F2" w:rsidRPr="00287D83">
        <w:rPr>
          <w:bCs/>
          <w:szCs w:val="28"/>
        </w:rPr>
        <w:t xml:space="preserve"> </w:t>
      </w:r>
    </w:p>
    <w:p w14:paraId="4AAF2B8F" w14:textId="50F474CC" w:rsidR="00287D83" w:rsidRPr="000C00C1" w:rsidRDefault="00D573BA" w:rsidP="00D573BA">
      <w:pPr>
        <w:tabs>
          <w:tab w:val="left" w:pos="1418"/>
        </w:tabs>
        <w:ind w:firstLine="397"/>
        <w:jc w:val="both"/>
        <w:rPr>
          <w:bCs/>
          <w:i/>
          <w:szCs w:val="28"/>
        </w:rPr>
      </w:pPr>
      <w:r w:rsidRPr="000C00C1">
        <w:rPr>
          <w:bCs/>
          <w:i/>
          <w:szCs w:val="28"/>
        </w:rPr>
        <w:t>Deputātiem nav iebildumu</w:t>
      </w:r>
      <w:r w:rsidR="00287D83" w:rsidRPr="000C00C1">
        <w:rPr>
          <w:bCs/>
          <w:i/>
          <w:szCs w:val="28"/>
        </w:rPr>
        <w:t>.</w:t>
      </w:r>
    </w:p>
    <w:p w14:paraId="7EAA7B0E" w14:textId="79CBE452" w:rsidR="000C00C1" w:rsidRPr="000C00C1" w:rsidRDefault="000C00C1" w:rsidP="000C00C1">
      <w:pPr>
        <w:tabs>
          <w:tab w:val="left" w:pos="1418"/>
        </w:tabs>
        <w:ind w:firstLine="397"/>
        <w:jc w:val="both"/>
      </w:pPr>
      <w:r w:rsidRPr="005B3425">
        <w:rPr>
          <w:b/>
          <w:bCs/>
          <w:szCs w:val="28"/>
        </w:rPr>
        <w:t>J.Rancāns</w:t>
      </w:r>
      <w:r w:rsidRPr="000C00C1">
        <w:rPr>
          <w:bCs/>
          <w:szCs w:val="28"/>
        </w:rPr>
        <w:t xml:space="preserve"> rezumē, ka Veselības ministrijas priekšlikums nav atbalstīts un iekļauts. Aicina atbalstīt komisijas priekšlikumu, redakcionāli precizējot.</w:t>
      </w:r>
    </w:p>
    <w:p w14:paraId="008E45E1" w14:textId="77777777" w:rsidR="000C00C1" w:rsidRPr="00AC7C04" w:rsidRDefault="000C00C1" w:rsidP="000C00C1">
      <w:pPr>
        <w:tabs>
          <w:tab w:val="left" w:pos="1418"/>
        </w:tabs>
        <w:ind w:firstLine="397"/>
        <w:jc w:val="both"/>
        <w:rPr>
          <w:bCs/>
          <w:i/>
          <w:szCs w:val="28"/>
        </w:rPr>
      </w:pPr>
      <w:r w:rsidRPr="00AC7C04">
        <w:rPr>
          <w:bCs/>
          <w:i/>
          <w:szCs w:val="28"/>
        </w:rPr>
        <w:t>Deputātiem nav iebildumu.</w:t>
      </w:r>
    </w:p>
    <w:p w14:paraId="133478CD" w14:textId="34A6F1FD" w:rsidR="00D573BA" w:rsidRPr="000C00C1" w:rsidRDefault="000C00C1" w:rsidP="000C00C1">
      <w:pPr>
        <w:tabs>
          <w:tab w:val="left" w:pos="1418"/>
        </w:tabs>
        <w:ind w:firstLine="397"/>
        <w:jc w:val="both"/>
        <w:rPr>
          <w:bCs/>
          <w:szCs w:val="28"/>
        </w:rPr>
      </w:pPr>
      <w:r w:rsidRPr="00AC7C04">
        <w:rPr>
          <w:bCs/>
          <w:i/>
          <w:szCs w:val="28"/>
        </w:rPr>
        <w:t>P</w:t>
      </w:r>
      <w:r w:rsidR="00D573BA" w:rsidRPr="00AC7C04">
        <w:rPr>
          <w:bCs/>
          <w:i/>
          <w:szCs w:val="28"/>
        </w:rPr>
        <w:t>riekšlikums</w:t>
      </w:r>
      <w:r w:rsidRPr="00AC7C04">
        <w:rPr>
          <w:bCs/>
          <w:i/>
          <w:szCs w:val="28"/>
        </w:rPr>
        <w:t xml:space="preserve"> Nr.4 –</w:t>
      </w:r>
      <w:r w:rsidR="00D573BA" w:rsidRPr="00AC7C04">
        <w:rPr>
          <w:bCs/>
          <w:i/>
          <w:szCs w:val="28"/>
        </w:rPr>
        <w:t xml:space="preserve"> </w:t>
      </w:r>
      <w:r w:rsidR="00D573BA" w:rsidRPr="00AC7C04">
        <w:rPr>
          <w:b/>
          <w:bCs/>
          <w:i/>
          <w:szCs w:val="28"/>
        </w:rPr>
        <w:t>daļēji atbalstīts</w:t>
      </w:r>
      <w:r w:rsidR="00D573BA" w:rsidRPr="00AC7C04">
        <w:rPr>
          <w:bCs/>
          <w:i/>
          <w:szCs w:val="28"/>
        </w:rPr>
        <w:t>, iekļauts komisijas priekšlikumā.</w:t>
      </w:r>
    </w:p>
    <w:p w14:paraId="039E51A7" w14:textId="1E200900" w:rsidR="000C00C1" w:rsidRDefault="000C00C1" w:rsidP="000C00C1">
      <w:pPr>
        <w:tabs>
          <w:tab w:val="left" w:pos="1418"/>
        </w:tabs>
        <w:ind w:firstLine="397"/>
        <w:jc w:val="both"/>
        <w:rPr>
          <w:bCs/>
          <w:color w:val="FF0000"/>
          <w:szCs w:val="28"/>
        </w:rPr>
      </w:pPr>
    </w:p>
    <w:p w14:paraId="64F2F8C7" w14:textId="5087D5A7" w:rsidR="00BD4F6F" w:rsidRDefault="00BD4F6F" w:rsidP="00BD4F6F">
      <w:pPr>
        <w:tabs>
          <w:tab w:val="left" w:pos="1418"/>
        </w:tabs>
        <w:ind w:firstLine="397"/>
        <w:jc w:val="both"/>
      </w:pPr>
      <w:r w:rsidRPr="00425AA5">
        <w:rPr>
          <w:b/>
        </w:rPr>
        <w:lastRenderedPageBreak/>
        <w:t>Nr. 5</w:t>
      </w:r>
      <w:r>
        <w:t xml:space="preserve"> – iekšlietu ministra </w:t>
      </w:r>
      <w:proofErr w:type="spellStart"/>
      <w:r>
        <w:t>S.Ģirģena</w:t>
      </w:r>
      <w:proofErr w:type="spellEnd"/>
      <w:r>
        <w:t xml:space="preserve"> priekšlikums – papildināt likumprojektu ar 4. un 5. pantu piedāvātajā redakcijā</w:t>
      </w:r>
      <w:r w:rsidR="00C96609">
        <w:t>.</w:t>
      </w:r>
    </w:p>
    <w:p w14:paraId="061C5345" w14:textId="1FB2F76D" w:rsidR="00C96609" w:rsidRDefault="00C96609" w:rsidP="00BD4F6F">
      <w:pPr>
        <w:tabs>
          <w:tab w:val="left" w:pos="1418"/>
        </w:tabs>
        <w:ind w:firstLine="397"/>
        <w:jc w:val="both"/>
      </w:pPr>
      <w:r w:rsidRPr="00EE6E3B">
        <w:rPr>
          <w:b/>
        </w:rPr>
        <w:t>V.Vītoliņš</w:t>
      </w:r>
      <w:r>
        <w:t xml:space="preserve"> skaidro, ka priekšlikums ir saistīts ar sod</w:t>
      </w:r>
      <w:r w:rsidR="00EE6E3B">
        <w:t>u noteikšanu person</w:t>
      </w:r>
      <w:r w:rsidR="003B4988">
        <w:t>ām, ja ziņas netiek iekļautas informācijas sistēmā.</w:t>
      </w:r>
      <w:r w:rsidR="00112AC9">
        <w:t xml:space="preserve"> Sodi noteikti identiski, kādi ir šobrīd par pašizolācijas un karantīnas noteikumu neievērošanu, skaidro priekšlikuma būtību, noteiktās kontrolējošās institūcijas.</w:t>
      </w:r>
    </w:p>
    <w:p w14:paraId="6CC9A4B3" w14:textId="4330301C" w:rsidR="003B4988" w:rsidRDefault="003B4988" w:rsidP="0042010F">
      <w:pPr>
        <w:tabs>
          <w:tab w:val="left" w:pos="1418"/>
        </w:tabs>
        <w:ind w:firstLine="397"/>
        <w:jc w:val="both"/>
      </w:pPr>
      <w:r w:rsidRPr="00C21977">
        <w:rPr>
          <w:b/>
        </w:rPr>
        <w:t>L.Millere</w:t>
      </w:r>
      <w:r>
        <w:t xml:space="preserve"> informē, ka Juridiskajam birojam nav formālu iebildumu pret šo priekšlikumu. Cerams, ka praksē </w:t>
      </w:r>
      <w:r w:rsidR="0042010F">
        <w:t xml:space="preserve">uzreiz </w:t>
      </w:r>
      <w:r>
        <w:t>nesāks pārspīlēt ar lielu sodu</w:t>
      </w:r>
      <w:r w:rsidR="0042010F">
        <w:t xml:space="preserve"> uzlikšanu. </w:t>
      </w:r>
      <w:r>
        <w:t>Svarīgi iz</w:t>
      </w:r>
      <w:r w:rsidR="0042010F">
        <w:t xml:space="preserve">vērst plašu informatīvo kampaņu, lai personām būtu plaši </w:t>
      </w:r>
      <w:proofErr w:type="gramStart"/>
      <w:r w:rsidR="0042010F">
        <w:t>pieejama informācija</w:t>
      </w:r>
      <w:proofErr w:type="gramEnd"/>
      <w:r w:rsidR="0042010F">
        <w:t xml:space="preserve"> un iespējas veikt reģistrēšanos.</w:t>
      </w:r>
    </w:p>
    <w:p w14:paraId="0A44A1FE" w14:textId="491104C6" w:rsidR="003B4988" w:rsidRDefault="003B4988" w:rsidP="00BD4F6F">
      <w:pPr>
        <w:tabs>
          <w:tab w:val="left" w:pos="1418"/>
        </w:tabs>
        <w:ind w:firstLine="397"/>
        <w:jc w:val="both"/>
      </w:pPr>
      <w:r w:rsidRPr="00A52400">
        <w:rPr>
          <w:b/>
        </w:rPr>
        <w:t>J.Rancāns</w:t>
      </w:r>
      <w:r>
        <w:t xml:space="preserve"> vai</w:t>
      </w:r>
      <w:r w:rsidR="00EE6F04">
        <w:t>cā, vai deputātiem ir jautājumi.</w:t>
      </w:r>
    </w:p>
    <w:p w14:paraId="5505574A" w14:textId="1415F441" w:rsidR="003B4988" w:rsidRDefault="003B4988" w:rsidP="00BD4F6F">
      <w:pPr>
        <w:tabs>
          <w:tab w:val="left" w:pos="1418"/>
        </w:tabs>
        <w:ind w:firstLine="397"/>
        <w:jc w:val="both"/>
      </w:pPr>
      <w:r w:rsidRPr="003B4988">
        <w:rPr>
          <w:i/>
        </w:rPr>
        <w:t xml:space="preserve">Deputātiem nav iebildumu, 5. priekšlikums </w:t>
      </w:r>
      <w:r w:rsidRPr="003B4988">
        <w:rPr>
          <w:b/>
          <w:i/>
        </w:rPr>
        <w:t>atbalstīts</w:t>
      </w:r>
      <w:r>
        <w:t>.</w:t>
      </w:r>
    </w:p>
    <w:p w14:paraId="5895417C" w14:textId="5F491462" w:rsidR="00BD4F6F" w:rsidRDefault="00BD4F6F" w:rsidP="00BD4F6F">
      <w:pPr>
        <w:tabs>
          <w:tab w:val="left" w:pos="1418"/>
        </w:tabs>
        <w:ind w:firstLine="397"/>
        <w:jc w:val="both"/>
      </w:pPr>
    </w:p>
    <w:p w14:paraId="3F36E28D" w14:textId="45E1166A" w:rsidR="00BD4F6F" w:rsidRDefault="00BD4F6F" w:rsidP="00BD4F6F">
      <w:pPr>
        <w:tabs>
          <w:tab w:val="left" w:pos="1418"/>
        </w:tabs>
        <w:ind w:firstLine="397"/>
        <w:jc w:val="both"/>
      </w:pPr>
      <w:r w:rsidRPr="00425AA5">
        <w:rPr>
          <w:b/>
        </w:rPr>
        <w:t>Nr. 6</w:t>
      </w:r>
      <w:r>
        <w:t xml:space="preserve"> – veselības ministres </w:t>
      </w:r>
      <w:proofErr w:type="spellStart"/>
      <w:r>
        <w:t>I.Viņķeles</w:t>
      </w:r>
      <w:proofErr w:type="spellEnd"/>
      <w:r>
        <w:t xml:space="preserve"> priekšlikums – papildināt likumprojekt</w:t>
      </w:r>
      <w:r w:rsidR="004310BF">
        <w:t>u ar jaunu pantu šādā redakcijā.</w:t>
      </w:r>
    </w:p>
    <w:p w14:paraId="3C57585F" w14:textId="4EDF2C4C" w:rsidR="004310BF" w:rsidRDefault="004310BF" w:rsidP="004310BF">
      <w:pPr>
        <w:tabs>
          <w:tab w:val="left" w:pos="1418"/>
        </w:tabs>
        <w:ind w:firstLine="397"/>
        <w:jc w:val="both"/>
      </w:pPr>
      <w:proofErr w:type="spellStart"/>
      <w:r w:rsidRPr="00B66C74">
        <w:rPr>
          <w:b/>
        </w:rPr>
        <w:t>G.Jermacāne</w:t>
      </w:r>
      <w:proofErr w:type="spellEnd"/>
      <w:r>
        <w:t xml:space="preserve"> skaidro, ka šis priekšlikums skatāms kontekstā ar 1. priekšlikumu – saistībā ar vārteju un ieviešanas pasākumiem. </w:t>
      </w:r>
    </w:p>
    <w:p w14:paraId="62B33759" w14:textId="5574557A" w:rsidR="004310BF" w:rsidRDefault="004310BF" w:rsidP="004310BF">
      <w:pPr>
        <w:tabs>
          <w:tab w:val="left" w:pos="1418"/>
        </w:tabs>
        <w:ind w:firstLine="397"/>
        <w:jc w:val="both"/>
      </w:pPr>
      <w:r w:rsidRPr="004310BF">
        <w:rPr>
          <w:i/>
        </w:rPr>
        <w:t>R.Bergmanis, L.Millere, J.Rancāns diskutē par likuma spēkā stāšanās datuma noteikšanu</w:t>
      </w:r>
      <w:r>
        <w:t>.</w:t>
      </w:r>
    </w:p>
    <w:p w14:paraId="6AFFF9F1" w14:textId="4547B056" w:rsidR="008851BC" w:rsidRDefault="008851BC" w:rsidP="004310BF">
      <w:pPr>
        <w:tabs>
          <w:tab w:val="left" w:pos="1418"/>
        </w:tabs>
        <w:ind w:firstLine="397"/>
        <w:jc w:val="both"/>
      </w:pPr>
      <w:r w:rsidRPr="008851BC">
        <w:rPr>
          <w:b/>
        </w:rPr>
        <w:t>J.Rancāns</w:t>
      </w:r>
      <w:r>
        <w:t xml:space="preserve"> ierosina izskatīt visus </w:t>
      </w:r>
      <w:r w:rsidR="00570974">
        <w:t>līdzīgos priekšlikumus – 6., 7.</w:t>
      </w:r>
      <w:r>
        <w:t>, 8. un 9. un</w:t>
      </w:r>
      <w:r w:rsidR="002C3A27">
        <w:t xml:space="preserve"> vienoties par konkrētu datumu, kurā likums stājas spēkā.</w:t>
      </w:r>
    </w:p>
    <w:p w14:paraId="5E28B105" w14:textId="639B8A1C" w:rsidR="008851BC" w:rsidRDefault="008851BC" w:rsidP="004310BF">
      <w:pPr>
        <w:tabs>
          <w:tab w:val="left" w:pos="1418"/>
        </w:tabs>
        <w:ind w:firstLine="397"/>
        <w:jc w:val="both"/>
      </w:pPr>
      <w:proofErr w:type="spellStart"/>
      <w:r w:rsidRPr="008851BC">
        <w:rPr>
          <w:b/>
        </w:rPr>
        <w:t>G.Jermacāne</w:t>
      </w:r>
      <w:proofErr w:type="spellEnd"/>
      <w:r>
        <w:t xml:space="preserve"> norāda, ka Veselības ministrijai nav iebildumu pret 12.</w:t>
      </w:r>
      <w:r w:rsidR="00175663">
        <w:t xml:space="preserve"> </w:t>
      </w:r>
      <w:r>
        <w:t>oktobri.</w:t>
      </w:r>
    </w:p>
    <w:p w14:paraId="6D15F589" w14:textId="62DF7271" w:rsidR="00A7058E" w:rsidRDefault="00A7058E" w:rsidP="004310BF">
      <w:pPr>
        <w:tabs>
          <w:tab w:val="left" w:pos="1418"/>
        </w:tabs>
        <w:ind w:firstLine="397"/>
        <w:jc w:val="both"/>
      </w:pPr>
      <w:r w:rsidRPr="00DE113C">
        <w:rPr>
          <w:b/>
        </w:rPr>
        <w:t>J.Rancāns</w:t>
      </w:r>
      <w:r>
        <w:t xml:space="preserve"> </w:t>
      </w:r>
      <w:r w:rsidR="00235145">
        <w:t xml:space="preserve">rezumē, ka Iekšlietu ministrija ir rosinājusi 12. oktobri, Juridiskais birojs neiebilst, </w:t>
      </w:r>
      <w:r>
        <w:t>vaicā, vai deputātiem ir iebildumi, ka likumprojekts stājas spēkā 12. oktobrī.</w:t>
      </w:r>
    </w:p>
    <w:p w14:paraId="307B4BE7" w14:textId="655B8AAD" w:rsidR="00A7058E" w:rsidRDefault="00A7058E" w:rsidP="00A77C75">
      <w:pPr>
        <w:tabs>
          <w:tab w:val="left" w:pos="1418"/>
        </w:tabs>
        <w:ind w:firstLine="397"/>
        <w:jc w:val="both"/>
        <w:rPr>
          <w:i/>
        </w:rPr>
      </w:pPr>
      <w:r w:rsidRPr="00A7058E">
        <w:rPr>
          <w:i/>
        </w:rPr>
        <w:t>Deputātiem nav iebildumu, tiek veidots komisijas priekšlikums par lik</w:t>
      </w:r>
      <w:r w:rsidR="001F21A4">
        <w:rPr>
          <w:i/>
        </w:rPr>
        <w:t xml:space="preserve">umprojekta spēkā stāšanās laiku </w:t>
      </w:r>
      <w:r w:rsidR="00A77C75">
        <w:rPr>
          <w:i/>
        </w:rPr>
        <w:t xml:space="preserve">– </w:t>
      </w:r>
      <w:r w:rsidR="001F21A4">
        <w:rPr>
          <w:i/>
        </w:rPr>
        <w:t>12. oktobri.</w:t>
      </w:r>
    </w:p>
    <w:p w14:paraId="5F0DDABB" w14:textId="7C5CBA08" w:rsidR="0012055F" w:rsidRPr="00A7058E" w:rsidRDefault="0012055F" w:rsidP="004310BF">
      <w:pPr>
        <w:tabs>
          <w:tab w:val="left" w:pos="1418"/>
        </w:tabs>
        <w:ind w:firstLine="397"/>
        <w:jc w:val="both"/>
        <w:rPr>
          <w:i/>
        </w:rPr>
      </w:pPr>
      <w:r>
        <w:rPr>
          <w:i/>
        </w:rPr>
        <w:t xml:space="preserve">Priekšlikums Nr.6 – </w:t>
      </w:r>
      <w:r w:rsidRPr="00F131DD">
        <w:rPr>
          <w:b/>
          <w:i/>
        </w:rPr>
        <w:t>nav atbalstīts</w:t>
      </w:r>
      <w:r>
        <w:rPr>
          <w:i/>
        </w:rPr>
        <w:t>.</w:t>
      </w:r>
    </w:p>
    <w:p w14:paraId="1D44FFA9" w14:textId="11ED667C" w:rsidR="00BD4F6F" w:rsidRDefault="00BD4F6F" w:rsidP="00BD4F6F">
      <w:pPr>
        <w:tabs>
          <w:tab w:val="left" w:pos="1418"/>
        </w:tabs>
        <w:ind w:firstLine="397"/>
        <w:jc w:val="both"/>
      </w:pPr>
    </w:p>
    <w:p w14:paraId="7EE8660F" w14:textId="7954CD89" w:rsidR="00BD4F6F" w:rsidRDefault="00BD4F6F" w:rsidP="00BD4F6F">
      <w:pPr>
        <w:tabs>
          <w:tab w:val="left" w:pos="1418"/>
        </w:tabs>
        <w:ind w:firstLine="397"/>
        <w:jc w:val="both"/>
      </w:pPr>
      <w:r w:rsidRPr="00425AA5">
        <w:rPr>
          <w:b/>
        </w:rPr>
        <w:t>Nr. 7</w:t>
      </w:r>
      <w:r>
        <w:t xml:space="preserve"> – iekšlietu ministra </w:t>
      </w:r>
      <w:proofErr w:type="spellStart"/>
      <w:r>
        <w:t>S.Ģirģena</w:t>
      </w:r>
      <w:proofErr w:type="spellEnd"/>
      <w:r>
        <w:t xml:space="preserve"> priekšlikums – izteikt likumprojektā ietverto norādi par likuma spēkā stāšanos piedāvātajā redakcijā</w:t>
      </w:r>
      <w:r w:rsidR="00A7058E">
        <w:t>.</w:t>
      </w:r>
    </w:p>
    <w:p w14:paraId="455E06BE" w14:textId="17241E9E" w:rsidR="00A7058E" w:rsidRPr="00AB6628" w:rsidRDefault="0012055F" w:rsidP="0012055F">
      <w:pPr>
        <w:tabs>
          <w:tab w:val="left" w:pos="1418"/>
        </w:tabs>
        <w:ind w:firstLine="397"/>
        <w:jc w:val="both"/>
        <w:rPr>
          <w:i/>
        </w:rPr>
      </w:pPr>
      <w:r>
        <w:rPr>
          <w:i/>
        </w:rPr>
        <w:t>P</w:t>
      </w:r>
      <w:r w:rsidR="00A7058E" w:rsidRPr="00AB6628">
        <w:rPr>
          <w:i/>
        </w:rPr>
        <w:t>riekšlikums</w:t>
      </w:r>
      <w:r>
        <w:rPr>
          <w:i/>
        </w:rPr>
        <w:t xml:space="preserve"> Nr.7 –</w:t>
      </w:r>
      <w:r w:rsidR="00A7058E" w:rsidRPr="00AB6628">
        <w:rPr>
          <w:i/>
        </w:rPr>
        <w:t xml:space="preserve"> </w:t>
      </w:r>
      <w:r w:rsidR="00A7058E" w:rsidRPr="00F131DD">
        <w:rPr>
          <w:b/>
          <w:i/>
        </w:rPr>
        <w:t>daļēji atbalstīts</w:t>
      </w:r>
      <w:r w:rsidR="00A7058E" w:rsidRPr="00AB6628">
        <w:rPr>
          <w:i/>
        </w:rPr>
        <w:t>, iekļauts komisijas priekšlikumā.</w:t>
      </w:r>
    </w:p>
    <w:p w14:paraId="2BC35FF3" w14:textId="69B9942E" w:rsidR="00BD4F6F" w:rsidRDefault="00BD4F6F" w:rsidP="00BD4F6F">
      <w:pPr>
        <w:tabs>
          <w:tab w:val="left" w:pos="1418"/>
        </w:tabs>
        <w:ind w:firstLine="397"/>
        <w:jc w:val="both"/>
      </w:pPr>
    </w:p>
    <w:p w14:paraId="19A94D2F" w14:textId="0F6C0C6C" w:rsidR="00BD4F6F" w:rsidRDefault="00BD4F6F" w:rsidP="00BD4F6F">
      <w:pPr>
        <w:tabs>
          <w:tab w:val="left" w:pos="1418"/>
        </w:tabs>
        <w:ind w:firstLine="397"/>
        <w:jc w:val="both"/>
      </w:pPr>
      <w:r w:rsidRPr="00425AA5">
        <w:rPr>
          <w:b/>
        </w:rPr>
        <w:t>Nr.</w:t>
      </w:r>
      <w:r w:rsidR="00425AA5" w:rsidRPr="00425AA5">
        <w:rPr>
          <w:b/>
        </w:rPr>
        <w:t xml:space="preserve"> </w:t>
      </w:r>
      <w:r w:rsidRPr="00425AA5">
        <w:rPr>
          <w:b/>
        </w:rPr>
        <w:t>8</w:t>
      </w:r>
      <w:r>
        <w:t xml:space="preserve"> – Saeima</w:t>
      </w:r>
      <w:r w:rsidR="00A7058E">
        <w:t>s Juridiskā biroja priekšlikums.</w:t>
      </w:r>
    </w:p>
    <w:p w14:paraId="3F2544EE" w14:textId="70A6FDB8" w:rsidR="00A7058E" w:rsidRPr="00A7058E" w:rsidRDefault="00A7058E" w:rsidP="00BD4F6F">
      <w:pPr>
        <w:tabs>
          <w:tab w:val="left" w:pos="1418"/>
        </w:tabs>
        <w:ind w:firstLine="397"/>
        <w:jc w:val="both"/>
        <w:rPr>
          <w:i/>
        </w:rPr>
      </w:pPr>
      <w:r w:rsidRPr="00A7058E">
        <w:rPr>
          <w:i/>
        </w:rPr>
        <w:t>L.Millere atsauc priekšlikumu.</w:t>
      </w:r>
    </w:p>
    <w:p w14:paraId="303A99C2" w14:textId="55E6E47F" w:rsidR="00BD4F6F" w:rsidRDefault="00BD4F6F" w:rsidP="00BD4F6F">
      <w:pPr>
        <w:tabs>
          <w:tab w:val="left" w:pos="1418"/>
        </w:tabs>
        <w:ind w:firstLine="397"/>
        <w:jc w:val="both"/>
      </w:pPr>
    </w:p>
    <w:p w14:paraId="5A849C5B" w14:textId="0ECF014D" w:rsidR="00BD4F6F" w:rsidRDefault="00BD4F6F" w:rsidP="00BD4F6F">
      <w:pPr>
        <w:tabs>
          <w:tab w:val="left" w:pos="1418"/>
        </w:tabs>
        <w:ind w:firstLine="397"/>
        <w:jc w:val="both"/>
      </w:pPr>
      <w:r w:rsidRPr="00425AA5">
        <w:rPr>
          <w:b/>
        </w:rPr>
        <w:t>Nr. 9</w:t>
      </w:r>
      <w:r>
        <w:t xml:space="preserve"> – Saeimas Juridiskā biroja priekšlikums – papildināt likumprojektu ar spēkā stāšanās noteikumu piedāvātajā redakcijā</w:t>
      </w:r>
      <w:r w:rsidR="00A7058E">
        <w:t>.</w:t>
      </w:r>
    </w:p>
    <w:p w14:paraId="217FEFF3" w14:textId="77777777" w:rsidR="00A7058E" w:rsidRPr="00A7058E" w:rsidRDefault="00A7058E" w:rsidP="00A7058E">
      <w:pPr>
        <w:tabs>
          <w:tab w:val="left" w:pos="1418"/>
        </w:tabs>
        <w:ind w:firstLine="397"/>
        <w:jc w:val="both"/>
        <w:rPr>
          <w:i/>
        </w:rPr>
      </w:pPr>
      <w:r w:rsidRPr="00A7058E">
        <w:rPr>
          <w:i/>
        </w:rPr>
        <w:t>L.Millere atsauc priekšlikumu.</w:t>
      </w:r>
    </w:p>
    <w:p w14:paraId="3D0F1213" w14:textId="272EF331" w:rsidR="00C74563" w:rsidRDefault="00C74563" w:rsidP="00C74563">
      <w:pPr>
        <w:jc w:val="both"/>
        <w:rPr>
          <w:b/>
        </w:rPr>
      </w:pPr>
    </w:p>
    <w:p w14:paraId="4F347245" w14:textId="77000870" w:rsidR="00E05531" w:rsidRDefault="00E05531" w:rsidP="00C74563">
      <w:pPr>
        <w:jc w:val="both"/>
      </w:pPr>
      <w:r>
        <w:rPr>
          <w:b/>
        </w:rPr>
        <w:t xml:space="preserve">J.Rancāns </w:t>
      </w:r>
      <w:r w:rsidRPr="00E05531">
        <w:t>aicina komisijas deputātus atbalstīt likumprojektu 2. lasījumā.</w:t>
      </w:r>
    </w:p>
    <w:p w14:paraId="5750A13B" w14:textId="45AB005F" w:rsidR="00E05531" w:rsidRPr="00E05531" w:rsidRDefault="00E05531" w:rsidP="00C74563">
      <w:pPr>
        <w:jc w:val="both"/>
        <w:rPr>
          <w:b/>
          <w:i/>
        </w:rPr>
      </w:pPr>
      <w:r w:rsidRPr="00E05531">
        <w:rPr>
          <w:i/>
        </w:rPr>
        <w:t>Deputātiem nav iebildumu.</w:t>
      </w:r>
    </w:p>
    <w:p w14:paraId="4DFF0C95" w14:textId="77777777" w:rsidR="00E05531" w:rsidRDefault="00E05531" w:rsidP="00C74563">
      <w:pPr>
        <w:jc w:val="both"/>
        <w:rPr>
          <w:b/>
        </w:rPr>
      </w:pPr>
    </w:p>
    <w:p w14:paraId="051020C7" w14:textId="7EF87D4B" w:rsidR="00C74563" w:rsidRPr="0070374E" w:rsidRDefault="00C74563" w:rsidP="0070374E">
      <w:pPr>
        <w:jc w:val="both"/>
        <w:rPr>
          <w:b/>
        </w:rPr>
      </w:pPr>
      <w:r w:rsidRPr="00D41563">
        <w:rPr>
          <w:b/>
        </w:rPr>
        <w:t>LĒMUMS</w:t>
      </w:r>
      <w:r w:rsidR="0070374E">
        <w:rPr>
          <w:b/>
        </w:rPr>
        <w:t xml:space="preserve">: </w:t>
      </w:r>
      <w:r>
        <w:t>atbalstīt</w:t>
      </w:r>
      <w:r w:rsidRPr="0070374E">
        <w:rPr>
          <w:b/>
        </w:rPr>
        <w:t xml:space="preserve"> </w:t>
      </w:r>
      <w:r w:rsidRPr="00C55B2B">
        <w:t>par steidzamu atzīto</w:t>
      </w:r>
      <w:r w:rsidRPr="0070374E">
        <w:rPr>
          <w:b/>
        </w:rPr>
        <w:t xml:space="preserve"> </w:t>
      </w:r>
      <w:r>
        <w:t xml:space="preserve">likumprojektu </w:t>
      </w:r>
      <w:r w:rsidRPr="0070374E">
        <w:rPr>
          <w:b/>
        </w:rPr>
        <w:t xml:space="preserve">“Grozījumi </w:t>
      </w:r>
      <w:proofErr w:type="spellStart"/>
      <w:r w:rsidRPr="0070374E">
        <w:rPr>
          <w:b/>
        </w:rPr>
        <w:t>Covid-19</w:t>
      </w:r>
      <w:proofErr w:type="spellEnd"/>
      <w:r w:rsidRPr="0070374E">
        <w:rPr>
          <w:b/>
        </w:rPr>
        <w:t xml:space="preserve"> infekcijas izplatības pārvaldības likumā” (</w:t>
      </w:r>
      <w:hyperlink r:id="rId11" w:tgtFrame="_blank" w:history="1">
        <w:r w:rsidRPr="0070374E">
          <w:rPr>
            <w:b/>
          </w:rPr>
          <w:t>783/Lp13</w:t>
        </w:r>
      </w:hyperlink>
      <w:r w:rsidRPr="0070374E">
        <w:rPr>
          <w:b/>
        </w:rPr>
        <w:t>)</w:t>
      </w:r>
      <w:r>
        <w:t xml:space="preserve"> </w:t>
      </w:r>
      <w:r w:rsidRPr="00874BA0">
        <w:rPr>
          <w:noProof/>
        </w:rPr>
        <w:t xml:space="preserve">un </w:t>
      </w:r>
      <w:r>
        <w:t>virzīt izskatīšanai Saeimas sēdē otrajā lasījumā</w:t>
      </w:r>
      <w:r w:rsidR="0070374E">
        <w:t>.</w:t>
      </w:r>
    </w:p>
    <w:p w14:paraId="47FACDE2" w14:textId="77777777" w:rsidR="00225E37" w:rsidRDefault="00225E37" w:rsidP="00225E37">
      <w:pPr>
        <w:pStyle w:val="ListParagraph"/>
        <w:jc w:val="both"/>
      </w:pPr>
    </w:p>
    <w:p w14:paraId="64D54DE2" w14:textId="77777777" w:rsidR="005B5477" w:rsidRDefault="005B5477" w:rsidP="009830AA">
      <w:pPr>
        <w:tabs>
          <w:tab w:val="left" w:pos="1418"/>
        </w:tabs>
        <w:ind w:firstLine="397"/>
        <w:jc w:val="both"/>
        <w:rPr>
          <w:b/>
        </w:rPr>
      </w:pPr>
    </w:p>
    <w:p w14:paraId="43EB71AA" w14:textId="172440C4" w:rsidR="009830AA" w:rsidRDefault="009830AA" w:rsidP="009830AA">
      <w:pPr>
        <w:tabs>
          <w:tab w:val="left" w:pos="1418"/>
        </w:tabs>
        <w:ind w:firstLine="397"/>
        <w:jc w:val="both"/>
        <w:rPr>
          <w:b/>
        </w:rPr>
      </w:pPr>
      <w:r>
        <w:rPr>
          <w:b/>
        </w:rPr>
        <w:t xml:space="preserve">2. </w:t>
      </w:r>
      <w:r w:rsidRPr="002C22CE">
        <w:rPr>
          <w:b/>
        </w:rPr>
        <w:t>Prokuratūras vēstule par nepieciešamajiem grozījumiem Iekšlietu ministrijas sistēmas iestāžu un Ieslodzījuma vietu pārvaldes amatpersonu ar speciālajām dienesta pakāpēm dienesta gaitas likumā.</w:t>
      </w:r>
    </w:p>
    <w:p w14:paraId="3A744EEA" w14:textId="77777777" w:rsidR="009830AA" w:rsidRDefault="009830AA" w:rsidP="009830AA">
      <w:pPr>
        <w:tabs>
          <w:tab w:val="left" w:pos="1418"/>
        </w:tabs>
        <w:ind w:firstLine="397"/>
        <w:jc w:val="both"/>
      </w:pPr>
      <w:r>
        <w:rPr>
          <w:b/>
        </w:rPr>
        <w:t xml:space="preserve">J.Rancāns </w:t>
      </w:r>
      <w:r>
        <w:t>aicina izteikties A.Pormali par komisijā no prokuratūras saņemto vēstuli par nepieciešamajiem grozījumiem.</w:t>
      </w:r>
    </w:p>
    <w:p w14:paraId="1B043DC7" w14:textId="77777777" w:rsidR="009830AA" w:rsidRPr="00DA5A87" w:rsidRDefault="009830AA" w:rsidP="009830AA">
      <w:pPr>
        <w:tabs>
          <w:tab w:val="left" w:pos="1418"/>
        </w:tabs>
        <w:ind w:firstLine="397"/>
        <w:jc w:val="both"/>
        <w:rPr>
          <w:i/>
        </w:rPr>
      </w:pPr>
      <w:r w:rsidRPr="00DA5A87">
        <w:rPr>
          <w:i/>
        </w:rPr>
        <w:t>Tehnisku iemeslu dēļ A.Pormalim nav iespējams komentēt jautājumu.</w:t>
      </w:r>
    </w:p>
    <w:p w14:paraId="0CC2BBCF" w14:textId="60313D2F" w:rsidR="009830AA" w:rsidRDefault="009830AA" w:rsidP="009830AA">
      <w:pPr>
        <w:tabs>
          <w:tab w:val="left" w:pos="1418"/>
        </w:tabs>
        <w:ind w:firstLine="397"/>
        <w:jc w:val="both"/>
      </w:pPr>
      <w:r>
        <w:rPr>
          <w:b/>
        </w:rPr>
        <w:t xml:space="preserve">J.Rancāns </w:t>
      </w:r>
      <w:r>
        <w:t xml:space="preserve">aicina izteikties V.Vītoliņu par nepieciešamajiem grozījumiem. Norāda, ka </w:t>
      </w:r>
      <w:r w:rsidR="009D1F56">
        <w:t xml:space="preserve">risinājums varētu būt tāds, ka </w:t>
      </w:r>
      <w:r>
        <w:t>komisija sagaida no Iekšlietu ministrijas attiecī</w:t>
      </w:r>
      <w:r w:rsidR="009D1F56">
        <w:t>gos priekšlikumus, likumprojekti šobrīd ir atvērti un ir aktuāli priekšlikumu iesniegšanas termiņi, kuros attiecīgi grozījumi varētu tikt iesniegti.</w:t>
      </w:r>
    </w:p>
    <w:p w14:paraId="25ABB6BD" w14:textId="1A6A9817" w:rsidR="009830AA" w:rsidRDefault="009830AA" w:rsidP="009830AA">
      <w:pPr>
        <w:tabs>
          <w:tab w:val="left" w:pos="1418"/>
        </w:tabs>
        <w:ind w:firstLine="397"/>
        <w:jc w:val="both"/>
      </w:pPr>
      <w:r w:rsidRPr="00DA5A87">
        <w:rPr>
          <w:b/>
        </w:rPr>
        <w:lastRenderedPageBreak/>
        <w:t>V.Vītoliņš</w:t>
      </w:r>
      <w:r>
        <w:t xml:space="preserve"> norāda, ka Iekšlietu ministrija ir iepazinusies ar prokuratūras vēstuli Saeimai</w:t>
      </w:r>
      <w:r w:rsidR="009D36CA">
        <w:t>, komentē, kādi secinājumi izdarīti un kādam būtu jābūt regulējumam</w:t>
      </w:r>
      <w:r>
        <w:t xml:space="preserve">. </w:t>
      </w:r>
      <w:r w:rsidRPr="00DA5A87">
        <w:t>Iekšlietu ministrijai būtu nepieciešams konsultēties ar Labklājības ministriju</w:t>
      </w:r>
      <w:r>
        <w:t>,</w:t>
      </w:r>
      <w:r w:rsidR="009D36CA">
        <w:t xml:space="preserve"> kas ir atbildīga par šo jautājumu un nosaka politiku darba tiesiskajos jautājumos,</w:t>
      </w:r>
      <w:r>
        <w:t xml:space="preserve"> </w:t>
      </w:r>
      <w:r w:rsidRPr="00DA5A87">
        <w:t>konsultāciju rezultātā iesniegtu grozījumus šajā regulējumā.</w:t>
      </w:r>
      <w:r>
        <w:t xml:space="preserve"> </w:t>
      </w:r>
    </w:p>
    <w:p w14:paraId="478E2F86" w14:textId="44391A81" w:rsidR="009830AA" w:rsidRDefault="009830AA" w:rsidP="009830AA">
      <w:pPr>
        <w:tabs>
          <w:tab w:val="left" w:pos="1418"/>
        </w:tabs>
        <w:ind w:firstLine="397"/>
        <w:jc w:val="both"/>
      </w:pPr>
      <w:r w:rsidRPr="00747BDA">
        <w:rPr>
          <w:b/>
        </w:rPr>
        <w:t>J.Rancāns</w:t>
      </w:r>
      <w:r>
        <w:t xml:space="preserve"> rezumē, ka Iekšlietu ministrija ir gatav</w:t>
      </w:r>
      <w:r w:rsidR="00C848F6">
        <w:t>a risināt un iesniegt priekšlikumus. Saprot, ka l</w:t>
      </w:r>
      <w:r>
        <w:t>īdz Jaunajam gadam jautājums varētu tikt atrisināts.</w:t>
      </w:r>
    </w:p>
    <w:p w14:paraId="34C210BB" w14:textId="77777777" w:rsidR="009830AA" w:rsidRDefault="009830AA" w:rsidP="009830AA">
      <w:pPr>
        <w:tabs>
          <w:tab w:val="left" w:pos="1418"/>
        </w:tabs>
        <w:ind w:firstLine="397"/>
        <w:jc w:val="both"/>
      </w:pPr>
      <w:r w:rsidRPr="00B91E3F">
        <w:rPr>
          <w:b/>
        </w:rPr>
        <w:t>V.Vītoliņš</w:t>
      </w:r>
      <w:r>
        <w:t xml:space="preserve"> norāda, ka jautājuma risināšanas ātrums atkarīgs no Labklājības ministrijas viedokļa saņemšanas laika.</w:t>
      </w:r>
    </w:p>
    <w:p w14:paraId="1408A2BD" w14:textId="2A1007E9" w:rsidR="009830AA" w:rsidRDefault="009830AA" w:rsidP="009830AA">
      <w:pPr>
        <w:tabs>
          <w:tab w:val="left" w:pos="1418"/>
        </w:tabs>
        <w:ind w:firstLine="397"/>
        <w:jc w:val="both"/>
      </w:pPr>
      <w:r w:rsidRPr="00681182">
        <w:rPr>
          <w:b/>
        </w:rPr>
        <w:t>J.Rancāns</w:t>
      </w:r>
      <w:r>
        <w:t xml:space="preserve"> vaicā, vai deputātiem ir kas piebilstams. Rezumējot komisijas viedokli, norāda, ka komisija </w:t>
      </w:r>
      <w:r w:rsidR="00A839E4">
        <w:t xml:space="preserve">no Iekšlietu ministrijas gaidīs </w:t>
      </w:r>
      <w:r>
        <w:t xml:space="preserve">priekšlikumus, kad tie būs saskaņoti ar Labklājības ministriju. Tad komisija tos virzīs tālāk, šobrīd komisija neveidos savus priekšlikumus. </w:t>
      </w:r>
    </w:p>
    <w:p w14:paraId="2A57E71B" w14:textId="230C347E" w:rsidR="009830AA" w:rsidRDefault="009830AA" w:rsidP="009830AA">
      <w:pPr>
        <w:tabs>
          <w:tab w:val="left" w:pos="1418"/>
        </w:tabs>
        <w:ind w:firstLine="397"/>
        <w:jc w:val="both"/>
        <w:rPr>
          <w:i/>
        </w:rPr>
      </w:pPr>
      <w:r w:rsidRPr="00681182">
        <w:rPr>
          <w:i/>
        </w:rPr>
        <w:t>Deputātiem nav iebildumu.</w:t>
      </w:r>
    </w:p>
    <w:p w14:paraId="26467DAC" w14:textId="77777777" w:rsidR="00FC2A0E" w:rsidRPr="00681182" w:rsidRDefault="00FC2A0E" w:rsidP="009830AA">
      <w:pPr>
        <w:tabs>
          <w:tab w:val="left" w:pos="1418"/>
        </w:tabs>
        <w:ind w:firstLine="397"/>
        <w:jc w:val="both"/>
        <w:rPr>
          <w:rFonts w:ascii="Tahoma" w:hAnsi="Tahoma" w:cs="Tahoma"/>
          <w:i/>
          <w:color w:val="282828"/>
          <w:sz w:val="18"/>
          <w:szCs w:val="18"/>
          <w:shd w:val="clear" w:color="auto" w:fill="FCFCF5"/>
        </w:rPr>
      </w:pPr>
    </w:p>
    <w:p w14:paraId="0BB76153" w14:textId="77777777" w:rsidR="005B5477" w:rsidRDefault="005B5477" w:rsidP="00FA2C6D">
      <w:pPr>
        <w:tabs>
          <w:tab w:val="left" w:pos="1418"/>
        </w:tabs>
        <w:ind w:firstLine="397"/>
        <w:jc w:val="both"/>
        <w:rPr>
          <w:b/>
        </w:rPr>
      </w:pPr>
    </w:p>
    <w:p w14:paraId="32844350" w14:textId="0A8E2F40" w:rsidR="009818C8" w:rsidRPr="00FA2C6D" w:rsidRDefault="009830AA" w:rsidP="00FA2C6D">
      <w:pPr>
        <w:tabs>
          <w:tab w:val="left" w:pos="1418"/>
        </w:tabs>
        <w:ind w:firstLine="397"/>
        <w:jc w:val="both"/>
        <w:rPr>
          <w:rFonts w:ascii="Tahoma" w:hAnsi="Tahoma" w:cs="Tahoma"/>
          <w:color w:val="282828"/>
          <w:sz w:val="18"/>
          <w:szCs w:val="18"/>
          <w:shd w:val="clear" w:color="auto" w:fill="FCFCF5"/>
        </w:rPr>
      </w:pPr>
      <w:r>
        <w:rPr>
          <w:b/>
        </w:rPr>
        <w:t>3</w:t>
      </w:r>
      <w:r w:rsidR="002C22CE" w:rsidRPr="002C22CE">
        <w:rPr>
          <w:b/>
        </w:rPr>
        <w:t>. Grozījumi Korupcijas novēršanas un apkarošanas biroja likumā (</w:t>
      </w:r>
      <w:hyperlink r:id="rId12" w:tgtFrame="_blank" w:history="1">
        <w:r w:rsidR="002C22CE" w:rsidRPr="002C22CE">
          <w:rPr>
            <w:b/>
          </w:rPr>
          <w:t>34/Lp13</w:t>
        </w:r>
      </w:hyperlink>
      <w:r w:rsidR="002C22CE" w:rsidRPr="002C22CE">
        <w:rPr>
          <w:b/>
        </w:rPr>
        <w:t>) 3. lasījums.</w:t>
      </w:r>
    </w:p>
    <w:p w14:paraId="27C967E2" w14:textId="77777777" w:rsidR="009818C8" w:rsidRDefault="009818C8" w:rsidP="002C22CE">
      <w:pPr>
        <w:ind w:left="397"/>
        <w:jc w:val="both"/>
        <w:rPr>
          <w:b/>
        </w:rPr>
      </w:pPr>
    </w:p>
    <w:p w14:paraId="4A770D11" w14:textId="1884F085" w:rsidR="009818C8" w:rsidRDefault="009818C8" w:rsidP="00FE1713">
      <w:pPr>
        <w:jc w:val="both"/>
      </w:pPr>
      <w:r w:rsidRPr="001175EE">
        <w:rPr>
          <w:b/>
        </w:rPr>
        <w:t>Nr. 1</w:t>
      </w:r>
      <w:r>
        <w:rPr>
          <w:b/>
        </w:rPr>
        <w:t xml:space="preserve"> – </w:t>
      </w:r>
      <w:r w:rsidRPr="009818C8">
        <w:t>Korupcijas novēršanas un apkarošanas biroja priekšlikums –</w:t>
      </w:r>
      <w:r>
        <w:rPr>
          <w:b/>
        </w:rPr>
        <w:t xml:space="preserve"> </w:t>
      </w:r>
      <w:r w:rsidR="00756417" w:rsidRPr="00756417">
        <w:t>aizstāt visā likumā vārdus “Drošības policijas” ar vārdiem “Valsts drošības dienesta”.</w:t>
      </w:r>
    </w:p>
    <w:p w14:paraId="3F0BDE3B" w14:textId="272ACBC4" w:rsidR="002A2737" w:rsidRDefault="002A2737" w:rsidP="00FE1713">
      <w:pPr>
        <w:jc w:val="both"/>
      </w:pPr>
      <w:r>
        <w:rPr>
          <w:b/>
        </w:rPr>
        <w:t>I.</w:t>
      </w:r>
      <w:r w:rsidRPr="002A2737">
        <w:rPr>
          <w:b/>
        </w:rPr>
        <w:t>Zelča</w:t>
      </w:r>
      <w:r>
        <w:t xml:space="preserve"> skaidro, ka izmaiņas nepieciešams veikt, jo iestāde mainījusi nosaukumu.</w:t>
      </w:r>
    </w:p>
    <w:p w14:paraId="2FD7D307" w14:textId="65BBC196" w:rsidR="002A2737" w:rsidRDefault="002A2737" w:rsidP="00FE1713">
      <w:pPr>
        <w:jc w:val="both"/>
      </w:pPr>
      <w:r>
        <w:rPr>
          <w:b/>
        </w:rPr>
        <w:t xml:space="preserve">J.Rancāns </w:t>
      </w:r>
      <w:r w:rsidRPr="002A2737">
        <w:t>aicina deputātus atbalstīt priekšlikumu.</w:t>
      </w:r>
    </w:p>
    <w:p w14:paraId="6EFE7A52" w14:textId="3E47AB0F" w:rsidR="004C07D7" w:rsidRPr="004C07D7" w:rsidRDefault="004C07D7" w:rsidP="00FE1713">
      <w:pPr>
        <w:jc w:val="both"/>
        <w:rPr>
          <w:i/>
        </w:rPr>
      </w:pPr>
      <w:r w:rsidRPr="004C07D7">
        <w:rPr>
          <w:i/>
        </w:rPr>
        <w:t>Deputātiem nav iebildumu.</w:t>
      </w:r>
    </w:p>
    <w:p w14:paraId="197CDA80" w14:textId="674AE6A1" w:rsidR="002A2737" w:rsidRPr="002A2737" w:rsidRDefault="002A2737" w:rsidP="00FE1713">
      <w:pPr>
        <w:jc w:val="both"/>
        <w:rPr>
          <w:i/>
        </w:rPr>
      </w:pPr>
      <w:r w:rsidRPr="002A2737">
        <w:rPr>
          <w:i/>
        </w:rPr>
        <w:t>Priekšlikums Nr.1 – atbalstīts</w:t>
      </w:r>
      <w:r w:rsidR="00893823">
        <w:rPr>
          <w:i/>
        </w:rPr>
        <w:t>,</w:t>
      </w:r>
      <w:r w:rsidRPr="002A2737">
        <w:rPr>
          <w:i/>
        </w:rPr>
        <w:t xml:space="preserve"> kā komisijas priekšlikums.</w:t>
      </w:r>
    </w:p>
    <w:p w14:paraId="2928F041" w14:textId="77777777" w:rsidR="002A2737" w:rsidRDefault="002A2737" w:rsidP="00FE1713">
      <w:pPr>
        <w:jc w:val="both"/>
      </w:pPr>
    </w:p>
    <w:p w14:paraId="42529823" w14:textId="34813D21" w:rsidR="005A77E6" w:rsidRDefault="005A77E6" w:rsidP="00FE1713">
      <w:pPr>
        <w:jc w:val="both"/>
      </w:pPr>
      <w:r>
        <w:rPr>
          <w:b/>
        </w:rPr>
        <w:t xml:space="preserve">Nr.2 – </w:t>
      </w:r>
      <w:r w:rsidRPr="009818C8">
        <w:t>Korupcijas novēršanas un apkarošanas biroja priekšlikums –</w:t>
      </w:r>
      <w:r>
        <w:t xml:space="preserve"> papildināt likuma </w:t>
      </w:r>
      <w:proofErr w:type="gramStart"/>
      <w:r>
        <w:t>6.panta</w:t>
      </w:r>
      <w:proofErr w:type="gramEnd"/>
      <w:r>
        <w:t xml:space="preserve"> piekto daļu ar 7.</w:t>
      </w:r>
      <w:r w:rsidRPr="005A77E6">
        <w:rPr>
          <w:vertAlign w:val="superscript"/>
        </w:rPr>
        <w:t>1</w:t>
      </w:r>
      <w:r>
        <w:t xml:space="preserve"> punktu piedāvātajā redakcijā</w:t>
      </w:r>
      <w:r w:rsidR="002A2737">
        <w:t>.</w:t>
      </w:r>
    </w:p>
    <w:p w14:paraId="5D12F0EE" w14:textId="040BF7C7" w:rsidR="002A2737" w:rsidRDefault="00B5270D" w:rsidP="00FE1713">
      <w:pPr>
        <w:jc w:val="both"/>
      </w:pPr>
      <w:r>
        <w:rPr>
          <w:b/>
        </w:rPr>
        <w:t xml:space="preserve">I.Zelča </w:t>
      </w:r>
      <w:r w:rsidRPr="00B5270D">
        <w:t xml:space="preserve">skaidro, ka Korupcijas novēršanas un apkarošanas birojs </w:t>
      </w:r>
      <w:r w:rsidR="00140083">
        <w:t xml:space="preserve">sadarbībā ar Juridisko biroju </w:t>
      </w:r>
      <w:r w:rsidRPr="00B5270D">
        <w:t>ir precizējis normu par amatpersonu atbrīvošanu.</w:t>
      </w:r>
    </w:p>
    <w:p w14:paraId="4CDE6354" w14:textId="1E14DB92" w:rsidR="00B5270D" w:rsidRDefault="00066615" w:rsidP="00FE1713">
      <w:pPr>
        <w:jc w:val="both"/>
      </w:pPr>
      <w:r>
        <w:rPr>
          <w:b/>
        </w:rPr>
        <w:t xml:space="preserve">L.Millere </w:t>
      </w:r>
      <w:r>
        <w:t>norāda, ka Juridiskajam birojam nav iebildumu.</w:t>
      </w:r>
    </w:p>
    <w:p w14:paraId="49399269" w14:textId="0C43DE0B" w:rsidR="009B5DF2" w:rsidRDefault="009B5DF2" w:rsidP="00FE1713">
      <w:pPr>
        <w:jc w:val="both"/>
      </w:pPr>
      <w:r>
        <w:rPr>
          <w:b/>
        </w:rPr>
        <w:t xml:space="preserve">J.Rancāns </w:t>
      </w:r>
      <w:r w:rsidRPr="002A2737">
        <w:t>aicina deputātus atbalstīt priekšlikumu.</w:t>
      </w:r>
    </w:p>
    <w:p w14:paraId="2ECEB7DA" w14:textId="77777777" w:rsidR="004C07D7" w:rsidRPr="004C07D7" w:rsidRDefault="004C07D7" w:rsidP="00FE1713">
      <w:pPr>
        <w:jc w:val="both"/>
        <w:rPr>
          <w:i/>
        </w:rPr>
      </w:pPr>
      <w:r w:rsidRPr="004C07D7">
        <w:rPr>
          <w:i/>
        </w:rPr>
        <w:t>Deputātiem nav iebildumu.</w:t>
      </w:r>
    </w:p>
    <w:p w14:paraId="40B29724" w14:textId="384B9D6F" w:rsidR="009B5DF2" w:rsidRPr="002A2737" w:rsidRDefault="009B5DF2" w:rsidP="00FE1713">
      <w:pPr>
        <w:jc w:val="both"/>
        <w:rPr>
          <w:i/>
        </w:rPr>
      </w:pPr>
      <w:r w:rsidRPr="002A2737">
        <w:rPr>
          <w:i/>
        </w:rPr>
        <w:t>Priekšlikums N</w:t>
      </w:r>
      <w:r>
        <w:rPr>
          <w:i/>
        </w:rPr>
        <w:t>r.2</w:t>
      </w:r>
      <w:r w:rsidRPr="002A2737">
        <w:rPr>
          <w:i/>
        </w:rPr>
        <w:t xml:space="preserve"> – atbalstīts</w:t>
      </w:r>
      <w:r w:rsidR="00893823">
        <w:rPr>
          <w:i/>
        </w:rPr>
        <w:t>,</w:t>
      </w:r>
      <w:r w:rsidRPr="002A2737">
        <w:rPr>
          <w:i/>
        </w:rPr>
        <w:t xml:space="preserve"> kā komisijas priekšlikums.</w:t>
      </w:r>
    </w:p>
    <w:p w14:paraId="2138204C" w14:textId="77777777" w:rsidR="00066615" w:rsidRPr="00066615" w:rsidRDefault="00066615" w:rsidP="00FE1713">
      <w:pPr>
        <w:jc w:val="both"/>
      </w:pPr>
    </w:p>
    <w:p w14:paraId="7C9E9A3D" w14:textId="3A92E04F" w:rsidR="005A77E6" w:rsidRDefault="005A77E6" w:rsidP="00FE1713">
      <w:pPr>
        <w:jc w:val="both"/>
      </w:pPr>
      <w:r w:rsidRPr="001175EE">
        <w:rPr>
          <w:b/>
        </w:rPr>
        <w:t xml:space="preserve">Nr. </w:t>
      </w:r>
      <w:r>
        <w:rPr>
          <w:b/>
        </w:rPr>
        <w:t xml:space="preserve">3 – </w:t>
      </w:r>
      <w:r w:rsidRPr="009818C8">
        <w:t>Korupcijas novēršanas un apkarošanas biroja priekšlikums –</w:t>
      </w:r>
      <w:r>
        <w:t xml:space="preserve"> </w:t>
      </w:r>
      <w:r w:rsidR="00E17B6B">
        <w:t>izteikt likuma 9.</w:t>
      </w:r>
      <w:r w:rsidR="00E17B6B" w:rsidRPr="00E17B6B">
        <w:rPr>
          <w:vertAlign w:val="superscript"/>
        </w:rPr>
        <w:t>1</w:t>
      </w:r>
      <w:r w:rsidR="00E17B6B">
        <w:t xml:space="preserve"> panta 2.punktu piedāvātajā redakcijā</w:t>
      </w:r>
      <w:r w:rsidR="00A90BA4">
        <w:t>.</w:t>
      </w:r>
    </w:p>
    <w:p w14:paraId="2FB40A19" w14:textId="6D53C5EB" w:rsidR="00A90BA4" w:rsidRDefault="00A90BA4" w:rsidP="00FE1713">
      <w:pPr>
        <w:jc w:val="both"/>
      </w:pPr>
      <w:r>
        <w:rPr>
          <w:b/>
        </w:rPr>
        <w:t>I.</w:t>
      </w:r>
      <w:r w:rsidRPr="00A90BA4">
        <w:rPr>
          <w:b/>
        </w:rPr>
        <w:t>Zelča</w:t>
      </w:r>
      <w:r>
        <w:t xml:space="preserve"> skaidro, ka</w:t>
      </w:r>
      <w:r w:rsidR="00E073CB">
        <w:t xml:space="preserve"> 3. un 4.</w:t>
      </w:r>
      <w:r>
        <w:t xml:space="preserve"> priekšlikums saistīts ar Administratīvās at</w:t>
      </w:r>
      <w:r w:rsidR="00E073CB">
        <w:t>bildības likuma spēkā stāšanos</w:t>
      </w:r>
      <w:r w:rsidR="001B17F8">
        <w:t>.</w:t>
      </w:r>
    </w:p>
    <w:p w14:paraId="0433D4AD" w14:textId="77777777" w:rsidR="00A90BA4" w:rsidRDefault="00A90BA4" w:rsidP="00FE1713">
      <w:pPr>
        <w:jc w:val="both"/>
      </w:pPr>
      <w:r>
        <w:rPr>
          <w:b/>
        </w:rPr>
        <w:t xml:space="preserve">L.Millere </w:t>
      </w:r>
      <w:r>
        <w:t>norāda, ka Juridiskajam birojam nav iebildumu.</w:t>
      </w:r>
    </w:p>
    <w:p w14:paraId="5372A286" w14:textId="3E7F6DDE" w:rsidR="00A90BA4" w:rsidRDefault="00A90BA4" w:rsidP="00FE1713">
      <w:pPr>
        <w:jc w:val="both"/>
      </w:pPr>
      <w:r>
        <w:rPr>
          <w:b/>
        </w:rPr>
        <w:t xml:space="preserve">J.Rancāns </w:t>
      </w:r>
      <w:r w:rsidRPr="002A2737">
        <w:t>aicina deputātus atbalstīt priekšlikumu.</w:t>
      </w:r>
    </w:p>
    <w:p w14:paraId="5C1BA6AA" w14:textId="77777777" w:rsidR="004C07D7" w:rsidRPr="004C07D7" w:rsidRDefault="004C07D7" w:rsidP="00FE1713">
      <w:pPr>
        <w:jc w:val="both"/>
        <w:rPr>
          <w:i/>
        </w:rPr>
      </w:pPr>
      <w:r w:rsidRPr="004C07D7">
        <w:rPr>
          <w:i/>
        </w:rPr>
        <w:t>Deputātiem nav iebildumu.</w:t>
      </w:r>
    </w:p>
    <w:p w14:paraId="6FD1D8ED" w14:textId="6ADFC843" w:rsidR="00A90BA4" w:rsidRPr="002A2737" w:rsidRDefault="00A90BA4" w:rsidP="00FE1713">
      <w:pPr>
        <w:jc w:val="both"/>
        <w:rPr>
          <w:i/>
        </w:rPr>
      </w:pPr>
      <w:r w:rsidRPr="002A2737">
        <w:rPr>
          <w:i/>
        </w:rPr>
        <w:t>Priekšlikums N</w:t>
      </w:r>
      <w:r>
        <w:rPr>
          <w:i/>
        </w:rPr>
        <w:t>r.3</w:t>
      </w:r>
      <w:r w:rsidRPr="002A2737">
        <w:rPr>
          <w:i/>
        </w:rPr>
        <w:t xml:space="preserve"> – atbalstīts</w:t>
      </w:r>
      <w:r w:rsidR="00893823">
        <w:rPr>
          <w:i/>
        </w:rPr>
        <w:t>,</w:t>
      </w:r>
      <w:r w:rsidRPr="002A2737">
        <w:rPr>
          <w:i/>
        </w:rPr>
        <w:t xml:space="preserve"> kā komisijas priekšlikums.</w:t>
      </w:r>
    </w:p>
    <w:p w14:paraId="51861522" w14:textId="337E5ABF" w:rsidR="005A77E6" w:rsidRDefault="005A77E6" w:rsidP="00FE1713">
      <w:pPr>
        <w:jc w:val="both"/>
        <w:rPr>
          <w:b/>
        </w:rPr>
      </w:pPr>
    </w:p>
    <w:p w14:paraId="116C16A0" w14:textId="27038040" w:rsidR="005A77E6" w:rsidRDefault="005A77E6" w:rsidP="00FE1713">
      <w:pPr>
        <w:jc w:val="both"/>
      </w:pPr>
      <w:r>
        <w:rPr>
          <w:b/>
        </w:rPr>
        <w:t xml:space="preserve">Nr. 4 – </w:t>
      </w:r>
      <w:r w:rsidRPr="009818C8">
        <w:t>Korupcijas novēršanas un apkarošanas biroja priekšlikums –</w:t>
      </w:r>
      <w:r w:rsidR="00A12D2D">
        <w:t xml:space="preserve"> izteikt likuma 10. panta pirmās daļa 3. punktu piedāvātajā redakcijā</w:t>
      </w:r>
      <w:r w:rsidR="004D6490">
        <w:t>.</w:t>
      </w:r>
    </w:p>
    <w:p w14:paraId="57E28333" w14:textId="77777777" w:rsidR="004D6490" w:rsidRDefault="004D6490" w:rsidP="00FE1713">
      <w:pPr>
        <w:jc w:val="both"/>
      </w:pPr>
      <w:r>
        <w:rPr>
          <w:b/>
        </w:rPr>
        <w:t xml:space="preserve">L.Millere </w:t>
      </w:r>
      <w:r>
        <w:t>norāda, ka Juridiskajam birojam nav iebildumu.</w:t>
      </w:r>
    </w:p>
    <w:p w14:paraId="27D02255" w14:textId="2D9A5814" w:rsidR="004D6490" w:rsidRDefault="004D6490" w:rsidP="00FE1713">
      <w:pPr>
        <w:jc w:val="both"/>
      </w:pPr>
      <w:r>
        <w:rPr>
          <w:b/>
        </w:rPr>
        <w:t xml:space="preserve">J.Rancāns </w:t>
      </w:r>
      <w:r w:rsidRPr="002A2737">
        <w:t>aicina deputātus atbalstīt priekšlikumu.</w:t>
      </w:r>
    </w:p>
    <w:p w14:paraId="334E80E9" w14:textId="77777777" w:rsidR="00DC7564" w:rsidRPr="004C07D7" w:rsidRDefault="00DC7564" w:rsidP="00FE1713">
      <w:pPr>
        <w:jc w:val="both"/>
        <w:rPr>
          <w:i/>
        </w:rPr>
      </w:pPr>
      <w:r w:rsidRPr="004C07D7">
        <w:rPr>
          <w:i/>
        </w:rPr>
        <w:t>Deputātiem nav iebildumu.</w:t>
      </w:r>
    </w:p>
    <w:p w14:paraId="76C1D272" w14:textId="7957F232" w:rsidR="004D6490" w:rsidRDefault="004D6490" w:rsidP="00FE1713">
      <w:pPr>
        <w:jc w:val="both"/>
        <w:rPr>
          <w:i/>
        </w:rPr>
      </w:pPr>
      <w:r w:rsidRPr="002A2737">
        <w:rPr>
          <w:i/>
        </w:rPr>
        <w:t>Priekšlikums N</w:t>
      </w:r>
      <w:r>
        <w:rPr>
          <w:i/>
        </w:rPr>
        <w:t>r.4</w:t>
      </w:r>
      <w:r w:rsidRPr="002A2737">
        <w:rPr>
          <w:i/>
        </w:rPr>
        <w:t xml:space="preserve"> – atbalstīts</w:t>
      </w:r>
      <w:r w:rsidR="00893823">
        <w:rPr>
          <w:i/>
        </w:rPr>
        <w:t>,</w:t>
      </w:r>
      <w:r w:rsidRPr="002A2737">
        <w:rPr>
          <w:i/>
        </w:rPr>
        <w:t xml:space="preserve"> kā komisijas priekšlikums.</w:t>
      </w:r>
    </w:p>
    <w:p w14:paraId="1ABDE04E" w14:textId="77777777" w:rsidR="00993C8C" w:rsidRPr="002A2737" w:rsidRDefault="00993C8C" w:rsidP="00FE1713">
      <w:pPr>
        <w:jc w:val="both"/>
        <w:rPr>
          <w:i/>
        </w:rPr>
      </w:pPr>
    </w:p>
    <w:p w14:paraId="19BFD714" w14:textId="2D7483EB" w:rsidR="00993C8C" w:rsidRDefault="00993C8C" w:rsidP="00FE1713">
      <w:pPr>
        <w:jc w:val="both"/>
      </w:pPr>
      <w:r>
        <w:rPr>
          <w:b/>
        </w:rPr>
        <w:t xml:space="preserve">J.Rancāns </w:t>
      </w:r>
      <w:r w:rsidRPr="00E05531">
        <w:t xml:space="preserve">aicina komisijas deputātus atbalstīt likumprojektu </w:t>
      </w:r>
      <w:r>
        <w:t>3</w:t>
      </w:r>
      <w:r w:rsidRPr="00E05531">
        <w:t>. lasījumā.</w:t>
      </w:r>
    </w:p>
    <w:p w14:paraId="6FAAD0E3" w14:textId="77777777" w:rsidR="00993C8C" w:rsidRPr="00E05531" w:rsidRDefault="00993C8C" w:rsidP="00FE1713">
      <w:pPr>
        <w:jc w:val="both"/>
        <w:rPr>
          <w:b/>
          <w:i/>
        </w:rPr>
      </w:pPr>
      <w:r w:rsidRPr="00E05531">
        <w:rPr>
          <w:i/>
        </w:rPr>
        <w:t>Deputātiem nav iebildumu.</w:t>
      </w:r>
    </w:p>
    <w:p w14:paraId="071C7E44" w14:textId="77777777" w:rsidR="00993C8C" w:rsidRDefault="00993C8C" w:rsidP="00FE1713">
      <w:pPr>
        <w:jc w:val="both"/>
        <w:rPr>
          <w:b/>
        </w:rPr>
      </w:pPr>
    </w:p>
    <w:p w14:paraId="7B5ED8D3" w14:textId="40C5B7E3" w:rsidR="00993C8C" w:rsidRPr="00DF72D1" w:rsidRDefault="00993C8C" w:rsidP="00FE1713">
      <w:pPr>
        <w:jc w:val="both"/>
        <w:rPr>
          <w:b/>
        </w:rPr>
      </w:pPr>
      <w:r w:rsidRPr="00D41563">
        <w:rPr>
          <w:b/>
        </w:rPr>
        <w:lastRenderedPageBreak/>
        <w:t>LĒMUMS</w:t>
      </w:r>
      <w:r>
        <w:rPr>
          <w:b/>
        </w:rPr>
        <w:t xml:space="preserve">: </w:t>
      </w:r>
      <w:r>
        <w:t>atbalstīt</w:t>
      </w:r>
      <w:r w:rsidRPr="0070374E">
        <w:rPr>
          <w:b/>
        </w:rPr>
        <w:t xml:space="preserve"> </w:t>
      </w:r>
      <w:r>
        <w:t xml:space="preserve">likumprojektu </w:t>
      </w:r>
      <w:r w:rsidRPr="0070374E">
        <w:rPr>
          <w:b/>
        </w:rPr>
        <w:t>“</w:t>
      </w:r>
      <w:r w:rsidRPr="002C22CE">
        <w:rPr>
          <w:b/>
        </w:rPr>
        <w:t>Grozījumi Korupcijas novēršanas un apkarošanas biroja likumā</w:t>
      </w:r>
      <w:r w:rsidRPr="0070374E">
        <w:rPr>
          <w:b/>
        </w:rPr>
        <w:t>” (</w:t>
      </w:r>
      <w:hyperlink r:id="rId13" w:tgtFrame="_blank" w:history="1">
        <w:r w:rsidRPr="002C22CE">
          <w:rPr>
            <w:b/>
          </w:rPr>
          <w:t>34/Lp13</w:t>
        </w:r>
      </w:hyperlink>
      <w:r w:rsidRPr="0070374E">
        <w:rPr>
          <w:b/>
        </w:rPr>
        <w:t>)</w:t>
      </w:r>
      <w:r>
        <w:t xml:space="preserve"> </w:t>
      </w:r>
      <w:r w:rsidRPr="00874BA0">
        <w:rPr>
          <w:noProof/>
        </w:rPr>
        <w:t xml:space="preserve">un </w:t>
      </w:r>
      <w:r>
        <w:t>virzīt izskatīšanai Saeimas sēdē trešajā lasījumā.</w:t>
      </w:r>
    </w:p>
    <w:p w14:paraId="494F4770" w14:textId="02BC3F4A" w:rsidR="00756417" w:rsidRDefault="00756417" w:rsidP="009818C8">
      <w:pPr>
        <w:ind w:left="397"/>
        <w:jc w:val="both"/>
        <w:rPr>
          <w:b/>
        </w:rPr>
      </w:pPr>
    </w:p>
    <w:p w14:paraId="03B9A4A8" w14:textId="6EB0F12B" w:rsidR="000752B1" w:rsidRPr="002C22CE" w:rsidRDefault="002C22CE" w:rsidP="00FE1713">
      <w:pPr>
        <w:jc w:val="both"/>
        <w:rPr>
          <w:b/>
        </w:rPr>
      </w:pPr>
      <w:r w:rsidRPr="002C22CE">
        <w:rPr>
          <w:rFonts w:ascii="Arial" w:hAnsi="Arial" w:cs="Arial"/>
          <w:b/>
          <w:color w:val="404040"/>
          <w:sz w:val="2"/>
          <w:szCs w:val="2"/>
        </w:rPr>
        <w:br/>
      </w:r>
      <w:r w:rsidRPr="002C22CE">
        <w:rPr>
          <w:rFonts w:ascii="Arial" w:hAnsi="Arial" w:cs="Arial"/>
          <w:b/>
          <w:color w:val="404040"/>
          <w:sz w:val="2"/>
          <w:szCs w:val="2"/>
        </w:rPr>
        <w:br/>
      </w:r>
      <w:r w:rsidRPr="002C22CE">
        <w:rPr>
          <w:b/>
        </w:rPr>
        <w:t>4. Dažādi.</w:t>
      </w:r>
    </w:p>
    <w:p w14:paraId="0AE0FB51" w14:textId="6E739A4B" w:rsidR="00214577" w:rsidRDefault="00681182" w:rsidP="00FE1713">
      <w:pPr>
        <w:jc w:val="both"/>
      </w:pPr>
      <w:r w:rsidRPr="00681182">
        <w:rPr>
          <w:b/>
        </w:rPr>
        <w:t>J.Rancāns</w:t>
      </w:r>
      <w:r>
        <w:t xml:space="preserve"> vaicā, vai kādam ir kas piebilstams pie “Dažādi”.</w:t>
      </w:r>
    </w:p>
    <w:p w14:paraId="63F32E66" w14:textId="5CC81D6E" w:rsidR="00681182" w:rsidRPr="00681182" w:rsidRDefault="00681182" w:rsidP="00FE1713">
      <w:pPr>
        <w:jc w:val="both"/>
        <w:rPr>
          <w:i/>
        </w:rPr>
      </w:pPr>
      <w:r w:rsidRPr="00681182">
        <w:rPr>
          <w:i/>
        </w:rPr>
        <w:t>Deputātiem nav jautājumu un komentāru.</w:t>
      </w:r>
    </w:p>
    <w:p w14:paraId="5519B9D9" w14:textId="4DC6E47B" w:rsidR="00461C64" w:rsidRDefault="00681182" w:rsidP="00FE1713">
      <w:pPr>
        <w:jc w:val="both"/>
      </w:pPr>
      <w:r w:rsidRPr="00681182">
        <w:rPr>
          <w:b/>
        </w:rPr>
        <w:t>J.Rancāns</w:t>
      </w:r>
      <w:r>
        <w:rPr>
          <w:b/>
        </w:rPr>
        <w:t xml:space="preserve"> </w:t>
      </w:r>
      <w:r w:rsidRPr="00681182">
        <w:t>slēdz sēdi.</w:t>
      </w:r>
    </w:p>
    <w:p w14:paraId="6238298F" w14:textId="65B994BE" w:rsidR="00681182" w:rsidRDefault="00681182" w:rsidP="00D27920">
      <w:pPr>
        <w:ind w:firstLine="397"/>
        <w:jc w:val="both"/>
      </w:pPr>
    </w:p>
    <w:p w14:paraId="1B8C35BC" w14:textId="4A0B9FA9" w:rsidR="00681182" w:rsidRDefault="00681182" w:rsidP="00D27920">
      <w:pPr>
        <w:ind w:firstLine="397"/>
        <w:jc w:val="both"/>
      </w:pPr>
    </w:p>
    <w:p w14:paraId="3AF90524" w14:textId="6A241B3B" w:rsidR="00681182" w:rsidRDefault="00681182" w:rsidP="00D27920">
      <w:pPr>
        <w:ind w:firstLine="397"/>
        <w:jc w:val="both"/>
      </w:pPr>
    </w:p>
    <w:p w14:paraId="0635A30B" w14:textId="77777777" w:rsidR="00681182" w:rsidRPr="00523121" w:rsidRDefault="00681182" w:rsidP="00D27920">
      <w:pPr>
        <w:ind w:firstLine="397"/>
        <w:jc w:val="both"/>
      </w:pPr>
    </w:p>
    <w:p w14:paraId="56FB94CB" w14:textId="77777777" w:rsidR="00F356EE" w:rsidRPr="00523121" w:rsidRDefault="007D79F1" w:rsidP="00D27920">
      <w:pPr>
        <w:ind w:firstLine="397"/>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2D7930">
        <w:tab/>
      </w:r>
      <w:r w:rsidR="00972AEF">
        <w:tab/>
      </w:r>
      <w:r w:rsidR="00972AEF">
        <w:tab/>
        <w:t>J.Rancāns</w:t>
      </w:r>
    </w:p>
    <w:p w14:paraId="0C881D38" w14:textId="77777777" w:rsidR="00F356EE" w:rsidRPr="00523121" w:rsidRDefault="00F356EE" w:rsidP="00D27920">
      <w:pPr>
        <w:ind w:firstLine="397"/>
        <w:jc w:val="both"/>
      </w:pPr>
    </w:p>
    <w:p w14:paraId="5CD5AF47" w14:textId="77777777" w:rsidR="00C25728" w:rsidRPr="00523121" w:rsidRDefault="00C25728" w:rsidP="00D27920">
      <w:pPr>
        <w:ind w:firstLine="397"/>
        <w:jc w:val="both"/>
      </w:pPr>
    </w:p>
    <w:p w14:paraId="0CB23101" w14:textId="77777777" w:rsidR="00DE0614" w:rsidRPr="00523121" w:rsidRDefault="00DE0614" w:rsidP="00D27920">
      <w:pPr>
        <w:ind w:firstLine="397"/>
        <w:jc w:val="both"/>
      </w:pPr>
    </w:p>
    <w:p w14:paraId="6D9BE6D5" w14:textId="77777777" w:rsidR="00907605" w:rsidRPr="00523121" w:rsidRDefault="0035737B" w:rsidP="00D27920">
      <w:pPr>
        <w:ind w:firstLine="397"/>
        <w:jc w:val="both"/>
      </w:pPr>
      <w:r w:rsidRPr="00523121">
        <w:t>Komisijas sekretārs</w:t>
      </w:r>
      <w:r w:rsidRPr="00523121">
        <w:tab/>
      </w:r>
      <w:r w:rsidRPr="00523121">
        <w:tab/>
      </w:r>
      <w:r w:rsidRPr="00523121">
        <w:tab/>
      </w:r>
      <w:r w:rsidRPr="00523121">
        <w:tab/>
      </w:r>
      <w:r w:rsidRPr="00523121">
        <w:tab/>
      </w:r>
      <w:r w:rsidRPr="00523121">
        <w:tab/>
      </w:r>
      <w:r w:rsidR="00972AEF">
        <w:tab/>
      </w:r>
      <w:r w:rsidR="007A6026" w:rsidRPr="00523121">
        <w:t>E.Šnore</w:t>
      </w:r>
      <w:r w:rsidR="00F356EE" w:rsidRPr="00523121">
        <w:tab/>
      </w:r>
      <w:r w:rsidR="00F356EE" w:rsidRPr="00523121">
        <w:tab/>
      </w:r>
      <w:r w:rsidR="00F356EE" w:rsidRPr="00523121">
        <w:tab/>
      </w:r>
    </w:p>
    <w:p w14:paraId="10F3765D" w14:textId="77777777" w:rsidR="00F356EE" w:rsidRPr="00523121" w:rsidRDefault="00F356EE" w:rsidP="00D27920">
      <w:pPr>
        <w:ind w:firstLine="397"/>
        <w:jc w:val="both"/>
      </w:pPr>
    </w:p>
    <w:p w14:paraId="7F193A8F" w14:textId="77777777" w:rsidR="00461C64" w:rsidRPr="00523121" w:rsidRDefault="00461C64" w:rsidP="00D27920">
      <w:pPr>
        <w:ind w:firstLine="397"/>
        <w:jc w:val="both"/>
      </w:pPr>
    </w:p>
    <w:p w14:paraId="05E88ACC" w14:textId="4251A839" w:rsidR="00C908BF" w:rsidRDefault="001F7917" w:rsidP="00D27920">
      <w:pPr>
        <w:ind w:firstLine="39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ED5E9C">
        <w:t>K.Stūre</w:t>
      </w:r>
    </w:p>
    <w:p w14:paraId="4521578D" w14:textId="77777777" w:rsidR="00596A13" w:rsidRDefault="00596A13" w:rsidP="005D610B">
      <w:pPr>
        <w:ind w:firstLine="426"/>
        <w:jc w:val="both"/>
      </w:pPr>
    </w:p>
    <w:p w14:paraId="05D844B7" w14:textId="77777777" w:rsidR="00596A13" w:rsidRPr="00523121" w:rsidRDefault="00596A13" w:rsidP="005D610B">
      <w:pPr>
        <w:ind w:firstLine="426"/>
        <w:jc w:val="both"/>
      </w:pPr>
    </w:p>
    <w:sectPr w:rsidR="00596A13" w:rsidRPr="00523121" w:rsidSect="00AF7A15">
      <w:footerReference w:type="even" r:id="rId14"/>
      <w:footerReference w:type="default" r:id="rId15"/>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BB633" w14:textId="77777777" w:rsidR="008623A6" w:rsidRDefault="008623A6">
      <w:r>
        <w:separator/>
      </w:r>
    </w:p>
  </w:endnote>
  <w:endnote w:type="continuationSeparator" w:id="0">
    <w:p w14:paraId="248D28EB" w14:textId="77777777" w:rsidR="008623A6" w:rsidRDefault="0086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03EF" w14:textId="77777777" w:rsidR="00392243" w:rsidRDefault="00392243"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392243" w:rsidRDefault="003922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2919"/>
      <w:docPartObj>
        <w:docPartGallery w:val="Page Numbers (Bottom of Page)"/>
        <w:docPartUnique/>
      </w:docPartObj>
    </w:sdtPr>
    <w:sdtEndPr>
      <w:rPr>
        <w:noProof/>
      </w:rPr>
    </w:sdtEndPr>
    <w:sdtContent>
      <w:p w14:paraId="14B7681E" w14:textId="5A94F6EE" w:rsidR="00392243" w:rsidRDefault="00392243">
        <w:pPr>
          <w:pStyle w:val="Footer"/>
          <w:jc w:val="right"/>
        </w:pPr>
        <w:r>
          <w:fldChar w:fldCharType="begin"/>
        </w:r>
        <w:r>
          <w:instrText xml:space="preserve"> PAGE   \* MERGEFORMAT </w:instrText>
        </w:r>
        <w:r>
          <w:fldChar w:fldCharType="separate"/>
        </w:r>
        <w:r w:rsidR="008A5D3A">
          <w:rPr>
            <w:noProof/>
          </w:rPr>
          <w:t>8</w:t>
        </w:r>
        <w:r>
          <w:rPr>
            <w:noProof/>
          </w:rPr>
          <w:fldChar w:fldCharType="end"/>
        </w:r>
      </w:p>
    </w:sdtContent>
  </w:sdt>
  <w:p w14:paraId="5C71B37A" w14:textId="77777777" w:rsidR="00392243" w:rsidRPr="00987E51" w:rsidRDefault="00392243"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73188" w14:textId="77777777" w:rsidR="008623A6" w:rsidRDefault="008623A6">
      <w:r>
        <w:separator/>
      </w:r>
    </w:p>
  </w:footnote>
  <w:footnote w:type="continuationSeparator" w:id="0">
    <w:p w14:paraId="471E18EA" w14:textId="77777777" w:rsidR="008623A6" w:rsidRDefault="0086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B69406C"/>
    <w:multiLevelType w:val="hybridMultilevel"/>
    <w:tmpl w:val="DE0064A6"/>
    <w:lvl w:ilvl="0" w:tplc="CABC111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C01CB8"/>
    <w:multiLevelType w:val="hybridMultilevel"/>
    <w:tmpl w:val="D92298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0938F2"/>
    <w:multiLevelType w:val="hybridMultilevel"/>
    <w:tmpl w:val="5A3ADA32"/>
    <w:lvl w:ilvl="0" w:tplc="643836FA">
      <w:start w:val="1"/>
      <w:numFmt w:val="bullet"/>
      <w:lvlText w:val=""/>
      <w:lvlJc w:val="left"/>
      <w:pPr>
        <w:ind w:left="1429" w:hanging="360"/>
      </w:pPr>
      <w:rPr>
        <w:rFonts w:ascii="Symbol" w:hAnsi="Symbol" w:hint="default"/>
        <w:sz w:val="36"/>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7E7CF3"/>
    <w:multiLevelType w:val="hybridMultilevel"/>
    <w:tmpl w:val="84042BF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792585"/>
    <w:multiLevelType w:val="hybridMultilevel"/>
    <w:tmpl w:val="643A83A0"/>
    <w:lvl w:ilvl="0" w:tplc="24541B24">
      <w:start w:val="1"/>
      <w:numFmt w:val="bullet"/>
      <w:lvlText w:val=""/>
      <w:lvlJc w:val="left"/>
      <w:pPr>
        <w:ind w:left="1429" w:hanging="360"/>
      </w:pPr>
      <w:rPr>
        <w:rFonts w:ascii="Symbol" w:hAnsi="Symbol" w:hint="default"/>
        <w:sz w:val="32"/>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515FBD"/>
    <w:multiLevelType w:val="hybridMultilevel"/>
    <w:tmpl w:val="3B709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F9D7929"/>
    <w:multiLevelType w:val="hybridMultilevel"/>
    <w:tmpl w:val="1A64D806"/>
    <w:lvl w:ilvl="0" w:tplc="F0E884FC">
      <w:start w:val="1"/>
      <w:numFmt w:val="bullet"/>
      <w:lvlText w:val=""/>
      <w:lvlJc w:val="left"/>
      <w:pPr>
        <w:ind w:left="1429" w:hanging="360"/>
      </w:pPr>
      <w:rPr>
        <w:rFonts w:ascii="Symbol" w:hAnsi="Symbol" w:hint="default"/>
        <w:sz w:val="28"/>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24168F6"/>
    <w:multiLevelType w:val="hybridMultilevel"/>
    <w:tmpl w:val="90EE8962"/>
    <w:lvl w:ilvl="0" w:tplc="EAFEC142">
      <w:start w:val="1"/>
      <w:numFmt w:val="bullet"/>
      <w:lvlText w:val=""/>
      <w:lvlJc w:val="left"/>
      <w:pPr>
        <w:ind w:left="1429" w:hanging="360"/>
      </w:pPr>
      <w:rPr>
        <w:rFonts w:ascii="Symbol" w:hAnsi="Symbol" w:hint="default"/>
        <w:sz w:val="36"/>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C563B51"/>
    <w:multiLevelType w:val="hybridMultilevel"/>
    <w:tmpl w:val="C23028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15"/>
  </w:num>
  <w:num w:numId="6">
    <w:abstractNumId w:val="20"/>
  </w:num>
  <w:num w:numId="7">
    <w:abstractNumId w:val="3"/>
  </w:num>
  <w:num w:numId="8">
    <w:abstractNumId w:val="12"/>
  </w:num>
  <w:num w:numId="9">
    <w:abstractNumId w:val="8"/>
  </w:num>
  <w:num w:numId="10">
    <w:abstractNumId w:val="10"/>
  </w:num>
  <w:num w:numId="11">
    <w:abstractNumId w:val="19"/>
  </w:num>
  <w:num w:numId="12">
    <w:abstractNumId w:val="17"/>
  </w:num>
  <w:num w:numId="13">
    <w:abstractNumId w:val="18"/>
  </w:num>
  <w:num w:numId="14">
    <w:abstractNumId w:val="23"/>
  </w:num>
  <w:num w:numId="15">
    <w:abstractNumId w:val="21"/>
  </w:num>
  <w:num w:numId="16">
    <w:abstractNumId w:val="2"/>
  </w:num>
  <w:num w:numId="17">
    <w:abstractNumId w:val="1"/>
  </w:num>
  <w:num w:numId="18">
    <w:abstractNumId w:val="7"/>
  </w:num>
  <w:num w:numId="19">
    <w:abstractNumId w:val="6"/>
  </w:num>
  <w:num w:numId="20">
    <w:abstractNumId w:val="22"/>
  </w:num>
  <w:num w:numId="21">
    <w:abstractNumId w:val="4"/>
  </w:num>
  <w:num w:numId="22">
    <w:abstractNumId w:val="11"/>
  </w:num>
  <w:num w:numId="23">
    <w:abstractNumId w:val="16"/>
  </w:num>
  <w:num w:numId="24">
    <w:abstractNumId w:val="24"/>
  </w:num>
  <w:num w:numId="25">
    <w:abstractNumId w:val="9"/>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1CED"/>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4FC7"/>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B1D"/>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1F5"/>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4D2"/>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1F"/>
    <w:rsid w:val="0004096E"/>
    <w:rsid w:val="00040A59"/>
    <w:rsid w:val="00040ACE"/>
    <w:rsid w:val="00040AD4"/>
    <w:rsid w:val="00040E19"/>
    <w:rsid w:val="00040F67"/>
    <w:rsid w:val="00041082"/>
    <w:rsid w:val="00041169"/>
    <w:rsid w:val="000413AC"/>
    <w:rsid w:val="000413DA"/>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AC2"/>
    <w:rsid w:val="00046BDE"/>
    <w:rsid w:val="000471C0"/>
    <w:rsid w:val="00047984"/>
    <w:rsid w:val="00047BAB"/>
    <w:rsid w:val="00047BC2"/>
    <w:rsid w:val="00047CBA"/>
    <w:rsid w:val="00050368"/>
    <w:rsid w:val="000504FE"/>
    <w:rsid w:val="000506C0"/>
    <w:rsid w:val="00051327"/>
    <w:rsid w:val="00051900"/>
    <w:rsid w:val="00051B9F"/>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1DBE"/>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615"/>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445"/>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625"/>
    <w:rsid w:val="0007493F"/>
    <w:rsid w:val="00074994"/>
    <w:rsid w:val="000749CE"/>
    <w:rsid w:val="00074C13"/>
    <w:rsid w:val="000752B1"/>
    <w:rsid w:val="000753CA"/>
    <w:rsid w:val="000755C2"/>
    <w:rsid w:val="00076782"/>
    <w:rsid w:val="0007680D"/>
    <w:rsid w:val="00076F05"/>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E8D"/>
    <w:rsid w:val="00097F53"/>
    <w:rsid w:val="00097F5D"/>
    <w:rsid w:val="000A068F"/>
    <w:rsid w:val="000A08C9"/>
    <w:rsid w:val="000A0F55"/>
    <w:rsid w:val="000A1197"/>
    <w:rsid w:val="000A1387"/>
    <w:rsid w:val="000A1CA4"/>
    <w:rsid w:val="000A1D7A"/>
    <w:rsid w:val="000A1D7D"/>
    <w:rsid w:val="000A2425"/>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0C1"/>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011"/>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63"/>
    <w:rsid w:val="000D3DBC"/>
    <w:rsid w:val="000D433C"/>
    <w:rsid w:val="000D4894"/>
    <w:rsid w:val="000D4941"/>
    <w:rsid w:val="000D4C29"/>
    <w:rsid w:val="000D4D8D"/>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B65"/>
    <w:rsid w:val="000E3FFE"/>
    <w:rsid w:val="000E4730"/>
    <w:rsid w:val="000E51E9"/>
    <w:rsid w:val="000E566C"/>
    <w:rsid w:val="000E625C"/>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6C0"/>
    <w:rsid w:val="00110B0E"/>
    <w:rsid w:val="00110C1F"/>
    <w:rsid w:val="001110C0"/>
    <w:rsid w:val="0011154F"/>
    <w:rsid w:val="00111C5B"/>
    <w:rsid w:val="00111D94"/>
    <w:rsid w:val="00111DAD"/>
    <w:rsid w:val="00111DF3"/>
    <w:rsid w:val="00112AC9"/>
    <w:rsid w:val="00112ADB"/>
    <w:rsid w:val="00112CB8"/>
    <w:rsid w:val="00112E72"/>
    <w:rsid w:val="00112F57"/>
    <w:rsid w:val="00113484"/>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5F"/>
    <w:rsid w:val="00120576"/>
    <w:rsid w:val="0012075C"/>
    <w:rsid w:val="00120BC6"/>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83"/>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9D4"/>
    <w:rsid w:val="00143AC0"/>
    <w:rsid w:val="00143E65"/>
    <w:rsid w:val="00145491"/>
    <w:rsid w:val="0014579B"/>
    <w:rsid w:val="0014583F"/>
    <w:rsid w:val="00145CF8"/>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A31"/>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6BC7"/>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4FC6"/>
    <w:rsid w:val="00175663"/>
    <w:rsid w:val="00175FEB"/>
    <w:rsid w:val="001766A0"/>
    <w:rsid w:val="00176935"/>
    <w:rsid w:val="00176C4D"/>
    <w:rsid w:val="00176CFB"/>
    <w:rsid w:val="00176D65"/>
    <w:rsid w:val="00177216"/>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2F15"/>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3F4"/>
    <w:rsid w:val="0019168D"/>
    <w:rsid w:val="00191759"/>
    <w:rsid w:val="00191CE8"/>
    <w:rsid w:val="0019226E"/>
    <w:rsid w:val="0019283E"/>
    <w:rsid w:val="00192A64"/>
    <w:rsid w:val="00192F1B"/>
    <w:rsid w:val="0019379C"/>
    <w:rsid w:val="00193998"/>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D54"/>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76A"/>
    <w:rsid w:val="001A6CF8"/>
    <w:rsid w:val="001A6D15"/>
    <w:rsid w:val="001A6ED0"/>
    <w:rsid w:val="001A7278"/>
    <w:rsid w:val="001A72D3"/>
    <w:rsid w:val="001A7701"/>
    <w:rsid w:val="001A78CB"/>
    <w:rsid w:val="001A7BB6"/>
    <w:rsid w:val="001B0104"/>
    <w:rsid w:val="001B06BE"/>
    <w:rsid w:val="001B0B0E"/>
    <w:rsid w:val="001B0ED3"/>
    <w:rsid w:val="001B17F8"/>
    <w:rsid w:val="001B189C"/>
    <w:rsid w:val="001B1ACC"/>
    <w:rsid w:val="001B1E22"/>
    <w:rsid w:val="001B1E4C"/>
    <w:rsid w:val="001B21BF"/>
    <w:rsid w:val="001B2218"/>
    <w:rsid w:val="001B2C7A"/>
    <w:rsid w:val="001B2F84"/>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701"/>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5A1"/>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4DF"/>
    <w:rsid w:val="001E16A8"/>
    <w:rsid w:val="001E17FA"/>
    <w:rsid w:val="001E198C"/>
    <w:rsid w:val="001E19EB"/>
    <w:rsid w:val="001E1E50"/>
    <w:rsid w:val="001E1EC4"/>
    <w:rsid w:val="001E29C5"/>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9C8"/>
    <w:rsid w:val="001F1D1A"/>
    <w:rsid w:val="001F21A4"/>
    <w:rsid w:val="001F272B"/>
    <w:rsid w:val="001F2766"/>
    <w:rsid w:val="001F278A"/>
    <w:rsid w:val="001F2FE4"/>
    <w:rsid w:val="001F3103"/>
    <w:rsid w:val="001F32DF"/>
    <w:rsid w:val="001F3A1D"/>
    <w:rsid w:val="001F3AA4"/>
    <w:rsid w:val="001F3DDA"/>
    <w:rsid w:val="001F3FA3"/>
    <w:rsid w:val="001F4220"/>
    <w:rsid w:val="001F426B"/>
    <w:rsid w:val="001F493D"/>
    <w:rsid w:val="001F4A10"/>
    <w:rsid w:val="001F4B09"/>
    <w:rsid w:val="001F5002"/>
    <w:rsid w:val="001F5527"/>
    <w:rsid w:val="001F570A"/>
    <w:rsid w:val="001F5AC8"/>
    <w:rsid w:val="001F5D35"/>
    <w:rsid w:val="001F5DC1"/>
    <w:rsid w:val="001F60F5"/>
    <w:rsid w:val="001F6293"/>
    <w:rsid w:val="001F64C1"/>
    <w:rsid w:val="001F65BD"/>
    <w:rsid w:val="001F6AB5"/>
    <w:rsid w:val="001F6E2F"/>
    <w:rsid w:val="001F7093"/>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1D0"/>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C41"/>
    <w:rsid w:val="00207E01"/>
    <w:rsid w:val="00207F3E"/>
    <w:rsid w:val="00210A87"/>
    <w:rsid w:val="00210E0B"/>
    <w:rsid w:val="0021104D"/>
    <w:rsid w:val="0021179B"/>
    <w:rsid w:val="00211A6D"/>
    <w:rsid w:val="002122CE"/>
    <w:rsid w:val="00212B48"/>
    <w:rsid w:val="002130CA"/>
    <w:rsid w:val="002131F7"/>
    <w:rsid w:val="0021422B"/>
    <w:rsid w:val="002144DC"/>
    <w:rsid w:val="00214577"/>
    <w:rsid w:val="00214759"/>
    <w:rsid w:val="00214AA9"/>
    <w:rsid w:val="00214B1E"/>
    <w:rsid w:val="00214CA6"/>
    <w:rsid w:val="00215006"/>
    <w:rsid w:val="0021513D"/>
    <w:rsid w:val="00215281"/>
    <w:rsid w:val="00215921"/>
    <w:rsid w:val="00215A65"/>
    <w:rsid w:val="002165C5"/>
    <w:rsid w:val="00216BAD"/>
    <w:rsid w:val="00216E71"/>
    <w:rsid w:val="0021784E"/>
    <w:rsid w:val="002178BB"/>
    <w:rsid w:val="002178BC"/>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661"/>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5E37"/>
    <w:rsid w:val="002262FA"/>
    <w:rsid w:val="0022638D"/>
    <w:rsid w:val="00226587"/>
    <w:rsid w:val="00226ACA"/>
    <w:rsid w:val="00226B78"/>
    <w:rsid w:val="00226DD9"/>
    <w:rsid w:val="00227258"/>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535"/>
    <w:rsid w:val="002337E6"/>
    <w:rsid w:val="00233811"/>
    <w:rsid w:val="00233C5E"/>
    <w:rsid w:val="00233D65"/>
    <w:rsid w:val="0023400A"/>
    <w:rsid w:val="00234A0A"/>
    <w:rsid w:val="00235145"/>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3C8"/>
    <w:rsid w:val="00241A05"/>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6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958"/>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D83"/>
    <w:rsid w:val="00287E4C"/>
    <w:rsid w:val="00287EB7"/>
    <w:rsid w:val="00287F97"/>
    <w:rsid w:val="002902F2"/>
    <w:rsid w:val="00290474"/>
    <w:rsid w:val="00290AF8"/>
    <w:rsid w:val="00290B67"/>
    <w:rsid w:val="002910AA"/>
    <w:rsid w:val="0029113F"/>
    <w:rsid w:val="002914F2"/>
    <w:rsid w:val="002915E5"/>
    <w:rsid w:val="002919B9"/>
    <w:rsid w:val="00291FC7"/>
    <w:rsid w:val="00292390"/>
    <w:rsid w:val="00292541"/>
    <w:rsid w:val="00292B13"/>
    <w:rsid w:val="00292B3D"/>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589"/>
    <w:rsid w:val="00297827"/>
    <w:rsid w:val="00297835"/>
    <w:rsid w:val="00297A65"/>
    <w:rsid w:val="00297C86"/>
    <w:rsid w:val="002A0256"/>
    <w:rsid w:val="002A055E"/>
    <w:rsid w:val="002A0D5F"/>
    <w:rsid w:val="002A0E4D"/>
    <w:rsid w:val="002A0EA5"/>
    <w:rsid w:val="002A1218"/>
    <w:rsid w:val="002A1681"/>
    <w:rsid w:val="002A1A04"/>
    <w:rsid w:val="002A1B83"/>
    <w:rsid w:val="002A1D0E"/>
    <w:rsid w:val="002A1E87"/>
    <w:rsid w:val="002A1F76"/>
    <w:rsid w:val="002A2013"/>
    <w:rsid w:val="002A2078"/>
    <w:rsid w:val="002A2169"/>
    <w:rsid w:val="002A25E7"/>
    <w:rsid w:val="002A2659"/>
    <w:rsid w:val="002A26BF"/>
    <w:rsid w:val="002A2737"/>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AC"/>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29DD"/>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C6"/>
    <w:rsid w:val="002B77E9"/>
    <w:rsid w:val="002B79BA"/>
    <w:rsid w:val="002B7A3F"/>
    <w:rsid w:val="002B7EAA"/>
    <w:rsid w:val="002C0648"/>
    <w:rsid w:val="002C08DB"/>
    <w:rsid w:val="002C0A3C"/>
    <w:rsid w:val="002C0B28"/>
    <w:rsid w:val="002C0BE9"/>
    <w:rsid w:val="002C1375"/>
    <w:rsid w:val="002C14F9"/>
    <w:rsid w:val="002C186F"/>
    <w:rsid w:val="002C1E4F"/>
    <w:rsid w:val="002C22CE"/>
    <w:rsid w:val="002C22CF"/>
    <w:rsid w:val="002C2318"/>
    <w:rsid w:val="002C24E0"/>
    <w:rsid w:val="002C2B52"/>
    <w:rsid w:val="002C2BC1"/>
    <w:rsid w:val="002C2D5C"/>
    <w:rsid w:val="002C2ED9"/>
    <w:rsid w:val="002C33D3"/>
    <w:rsid w:val="002C340F"/>
    <w:rsid w:val="002C381D"/>
    <w:rsid w:val="002C38FB"/>
    <w:rsid w:val="002C3A27"/>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157"/>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4C5"/>
    <w:rsid w:val="002D690B"/>
    <w:rsid w:val="002D6ACC"/>
    <w:rsid w:val="002D6BB3"/>
    <w:rsid w:val="002D7528"/>
    <w:rsid w:val="002D7556"/>
    <w:rsid w:val="002D7930"/>
    <w:rsid w:val="002D7C5C"/>
    <w:rsid w:val="002E0286"/>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DAD"/>
    <w:rsid w:val="00300FC3"/>
    <w:rsid w:val="00301128"/>
    <w:rsid w:val="003012C5"/>
    <w:rsid w:val="00301450"/>
    <w:rsid w:val="0030194E"/>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799"/>
    <w:rsid w:val="00304975"/>
    <w:rsid w:val="00304A48"/>
    <w:rsid w:val="00304B48"/>
    <w:rsid w:val="00304F84"/>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1CE"/>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0AAC"/>
    <w:rsid w:val="00331109"/>
    <w:rsid w:val="0033120C"/>
    <w:rsid w:val="003314F8"/>
    <w:rsid w:val="00331E34"/>
    <w:rsid w:val="0033211A"/>
    <w:rsid w:val="00332EDE"/>
    <w:rsid w:val="00332F51"/>
    <w:rsid w:val="0033304D"/>
    <w:rsid w:val="003333D2"/>
    <w:rsid w:val="003337C5"/>
    <w:rsid w:val="00333D32"/>
    <w:rsid w:val="00333FA2"/>
    <w:rsid w:val="003341A2"/>
    <w:rsid w:val="003342B1"/>
    <w:rsid w:val="0033474F"/>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6C4A"/>
    <w:rsid w:val="00337188"/>
    <w:rsid w:val="003371A9"/>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DFA"/>
    <w:rsid w:val="00343F05"/>
    <w:rsid w:val="00343F82"/>
    <w:rsid w:val="0034425B"/>
    <w:rsid w:val="00344D7F"/>
    <w:rsid w:val="003450CD"/>
    <w:rsid w:val="003452A4"/>
    <w:rsid w:val="003454A2"/>
    <w:rsid w:val="00345C47"/>
    <w:rsid w:val="00345D68"/>
    <w:rsid w:val="00346D49"/>
    <w:rsid w:val="0034707F"/>
    <w:rsid w:val="00347210"/>
    <w:rsid w:val="00347BBD"/>
    <w:rsid w:val="00347C5F"/>
    <w:rsid w:val="00347D05"/>
    <w:rsid w:val="003505DB"/>
    <w:rsid w:val="0035084B"/>
    <w:rsid w:val="003508C1"/>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6D"/>
    <w:rsid w:val="003643D8"/>
    <w:rsid w:val="003643F7"/>
    <w:rsid w:val="00364A3B"/>
    <w:rsid w:val="00365289"/>
    <w:rsid w:val="00365307"/>
    <w:rsid w:val="003660C7"/>
    <w:rsid w:val="00366271"/>
    <w:rsid w:val="00366662"/>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0A72"/>
    <w:rsid w:val="00370E70"/>
    <w:rsid w:val="00371309"/>
    <w:rsid w:val="003714F7"/>
    <w:rsid w:val="003716D8"/>
    <w:rsid w:val="00371926"/>
    <w:rsid w:val="00371A1E"/>
    <w:rsid w:val="00371C47"/>
    <w:rsid w:val="00371DD3"/>
    <w:rsid w:val="00372410"/>
    <w:rsid w:val="0037250A"/>
    <w:rsid w:val="00372729"/>
    <w:rsid w:val="00372802"/>
    <w:rsid w:val="00372CC0"/>
    <w:rsid w:val="00372F7C"/>
    <w:rsid w:val="0037324A"/>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255"/>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2"/>
    <w:rsid w:val="0038554F"/>
    <w:rsid w:val="00385C53"/>
    <w:rsid w:val="00385F5E"/>
    <w:rsid w:val="00385FE2"/>
    <w:rsid w:val="0038625E"/>
    <w:rsid w:val="00386571"/>
    <w:rsid w:val="003867C4"/>
    <w:rsid w:val="003868E9"/>
    <w:rsid w:val="00386EAB"/>
    <w:rsid w:val="003871C1"/>
    <w:rsid w:val="00387437"/>
    <w:rsid w:val="003877DC"/>
    <w:rsid w:val="00387808"/>
    <w:rsid w:val="00387B75"/>
    <w:rsid w:val="00387C8E"/>
    <w:rsid w:val="00387CBD"/>
    <w:rsid w:val="00387E60"/>
    <w:rsid w:val="00390B2F"/>
    <w:rsid w:val="00390BA7"/>
    <w:rsid w:val="00390C45"/>
    <w:rsid w:val="00390E19"/>
    <w:rsid w:val="00391311"/>
    <w:rsid w:val="00391672"/>
    <w:rsid w:val="003918CE"/>
    <w:rsid w:val="00391994"/>
    <w:rsid w:val="00391A31"/>
    <w:rsid w:val="00391F17"/>
    <w:rsid w:val="00392243"/>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65"/>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A7F18"/>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988"/>
    <w:rsid w:val="003B4A27"/>
    <w:rsid w:val="003B4CFA"/>
    <w:rsid w:val="003B5364"/>
    <w:rsid w:val="003B5567"/>
    <w:rsid w:val="003B59BA"/>
    <w:rsid w:val="003B5E89"/>
    <w:rsid w:val="003B600D"/>
    <w:rsid w:val="003B618A"/>
    <w:rsid w:val="003B646B"/>
    <w:rsid w:val="003B66F8"/>
    <w:rsid w:val="003B69EA"/>
    <w:rsid w:val="003B6B40"/>
    <w:rsid w:val="003B6D18"/>
    <w:rsid w:val="003B79AB"/>
    <w:rsid w:val="003B7D84"/>
    <w:rsid w:val="003B7E2C"/>
    <w:rsid w:val="003C00F6"/>
    <w:rsid w:val="003C0951"/>
    <w:rsid w:val="003C0B7A"/>
    <w:rsid w:val="003C104C"/>
    <w:rsid w:val="003C1384"/>
    <w:rsid w:val="003C141B"/>
    <w:rsid w:val="003C1B37"/>
    <w:rsid w:val="003C1C5F"/>
    <w:rsid w:val="003C268C"/>
    <w:rsid w:val="003C2812"/>
    <w:rsid w:val="003C298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2E"/>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26"/>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001"/>
    <w:rsid w:val="003F414A"/>
    <w:rsid w:val="003F444B"/>
    <w:rsid w:val="003F4A5E"/>
    <w:rsid w:val="003F4B76"/>
    <w:rsid w:val="003F4B77"/>
    <w:rsid w:val="003F4B94"/>
    <w:rsid w:val="003F4CEF"/>
    <w:rsid w:val="003F5270"/>
    <w:rsid w:val="003F58CC"/>
    <w:rsid w:val="003F593E"/>
    <w:rsid w:val="003F5E6D"/>
    <w:rsid w:val="003F5F35"/>
    <w:rsid w:val="003F6242"/>
    <w:rsid w:val="003F6735"/>
    <w:rsid w:val="003F68F3"/>
    <w:rsid w:val="003F6988"/>
    <w:rsid w:val="003F6A95"/>
    <w:rsid w:val="003F6ECF"/>
    <w:rsid w:val="003F7399"/>
    <w:rsid w:val="003F7770"/>
    <w:rsid w:val="003F7AB8"/>
    <w:rsid w:val="0040081B"/>
    <w:rsid w:val="004008D1"/>
    <w:rsid w:val="00400CDD"/>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1AB"/>
    <w:rsid w:val="0040593C"/>
    <w:rsid w:val="00405FC9"/>
    <w:rsid w:val="004060E5"/>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53"/>
    <w:rsid w:val="004177F0"/>
    <w:rsid w:val="0041783A"/>
    <w:rsid w:val="00417E1C"/>
    <w:rsid w:val="00420049"/>
    <w:rsid w:val="0042010F"/>
    <w:rsid w:val="00420B80"/>
    <w:rsid w:val="00420CCA"/>
    <w:rsid w:val="00420DF6"/>
    <w:rsid w:val="00421065"/>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162"/>
    <w:rsid w:val="00425298"/>
    <w:rsid w:val="004255CE"/>
    <w:rsid w:val="00425AA5"/>
    <w:rsid w:val="00425B0A"/>
    <w:rsid w:val="00425D31"/>
    <w:rsid w:val="004260B3"/>
    <w:rsid w:val="00426F44"/>
    <w:rsid w:val="00426FD9"/>
    <w:rsid w:val="00427128"/>
    <w:rsid w:val="0042738A"/>
    <w:rsid w:val="00427889"/>
    <w:rsid w:val="00427963"/>
    <w:rsid w:val="00427D27"/>
    <w:rsid w:val="00427E7D"/>
    <w:rsid w:val="00430218"/>
    <w:rsid w:val="0043065E"/>
    <w:rsid w:val="004307CC"/>
    <w:rsid w:val="00430A83"/>
    <w:rsid w:val="00430B13"/>
    <w:rsid w:val="00430E67"/>
    <w:rsid w:val="004310BF"/>
    <w:rsid w:val="004310EF"/>
    <w:rsid w:val="00431191"/>
    <w:rsid w:val="00431496"/>
    <w:rsid w:val="00431539"/>
    <w:rsid w:val="004315A0"/>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A7"/>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3E5"/>
    <w:rsid w:val="004654B4"/>
    <w:rsid w:val="00465E2D"/>
    <w:rsid w:val="00465E66"/>
    <w:rsid w:val="00466217"/>
    <w:rsid w:val="004668CA"/>
    <w:rsid w:val="00466A3A"/>
    <w:rsid w:val="00466CC8"/>
    <w:rsid w:val="004677B4"/>
    <w:rsid w:val="004678F0"/>
    <w:rsid w:val="00467C65"/>
    <w:rsid w:val="00470400"/>
    <w:rsid w:val="00470642"/>
    <w:rsid w:val="004706E4"/>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193"/>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199"/>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69B5"/>
    <w:rsid w:val="00496DE3"/>
    <w:rsid w:val="00497086"/>
    <w:rsid w:val="0049748D"/>
    <w:rsid w:val="004978F9"/>
    <w:rsid w:val="004A04D3"/>
    <w:rsid w:val="004A0979"/>
    <w:rsid w:val="004A0A26"/>
    <w:rsid w:val="004A0C46"/>
    <w:rsid w:val="004A0CFB"/>
    <w:rsid w:val="004A0D4E"/>
    <w:rsid w:val="004A0E81"/>
    <w:rsid w:val="004A1564"/>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E06"/>
    <w:rsid w:val="004C004A"/>
    <w:rsid w:val="004C0692"/>
    <w:rsid w:val="004C06C2"/>
    <w:rsid w:val="004C074D"/>
    <w:rsid w:val="004C07D7"/>
    <w:rsid w:val="004C07E6"/>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4D8E"/>
    <w:rsid w:val="004D500F"/>
    <w:rsid w:val="004D538D"/>
    <w:rsid w:val="004D569B"/>
    <w:rsid w:val="004D60B3"/>
    <w:rsid w:val="004D6490"/>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A72"/>
    <w:rsid w:val="004E4CB3"/>
    <w:rsid w:val="004E5261"/>
    <w:rsid w:val="004E545E"/>
    <w:rsid w:val="004E5B7F"/>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39A"/>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505"/>
    <w:rsid w:val="00524645"/>
    <w:rsid w:val="00524CC0"/>
    <w:rsid w:val="00524CC5"/>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7B8A"/>
    <w:rsid w:val="00547FED"/>
    <w:rsid w:val="005502C5"/>
    <w:rsid w:val="005504E6"/>
    <w:rsid w:val="00551FA4"/>
    <w:rsid w:val="005526E3"/>
    <w:rsid w:val="005529AA"/>
    <w:rsid w:val="005529FD"/>
    <w:rsid w:val="00552B42"/>
    <w:rsid w:val="00552CFC"/>
    <w:rsid w:val="00552E95"/>
    <w:rsid w:val="00552F38"/>
    <w:rsid w:val="00553635"/>
    <w:rsid w:val="0055383D"/>
    <w:rsid w:val="00553AFA"/>
    <w:rsid w:val="00553C23"/>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965"/>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3EC"/>
    <w:rsid w:val="0056657E"/>
    <w:rsid w:val="005667F8"/>
    <w:rsid w:val="0056683C"/>
    <w:rsid w:val="00566881"/>
    <w:rsid w:val="00567563"/>
    <w:rsid w:val="005677BA"/>
    <w:rsid w:val="00567A7D"/>
    <w:rsid w:val="00567BA6"/>
    <w:rsid w:val="00570898"/>
    <w:rsid w:val="00570900"/>
    <w:rsid w:val="00570935"/>
    <w:rsid w:val="00570974"/>
    <w:rsid w:val="0057098A"/>
    <w:rsid w:val="00570CE2"/>
    <w:rsid w:val="00571C20"/>
    <w:rsid w:val="00571DFC"/>
    <w:rsid w:val="005721D8"/>
    <w:rsid w:val="0057222B"/>
    <w:rsid w:val="005724D5"/>
    <w:rsid w:val="005725BC"/>
    <w:rsid w:val="005726FA"/>
    <w:rsid w:val="00572C38"/>
    <w:rsid w:val="00572EFC"/>
    <w:rsid w:val="005733CA"/>
    <w:rsid w:val="00573CC6"/>
    <w:rsid w:val="00573E08"/>
    <w:rsid w:val="00573F99"/>
    <w:rsid w:val="0057410F"/>
    <w:rsid w:val="0057414B"/>
    <w:rsid w:val="005743BA"/>
    <w:rsid w:val="005743CB"/>
    <w:rsid w:val="005744E7"/>
    <w:rsid w:val="00574B99"/>
    <w:rsid w:val="00574D39"/>
    <w:rsid w:val="005754D5"/>
    <w:rsid w:val="005757C6"/>
    <w:rsid w:val="00575933"/>
    <w:rsid w:val="00575B3D"/>
    <w:rsid w:val="00575E57"/>
    <w:rsid w:val="005760E4"/>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224"/>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61"/>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3B0"/>
    <w:rsid w:val="005A4647"/>
    <w:rsid w:val="005A47AB"/>
    <w:rsid w:val="005A4C61"/>
    <w:rsid w:val="005A4FE5"/>
    <w:rsid w:val="005A525C"/>
    <w:rsid w:val="005A53AB"/>
    <w:rsid w:val="005A5755"/>
    <w:rsid w:val="005A598E"/>
    <w:rsid w:val="005A5FF5"/>
    <w:rsid w:val="005A6221"/>
    <w:rsid w:val="005A67FA"/>
    <w:rsid w:val="005A6991"/>
    <w:rsid w:val="005A6A12"/>
    <w:rsid w:val="005A6DCB"/>
    <w:rsid w:val="005A6EE5"/>
    <w:rsid w:val="005A6F35"/>
    <w:rsid w:val="005A6FE9"/>
    <w:rsid w:val="005A7042"/>
    <w:rsid w:val="005A77E6"/>
    <w:rsid w:val="005B07BD"/>
    <w:rsid w:val="005B0864"/>
    <w:rsid w:val="005B0BBF"/>
    <w:rsid w:val="005B0D62"/>
    <w:rsid w:val="005B0EB2"/>
    <w:rsid w:val="005B1172"/>
    <w:rsid w:val="005B17B8"/>
    <w:rsid w:val="005B18D7"/>
    <w:rsid w:val="005B193F"/>
    <w:rsid w:val="005B1CB3"/>
    <w:rsid w:val="005B1D48"/>
    <w:rsid w:val="005B1DFA"/>
    <w:rsid w:val="005B20FB"/>
    <w:rsid w:val="005B2776"/>
    <w:rsid w:val="005B27B8"/>
    <w:rsid w:val="005B284B"/>
    <w:rsid w:val="005B294E"/>
    <w:rsid w:val="005B2AF1"/>
    <w:rsid w:val="005B2D33"/>
    <w:rsid w:val="005B2D6C"/>
    <w:rsid w:val="005B33AF"/>
    <w:rsid w:val="005B3425"/>
    <w:rsid w:val="005B3530"/>
    <w:rsid w:val="005B3B6C"/>
    <w:rsid w:val="005B3C0B"/>
    <w:rsid w:val="005B404E"/>
    <w:rsid w:val="005B4210"/>
    <w:rsid w:val="005B441C"/>
    <w:rsid w:val="005B457E"/>
    <w:rsid w:val="005B4616"/>
    <w:rsid w:val="005B49DD"/>
    <w:rsid w:val="005B4EB4"/>
    <w:rsid w:val="005B5477"/>
    <w:rsid w:val="005B640F"/>
    <w:rsid w:val="005B6611"/>
    <w:rsid w:val="005B6862"/>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8C9"/>
    <w:rsid w:val="005D2A34"/>
    <w:rsid w:val="005D2AD9"/>
    <w:rsid w:val="005D2FB2"/>
    <w:rsid w:val="005D3510"/>
    <w:rsid w:val="005D3597"/>
    <w:rsid w:val="005D3642"/>
    <w:rsid w:val="005D379A"/>
    <w:rsid w:val="005D3B59"/>
    <w:rsid w:val="005D3DB3"/>
    <w:rsid w:val="005D404B"/>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6F2B"/>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6D5"/>
    <w:rsid w:val="005F78F2"/>
    <w:rsid w:val="005F7E42"/>
    <w:rsid w:val="005F7F48"/>
    <w:rsid w:val="0060067D"/>
    <w:rsid w:val="0060083B"/>
    <w:rsid w:val="006009B4"/>
    <w:rsid w:val="00600A60"/>
    <w:rsid w:val="00600B16"/>
    <w:rsid w:val="00600D0C"/>
    <w:rsid w:val="0060118F"/>
    <w:rsid w:val="00601782"/>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1FE5"/>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4A7"/>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676"/>
    <w:rsid w:val="006267DA"/>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2CF"/>
    <w:rsid w:val="0063441D"/>
    <w:rsid w:val="00634810"/>
    <w:rsid w:val="00634B5F"/>
    <w:rsid w:val="00634CBB"/>
    <w:rsid w:val="0063502A"/>
    <w:rsid w:val="006350D6"/>
    <w:rsid w:val="006350E4"/>
    <w:rsid w:val="006351D7"/>
    <w:rsid w:val="00635967"/>
    <w:rsid w:val="00635971"/>
    <w:rsid w:val="00635A68"/>
    <w:rsid w:val="00635C10"/>
    <w:rsid w:val="00635C66"/>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2D"/>
    <w:rsid w:val="00664781"/>
    <w:rsid w:val="00664830"/>
    <w:rsid w:val="00664ECD"/>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44F"/>
    <w:rsid w:val="006715CA"/>
    <w:rsid w:val="006716D6"/>
    <w:rsid w:val="00671742"/>
    <w:rsid w:val="00671880"/>
    <w:rsid w:val="00671A15"/>
    <w:rsid w:val="00671CBC"/>
    <w:rsid w:val="00671F42"/>
    <w:rsid w:val="006720A2"/>
    <w:rsid w:val="006721EA"/>
    <w:rsid w:val="00672353"/>
    <w:rsid w:val="006725CE"/>
    <w:rsid w:val="00672763"/>
    <w:rsid w:val="0067295E"/>
    <w:rsid w:val="006729ED"/>
    <w:rsid w:val="00672AE7"/>
    <w:rsid w:val="00672BCC"/>
    <w:rsid w:val="00672F3F"/>
    <w:rsid w:val="00673181"/>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182"/>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87DAC"/>
    <w:rsid w:val="00687E7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979D3"/>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4C8C"/>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4EBF"/>
    <w:rsid w:val="006C50C6"/>
    <w:rsid w:val="006C52F7"/>
    <w:rsid w:val="006C55B3"/>
    <w:rsid w:val="006C597B"/>
    <w:rsid w:val="006C5DF0"/>
    <w:rsid w:val="006C5F03"/>
    <w:rsid w:val="006C6313"/>
    <w:rsid w:val="006C6699"/>
    <w:rsid w:val="006C6B76"/>
    <w:rsid w:val="006C6E14"/>
    <w:rsid w:val="006C6F91"/>
    <w:rsid w:val="006C70E1"/>
    <w:rsid w:val="006C713E"/>
    <w:rsid w:val="006C725B"/>
    <w:rsid w:val="006C76F1"/>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A2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28C"/>
    <w:rsid w:val="006F04B5"/>
    <w:rsid w:val="006F0846"/>
    <w:rsid w:val="006F0951"/>
    <w:rsid w:val="006F0A73"/>
    <w:rsid w:val="006F1029"/>
    <w:rsid w:val="006F112F"/>
    <w:rsid w:val="006F143F"/>
    <w:rsid w:val="006F1A29"/>
    <w:rsid w:val="006F1A75"/>
    <w:rsid w:val="006F1B3A"/>
    <w:rsid w:val="006F1C31"/>
    <w:rsid w:val="006F1DBF"/>
    <w:rsid w:val="006F21B9"/>
    <w:rsid w:val="006F2280"/>
    <w:rsid w:val="006F2651"/>
    <w:rsid w:val="006F2882"/>
    <w:rsid w:val="006F2C01"/>
    <w:rsid w:val="006F338A"/>
    <w:rsid w:val="006F35B7"/>
    <w:rsid w:val="006F3615"/>
    <w:rsid w:val="006F375D"/>
    <w:rsid w:val="006F3AE7"/>
    <w:rsid w:val="006F3C6F"/>
    <w:rsid w:val="006F3E05"/>
    <w:rsid w:val="006F4002"/>
    <w:rsid w:val="006F4963"/>
    <w:rsid w:val="006F4D39"/>
    <w:rsid w:val="006F5037"/>
    <w:rsid w:val="006F5610"/>
    <w:rsid w:val="006F5773"/>
    <w:rsid w:val="006F57E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74E"/>
    <w:rsid w:val="00703998"/>
    <w:rsid w:val="00703D56"/>
    <w:rsid w:val="00703DC8"/>
    <w:rsid w:val="007041AA"/>
    <w:rsid w:val="007043E9"/>
    <w:rsid w:val="007046F7"/>
    <w:rsid w:val="00704BBE"/>
    <w:rsid w:val="00704BF3"/>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C59"/>
    <w:rsid w:val="00730EF7"/>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3DD6"/>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F81"/>
    <w:rsid w:val="007470BB"/>
    <w:rsid w:val="007470E7"/>
    <w:rsid w:val="00747286"/>
    <w:rsid w:val="007472C1"/>
    <w:rsid w:val="007474FE"/>
    <w:rsid w:val="00747B45"/>
    <w:rsid w:val="00747BDA"/>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17"/>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61B"/>
    <w:rsid w:val="007627D4"/>
    <w:rsid w:val="007627E0"/>
    <w:rsid w:val="00762BF6"/>
    <w:rsid w:val="00762C32"/>
    <w:rsid w:val="00762D90"/>
    <w:rsid w:val="00763703"/>
    <w:rsid w:val="0076483A"/>
    <w:rsid w:val="00764F42"/>
    <w:rsid w:val="0076501D"/>
    <w:rsid w:val="0076524B"/>
    <w:rsid w:val="00765DC4"/>
    <w:rsid w:val="00765FBC"/>
    <w:rsid w:val="007666EA"/>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C3B"/>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1BAB"/>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D11"/>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B7C"/>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4F6"/>
    <w:rsid w:val="007C0510"/>
    <w:rsid w:val="007C078A"/>
    <w:rsid w:val="007C0BBA"/>
    <w:rsid w:val="007C0E4F"/>
    <w:rsid w:val="007C0EC1"/>
    <w:rsid w:val="007C116E"/>
    <w:rsid w:val="007C1258"/>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BB"/>
    <w:rsid w:val="007C5D84"/>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0EB5"/>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2F"/>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C31"/>
    <w:rsid w:val="00841ED5"/>
    <w:rsid w:val="00841F0E"/>
    <w:rsid w:val="00842154"/>
    <w:rsid w:val="008422A7"/>
    <w:rsid w:val="00842379"/>
    <w:rsid w:val="0084257A"/>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7531"/>
    <w:rsid w:val="00857D2C"/>
    <w:rsid w:val="00857EA7"/>
    <w:rsid w:val="0086009E"/>
    <w:rsid w:val="008607C9"/>
    <w:rsid w:val="00861197"/>
    <w:rsid w:val="008619AC"/>
    <w:rsid w:val="0086208D"/>
    <w:rsid w:val="00862185"/>
    <w:rsid w:val="00862398"/>
    <w:rsid w:val="008623A6"/>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DC"/>
    <w:rsid w:val="008735E2"/>
    <w:rsid w:val="00873DCE"/>
    <w:rsid w:val="0087421F"/>
    <w:rsid w:val="008743AE"/>
    <w:rsid w:val="008747EC"/>
    <w:rsid w:val="00874B40"/>
    <w:rsid w:val="00874D4A"/>
    <w:rsid w:val="008753BD"/>
    <w:rsid w:val="00875CE6"/>
    <w:rsid w:val="0087615D"/>
    <w:rsid w:val="008761F6"/>
    <w:rsid w:val="008767FF"/>
    <w:rsid w:val="00876CEF"/>
    <w:rsid w:val="00877041"/>
    <w:rsid w:val="0087715D"/>
    <w:rsid w:val="00877530"/>
    <w:rsid w:val="008777D0"/>
    <w:rsid w:val="0087792A"/>
    <w:rsid w:val="00877AD8"/>
    <w:rsid w:val="00877AFA"/>
    <w:rsid w:val="00877D8F"/>
    <w:rsid w:val="00877EF9"/>
    <w:rsid w:val="008802D3"/>
    <w:rsid w:val="00880878"/>
    <w:rsid w:val="00880904"/>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1BC"/>
    <w:rsid w:val="008857E9"/>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3823"/>
    <w:rsid w:val="00894080"/>
    <w:rsid w:val="008947AD"/>
    <w:rsid w:val="00895118"/>
    <w:rsid w:val="008952AA"/>
    <w:rsid w:val="0089543C"/>
    <w:rsid w:val="0089588B"/>
    <w:rsid w:val="00895A77"/>
    <w:rsid w:val="00895D03"/>
    <w:rsid w:val="008965B4"/>
    <w:rsid w:val="00896B9B"/>
    <w:rsid w:val="0089743C"/>
    <w:rsid w:val="00897776"/>
    <w:rsid w:val="0089791B"/>
    <w:rsid w:val="00897BAD"/>
    <w:rsid w:val="00897C40"/>
    <w:rsid w:val="00897E8F"/>
    <w:rsid w:val="00897F0A"/>
    <w:rsid w:val="00897FB1"/>
    <w:rsid w:val="008A0081"/>
    <w:rsid w:val="008A0467"/>
    <w:rsid w:val="008A057E"/>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D3A"/>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47A"/>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792"/>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686"/>
    <w:rsid w:val="008C68A4"/>
    <w:rsid w:val="008C6F62"/>
    <w:rsid w:val="008C73F0"/>
    <w:rsid w:val="008C7481"/>
    <w:rsid w:val="008C7C0E"/>
    <w:rsid w:val="008C7C8C"/>
    <w:rsid w:val="008C7DC6"/>
    <w:rsid w:val="008D02FD"/>
    <w:rsid w:val="008D0417"/>
    <w:rsid w:val="008D0892"/>
    <w:rsid w:val="008D0E5F"/>
    <w:rsid w:val="008D19DF"/>
    <w:rsid w:val="008D2CB7"/>
    <w:rsid w:val="008D2DB6"/>
    <w:rsid w:val="008D31EE"/>
    <w:rsid w:val="008D3FF1"/>
    <w:rsid w:val="008D4023"/>
    <w:rsid w:val="008D414F"/>
    <w:rsid w:val="008D4357"/>
    <w:rsid w:val="008D448E"/>
    <w:rsid w:val="008D4507"/>
    <w:rsid w:val="008D4679"/>
    <w:rsid w:val="008D4EE2"/>
    <w:rsid w:val="008D527C"/>
    <w:rsid w:val="008D63E7"/>
    <w:rsid w:val="008D66C1"/>
    <w:rsid w:val="008D7332"/>
    <w:rsid w:val="008D74E7"/>
    <w:rsid w:val="008D7C9F"/>
    <w:rsid w:val="008D7CA7"/>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4EE6"/>
    <w:rsid w:val="008E50F4"/>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4E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71"/>
    <w:rsid w:val="008F4097"/>
    <w:rsid w:val="008F40DF"/>
    <w:rsid w:val="008F4338"/>
    <w:rsid w:val="008F43F8"/>
    <w:rsid w:val="008F4619"/>
    <w:rsid w:val="008F48CC"/>
    <w:rsid w:val="008F4C28"/>
    <w:rsid w:val="008F4DEB"/>
    <w:rsid w:val="008F4F26"/>
    <w:rsid w:val="008F6299"/>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1D8"/>
    <w:rsid w:val="00907605"/>
    <w:rsid w:val="00907A04"/>
    <w:rsid w:val="00907CBF"/>
    <w:rsid w:val="00907E41"/>
    <w:rsid w:val="00907EAA"/>
    <w:rsid w:val="00907EAF"/>
    <w:rsid w:val="00910058"/>
    <w:rsid w:val="00910180"/>
    <w:rsid w:val="00910214"/>
    <w:rsid w:val="00910225"/>
    <w:rsid w:val="00910273"/>
    <w:rsid w:val="00910493"/>
    <w:rsid w:val="009108F8"/>
    <w:rsid w:val="00910A99"/>
    <w:rsid w:val="00910DCB"/>
    <w:rsid w:val="00911344"/>
    <w:rsid w:val="00911AFF"/>
    <w:rsid w:val="00911B6C"/>
    <w:rsid w:val="0091200A"/>
    <w:rsid w:val="00912058"/>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1E4"/>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BB8"/>
    <w:rsid w:val="00930E41"/>
    <w:rsid w:val="0093166D"/>
    <w:rsid w:val="009322C5"/>
    <w:rsid w:val="0093251E"/>
    <w:rsid w:val="00932567"/>
    <w:rsid w:val="009328C9"/>
    <w:rsid w:val="00932DAD"/>
    <w:rsid w:val="0093346D"/>
    <w:rsid w:val="009335B7"/>
    <w:rsid w:val="009336DC"/>
    <w:rsid w:val="00934112"/>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510"/>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55B"/>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BEB"/>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8C8"/>
    <w:rsid w:val="00981A72"/>
    <w:rsid w:val="00981E7B"/>
    <w:rsid w:val="00981E8E"/>
    <w:rsid w:val="00982022"/>
    <w:rsid w:val="009821B0"/>
    <w:rsid w:val="00982201"/>
    <w:rsid w:val="00982624"/>
    <w:rsid w:val="0098280F"/>
    <w:rsid w:val="0098298C"/>
    <w:rsid w:val="00982A61"/>
    <w:rsid w:val="00982C44"/>
    <w:rsid w:val="00982F43"/>
    <w:rsid w:val="009830AA"/>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3C8C"/>
    <w:rsid w:val="0099456E"/>
    <w:rsid w:val="00994C17"/>
    <w:rsid w:val="00994E10"/>
    <w:rsid w:val="00995C91"/>
    <w:rsid w:val="0099607B"/>
    <w:rsid w:val="00996581"/>
    <w:rsid w:val="00996DC4"/>
    <w:rsid w:val="0099704D"/>
    <w:rsid w:val="00997162"/>
    <w:rsid w:val="00997942"/>
    <w:rsid w:val="00997BF2"/>
    <w:rsid w:val="00997C53"/>
    <w:rsid w:val="00997C56"/>
    <w:rsid w:val="00997E49"/>
    <w:rsid w:val="00997F4B"/>
    <w:rsid w:val="00997FAA"/>
    <w:rsid w:val="009A02E7"/>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5CA"/>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FAE"/>
    <w:rsid w:val="009B51AA"/>
    <w:rsid w:val="009B5275"/>
    <w:rsid w:val="009B54A9"/>
    <w:rsid w:val="009B5DF2"/>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1F56"/>
    <w:rsid w:val="009D2BF8"/>
    <w:rsid w:val="009D2C6D"/>
    <w:rsid w:val="009D3355"/>
    <w:rsid w:val="009D346D"/>
    <w:rsid w:val="009D3560"/>
    <w:rsid w:val="009D36CA"/>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AA8"/>
    <w:rsid w:val="009D7C32"/>
    <w:rsid w:val="009D7E95"/>
    <w:rsid w:val="009E069C"/>
    <w:rsid w:val="009E0EEF"/>
    <w:rsid w:val="009E1105"/>
    <w:rsid w:val="009E120B"/>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EAB"/>
    <w:rsid w:val="009F175E"/>
    <w:rsid w:val="009F1AE9"/>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3F2"/>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6CB"/>
    <w:rsid w:val="00A048AC"/>
    <w:rsid w:val="00A048E0"/>
    <w:rsid w:val="00A04C73"/>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401"/>
    <w:rsid w:val="00A0745D"/>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D2D"/>
    <w:rsid w:val="00A12E59"/>
    <w:rsid w:val="00A13365"/>
    <w:rsid w:val="00A1393C"/>
    <w:rsid w:val="00A13C77"/>
    <w:rsid w:val="00A13D80"/>
    <w:rsid w:val="00A13F8C"/>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273"/>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3CF"/>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400"/>
    <w:rsid w:val="00A52607"/>
    <w:rsid w:val="00A529D6"/>
    <w:rsid w:val="00A52B18"/>
    <w:rsid w:val="00A52F75"/>
    <w:rsid w:val="00A531B4"/>
    <w:rsid w:val="00A53377"/>
    <w:rsid w:val="00A5344F"/>
    <w:rsid w:val="00A534A7"/>
    <w:rsid w:val="00A534BE"/>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96"/>
    <w:rsid w:val="00A613C9"/>
    <w:rsid w:val="00A61408"/>
    <w:rsid w:val="00A6159D"/>
    <w:rsid w:val="00A61673"/>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67BD9"/>
    <w:rsid w:val="00A7058E"/>
    <w:rsid w:val="00A70657"/>
    <w:rsid w:val="00A70658"/>
    <w:rsid w:val="00A7091E"/>
    <w:rsid w:val="00A70951"/>
    <w:rsid w:val="00A70B5B"/>
    <w:rsid w:val="00A70B85"/>
    <w:rsid w:val="00A70CB6"/>
    <w:rsid w:val="00A70CD3"/>
    <w:rsid w:val="00A70E69"/>
    <w:rsid w:val="00A70F65"/>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82"/>
    <w:rsid w:val="00A75796"/>
    <w:rsid w:val="00A75AE1"/>
    <w:rsid w:val="00A75D2D"/>
    <w:rsid w:val="00A75D67"/>
    <w:rsid w:val="00A765FF"/>
    <w:rsid w:val="00A76815"/>
    <w:rsid w:val="00A76B35"/>
    <w:rsid w:val="00A76D94"/>
    <w:rsid w:val="00A771D2"/>
    <w:rsid w:val="00A7730D"/>
    <w:rsid w:val="00A7735D"/>
    <w:rsid w:val="00A77516"/>
    <w:rsid w:val="00A77614"/>
    <w:rsid w:val="00A77625"/>
    <w:rsid w:val="00A776FC"/>
    <w:rsid w:val="00A7793C"/>
    <w:rsid w:val="00A77C75"/>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9E4"/>
    <w:rsid w:val="00A83B47"/>
    <w:rsid w:val="00A83BA7"/>
    <w:rsid w:val="00A83D79"/>
    <w:rsid w:val="00A83E44"/>
    <w:rsid w:val="00A843D9"/>
    <w:rsid w:val="00A845B5"/>
    <w:rsid w:val="00A8495D"/>
    <w:rsid w:val="00A85344"/>
    <w:rsid w:val="00A8547F"/>
    <w:rsid w:val="00A85ECF"/>
    <w:rsid w:val="00A86129"/>
    <w:rsid w:val="00A86403"/>
    <w:rsid w:val="00A864D2"/>
    <w:rsid w:val="00A8698E"/>
    <w:rsid w:val="00A86C78"/>
    <w:rsid w:val="00A86F88"/>
    <w:rsid w:val="00A877D1"/>
    <w:rsid w:val="00A8787B"/>
    <w:rsid w:val="00A87F0B"/>
    <w:rsid w:val="00A9009D"/>
    <w:rsid w:val="00A901C6"/>
    <w:rsid w:val="00A90BA4"/>
    <w:rsid w:val="00A90BE0"/>
    <w:rsid w:val="00A90E87"/>
    <w:rsid w:val="00A91139"/>
    <w:rsid w:val="00A91282"/>
    <w:rsid w:val="00A91300"/>
    <w:rsid w:val="00A91370"/>
    <w:rsid w:val="00A91BAD"/>
    <w:rsid w:val="00A91CAC"/>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3B8"/>
    <w:rsid w:val="00AA1B13"/>
    <w:rsid w:val="00AA1C1F"/>
    <w:rsid w:val="00AA1D4F"/>
    <w:rsid w:val="00AA1F05"/>
    <w:rsid w:val="00AA2241"/>
    <w:rsid w:val="00AA237A"/>
    <w:rsid w:val="00AA2619"/>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6628"/>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7D2"/>
    <w:rsid w:val="00AC38A2"/>
    <w:rsid w:val="00AC38E9"/>
    <w:rsid w:val="00AC3A7C"/>
    <w:rsid w:val="00AC3B77"/>
    <w:rsid w:val="00AC3DE0"/>
    <w:rsid w:val="00AC3FED"/>
    <w:rsid w:val="00AC3FFF"/>
    <w:rsid w:val="00AC401F"/>
    <w:rsid w:val="00AC43C6"/>
    <w:rsid w:val="00AC4572"/>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C7C04"/>
    <w:rsid w:val="00AD00F1"/>
    <w:rsid w:val="00AD0774"/>
    <w:rsid w:val="00AD07DB"/>
    <w:rsid w:val="00AD0886"/>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CD"/>
    <w:rsid w:val="00AD40F2"/>
    <w:rsid w:val="00AD414E"/>
    <w:rsid w:val="00AD4484"/>
    <w:rsid w:val="00AD4614"/>
    <w:rsid w:val="00AD4715"/>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1E96"/>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1E1"/>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CD7"/>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142"/>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D6"/>
    <w:rsid w:val="00B076BC"/>
    <w:rsid w:val="00B0777A"/>
    <w:rsid w:val="00B07A05"/>
    <w:rsid w:val="00B10041"/>
    <w:rsid w:val="00B10160"/>
    <w:rsid w:val="00B101D0"/>
    <w:rsid w:val="00B1029D"/>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4C0C"/>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CAE"/>
    <w:rsid w:val="00B42EFC"/>
    <w:rsid w:val="00B42F04"/>
    <w:rsid w:val="00B4305B"/>
    <w:rsid w:val="00B43129"/>
    <w:rsid w:val="00B435AA"/>
    <w:rsid w:val="00B4368D"/>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9E9"/>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70D"/>
    <w:rsid w:val="00B52E3F"/>
    <w:rsid w:val="00B52E7B"/>
    <w:rsid w:val="00B530C1"/>
    <w:rsid w:val="00B53276"/>
    <w:rsid w:val="00B535C0"/>
    <w:rsid w:val="00B537AD"/>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9B9"/>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847"/>
    <w:rsid w:val="00B63E4E"/>
    <w:rsid w:val="00B64582"/>
    <w:rsid w:val="00B64738"/>
    <w:rsid w:val="00B64F22"/>
    <w:rsid w:val="00B65191"/>
    <w:rsid w:val="00B65572"/>
    <w:rsid w:val="00B656D4"/>
    <w:rsid w:val="00B659C9"/>
    <w:rsid w:val="00B65E68"/>
    <w:rsid w:val="00B6636F"/>
    <w:rsid w:val="00B66C36"/>
    <w:rsid w:val="00B66C74"/>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8C3"/>
    <w:rsid w:val="00B86A0E"/>
    <w:rsid w:val="00B87652"/>
    <w:rsid w:val="00B87754"/>
    <w:rsid w:val="00B879D4"/>
    <w:rsid w:val="00B87AA0"/>
    <w:rsid w:val="00B902D3"/>
    <w:rsid w:val="00B90876"/>
    <w:rsid w:val="00B9091B"/>
    <w:rsid w:val="00B90AD0"/>
    <w:rsid w:val="00B90EC0"/>
    <w:rsid w:val="00B91350"/>
    <w:rsid w:val="00B914A6"/>
    <w:rsid w:val="00B91A13"/>
    <w:rsid w:val="00B91AD0"/>
    <w:rsid w:val="00B91AD9"/>
    <w:rsid w:val="00B91E3F"/>
    <w:rsid w:val="00B923D5"/>
    <w:rsid w:val="00B927D6"/>
    <w:rsid w:val="00B928BD"/>
    <w:rsid w:val="00B929D7"/>
    <w:rsid w:val="00B92A06"/>
    <w:rsid w:val="00B92BA6"/>
    <w:rsid w:val="00B92EFF"/>
    <w:rsid w:val="00B93486"/>
    <w:rsid w:val="00B93789"/>
    <w:rsid w:val="00B93967"/>
    <w:rsid w:val="00B93A39"/>
    <w:rsid w:val="00B93B9C"/>
    <w:rsid w:val="00B93DD3"/>
    <w:rsid w:val="00B942E3"/>
    <w:rsid w:val="00B95219"/>
    <w:rsid w:val="00B958A1"/>
    <w:rsid w:val="00B95AC8"/>
    <w:rsid w:val="00B95FF3"/>
    <w:rsid w:val="00B96291"/>
    <w:rsid w:val="00B96351"/>
    <w:rsid w:val="00B9645C"/>
    <w:rsid w:val="00B966D8"/>
    <w:rsid w:val="00B968D5"/>
    <w:rsid w:val="00B96B21"/>
    <w:rsid w:val="00B96E8A"/>
    <w:rsid w:val="00B96F69"/>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6F2"/>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C53"/>
    <w:rsid w:val="00BC5EC1"/>
    <w:rsid w:val="00BC5FFB"/>
    <w:rsid w:val="00BC6016"/>
    <w:rsid w:val="00BC61FF"/>
    <w:rsid w:val="00BC62A0"/>
    <w:rsid w:val="00BC6460"/>
    <w:rsid w:val="00BC6840"/>
    <w:rsid w:val="00BC697D"/>
    <w:rsid w:val="00BC6D45"/>
    <w:rsid w:val="00BC6F46"/>
    <w:rsid w:val="00BC72BF"/>
    <w:rsid w:val="00BD0323"/>
    <w:rsid w:val="00BD080E"/>
    <w:rsid w:val="00BD0883"/>
    <w:rsid w:val="00BD0DDA"/>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4F6F"/>
    <w:rsid w:val="00BD502A"/>
    <w:rsid w:val="00BD5389"/>
    <w:rsid w:val="00BD5CBE"/>
    <w:rsid w:val="00BD5D70"/>
    <w:rsid w:val="00BD6818"/>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5C8"/>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2FC7"/>
    <w:rsid w:val="00C031AD"/>
    <w:rsid w:val="00C03B68"/>
    <w:rsid w:val="00C03E02"/>
    <w:rsid w:val="00C03E52"/>
    <w:rsid w:val="00C03ED3"/>
    <w:rsid w:val="00C03F1A"/>
    <w:rsid w:val="00C040EE"/>
    <w:rsid w:val="00C042BE"/>
    <w:rsid w:val="00C045F5"/>
    <w:rsid w:val="00C047AD"/>
    <w:rsid w:val="00C04C26"/>
    <w:rsid w:val="00C04E4F"/>
    <w:rsid w:val="00C050B0"/>
    <w:rsid w:val="00C05452"/>
    <w:rsid w:val="00C05588"/>
    <w:rsid w:val="00C05A59"/>
    <w:rsid w:val="00C05B6E"/>
    <w:rsid w:val="00C05EE7"/>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752"/>
    <w:rsid w:val="00C21977"/>
    <w:rsid w:val="00C21B81"/>
    <w:rsid w:val="00C21DD9"/>
    <w:rsid w:val="00C21E2A"/>
    <w:rsid w:val="00C21F1C"/>
    <w:rsid w:val="00C21FFD"/>
    <w:rsid w:val="00C22157"/>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48A"/>
    <w:rsid w:val="00C267A9"/>
    <w:rsid w:val="00C26815"/>
    <w:rsid w:val="00C27705"/>
    <w:rsid w:val="00C27ABD"/>
    <w:rsid w:val="00C27D9B"/>
    <w:rsid w:val="00C27DFF"/>
    <w:rsid w:val="00C30053"/>
    <w:rsid w:val="00C302C7"/>
    <w:rsid w:val="00C30B2F"/>
    <w:rsid w:val="00C30DF5"/>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47E7B"/>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073"/>
    <w:rsid w:val="00C737F0"/>
    <w:rsid w:val="00C73BEB"/>
    <w:rsid w:val="00C73F64"/>
    <w:rsid w:val="00C743F1"/>
    <w:rsid w:val="00C74428"/>
    <w:rsid w:val="00C74563"/>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5DB"/>
    <w:rsid w:val="00C82A2C"/>
    <w:rsid w:val="00C8382E"/>
    <w:rsid w:val="00C83B3F"/>
    <w:rsid w:val="00C84011"/>
    <w:rsid w:val="00C8408C"/>
    <w:rsid w:val="00C84271"/>
    <w:rsid w:val="00C843CB"/>
    <w:rsid w:val="00C844BF"/>
    <w:rsid w:val="00C84709"/>
    <w:rsid w:val="00C84822"/>
    <w:rsid w:val="00C848F6"/>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09"/>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BC"/>
    <w:rsid w:val="00CA1B23"/>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DE6"/>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4E7"/>
    <w:rsid w:val="00D1151E"/>
    <w:rsid w:val="00D11554"/>
    <w:rsid w:val="00D117F2"/>
    <w:rsid w:val="00D11B0E"/>
    <w:rsid w:val="00D11BF9"/>
    <w:rsid w:val="00D1234F"/>
    <w:rsid w:val="00D124E3"/>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31F"/>
    <w:rsid w:val="00D216A5"/>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41A"/>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94B"/>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405"/>
    <w:rsid w:val="00D565AF"/>
    <w:rsid w:val="00D5685D"/>
    <w:rsid w:val="00D56B49"/>
    <w:rsid w:val="00D56DCB"/>
    <w:rsid w:val="00D57117"/>
    <w:rsid w:val="00D573BA"/>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3F8"/>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0C9"/>
    <w:rsid w:val="00D73350"/>
    <w:rsid w:val="00D733FC"/>
    <w:rsid w:val="00D737B3"/>
    <w:rsid w:val="00D73963"/>
    <w:rsid w:val="00D73A15"/>
    <w:rsid w:val="00D73DD7"/>
    <w:rsid w:val="00D74436"/>
    <w:rsid w:val="00D747DB"/>
    <w:rsid w:val="00D74813"/>
    <w:rsid w:val="00D74C2F"/>
    <w:rsid w:val="00D74E1A"/>
    <w:rsid w:val="00D75295"/>
    <w:rsid w:val="00D753EC"/>
    <w:rsid w:val="00D75D6C"/>
    <w:rsid w:val="00D76004"/>
    <w:rsid w:val="00D76060"/>
    <w:rsid w:val="00D762D8"/>
    <w:rsid w:val="00D764C3"/>
    <w:rsid w:val="00D767A1"/>
    <w:rsid w:val="00D76A8B"/>
    <w:rsid w:val="00D770D2"/>
    <w:rsid w:val="00D77494"/>
    <w:rsid w:val="00D77C38"/>
    <w:rsid w:val="00D77D82"/>
    <w:rsid w:val="00D77F09"/>
    <w:rsid w:val="00D77F62"/>
    <w:rsid w:val="00D801FA"/>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4354"/>
    <w:rsid w:val="00D84C58"/>
    <w:rsid w:val="00D851E3"/>
    <w:rsid w:val="00D85399"/>
    <w:rsid w:val="00D85562"/>
    <w:rsid w:val="00D85681"/>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6D3"/>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60"/>
    <w:rsid w:val="00D94CF4"/>
    <w:rsid w:val="00D952E4"/>
    <w:rsid w:val="00D955EC"/>
    <w:rsid w:val="00D95E58"/>
    <w:rsid w:val="00D95ECB"/>
    <w:rsid w:val="00D9606F"/>
    <w:rsid w:val="00D96470"/>
    <w:rsid w:val="00D967CB"/>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CA"/>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A87"/>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94D"/>
    <w:rsid w:val="00DB1A4F"/>
    <w:rsid w:val="00DB1ECB"/>
    <w:rsid w:val="00DB1F95"/>
    <w:rsid w:val="00DB26CE"/>
    <w:rsid w:val="00DB31CC"/>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43F"/>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152"/>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564"/>
    <w:rsid w:val="00DC7FA9"/>
    <w:rsid w:val="00DD0561"/>
    <w:rsid w:val="00DD0784"/>
    <w:rsid w:val="00DD0A50"/>
    <w:rsid w:val="00DD1373"/>
    <w:rsid w:val="00DD1381"/>
    <w:rsid w:val="00DD14C4"/>
    <w:rsid w:val="00DD187F"/>
    <w:rsid w:val="00DD191F"/>
    <w:rsid w:val="00DD1DEC"/>
    <w:rsid w:val="00DD1FE6"/>
    <w:rsid w:val="00DD25AD"/>
    <w:rsid w:val="00DD2F65"/>
    <w:rsid w:val="00DD2FD0"/>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EFE"/>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13C"/>
    <w:rsid w:val="00DE122B"/>
    <w:rsid w:val="00DE18FE"/>
    <w:rsid w:val="00DE1941"/>
    <w:rsid w:val="00DE1C9F"/>
    <w:rsid w:val="00DE2091"/>
    <w:rsid w:val="00DE21DF"/>
    <w:rsid w:val="00DE23F0"/>
    <w:rsid w:val="00DE24A0"/>
    <w:rsid w:val="00DE276D"/>
    <w:rsid w:val="00DE2792"/>
    <w:rsid w:val="00DE3282"/>
    <w:rsid w:val="00DE34B2"/>
    <w:rsid w:val="00DE3A4E"/>
    <w:rsid w:val="00DE3E9E"/>
    <w:rsid w:val="00DE3FD3"/>
    <w:rsid w:val="00DE4151"/>
    <w:rsid w:val="00DE448A"/>
    <w:rsid w:val="00DE464D"/>
    <w:rsid w:val="00DE466F"/>
    <w:rsid w:val="00DE46DD"/>
    <w:rsid w:val="00DE4974"/>
    <w:rsid w:val="00DE4A34"/>
    <w:rsid w:val="00DE4AEA"/>
    <w:rsid w:val="00DE4D1D"/>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A81"/>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A88"/>
    <w:rsid w:val="00DF4DAE"/>
    <w:rsid w:val="00DF4F33"/>
    <w:rsid w:val="00DF4F53"/>
    <w:rsid w:val="00DF5246"/>
    <w:rsid w:val="00DF548A"/>
    <w:rsid w:val="00DF5730"/>
    <w:rsid w:val="00DF6254"/>
    <w:rsid w:val="00DF6C2B"/>
    <w:rsid w:val="00DF6CAB"/>
    <w:rsid w:val="00DF6DD8"/>
    <w:rsid w:val="00DF6E49"/>
    <w:rsid w:val="00DF72D1"/>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531"/>
    <w:rsid w:val="00E0575C"/>
    <w:rsid w:val="00E06008"/>
    <w:rsid w:val="00E0613E"/>
    <w:rsid w:val="00E06547"/>
    <w:rsid w:val="00E06A32"/>
    <w:rsid w:val="00E06C8C"/>
    <w:rsid w:val="00E06DCD"/>
    <w:rsid w:val="00E0736E"/>
    <w:rsid w:val="00E073CB"/>
    <w:rsid w:val="00E075A2"/>
    <w:rsid w:val="00E07BCD"/>
    <w:rsid w:val="00E07BF2"/>
    <w:rsid w:val="00E07D0A"/>
    <w:rsid w:val="00E07D4E"/>
    <w:rsid w:val="00E07E52"/>
    <w:rsid w:val="00E1035E"/>
    <w:rsid w:val="00E103A2"/>
    <w:rsid w:val="00E106A3"/>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42F"/>
    <w:rsid w:val="00E1746D"/>
    <w:rsid w:val="00E17560"/>
    <w:rsid w:val="00E177F0"/>
    <w:rsid w:val="00E17806"/>
    <w:rsid w:val="00E1798F"/>
    <w:rsid w:val="00E17B6B"/>
    <w:rsid w:val="00E17C32"/>
    <w:rsid w:val="00E17D4A"/>
    <w:rsid w:val="00E17E28"/>
    <w:rsid w:val="00E20566"/>
    <w:rsid w:val="00E20C12"/>
    <w:rsid w:val="00E20D9C"/>
    <w:rsid w:val="00E211DA"/>
    <w:rsid w:val="00E21240"/>
    <w:rsid w:val="00E2171A"/>
    <w:rsid w:val="00E219F5"/>
    <w:rsid w:val="00E221F4"/>
    <w:rsid w:val="00E22DA5"/>
    <w:rsid w:val="00E22E00"/>
    <w:rsid w:val="00E23297"/>
    <w:rsid w:val="00E23944"/>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223"/>
    <w:rsid w:val="00E462DF"/>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8DF"/>
    <w:rsid w:val="00E539FA"/>
    <w:rsid w:val="00E53ACD"/>
    <w:rsid w:val="00E53DEE"/>
    <w:rsid w:val="00E53E58"/>
    <w:rsid w:val="00E54205"/>
    <w:rsid w:val="00E54915"/>
    <w:rsid w:val="00E549FD"/>
    <w:rsid w:val="00E54B3F"/>
    <w:rsid w:val="00E54BCF"/>
    <w:rsid w:val="00E54C72"/>
    <w:rsid w:val="00E54D20"/>
    <w:rsid w:val="00E54E44"/>
    <w:rsid w:val="00E54EC9"/>
    <w:rsid w:val="00E552E7"/>
    <w:rsid w:val="00E55319"/>
    <w:rsid w:val="00E5534E"/>
    <w:rsid w:val="00E554C2"/>
    <w:rsid w:val="00E55975"/>
    <w:rsid w:val="00E567B8"/>
    <w:rsid w:val="00E56970"/>
    <w:rsid w:val="00E57372"/>
    <w:rsid w:val="00E5768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6248"/>
    <w:rsid w:val="00E668D3"/>
    <w:rsid w:val="00E669A1"/>
    <w:rsid w:val="00E669D8"/>
    <w:rsid w:val="00E66AE5"/>
    <w:rsid w:val="00E66E0B"/>
    <w:rsid w:val="00E66E0C"/>
    <w:rsid w:val="00E676FC"/>
    <w:rsid w:val="00E7089B"/>
    <w:rsid w:val="00E70C6A"/>
    <w:rsid w:val="00E71385"/>
    <w:rsid w:val="00E718C2"/>
    <w:rsid w:val="00E71C3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513"/>
    <w:rsid w:val="00E8589E"/>
    <w:rsid w:val="00E85A9C"/>
    <w:rsid w:val="00E85CC9"/>
    <w:rsid w:val="00E85D92"/>
    <w:rsid w:val="00E86361"/>
    <w:rsid w:val="00E868FE"/>
    <w:rsid w:val="00E86B1F"/>
    <w:rsid w:val="00E86C1F"/>
    <w:rsid w:val="00E8717C"/>
    <w:rsid w:val="00E8761C"/>
    <w:rsid w:val="00E87A89"/>
    <w:rsid w:val="00E87B70"/>
    <w:rsid w:val="00E87F80"/>
    <w:rsid w:val="00E900E5"/>
    <w:rsid w:val="00E90ADC"/>
    <w:rsid w:val="00E911D1"/>
    <w:rsid w:val="00E913DE"/>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4F7C"/>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1CA"/>
    <w:rsid w:val="00EB034B"/>
    <w:rsid w:val="00EB0409"/>
    <w:rsid w:val="00EB0496"/>
    <w:rsid w:val="00EB0ACB"/>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E9C"/>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6E3B"/>
    <w:rsid w:val="00EE6F04"/>
    <w:rsid w:val="00EE7230"/>
    <w:rsid w:val="00EE727B"/>
    <w:rsid w:val="00EE736D"/>
    <w:rsid w:val="00EE7463"/>
    <w:rsid w:val="00EE7488"/>
    <w:rsid w:val="00EE75E1"/>
    <w:rsid w:val="00EE781B"/>
    <w:rsid w:val="00EE7822"/>
    <w:rsid w:val="00EF04DC"/>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E83"/>
    <w:rsid w:val="00F01098"/>
    <w:rsid w:val="00F014E2"/>
    <w:rsid w:val="00F01731"/>
    <w:rsid w:val="00F01D75"/>
    <w:rsid w:val="00F01D95"/>
    <w:rsid w:val="00F026CF"/>
    <w:rsid w:val="00F029EE"/>
    <w:rsid w:val="00F02E73"/>
    <w:rsid w:val="00F02E97"/>
    <w:rsid w:val="00F03859"/>
    <w:rsid w:val="00F03B1D"/>
    <w:rsid w:val="00F03D2E"/>
    <w:rsid w:val="00F0410F"/>
    <w:rsid w:val="00F043C8"/>
    <w:rsid w:val="00F0450A"/>
    <w:rsid w:val="00F04533"/>
    <w:rsid w:val="00F04661"/>
    <w:rsid w:val="00F049A1"/>
    <w:rsid w:val="00F04D41"/>
    <w:rsid w:val="00F05240"/>
    <w:rsid w:val="00F05446"/>
    <w:rsid w:val="00F057ED"/>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1DD"/>
    <w:rsid w:val="00F13229"/>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2D"/>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8DE"/>
    <w:rsid w:val="00F24A1E"/>
    <w:rsid w:val="00F24EB2"/>
    <w:rsid w:val="00F250BB"/>
    <w:rsid w:val="00F25234"/>
    <w:rsid w:val="00F2594E"/>
    <w:rsid w:val="00F25F8E"/>
    <w:rsid w:val="00F268D2"/>
    <w:rsid w:val="00F26BD0"/>
    <w:rsid w:val="00F2709F"/>
    <w:rsid w:val="00F27461"/>
    <w:rsid w:val="00F2758F"/>
    <w:rsid w:val="00F27F28"/>
    <w:rsid w:val="00F3082D"/>
    <w:rsid w:val="00F3140A"/>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8FA"/>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583"/>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813"/>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C83"/>
    <w:rsid w:val="00F55EBE"/>
    <w:rsid w:val="00F576B6"/>
    <w:rsid w:val="00F576C1"/>
    <w:rsid w:val="00F57A6C"/>
    <w:rsid w:val="00F57D97"/>
    <w:rsid w:val="00F57DF2"/>
    <w:rsid w:val="00F60446"/>
    <w:rsid w:val="00F60480"/>
    <w:rsid w:val="00F6055B"/>
    <w:rsid w:val="00F605B0"/>
    <w:rsid w:val="00F60B82"/>
    <w:rsid w:val="00F60D10"/>
    <w:rsid w:val="00F60DBF"/>
    <w:rsid w:val="00F60EFC"/>
    <w:rsid w:val="00F60FB0"/>
    <w:rsid w:val="00F60FF6"/>
    <w:rsid w:val="00F61433"/>
    <w:rsid w:val="00F616BB"/>
    <w:rsid w:val="00F61FBA"/>
    <w:rsid w:val="00F6217B"/>
    <w:rsid w:val="00F6282E"/>
    <w:rsid w:val="00F6341D"/>
    <w:rsid w:val="00F635F4"/>
    <w:rsid w:val="00F63D4A"/>
    <w:rsid w:val="00F63DA6"/>
    <w:rsid w:val="00F64054"/>
    <w:rsid w:val="00F64331"/>
    <w:rsid w:val="00F64436"/>
    <w:rsid w:val="00F64A64"/>
    <w:rsid w:val="00F64DBE"/>
    <w:rsid w:val="00F652C0"/>
    <w:rsid w:val="00F654AF"/>
    <w:rsid w:val="00F6575D"/>
    <w:rsid w:val="00F65CFF"/>
    <w:rsid w:val="00F65FF9"/>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3D4"/>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C6D"/>
    <w:rsid w:val="00FA2FCE"/>
    <w:rsid w:val="00FA34CE"/>
    <w:rsid w:val="00FA3ED8"/>
    <w:rsid w:val="00FA4114"/>
    <w:rsid w:val="00FA42E6"/>
    <w:rsid w:val="00FA44CB"/>
    <w:rsid w:val="00FA4846"/>
    <w:rsid w:val="00FA4FBB"/>
    <w:rsid w:val="00FA54BC"/>
    <w:rsid w:val="00FA554E"/>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C9"/>
    <w:rsid w:val="00FB38A7"/>
    <w:rsid w:val="00FB3A2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A0E"/>
    <w:rsid w:val="00FC2D9C"/>
    <w:rsid w:val="00FC3345"/>
    <w:rsid w:val="00FC37B6"/>
    <w:rsid w:val="00FC3CFA"/>
    <w:rsid w:val="00FC3F26"/>
    <w:rsid w:val="00FC3FBD"/>
    <w:rsid w:val="00FC41C5"/>
    <w:rsid w:val="00FC4357"/>
    <w:rsid w:val="00FC44B7"/>
    <w:rsid w:val="00FC4B02"/>
    <w:rsid w:val="00FC4B4C"/>
    <w:rsid w:val="00FC5268"/>
    <w:rsid w:val="00FC53F7"/>
    <w:rsid w:val="00FC54F1"/>
    <w:rsid w:val="00FC57BE"/>
    <w:rsid w:val="00FC5BFE"/>
    <w:rsid w:val="00FC5C9F"/>
    <w:rsid w:val="00FC5FC6"/>
    <w:rsid w:val="00FC627C"/>
    <w:rsid w:val="00FC6685"/>
    <w:rsid w:val="00FC6A7C"/>
    <w:rsid w:val="00FC6B65"/>
    <w:rsid w:val="00FC6CC0"/>
    <w:rsid w:val="00FC7043"/>
    <w:rsid w:val="00FC737E"/>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15"/>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6A1"/>
    <w:rsid w:val="00FD7E77"/>
    <w:rsid w:val="00FE0282"/>
    <w:rsid w:val="00FE0BEB"/>
    <w:rsid w:val="00FE0FA9"/>
    <w:rsid w:val="00FE1172"/>
    <w:rsid w:val="00FE1712"/>
    <w:rsid w:val="00FE1713"/>
    <w:rsid w:val="00FE2362"/>
    <w:rsid w:val="00FE26C5"/>
    <w:rsid w:val="00FE28F3"/>
    <w:rsid w:val="00FE294B"/>
    <w:rsid w:val="00FE29A9"/>
    <w:rsid w:val="00FE2CCA"/>
    <w:rsid w:val="00FE2E9D"/>
    <w:rsid w:val="00FE2ECE"/>
    <w:rsid w:val="00FE30A3"/>
    <w:rsid w:val="00FE32CC"/>
    <w:rsid w:val="00FE394A"/>
    <w:rsid w:val="00FE3CC4"/>
    <w:rsid w:val="00FE4025"/>
    <w:rsid w:val="00FE426D"/>
    <w:rsid w:val="00FE42C4"/>
    <w:rsid w:val="00FE467B"/>
    <w:rsid w:val="00FE46D2"/>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418"/>
    <w:rsid w:val="00FF7A00"/>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6879679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6847330">
      <w:bodyDiv w:val="1"/>
      <w:marLeft w:val="0"/>
      <w:marRight w:val="0"/>
      <w:marTop w:val="0"/>
      <w:marBottom w:val="0"/>
      <w:divBdr>
        <w:top w:val="none" w:sz="0" w:space="0" w:color="auto"/>
        <w:left w:val="none" w:sz="0" w:space="0" w:color="auto"/>
        <w:bottom w:val="none" w:sz="0" w:space="0" w:color="auto"/>
        <w:right w:val="none" w:sz="0" w:space="0" w:color="auto"/>
      </w:divBdr>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2603803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49459379">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49983506">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9842642">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787311569">
      <w:bodyDiv w:val="1"/>
      <w:marLeft w:val="0"/>
      <w:marRight w:val="0"/>
      <w:marTop w:val="0"/>
      <w:marBottom w:val="0"/>
      <w:divBdr>
        <w:top w:val="none" w:sz="0" w:space="0" w:color="auto"/>
        <w:left w:val="none" w:sz="0" w:space="0" w:color="auto"/>
        <w:bottom w:val="none" w:sz="0" w:space="0" w:color="auto"/>
        <w:right w:val="none" w:sz="0" w:space="0" w:color="auto"/>
      </w:divBdr>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2273379">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783/Lp13" TargetMode="External"/><Relationship Id="rId13" Type="http://schemas.openxmlformats.org/officeDocument/2006/relationships/hyperlink" Target="http://titania.saeima.lv/LIVS13/saeimalivs13.nsf/webSasaiste?OpenView&amp;restricttocategory=34/Lp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tania.saeima.lv/LIVS13/saeimalivs13.nsf/webSasaiste?OpenView&amp;restricttocategory=34/Lp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3/saeimalivs13.nsf/webSasaiste?OpenView&amp;restricttocategory=783/Lp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tania.saeima.lv/LIVS13/saeimalivs13.nsf/webSasaiste?OpenView&amp;restricttocategory=783/Lp13" TargetMode="External"/><Relationship Id="rId4" Type="http://schemas.openxmlformats.org/officeDocument/2006/relationships/settings" Target="settings.xml"/><Relationship Id="rId9" Type="http://schemas.openxmlformats.org/officeDocument/2006/relationships/hyperlink" Target="http://titania.saeima.lv/LIVS13/saeimalivs13.nsf/webSasaiste?OpenView&amp;restricttocategory=34/Lp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073F-35D7-4602-AF88-69F19908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3087</Words>
  <Characters>22603</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Kristiāna Bumbiere</cp:lastModifiedBy>
  <cp:revision>3</cp:revision>
  <cp:lastPrinted>2020-10-01T07:08:00Z</cp:lastPrinted>
  <dcterms:created xsi:type="dcterms:W3CDTF">2020-10-01T09:19:00Z</dcterms:created>
  <dcterms:modified xsi:type="dcterms:W3CDTF">2020-10-06T11:18:00Z</dcterms:modified>
</cp:coreProperties>
</file>