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71" w:rsidRPr="00A103A3" w:rsidRDefault="007E2E71" w:rsidP="007E2E71">
      <w:pPr>
        <w:pStyle w:val="Title"/>
      </w:pPr>
      <w:r w:rsidRPr="00A103A3">
        <w:t xml:space="preserve">SAEIMAS AIZSARDZĪBAS, IEKŠLIETU UN </w:t>
      </w:r>
    </w:p>
    <w:p w:rsidR="007E2E71" w:rsidRPr="00A103A3" w:rsidRDefault="007E2E71" w:rsidP="007E2E71">
      <w:pPr>
        <w:pStyle w:val="Title"/>
      </w:pPr>
      <w:r w:rsidRPr="00A103A3">
        <w:t>KORUPCIJAS NOVĒRŠANAS KOMISIJAS SĒDES</w:t>
      </w:r>
    </w:p>
    <w:p w:rsidR="007E2E71" w:rsidRPr="00A103A3" w:rsidRDefault="007E2E71" w:rsidP="007E2E71">
      <w:pPr>
        <w:spacing w:after="0"/>
        <w:jc w:val="center"/>
        <w:rPr>
          <w:rFonts w:ascii="Times New Roman" w:hAnsi="Times New Roman"/>
          <w:sz w:val="24"/>
          <w:szCs w:val="24"/>
        </w:rPr>
      </w:pPr>
      <w:r w:rsidRPr="00A103A3">
        <w:rPr>
          <w:rFonts w:ascii="Times New Roman" w:hAnsi="Times New Roman"/>
          <w:b/>
          <w:sz w:val="24"/>
          <w:szCs w:val="24"/>
        </w:rPr>
        <w:t xml:space="preserve"> PROTOKOLS Nr. </w:t>
      </w:r>
      <w:r>
        <w:rPr>
          <w:rFonts w:ascii="Times New Roman" w:hAnsi="Times New Roman"/>
          <w:b/>
          <w:sz w:val="24"/>
          <w:szCs w:val="24"/>
        </w:rPr>
        <w:t>_____</w:t>
      </w:r>
    </w:p>
    <w:p w:rsidR="007E2E71" w:rsidRPr="00A103A3" w:rsidRDefault="007E2E71" w:rsidP="007E2E71">
      <w:pPr>
        <w:spacing w:after="0" w:line="240" w:lineRule="auto"/>
        <w:rPr>
          <w:rFonts w:ascii="Times New Roman" w:hAnsi="Times New Roman"/>
          <w:sz w:val="24"/>
          <w:szCs w:val="24"/>
        </w:rPr>
      </w:pPr>
      <w:r w:rsidRPr="00A103A3">
        <w:rPr>
          <w:rFonts w:ascii="Times New Roman" w:hAnsi="Times New Roman"/>
          <w:sz w:val="24"/>
          <w:szCs w:val="24"/>
        </w:rPr>
        <w:t>Rīgā</w:t>
      </w:r>
    </w:p>
    <w:p w:rsidR="007E2E71" w:rsidRPr="00A103A3" w:rsidRDefault="007E2E71" w:rsidP="007E2E71">
      <w:pPr>
        <w:spacing w:after="0" w:line="240" w:lineRule="auto"/>
        <w:rPr>
          <w:rFonts w:ascii="Times New Roman" w:hAnsi="Times New Roman"/>
          <w:sz w:val="24"/>
          <w:szCs w:val="24"/>
        </w:rPr>
      </w:pPr>
      <w:proofErr w:type="gramStart"/>
      <w:r w:rsidRPr="00A103A3">
        <w:rPr>
          <w:rFonts w:ascii="Times New Roman" w:hAnsi="Times New Roman"/>
          <w:sz w:val="24"/>
          <w:szCs w:val="24"/>
        </w:rPr>
        <w:t>201</w:t>
      </w:r>
      <w:r>
        <w:rPr>
          <w:rFonts w:ascii="Times New Roman" w:hAnsi="Times New Roman"/>
          <w:sz w:val="24"/>
          <w:szCs w:val="24"/>
        </w:rPr>
        <w:t>9</w:t>
      </w:r>
      <w:r w:rsidRPr="00A103A3">
        <w:rPr>
          <w:rFonts w:ascii="Times New Roman" w:hAnsi="Times New Roman"/>
          <w:sz w:val="24"/>
          <w:szCs w:val="24"/>
        </w:rPr>
        <w:t>.gada</w:t>
      </w:r>
      <w:proofErr w:type="gramEnd"/>
      <w:r w:rsidRPr="00A103A3">
        <w:rPr>
          <w:rFonts w:ascii="Times New Roman" w:hAnsi="Times New Roman"/>
          <w:sz w:val="24"/>
          <w:szCs w:val="24"/>
        </w:rPr>
        <w:t xml:space="preserve"> </w:t>
      </w:r>
      <w:r>
        <w:rPr>
          <w:rFonts w:ascii="Times New Roman" w:hAnsi="Times New Roman"/>
          <w:sz w:val="24"/>
          <w:szCs w:val="24"/>
        </w:rPr>
        <w:t>27.martā</w:t>
      </w:r>
      <w:r w:rsidRPr="00A103A3">
        <w:rPr>
          <w:rFonts w:ascii="Times New Roman" w:hAnsi="Times New Roman"/>
          <w:sz w:val="24"/>
          <w:szCs w:val="24"/>
        </w:rPr>
        <w:t xml:space="preserve"> plkst.10.00</w:t>
      </w:r>
    </w:p>
    <w:p w:rsidR="007E2E71" w:rsidRPr="00A103A3" w:rsidRDefault="007E2E71" w:rsidP="007E2E71">
      <w:pPr>
        <w:spacing w:after="0" w:line="240" w:lineRule="auto"/>
        <w:jc w:val="both"/>
        <w:rPr>
          <w:rFonts w:ascii="Times New Roman" w:hAnsi="Times New Roman"/>
          <w:b/>
          <w:sz w:val="24"/>
          <w:szCs w:val="24"/>
        </w:rPr>
      </w:pPr>
    </w:p>
    <w:p w:rsidR="007E2E71" w:rsidRPr="00A103A3" w:rsidRDefault="007E2E71" w:rsidP="007E2E71">
      <w:pPr>
        <w:spacing w:after="0" w:line="240" w:lineRule="auto"/>
        <w:jc w:val="both"/>
        <w:rPr>
          <w:rFonts w:ascii="Times New Roman" w:hAnsi="Times New Roman"/>
          <w:b/>
          <w:sz w:val="24"/>
          <w:szCs w:val="24"/>
        </w:rPr>
      </w:pPr>
      <w:r w:rsidRPr="00A103A3">
        <w:rPr>
          <w:rFonts w:ascii="Times New Roman" w:hAnsi="Times New Roman"/>
          <w:b/>
          <w:sz w:val="24"/>
          <w:szCs w:val="24"/>
        </w:rPr>
        <w:t>Sēdē piedalās:</w:t>
      </w:r>
    </w:p>
    <w:p w:rsidR="007E2E71" w:rsidRPr="00A103A3" w:rsidRDefault="007E2E71" w:rsidP="007E2E71">
      <w:pPr>
        <w:spacing w:after="0" w:line="240" w:lineRule="auto"/>
        <w:ind w:firstLine="720"/>
        <w:jc w:val="both"/>
        <w:rPr>
          <w:rFonts w:ascii="Times New Roman" w:hAnsi="Times New Roman"/>
          <w:sz w:val="24"/>
          <w:szCs w:val="24"/>
        </w:rPr>
      </w:pPr>
      <w:r w:rsidRPr="00A103A3">
        <w:rPr>
          <w:rFonts w:ascii="Times New Roman" w:hAnsi="Times New Roman"/>
          <w:sz w:val="24"/>
          <w:szCs w:val="24"/>
        </w:rPr>
        <w:t>Komisijas locekļi:</w:t>
      </w:r>
    </w:p>
    <w:p w:rsidR="00245B4A" w:rsidRDefault="00245B4A" w:rsidP="007E2E71">
      <w:pPr>
        <w:spacing w:after="0" w:line="240" w:lineRule="auto"/>
        <w:jc w:val="both"/>
        <w:rPr>
          <w:rFonts w:ascii="Times New Roman" w:hAnsi="Times New Roman"/>
          <w:iCs/>
          <w:sz w:val="24"/>
          <w:szCs w:val="24"/>
        </w:rPr>
      </w:pPr>
      <w:r>
        <w:rPr>
          <w:rFonts w:ascii="Times New Roman" w:hAnsi="Times New Roman"/>
          <w:iCs/>
          <w:sz w:val="24"/>
          <w:szCs w:val="24"/>
        </w:rPr>
        <w:t>Juris Rancāns</w:t>
      </w:r>
    </w:p>
    <w:p w:rsidR="00245B4A" w:rsidRDefault="00245B4A" w:rsidP="007E2E71">
      <w:pPr>
        <w:spacing w:after="0" w:line="240" w:lineRule="auto"/>
        <w:jc w:val="both"/>
        <w:rPr>
          <w:rFonts w:ascii="Times New Roman" w:hAnsi="Times New Roman"/>
          <w:iCs/>
          <w:sz w:val="24"/>
          <w:szCs w:val="24"/>
        </w:rPr>
      </w:pPr>
      <w:r>
        <w:rPr>
          <w:rFonts w:ascii="Times New Roman" w:hAnsi="Times New Roman"/>
          <w:iCs/>
          <w:sz w:val="24"/>
          <w:szCs w:val="24"/>
        </w:rPr>
        <w:t>Aldis Blumbergs</w:t>
      </w:r>
    </w:p>
    <w:p w:rsidR="00245B4A" w:rsidRDefault="00245B4A" w:rsidP="007E2E71">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245B4A" w:rsidRDefault="00245B4A" w:rsidP="007E2E71">
      <w:pPr>
        <w:spacing w:after="0" w:line="240" w:lineRule="auto"/>
        <w:jc w:val="both"/>
        <w:rPr>
          <w:rFonts w:ascii="Times New Roman" w:hAnsi="Times New Roman"/>
          <w:iCs/>
          <w:sz w:val="24"/>
          <w:szCs w:val="24"/>
        </w:rPr>
      </w:pPr>
      <w:r>
        <w:rPr>
          <w:rFonts w:ascii="Times New Roman" w:hAnsi="Times New Roman"/>
          <w:iCs/>
          <w:sz w:val="24"/>
          <w:szCs w:val="24"/>
        </w:rPr>
        <w:t>Ivans Klementjevs</w:t>
      </w:r>
    </w:p>
    <w:p w:rsidR="007E2E71" w:rsidRPr="00A103A3" w:rsidRDefault="007E2E71" w:rsidP="007E2E71">
      <w:pPr>
        <w:spacing w:after="0" w:line="240" w:lineRule="auto"/>
        <w:jc w:val="both"/>
        <w:rPr>
          <w:rFonts w:ascii="Times New Roman" w:hAnsi="Times New Roman"/>
          <w:iCs/>
          <w:sz w:val="24"/>
          <w:szCs w:val="24"/>
        </w:rPr>
      </w:pPr>
      <w:r w:rsidRPr="00A103A3">
        <w:rPr>
          <w:rFonts w:ascii="Times New Roman" w:hAnsi="Times New Roman"/>
          <w:iCs/>
          <w:sz w:val="24"/>
          <w:szCs w:val="24"/>
        </w:rPr>
        <w:t>Ainars Latkovskis</w:t>
      </w:r>
    </w:p>
    <w:p w:rsidR="007E2E71" w:rsidRPr="00A103A3" w:rsidRDefault="00245B4A" w:rsidP="007E2E71">
      <w:pPr>
        <w:pStyle w:val="ListParagraph"/>
        <w:ind w:left="0"/>
        <w:jc w:val="both"/>
        <w:rPr>
          <w:rStyle w:val="Strong"/>
          <w:rFonts w:eastAsia="Calibri"/>
          <w:b w:val="0"/>
          <w:bCs w:val="0"/>
          <w:lang w:val="lv-LV"/>
        </w:rPr>
      </w:pPr>
      <w:r>
        <w:rPr>
          <w:rStyle w:val="Strong"/>
          <w:rFonts w:eastAsia="Calibri"/>
          <w:b w:val="0"/>
          <w:bCs w:val="0"/>
          <w:lang w:val="lv-LV"/>
        </w:rPr>
        <w:t xml:space="preserve">Mārtiņš </w:t>
      </w:r>
      <w:proofErr w:type="spellStart"/>
      <w:r>
        <w:rPr>
          <w:rStyle w:val="Strong"/>
          <w:rFonts w:eastAsia="Calibri"/>
          <w:b w:val="0"/>
          <w:bCs w:val="0"/>
          <w:lang w:val="lv-LV"/>
        </w:rPr>
        <w:t>Staķis</w:t>
      </w:r>
      <w:proofErr w:type="spellEnd"/>
    </w:p>
    <w:p w:rsidR="007E2E71" w:rsidRDefault="007E2E71" w:rsidP="007E2E71">
      <w:pPr>
        <w:spacing w:after="0" w:line="240" w:lineRule="auto"/>
        <w:ind w:firstLine="720"/>
        <w:jc w:val="both"/>
        <w:rPr>
          <w:rFonts w:ascii="Times New Roman" w:hAnsi="Times New Roman"/>
          <w:sz w:val="24"/>
          <w:szCs w:val="24"/>
        </w:rPr>
      </w:pPr>
      <w:r w:rsidRPr="00A103A3">
        <w:rPr>
          <w:rFonts w:ascii="Times New Roman" w:hAnsi="Times New Roman"/>
          <w:sz w:val="24"/>
          <w:szCs w:val="24"/>
        </w:rPr>
        <w:t xml:space="preserve"> Citas personas:</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 xml:space="preserve">Finanšu ministrijas Ēnu ekonomikas ierobežošanas koordinācijas departamenta direktors Edijs </w:t>
      </w:r>
      <w:proofErr w:type="spellStart"/>
      <w:r w:rsidRPr="003466CF">
        <w:rPr>
          <w:rFonts w:ascii="Times New Roman" w:hAnsi="Times New Roman"/>
          <w:sz w:val="24"/>
          <w:szCs w:val="24"/>
        </w:rPr>
        <w:t>Ceipe</w:t>
      </w:r>
      <w:proofErr w:type="spellEnd"/>
      <w:r w:rsidRPr="003466CF">
        <w:rPr>
          <w:rFonts w:ascii="Times New Roman" w:hAnsi="Times New Roman"/>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Finanšu ministrijas Nodokļu administrēšanas un sabiedrības interešu politiku departamenta direktore Olga Bogdanova;</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Finanšu ministrijas Netiešo nodokļu departamenta Pievienotās vērtības nodokļa nodaļas vadītājas vietniece Dace Leimane;</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Valsts ieņēmumu dienesta ģenerāldirektore Ieva Jaunzeme;</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Valsts ieņēmumu dienesta ģenerāldirektora vietniece nodokļu jomā, Nodokļu pārvaldes direktore Dace Pelēkā;</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Valsts ieņēmumu dienesta Nodokļu un muitas policijas pārvaldes direktors Kaspars Podiņš;</w:t>
      </w:r>
    </w:p>
    <w:p w:rsidR="00211CF0" w:rsidRPr="003466CF" w:rsidRDefault="00211CF0" w:rsidP="006B5483">
      <w:pPr>
        <w:widowControl w:val="0"/>
        <w:autoSpaceDE w:val="0"/>
        <w:autoSpaceDN w:val="0"/>
        <w:adjustRightInd w:val="0"/>
        <w:spacing w:after="0" w:line="240" w:lineRule="auto"/>
        <w:rPr>
          <w:rFonts w:ascii="Times New Roman" w:hAnsi="Times New Roman"/>
          <w:color w:val="000000"/>
          <w:sz w:val="24"/>
          <w:szCs w:val="24"/>
        </w:rPr>
      </w:pPr>
      <w:r w:rsidRPr="003466CF">
        <w:rPr>
          <w:rFonts w:ascii="Times New Roman" w:hAnsi="Times New Roman"/>
          <w:color w:val="000000"/>
          <w:sz w:val="24"/>
          <w:szCs w:val="24"/>
        </w:rPr>
        <w:t xml:space="preserve">Ekonomikas ministrijas Valsts sekretāra vietnieks būvniecības un mājokļu jautājumos Edmunds </w:t>
      </w:r>
      <w:proofErr w:type="spellStart"/>
      <w:r w:rsidRPr="003466CF">
        <w:rPr>
          <w:rFonts w:ascii="Times New Roman" w:hAnsi="Times New Roman"/>
          <w:color w:val="000000"/>
          <w:sz w:val="24"/>
          <w:szCs w:val="24"/>
        </w:rPr>
        <w:t>Valantis</w:t>
      </w:r>
      <w:proofErr w:type="spellEnd"/>
      <w:r w:rsidRPr="003466CF">
        <w:rPr>
          <w:rFonts w:ascii="Times New Roman" w:hAnsi="Times New Roman"/>
          <w:color w:val="000000"/>
          <w:sz w:val="24"/>
          <w:szCs w:val="24"/>
        </w:rPr>
        <w:t>;</w:t>
      </w:r>
    </w:p>
    <w:p w:rsidR="00211CF0" w:rsidRPr="003466CF" w:rsidRDefault="00211CF0" w:rsidP="006B5483">
      <w:pPr>
        <w:widowControl w:val="0"/>
        <w:autoSpaceDE w:val="0"/>
        <w:autoSpaceDN w:val="0"/>
        <w:adjustRightInd w:val="0"/>
        <w:spacing w:after="0" w:line="240" w:lineRule="auto"/>
        <w:rPr>
          <w:rFonts w:ascii="Times New Roman" w:hAnsi="Times New Roman"/>
          <w:color w:val="000000"/>
          <w:sz w:val="24"/>
          <w:szCs w:val="24"/>
        </w:rPr>
      </w:pPr>
      <w:r w:rsidRPr="003466CF">
        <w:rPr>
          <w:rFonts w:ascii="Times New Roman" w:hAnsi="Times New Roman"/>
          <w:color w:val="000000"/>
          <w:sz w:val="24"/>
          <w:szCs w:val="24"/>
        </w:rPr>
        <w:t>Ekonomikas ministrijas Būvniecības politikas departamenta direktore Olga Feldmane;</w:t>
      </w:r>
    </w:p>
    <w:p w:rsidR="00211CF0" w:rsidRPr="003466CF" w:rsidRDefault="00211CF0" w:rsidP="006B5483">
      <w:pPr>
        <w:widowControl w:val="0"/>
        <w:autoSpaceDE w:val="0"/>
        <w:autoSpaceDN w:val="0"/>
        <w:adjustRightInd w:val="0"/>
        <w:spacing w:after="0" w:line="240" w:lineRule="auto"/>
        <w:rPr>
          <w:rFonts w:ascii="Times New Roman" w:hAnsi="Times New Roman"/>
          <w:bCs/>
          <w:color w:val="000000"/>
          <w:sz w:val="24"/>
          <w:szCs w:val="24"/>
        </w:rPr>
      </w:pPr>
      <w:r w:rsidRPr="003466CF">
        <w:rPr>
          <w:rFonts w:ascii="Times New Roman" w:hAnsi="Times New Roman"/>
          <w:color w:val="000000"/>
          <w:sz w:val="24"/>
          <w:szCs w:val="24"/>
        </w:rPr>
        <w:t>Tieslietu ministrijas Valststiesību departamenta direktore</w:t>
      </w:r>
      <w:r w:rsidRPr="003466CF">
        <w:rPr>
          <w:rFonts w:ascii="Times New Roman" w:hAnsi="Times New Roman"/>
          <w:bCs/>
          <w:color w:val="000000"/>
          <w:sz w:val="24"/>
          <w:szCs w:val="24"/>
        </w:rPr>
        <w:t xml:space="preserve"> Inta Salinieka;</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color w:val="000000"/>
          <w:sz w:val="24"/>
          <w:szCs w:val="24"/>
        </w:rPr>
        <w:t>Tieslietu ministrijas Civiltiesību departamenta jurists Jānis Bērziņš;</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color w:val="000000"/>
          <w:sz w:val="24"/>
          <w:szCs w:val="24"/>
        </w:rPr>
        <w:t>Tieslietu ministrijas Tiesu sistēmas politikas departamenta juriste Kristīne Alberinga;</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Tieslietu ministrijas Civiltiesību departamenta direktore Dagnija </w:t>
      </w:r>
      <w:proofErr w:type="spellStart"/>
      <w:r w:rsidRPr="003466CF">
        <w:rPr>
          <w:rFonts w:ascii="Times New Roman" w:hAnsi="Times New Roman"/>
          <w:color w:val="000000"/>
          <w:sz w:val="24"/>
          <w:szCs w:val="24"/>
        </w:rPr>
        <w:t>Palčevska</w:t>
      </w:r>
      <w:proofErr w:type="spellEnd"/>
      <w:r w:rsidRPr="003466CF">
        <w:rPr>
          <w:rFonts w:ascii="Times New Roman" w:hAnsi="Times New Roman"/>
          <w:color w:val="000000"/>
          <w:sz w:val="24"/>
          <w:szCs w:val="24"/>
        </w:rPr>
        <w:t>;</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sz w:val="24"/>
          <w:szCs w:val="24"/>
        </w:rPr>
        <w:t xml:space="preserve">Iekšlietu ministrijas Nozares politikas departamenta direktors Arnis </w:t>
      </w:r>
      <w:proofErr w:type="spellStart"/>
      <w:r w:rsidRPr="003466CF">
        <w:rPr>
          <w:rFonts w:ascii="Times New Roman" w:hAnsi="Times New Roman"/>
          <w:sz w:val="24"/>
          <w:szCs w:val="24"/>
        </w:rPr>
        <w:t>Jurševics</w:t>
      </w:r>
      <w:proofErr w:type="spellEnd"/>
      <w:r w:rsidRPr="003466CF">
        <w:rPr>
          <w:rFonts w:ascii="Times New Roman" w:hAnsi="Times New Roman"/>
          <w:sz w:val="24"/>
          <w:szCs w:val="24"/>
        </w:rPr>
        <w:t>;</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sz w:val="24"/>
          <w:szCs w:val="24"/>
        </w:rPr>
        <w:t>Valsts policijas Galvenās Kriminālpolicijas pārvaldes Ekonomisko noziegumu apkarošanas pārvaldes priekšnieks Pēteris Bauska;</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sz w:val="24"/>
          <w:szCs w:val="24"/>
        </w:rPr>
        <w:t xml:space="preserve">Valsts policijas Galvenās Kriminālpolicijas pārvaldes Ekonomisko noziegumu apkarošanas pārvaldes 3. nodaļas (Cīņa ar kibernoziegumiem un noziegumiem intelektuālā īpašuma aizsardzības jomā) priekšnieks Dmitrijs </w:t>
      </w:r>
      <w:proofErr w:type="spellStart"/>
      <w:r w:rsidRPr="003466CF">
        <w:rPr>
          <w:rFonts w:ascii="Times New Roman" w:hAnsi="Times New Roman"/>
          <w:sz w:val="24"/>
          <w:szCs w:val="24"/>
        </w:rPr>
        <w:t>Homenko</w:t>
      </w:r>
      <w:proofErr w:type="spellEnd"/>
      <w:r w:rsidRPr="003466CF">
        <w:rPr>
          <w:rFonts w:ascii="Times New Roman" w:hAnsi="Times New Roman"/>
          <w:sz w:val="24"/>
          <w:szCs w:val="24"/>
        </w:rPr>
        <w:t>;</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sz w:val="24"/>
          <w:szCs w:val="24"/>
        </w:rPr>
        <w:t>Iekšlietu ministrijas Pilsonības un migrācijas lietu pārvaldes Personu datu apstrādes departamenta direktore Svetlana Biseniece;</w:t>
      </w:r>
    </w:p>
    <w:p w:rsidR="00211CF0" w:rsidRPr="003466CF" w:rsidRDefault="00211CF0" w:rsidP="006B5483">
      <w:pPr>
        <w:widowControl w:val="0"/>
        <w:spacing w:after="0" w:line="240" w:lineRule="auto"/>
        <w:jc w:val="both"/>
        <w:rPr>
          <w:rFonts w:ascii="Times New Roman" w:hAnsi="Times New Roman"/>
          <w:sz w:val="24"/>
          <w:szCs w:val="24"/>
        </w:rPr>
      </w:pPr>
      <w:r w:rsidRPr="003466CF">
        <w:rPr>
          <w:rFonts w:ascii="Times New Roman" w:hAnsi="Times New Roman"/>
          <w:sz w:val="24"/>
          <w:szCs w:val="24"/>
        </w:rPr>
        <w:t>Valsts robežsardzes Operatīvās vadības pārvaldes priekšnieks Jānis Laimiņš;</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 xml:space="preserve">Ģenerālprokuratūras Krimināltiesiskā departamenta Tiesās izskatāmo krimināllietu nodaļas virsprokurors </w:t>
      </w:r>
      <w:r w:rsidRPr="003466CF">
        <w:rPr>
          <w:rFonts w:ascii="Times New Roman" w:hAnsi="Times New Roman"/>
          <w:bCs/>
          <w:color w:val="000000"/>
          <w:sz w:val="24"/>
          <w:szCs w:val="24"/>
        </w:rPr>
        <w:t xml:space="preserve">Alēns </w:t>
      </w:r>
      <w:proofErr w:type="spellStart"/>
      <w:r w:rsidRPr="003466CF">
        <w:rPr>
          <w:rFonts w:ascii="Times New Roman" w:hAnsi="Times New Roman"/>
          <w:bCs/>
          <w:color w:val="000000"/>
          <w:sz w:val="24"/>
          <w:szCs w:val="24"/>
        </w:rPr>
        <w:t>Mickevičs</w:t>
      </w:r>
      <w:proofErr w:type="spellEnd"/>
      <w:r w:rsidRPr="003466CF">
        <w:rPr>
          <w:rFonts w:ascii="Times New Roman" w:hAnsi="Times New Roman"/>
          <w:bCs/>
          <w:color w:val="000000"/>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Satiksmes ministrijas Autosatiksmes departamenta direktors Tālivaldis Vectirāns;</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Labklājības ministrija Darba attiecību un darba aizsardzības politikas departamenta direktora vietniece</w:t>
      </w:r>
      <w:r w:rsidRPr="003466CF">
        <w:rPr>
          <w:rFonts w:ascii="Times New Roman" w:hAnsi="Times New Roman"/>
          <w:bCs/>
          <w:color w:val="000000"/>
          <w:sz w:val="24"/>
          <w:szCs w:val="24"/>
        </w:rPr>
        <w:t xml:space="preserve"> Ineta </w:t>
      </w:r>
      <w:proofErr w:type="spellStart"/>
      <w:r w:rsidRPr="003466CF">
        <w:rPr>
          <w:rFonts w:ascii="Times New Roman" w:hAnsi="Times New Roman"/>
          <w:bCs/>
          <w:color w:val="000000"/>
          <w:sz w:val="24"/>
          <w:szCs w:val="24"/>
        </w:rPr>
        <w:t>Vjakse</w:t>
      </w:r>
      <w:proofErr w:type="spellEnd"/>
      <w:r w:rsidRPr="003466CF">
        <w:rPr>
          <w:rFonts w:ascii="Times New Roman" w:hAnsi="Times New Roman"/>
          <w:bCs/>
          <w:color w:val="000000"/>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t xml:space="preserve">Labklājības ministrijas </w:t>
      </w:r>
      <w:r w:rsidRPr="003466CF">
        <w:rPr>
          <w:rFonts w:ascii="Times New Roman" w:hAnsi="Times New Roman"/>
          <w:color w:val="000000"/>
          <w:sz w:val="24"/>
          <w:szCs w:val="24"/>
        </w:rPr>
        <w:t>Valsts darba inspekcijas direktors Renārs Lūsis;</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Veselības ministrijas Politikas koordinācijas nodaļas vecākā eksperte, nodaļas vadītāja </w:t>
      </w:r>
      <w:proofErr w:type="spellStart"/>
      <w:r w:rsidRPr="003466CF">
        <w:rPr>
          <w:rFonts w:ascii="Times New Roman" w:hAnsi="Times New Roman"/>
          <w:color w:val="000000"/>
          <w:sz w:val="24"/>
          <w:szCs w:val="24"/>
        </w:rPr>
        <w:t>p.i</w:t>
      </w:r>
      <w:proofErr w:type="spellEnd"/>
      <w:r w:rsidRPr="003466CF">
        <w:rPr>
          <w:rFonts w:ascii="Times New Roman" w:hAnsi="Times New Roman"/>
          <w:color w:val="000000"/>
          <w:sz w:val="24"/>
          <w:szCs w:val="24"/>
        </w:rPr>
        <w:t xml:space="preserve">. Laura </w:t>
      </w:r>
      <w:proofErr w:type="spellStart"/>
      <w:r w:rsidRPr="003466CF">
        <w:rPr>
          <w:rFonts w:ascii="Times New Roman" w:hAnsi="Times New Roman"/>
          <w:color w:val="000000"/>
          <w:sz w:val="24"/>
          <w:szCs w:val="24"/>
        </w:rPr>
        <w:t>Boltāne</w:t>
      </w:r>
      <w:proofErr w:type="spellEnd"/>
      <w:r w:rsidRPr="003466CF">
        <w:rPr>
          <w:rFonts w:ascii="Times New Roman" w:hAnsi="Times New Roman"/>
          <w:color w:val="000000"/>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Veselības ministrijas Veselības inspekcijas Juridiskā departamenta jurists Māris </w:t>
      </w:r>
      <w:proofErr w:type="spellStart"/>
      <w:r w:rsidRPr="003466CF">
        <w:rPr>
          <w:rFonts w:ascii="Times New Roman" w:hAnsi="Times New Roman"/>
          <w:color w:val="000000"/>
          <w:sz w:val="24"/>
          <w:szCs w:val="24"/>
        </w:rPr>
        <w:t>Mudelis</w:t>
      </w:r>
      <w:proofErr w:type="spellEnd"/>
      <w:r w:rsidRPr="003466CF">
        <w:rPr>
          <w:rFonts w:ascii="Times New Roman" w:hAnsi="Times New Roman"/>
          <w:color w:val="000000"/>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color w:val="000000" w:themeColor="text1"/>
          <w:sz w:val="24"/>
          <w:szCs w:val="24"/>
        </w:rPr>
      </w:pPr>
      <w:r w:rsidRPr="003466CF">
        <w:rPr>
          <w:rFonts w:ascii="Times New Roman" w:hAnsi="Times New Roman"/>
          <w:color w:val="000000" w:themeColor="text1"/>
          <w:sz w:val="24"/>
          <w:szCs w:val="24"/>
        </w:rPr>
        <w:t>Vides aizsardzības un reģionālās attīstības ministrijas valsts sekretāra vietnieks Aivars Draudiņš;</w:t>
      </w:r>
    </w:p>
    <w:p w:rsidR="00211CF0" w:rsidRPr="003466CF" w:rsidRDefault="00211CF0" w:rsidP="006B5483">
      <w:pPr>
        <w:widowControl w:val="0"/>
        <w:tabs>
          <w:tab w:val="left" w:pos="1418"/>
        </w:tabs>
        <w:spacing w:after="0" w:line="240" w:lineRule="auto"/>
        <w:jc w:val="both"/>
        <w:rPr>
          <w:rFonts w:ascii="Times New Roman" w:hAnsi="Times New Roman"/>
          <w:color w:val="000000" w:themeColor="text1"/>
          <w:sz w:val="24"/>
          <w:szCs w:val="24"/>
        </w:rPr>
      </w:pPr>
      <w:r w:rsidRPr="003466CF">
        <w:rPr>
          <w:rFonts w:ascii="Times New Roman" w:hAnsi="Times New Roman"/>
          <w:color w:val="000000" w:themeColor="text1"/>
          <w:sz w:val="24"/>
          <w:szCs w:val="24"/>
        </w:rPr>
        <w:t xml:space="preserve">Vides aizsardzības un reģionālās attīstības ministrijas Vides aizsardzības departamenta </w:t>
      </w:r>
      <w:r w:rsidRPr="003466CF">
        <w:rPr>
          <w:rFonts w:ascii="Times New Roman" w:hAnsi="Times New Roman"/>
          <w:bCs/>
          <w:color w:val="000000" w:themeColor="text1"/>
          <w:sz w:val="24"/>
          <w:szCs w:val="24"/>
        </w:rPr>
        <w:t xml:space="preserve">Vides kvalitātes un atkritumu apsaimniekošanas nodaļas vadītāja Natālija </w:t>
      </w:r>
      <w:proofErr w:type="spellStart"/>
      <w:r w:rsidRPr="003466CF">
        <w:rPr>
          <w:rFonts w:ascii="Times New Roman" w:hAnsi="Times New Roman"/>
          <w:bCs/>
          <w:color w:val="000000" w:themeColor="text1"/>
          <w:sz w:val="24"/>
          <w:szCs w:val="24"/>
        </w:rPr>
        <w:t>Cudečka-Puriņa;</w:t>
      </w:r>
      <w:proofErr w:type="spellEnd"/>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sz w:val="24"/>
          <w:szCs w:val="24"/>
        </w:rPr>
        <w:lastRenderedPageBreak/>
        <w:t>Valsts kontroles padomes locekle Zita Zariņa;</w:t>
      </w:r>
    </w:p>
    <w:p w:rsidR="00211CF0" w:rsidRPr="003466CF" w:rsidRDefault="00211CF0" w:rsidP="006B5483">
      <w:pPr>
        <w:widowControl w:val="0"/>
        <w:tabs>
          <w:tab w:val="left" w:pos="1418"/>
        </w:tabs>
        <w:spacing w:after="0" w:line="240" w:lineRule="auto"/>
        <w:jc w:val="both"/>
        <w:rPr>
          <w:rFonts w:ascii="Times New Roman" w:hAnsi="Times New Roman"/>
          <w:color w:val="000000" w:themeColor="text1"/>
          <w:sz w:val="24"/>
          <w:szCs w:val="24"/>
        </w:rPr>
      </w:pPr>
      <w:r w:rsidRPr="003466CF">
        <w:rPr>
          <w:rFonts w:ascii="Times New Roman" w:hAnsi="Times New Roman"/>
          <w:sz w:val="24"/>
          <w:szCs w:val="24"/>
        </w:rPr>
        <w:t>Valsts kontroles Politiku plānošanas projektu un analīzes procesu vadītājs Valērijs Stūris;</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Korupcijas novēršanas un apkarošanas biroju pārstāvēs Diāna Stepiņa;</w:t>
      </w:r>
    </w:p>
    <w:p w:rsidR="00211CF0" w:rsidRPr="003466CF" w:rsidRDefault="00211CF0" w:rsidP="006B5483">
      <w:pPr>
        <w:widowControl w:val="0"/>
        <w:tabs>
          <w:tab w:val="left" w:pos="1418"/>
        </w:tabs>
        <w:spacing w:after="0" w:line="240" w:lineRule="auto"/>
        <w:jc w:val="both"/>
        <w:rPr>
          <w:rFonts w:ascii="Times New Roman" w:hAnsi="Times New Roman"/>
          <w:color w:val="000000" w:themeColor="text1"/>
          <w:sz w:val="24"/>
          <w:szCs w:val="24"/>
        </w:rPr>
      </w:pPr>
      <w:r w:rsidRPr="003466CF">
        <w:rPr>
          <w:rFonts w:ascii="Times New Roman" w:hAnsi="Times New Roman"/>
          <w:color w:val="000000" w:themeColor="text1"/>
          <w:sz w:val="24"/>
          <w:szCs w:val="24"/>
        </w:rPr>
        <w:t xml:space="preserve">Uzņēmumu reģistra Galvenā valsts notāra vietnieks Sandis </w:t>
      </w:r>
      <w:proofErr w:type="spellStart"/>
      <w:r w:rsidRPr="003466CF">
        <w:rPr>
          <w:rFonts w:ascii="Times New Roman" w:hAnsi="Times New Roman"/>
          <w:color w:val="000000" w:themeColor="text1"/>
          <w:sz w:val="24"/>
          <w:szCs w:val="24"/>
        </w:rPr>
        <w:t>Karelis</w:t>
      </w:r>
      <w:proofErr w:type="spellEnd"/>
      <w:r w:rsidRPr="003466CF">
        <w:rPr>
          <w:rFonts w:ascii="Times New Roman" w:hAnsi="Times New Roman"/>
          <w:color w:val="000000" w:themeColor="text1"/>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Latvijas Darba devēju konfederācijas ģenerāldirektores vietniece politikas plānošanas un administratīvajos jautājumos Ilona </w:t>
      </w:r>
      <w:proofErr w:type="spellStart"/>
      <w:r w:rsidRPr="003466CF">
        <w:rPr>
          <w:rFonts w:ascii="Times New Roman" w:hAnsi="Times New Roman"/>
          <w:color w:val="000000"/>
          <w:sz w:val="24"/>
          <w:szCs w:val="24"/>
        </w:rPr>
        <w:t>Kiukucāne</w:t>
      </w:r>
      <w:proofErr w:type="spellEnd"/>
      <w:r w:rsidRPr="003466CF">
        <w:rPr>
          <w:rFonts w:ascii="Times New Roman" w:hAnsi="Times New Roman"/>
          <w:color w:val="000000"/>
          <w:sz w:val="24"/>
          <w:szCs w:val="24"/>
        </w:rPr>
        <w:t>;</w:t>
      </w:r>
    </w:p>
    <w:p w:rsidR="00BC3F77" w:rsidRPr="003466CF" w:rsidRDefault="00BC3F77" w:rsidP="006B5483">
      <w:pPr>
        <w:widowControl w:val="0"/>
        <w:tabs>
          <w:tab w:val="left" w:pos="1418"/>
        </w:tabs>
        <w:spacing w:after="0" w:line="240" w:lineRule="auto"/>
        <w:jc w:val="both"/>
        <w:rPr>
          <w:rFonts w:ascii="Times New Roman" w:hAnsi="Times New Roman"/>
          <w:color w:val="000000"/>
          <w:sz w:val="24"/>
          <w:szCs w:val="24"/>
        </w:rPr>
      </w:pPr>
      <w:r w:rsidRPr="003466CF">
        <w:rPr>
          <w:rFonts w:ascii="Times New Roman" w:hAnsi="Times New Roman"/>
          <w:color w:val="000000"/>
          <w:sz w:val="24"/>
          <w:szCs w:val="24"/>
        </w:rPr>
        <w:t>Latvijas Tirdzniecības un rūpniecības kameras valdes locekle Katrīna Zariņa</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Latvijas Būvuzņēmēju partnerības valdes locekle Baiba </w:t>
      </w:r>
      <w:proofErr w:type="spellStart"/>
      <w:r w:rsidRPr="003466CF">
        <w:rPr>
          <w:rFonts w:ascii="Times New Roman" w:hAnsi="Times New Roman"/>
          <w:color w:val="000000"/>
          <w:sz w:val="24"/>
          <w:szCs w:val="24"/>
        </w:rPr>
        <w:t>Fromane</w:t>
      </w:r>
      <w:proofErr w:type="spellEnd"/>
      <w:r w:rsidRPr="003466CF">
        <w:rPr>
          <w:rFonts w:ascii="Times New Roman" w:hAnsi="Times New Roman"/>
          <w:color w:val="000000"/>
          <w:sz w:val="24"/>
          <w:szCs w:val="24"/>
        </w:rPr>
        <w:t>;</w:t>
      </w:r>
    </w:p>
    <w:p w:rsidR="00211CF0" w:rsidRPr="003466CF" w:rsidRDefault="00211CF0" w:rsidP="006B5483">
      <w:pPr>
        <w:widowControl w:val="0"/>
        <w:tabs>
          <w:tab w:val="left" w:pos="1418"/>
        </w:tabs>
        <w:spacing w:after="0" w:line="240" w:lineRule="auto"/>
        <w:jc w:val="both"/>
        <w:rPr>
          <w:rFonts w:ascii="Times New Roman" w:hAnsi="Times New Roman"/>
          <w:sz w:val="24"/>
          <w:szCs w:val="24"/>
        </w:rPr>
      </w:pPr>
      <w:r w:rsidRPr="003466CF">
        <w:rPr>
          <w:rFonts w:ascii="Times New Roman" w:hAnsi="Times New Roman"/>
          <w:color w:val="000000"/>
          <w:sz w:val="24"/>
          <w:szCs w:val="24"/>
        </w:rPr>
        <w:t xml:space="preserve">Latvijas Būvuzņēmēju partnerības vadītājas vietniece Anna </w:t>
      </w:r>
      <w:proofErr w:type="spellStart"/>
      <w:r w:rsidRPr="003466CF">
        <w:rPr>
          <w:rFonts w:ascii="Times New Roman" w:hAnsi="Times New Roman"/>
          <w:color w:val="000000"/>
          <w:sz w:val="24"/>
          <w:szCs w:val="24"/>
        </w:rPr>
        <w:t>Upena</w:t>
      </w:r>
      <w:proofErr w:type="spellEnd"/>
      <w:r w:rsidRPr="003466CF">
        <w:rPr>
          <w:rFonts w:ascii="Times New Roman" w:hAnsi="Times New Roman"/>
          <w:color w:val="000000"/>
          <w:sz w:val="24"/>
          <w:szCs w:val="24"/>
        </w:rPr>
        <w:t>;</w:t>
      </w:r>
    </w:p>
    <w:p w:rsidR="00211CF0" w:rsidRPr="003466CF" w:rsidRDefault="00211CF0" w:rsidP="006B5483">
      <w:pPr>
        <w:widowControl w:val="0"/>
        <w:spacing w:after="0" w:line="240" w:lineRule="auto"/>
        <w:jc w:val="both"/>
        <w:rPr>
          <w:rFonts w:ascii="Times New Roman" w:hAnsi="Times New Roman"/>
          <w:color w:val="000000"/>
          <w:sz w:val="24"/>
          <w:szCs w:val="24"/>
        </w:rPr>
      </w:pPr>
      <w:r w:rsidRPr="003466CF">
        <w:rPr>
          <w:rFonts w:ascii="Times New Roman" w:hAnsi="Times New Roman"/>
          <w:color w:val="000000"/>
          <w:sz w:val="24"/>
          <w:szCs w:val="24"/>
        </w:rPr>
        <w:t xml:space="preserve">ASV vēstniecības politikas speciāliste Simona </w:t>
      </w:r>
      <w:proofErr w:type="spellStart"/>
      <w:r w:rsidRPr="003466CF">
        <w:rPr>
          <w:rFonts w:ascii="Times New Roman" w:hAnsi="Times New Roman"/>
          <w:color w:val="000000"/>
          <w:sz w:val="24"/>
          <w:szCs w:val="24"/>
        </w:rPr>
        <w:t>Gurbo</w:t>
      </w:r>
      <w:proofErr w:type="spellEnd"/>
      <w:r w:rsidRPr="003466CF">
        <w:rPr>
          <w:rFonts w:ascii="Times New Roman" w:hAnsi="Times New Roman"/>
          <w:color w:val="000000"/>
          <w:sz w:val="24"/>
          <w:szCs w:val="24"/>
        </w:rPr>
        <w:t>;</w:t>
      </w:r>
    </w:p>
    <w:p w:rsidR="00211CF0" w:rsidRPr="003466CF" w:rsidRDefault="00211CF0" w:rsidP="006B5483">
      <w:pPr>
        <w:widowControl w:val="0"/>
        <w:spacing w:after="0" w:line="240" w:lineRule="auto"/>
        <w:jc w:val="both"/>
      </w:pPr>
      <w:r w:rsidRPr="003466CF">
        <w:rPr>
          <w:rFonts w:ascii="Times New Roman" w:hAnsi="Times New Roman"/>
          <w:color w:val="000000"/>
          <w:sz w:val="24"/>
          <w:szCs w:val="24"/>
        </w:rPr>
        <w:t xml:space="preserve">Latvijas </w:t>
      </w:r>
      <w:proofErr w:type="spellStart"/>
      <w:r w:rsidRPr="003466CF">
        <w:rPr>
          <w:rFonts w:ascii="Times New Roman" w:hAnsi="Times New Roman"/>
          <w:color w:val="000000"/>
          <w:sz w:val="24"/>
          <w:szCs w:val="24"/>
        </w:rPr>
        <w:t>Startup</w:t>
      </w:r>
      <w:proofErr w:type="spellEnd"/>
      <w:r w:rsidRPr="003466CF">
        <w:rPr>
          <w:rFonts w:ascii="Times New Roman" w:hAnsi="Times New Roman"/>
          <w:color w:val="000000"/>
          <w:sz w:val="24"/>
          <w:szCs w:val="24"/>
        </w:rPr>
        <w:t xml:space="preserve"> uzņēmumu asociācijas, </w:t>
      </w:r>
      <w:proofErr w:type="spellStart"/>
      <w:r w:rsidRPr="003466CF">
        <w:rPr>
          <w:rFonts w:ascii="Times New Roman" w:hAnsi="Times New Roman"/>
          <w:color w:val="000000"/>
          <w:sz w:val="24"/>
          <w:szCs w:val="24"/>
        </w:rPr>
        <w:t>Taxify</w:t>
      </w:r>
      <w:proofErr w:type="spellEnd"/>
      <w:r w:rsidRPr="003466CF">
        <w:rPr>
          <w:rFonts w:ascii="Times New Roman" w:hAnsi="Times New Roman"/>
          <w:color w:val="000000"/>
          <w:sz w:val="24"/>
          <w:szCs w:val="24"/>
        </w:rPr>
        <w:t xml:space="preserve"> konsultants</w:t>
      </w:r>
      <w:r w:rsidRPr="003466CF">
        <w:rPr>
          <w:rFonts w:ascii="Times New Roman" w:hAnsi="Times New Roman"/>
          <w:sz w:val="24"/>
          <w:szCs w:val="24"/>
        </w:rPr>
        <w:t xml:space="preserve"> </w:t>
      </w:r>
      <w:r w:rsidRPr="003466CF">
        <w:rPr>
          <w:rFonts w:ascii="Times New Roman" w:hAnsi="Times New Roman"/>
          <w:color w:val="000000"/>
          <w:sz w:val="24"/>
          <w:szCs w:val="24"/>
        </w:rPr>
        <w:t>Roberts Kārkliņš.</w:t>
      </w:r>
    </w:p>
    <w:p w:rsidR="007E2E71" w:rsidRPr="00CC5D15" w:rsidRDefault="007E2E71" w:rsidP="007E2E71">
      <w:pPr>
        <w:tabs>
          <w:tab w:val="left" w:pos="1418"/>
        </w:tabs>
        <w:spacing w:after="0" w:line="240" w:lineRule="auto"/>
        <w:jc w:val="both"/>
        <w:rPr>
          <w:rFonts w:ascii="Times New Roman" w:hAnsi="Times New Roman"/>
          <w:sz w:val="24"/>
          <w:szCs w:val="24"/>
        </w:rPr>
      </w:pPr>
    </w:p>
    <w:p w:rsidR="007E2E71" w:rsidRDefault="007E2E71" w:rsidP="007E2E71">
      <w:pPr>
        <w:widowControl w:val="0"/>
        <w:tabs>
          <w:tab w:val="left" w:pos="1418"/>
        </w:tabs>
        <w:spacing w:after="0" w:line="240" w:lineRule="auto"/>
        <w:jc w:val="both"/>
        <w:rPr>
          <w:rFonts w:ascii="Times New Roman" w:hAnsi="Times New Roman"/>
          <w:bCs/>
          <w:sz w:val="24"/>
          <w:szCs w:val="24"/>
        </w:rPr>
      </w:pPr>
    </w:p>
    <w:p w:rsidR="007E2E71" w:rsidRPr="00A103A3" w:rsidRDefault="007E2E71" w:rsidP="007E2E71">
      <w:pPr>
        <w:spacing w:after="0" w:line="240" w:lineRule="auto"/>
        <w:rPr>
          <w:rFonts w:ascii="Times New Roman" w:hAnsi="Times New Roman"/>
          <w:sz w:val="24"/>
          <w:szCs w:val="24"/>
        </w:rPr>
      </w:pPr>
      <w:r w:rsidRPr="00A103A3">
        <w:rPr>
          <w:rFonts w:ascii="Times New Roman" w:hAnsi="Times New Roman"/>
          <w:sz w:val="24"/>
          <w:szCs w:val="24"/>
        </w:rPr>
        <w:t xml:space="preserve">Darba kārtībā: </w:t>
      </w:r>
    </w:p>
    <w:p w:rsidR="007E2E71" w:rsidRDefault="007E2E71" w:rsidP="007E2E71">
      <w:pPr>
        <w:tabs>
          <w:tab w:val="left" w:pos="1418"/>
        </w:tabs>
        <w:spacing w:after="0" w:line="240" w:lineRule="auto"/>
        <w:jc w:val="both"/>
        <w:rPr>
          <w:rStyle w:val="Strong"/>
          <w:rFonts w:ascii="Times New Roman" w:hAnsi="Times New Roman"/>
          <w:b w:val="0"/>
          <w:sz w:val="24"/>
          <w:szCs w:val="24"/>
        </w:rPr>
      </w:pPr>
      <w:r w:rsidRPr="006B5483">
        <w:rPr>
          <w:rStyle w:val="Strong"/>
          <w:rFonts w:ascii="Times New Roman" w:hAnsi="Times New Roman"/>
          <w:b w:val="0"/>
          <w:sz w:val="24"/>
          <w:szCs w:val="24"/>
        </w:rPr>
        <w:t>1.</w:t>
      </w:r>
      <w:r w:rsidRPr="006B5483">
        <w:rPr>
          <w:rStyle w:val="Strong"/>
          <w:rFonts w:ascii="Times New Roman" w:hAnsi="Times New Roman"/>
          <w:sz w:val="24"/>
          <w:szCs w:val="24"/>
        </w:rPr>
        <w:t xml:space="preserve"> </w:t>
      </w:r>
      <w:r w:rsidR="006B5483" w:rsidRPr="006B5483">
        <w:rPr>
          <w:rFonts w:ascii="Times New Roman" w:hAnsi="Times New Roman"/>
          <w:sz w:val="24"/>
          <w:szCs w:val="24"/>
        </w:rPr>
        <w:t>Valsts iestāžu darba plāns ēnu ekonomikas ierobežošanai 2016.-2020. gadam un tajā iekļauto uzdevumu izpildes progress.</w:t>
      </w:r>
    </w:p>
    <w:p w:rsidR="007E2E71" w:rsidRDefault="006B5483" w:rsidP="007E2E71">
      <w:pPr>
        <w:pStyle w:val="ListParagraph"/>
        <w:ind w:hanging="720"/>
        <w:jc w:val="both"/>
        <w:rPr>
          <w:rStyle w:val="Strong"/>
          <w:b w:val="0"/>
          <w:lang w:val="lv-LV"/>
        </w:rPr>
      </w:pPr>
      <w:r>
        <w:rPr>
          <w:rStyle w:val="Strong"/>
          <w:b w:val="0"/>
          <w:lang w:val="lv-LV"/>
        </w:rPr>
        <w:t>2.</w:t>
      </w:r>
      <w:r w:rsidR="007E2E71" w:rsidRPr="00A103A3">
        <w:rPr>
          <w:rStyle w:val="Strong"/>
          <w:b w:val="0"/>
          <w:lang w:val="lv-LV"/>
        </w:rPr>
        <w:t xml:space="preserve"> Dažādi.</w:t>
      </w:r>
    </w:p>
    <w:p w:rsidR="007E2E71" w:rsidRDefault="007E2E71" w:rsidP="007E2E71">
      <w:pPr>
        <w:pStyle w:val="ListParagraph"/>
        <w:ind w:hanging="720"/>
        <w:jc w:val="both"/>
        <w:rPr>
          <w:rStyle w:val="Strong"/>
          <w:b w:val="0"/>
          <w:lang w:val="lv-LV"/>
        </w:rPr>
      </w:pPr>
    </w:p>
    <w:p w:rsidR="007E2E71" w:rsidRPr="00A103A3" w:rsidRDefault="007E2E71" w:rsidP="007E2E71">
      <w:pPr>
        <w:spacing w:after="0" w:line="240" w:lineRule="auto"/>
        <w:jc w:val="both"/>
        <w:rPr>
          <w:rFonts w:ascii="Times New Roman" w:hAnsi="Times New Roman"/>
          <w:sz w:val="24"/>
          <w:szCs w:val="24"/>
        </w:rPr>
      </w:pPr>
      <w:r w:rsidRPr="00A103A3">
        <w:rPr>
          <w:rFonts w:ascii="Times New Roman" w:hAnsi="Times New Roman"/>
          <w:sz w:val="24"/>
          <w:szCs w:val="24"/>
        </w:rPr>
        <w:t xml:space="preserve">Sēdi vada: </w:t>
      </w:r>
      <w:r>
        <w:rPr>
          <w:rFonts w:ascii="Times New Roman" w:hAnsi="Times New Roman"/>
          <w:sz w:val="24"/>
          <w:szCs w:val="24"/>
        </w:rPr>
        <w:t>J.Rancāns</w:t>
      </w:r>
      <w:r w:rsidRPr="00A103A3">
        <w:rPr>
          <w:rFonts w:ascii="Times New Roman" w:hAnsi="Times New Roman"/>
          <w:sz w:val="24"/>
          <w:szCs w:val="24"/>
        </w:rPr>
        <w:t>, komisijas priekšsēdētājs.</w:t>
      </w:r>
    </w:p>
    <w:p w:rsidR="007E2E71" w:rsidRPr="00A103A3" w:rsidRDefault="007E2E71" w:rsidP="007E2E71">
      <w:pPr>
        <w:spacing w:after="0" w:line="240" w:lineRule="auto"/>
        <w:jc w:val="both"/>
        <w:rPr>
          <w:rFonts w:ascii="Times New Roman" w:hAnsi="Times New Roman"/>
          <w:sz w:val="24"/>
          <w:szCs w:val="24"/>
        </w:rPr>
      </w:pPr>
      <w:r w:rsidRPr="00A103A3">
        <w:rPr>
          <w:rFonts w:ascii="Times New Roman" w:hAnsi="Times New Roman"/>
          <w:sz w:val="24"/>
          <w:szCs w:val="24"/>
        </w:rPr>
        <w:t>Sēdi protokolē: M.Veinalds, komisijas konsultants.</w:t>
      </w:r>
    </w:p>
    <w:p w:rsidR="007E2E71" w:rsidRDefault="007E2E71" w:rsidP="007E2E71">
      <w:pPr>
        <w:spacing w:after="0" w:line="240" w:lineRule="auto"/>
        <w:jc w:val="both"/>
        <w:rPr>
          <w:rFonts w:ascii="Times New Roman" w:hAnsi="Times New Roman"/>
          <w:sz w:val="24"/>
          <w:szCs w:val="24"/>
        </w:rPr>
      </w:pPr>
      <w:r w:rsidRPr="00A103A3">
        <w:rPr>
          <w:rFonts w:ascii="Times New Roman" w:hAnsi="Times New Roman"/>
          <w:sz w:val="24"/>
          <w:szCs w:val="24"/>
        </w:rPr>
        <w:t>Sēdes veids: atklāta.</w:t>
      </w:r>
    </w:p>
    <w:p w:rsidR="007E2E71" w:rsidRPr="00A103A3" w:rsidRDefault="007E2E71" w:rsidP="007E2E71">
      <w:pPr>
        <w:spacing w:after="0" w:line="240" w:lineRule="auto"/>
        <w:jc w:val="both"/>
        <w:rPr>
          <w:rFonts w:ascii="Times New Roman" w:hAnsi="Times New Roman"/>
          <w:sz w:val="24"/>
          <w:szCs w:val="24"/>
        </w:rPr>
      </w:pPr>
    </w:p>
    <w:p w:rsidR="007E2E71" w:rsidRDefault="007E2E71" w:rsidP="00ED716D">
      <w:pPr>
        <w:pStyle w:val="BodyTextIndent"/>
        <w:widowControl w:val="0"/>
        <w:spacing w:before="120" w:after="120"/>
      </w:pPr>
      <w:r>
        <w:t>J.Rancāns</w:t>
      </w:r>
      <w:r w:rsidRPr="00A103A3">
        <w:t xml:space="preserve"> atklāj sēdi. </w:t>
      </w:r>
      <w:r w:rsidR="000E6B33">
        <w:t xml:space="preserve">Norāda uz būtiskākajiem sēdes gaitā aplūkojamajiem jautājumiem. Dod vārdu </w:t>
      </w:r>
      <w:proofErr w:type="spellStart"/>
      <w:r w:rsidR="000E6B33">
        <w:t>E.Ceipem</w:t>
      </w:r>
      <w:proofErr w:type="spellEnd"/>
      <w:r w:rsidR="000E6B33">
        <w:t>.</w:t>
      </w:r>
    </w:p>
    <w:p w:rsidR="000E6B33" w:rsidRPr="003466CF" w:rsidRDefault="000E6B33" w:rsidP="00ED716D">
      <w:pPr>
        <w:pStyle w:val="BodyTextIndent"/>
        <w:widowControl w:val="0"/>
        <w:spacing w:before="120" w:after="120"/>
      </w:pPr>
      <w:proofErr w:type="spellStart"/>
      <w:r>
        <w:t>E.Ceipe</w:t>
      </w:r>
      <w:proofErr w:type="spellEnd"/>
      <w:r>
        <w:t xml:space="preserve"> sniedz pārskatu par Valsts iestāžu darba plānu ēnu ekonomikas ierobežošanai </w:t>
      </w:r>
      <w:proofErr w:type="gramStart"/>
      <w:r>
        <w:t>2016. – 2020.</w:t>
      </w:r>
      <w:proofErr w:type="gramEnd"/>
      <w:r>
        <w:t xml:space="preserve">gadam. Informē par Ēnu ekonomikas apkarošanas padomes darbību, Ēnu ekonomikas ierobežošanas plāna rīcības virzieniem, ēnu ekonomikas īpatsvaru Latvijā un izmantojamajām metodēm tā noteikšanai, norāda uz tās samazināšanās tendenci. Informē par ēnu ekonomikas dinamiku Baltijas valstīs, tās īpatsvaru 31 Eiropas valstī </w:t>
      </w:r>
      <w:proofErr w:type="gramStart"/>
      <w:r>
        <w:t>2017.gadā</w:t>
      </w:r>
      <w:proofErr w:type="gramEnd"/>
      <w:r>
        <w:t>. Sniedz plāna izpildes apkopojumu, kā arī norāda uz ēnu ekonomikas samazināšanas aktualitāt</w:t>
      </w:r>
      <w:r w:rsidR="005C79AB">
        <w:t>ēm un ar šo procesu saistītajām problēmām. Atgādina, ka Korupcijas novēršanas un apkarošanas birojs</w:t>
      </w:r>
      <w:r w:rsidR="00ED716D">
        <w:t xml:space="preserve"> (turpmāk – KNAB)</w:t>
      </w:r>
      <w:r w:rsidR="005C79AB">
        <w:t xml:space="preserve"> sadarbībā ar Valsts ieņēmumu dienestu</w:t>
      </w:r>
      <w:r w:rsidR="00ED716D">
        <w:t xml:space="preserve"> (turpmāk – VID)</w:t>
      </w:r>
      <w:r w:rsidR="005C79AB">
        <w:t xml:space="preserve"> ir sagatavojis likumprojektu “Grozījumi likumā “Par interešu konflikta novēršanu valsts amatpersonu darbībā””. Minētais likumprojekts paredz 20 minimālo algu slieksni skaidras naudas uzkrāšanai valsts amatpersonām, nereģistrētās kopdzīves deklarēšanu un savlaicīgu deklarēšanu darījumiem, kas pārsniedz 20 minimālo algu apmēru, iesniedzot par šo darījumu papildu deklarāciju. </w:t>
      </w:r>
      <w:proofErr w:type="gramStart"/>
      <w:r w:rsidR="005C79AB">
        <w:t>2017.gada</w:t>
      </w:r>
      <w:proofErr w:type="gramEnd"/>
      <w:r w:rsidR="005C79AB">
        <w:t xml:space="preserve"> 11.maijā šis </w:t>
      </w:r>
      <w:r w:rsidR="005C79AB" w:rsidRPr="003466CF">
        <w:t>likumprojekts ar Nr.893/Lp12 nodots Saeimas Valsts pārvaldes un pašvaldības komisijai, bet nekādas informācijas par šī likumprojekta turpmāko virzību nav.</w:t>
      </w:r>
    </w:p>
    <w:p w:rsidR="005C79AB" w:rsidRDefault="005C79AB" w:rsidP="00ED716D">
      <w:pPr>
        <w:pStyle w:val="BodyTextIndent"/>
        <w:widowControl w:val="0"/>
        <w:spacing w:before="120" w:after="120"/>
      </w:pPr>
      <w:r>
        <w:t xml:space="preserve">J.Rancāns pauž apņemšanos noskaidrot </w:t>
      </w:r>
      <w:r w:rsidR="00ED716D">
        <w:t xml:space="preserve">jautājumus, kas saistīti ar </w:t>
      </w:r>
      <w:r>
        <w:t>š</w:t>
      </w:r>
      <w:r w:rsidR="00ED716D">
        <w:t>ā</w:t>
      </w:r>
      <w:r>
        <w:t xml:space="preserve"> likumprojekta virzību.</w:t>
      </w:r>
    </w:p>
    <w:p w:rsidR="00ED716D" w:rsidRDefault="00ED716D" w:rsidP="00ED716D">
      <w:pPr>
        <w:pStyle w:val="BodyTextIndent"/>
        <w:widowControl w:val="0"/>
        <w:spacing w:before="120" w:after="120"/>
      </w:pPr>
      <w:proofErr w:type="spellStart"/>
      <w:r>
        <w:t>E.Ceipe</w:t>
      </w:r>
      <w:proofErr w:type="spellEnd"/>
      <w:r>
        <w:t xml:space="preserve"> informē par situāciju atsevišķās tautsaimniecības nozarēs, kā arī par nākotnē plānotajiem pasākumiem ēnu ekonomikas ierobežošanas jomā.</w:t>
      </w:r>
    </w:p>
    <w:p w:rsidR="00ED716D" w:rsidRDefault="00ED716D" w:rsidP="00ED716D">
      <w:pPr>
        <w:pStyle w:val="BodyTextIndent"/>
        <w:widowControl w:val="0"/>
        <w:spacing w:before="120" w:after="120"/>
      </w:pPr>
      <w:r>
        <w:t>J.Rancāns dod vārdu VID pārstāvim.</w:t>
      </w:r>
    </w:p>
    <w:p w:rsidR="00ED716D" w:rsidRDefault="00ED716D" w:rsidP="00ED716D">
      <w:pPr>
        <w:pStyle w:val="BodyTextIndent"/>
        <w:widowControl w:val="0"/>
        <w:spacing w:before="120" w:after="120"/>
      </w:pPr>
      <w:r>
        <w:t xml:space="preserve">D.Pelēkā informē par informē par VID līdzšinējo darbu ēnu ekonomikas ierobežošanas jomā, informē par </w:t>
      </w:r>
      <w:r w:rsidR="00383954">
        <w:t>prioritārajiem pasākumiem nākotnē. Atzīst, ka ēdināšanas, auto tirdzniecības un ēdināšanas nozarē vērojamas pozitīvas tendences ēnu ekonomikas ierobežošanas jautājumos.</w:t>
      </w:r>
    </w:p>
    <w:p w:rsidR="00383954" w:rsidRDefault="00383954" w:rsidP="00ED716D">
      <w:pPr>
        <w:pStyle w:val="BodyTextIndent"/>
        <w:widowControl w:val="0"/>
        <w:spacing w:before="120" w:after="120"/>
        <w:rPr>
          <w:color w:val="000000"/>
        </w:rPr>
      </w:pPr>
      <w:r>
        <w:t xml:space="preserve">J.Rancāns dod vārdu </w:t>
      </w:r>
      <w:r>
        <w:rPr>
          <w:color w:val="000000"/>
        </w:rPr>
        <w:t>VID</w:t>
      </w:r>
      <w:r w:rsidRPr="006B5483">
        <w:rPr>
          <w:color w:val="000000"/>
        </w:rPr>
        <w:t xml:space="preserve"> Nodokļu un muitas policijas pārvaldes</w:t>
      </w:r>
      <w:r>
        <w:rPr>
          <w:color w:val="000000"/>
        </w:rPr>
        <w:t xml:space="preserve"> pārst</w:t>
      </w:r>
      <w:r w:rsidR="00172FDC">
        <w:rPr>
          <w:color w:val="000000"/>
        </w:rPr>
        <w:t>āvim, lūdz pievērsties konfiskācijas jautājumiem un likumdošanas problēmām, ja tādas ir.</w:t>
      </w:r>
    </w:p>
    <w:p w:rsidR="00383954" w:rsidRDefault="00383954" w:rsidP="00ED716D">
      <w:pPr>
        <w:pStyle w:val="BodyTextIndent"/>
        <w:widowControl w:val="0"/>
        <w:spacing w:before="120" w:after="120"/>
        <w:rPr>
          <w:color w:val="000000"/>
        </w:rPr>
      </w:pPr>
      <w:r>
        <w:rPr>
          <w:color w:val="000000"/>
        </w:rPr>
        <w:t>K.Podiņš</w:t>
      </w:r>
      <w:r w:rsidR="008719CA">
        <w:rPr>
          <w:color w:val="000000"/>
        </w:rPr>
        <w:t xml:space="preserve"> norāda uz nepieciešamām izmaiņām Pievienotās vērtības nodokļa (turpmāk – PVN) likumā, kuras jau ir iesniegtas un varētu sniegt patiešām ļoti lielu ieguldījumu PVN ieņēmumos. Tiek </w:t>
      </w:r>
      <w:r w:rsidR="008719CA">
        <w:rPr>
          <w:color w:val="000000"/>
        </w:rPr>
        <w:lastRenderedPageBreak/>
        <w:t xml:space="preserve">gaidītas arī izmaiņas skaidras naudas pārvietošanā pāri Latvijas robežai no </w:t>
      </w:r>
      <w:proofErr w:type="gramStart"/>
      <w:r w:rsidR="008719CA">
        <w:rPr>
          <w:color w:val="000000"/>
        </w:rPr>
        <w:t>1.j</w:t>
      </w:r>
      <w:r w:rsidR="000139F4">
        <w:rPr>
          <w:color w:val="000000"/>
        </w:rPr>
        <w:t>ūlija</w:t>
      </w:r>
      <w:proofErr w:type="gramEnd"/>
      <w:r w:rsidR="000139F4">
        <w:rPr>
          <w:color w:val="000000"/>
        </w:rPr>
        <w:t>, kas varētu ievērojami samazināt nenoskaidrotas izcelsmes naudas pārvietošanu pāri valsts ārējai robežai.</w:t>
      </w:r>
      <w:r w:rsidR="000065A1">
        <w:rPr>
          <w:color w:val="000000"/>
        </w:rPr>
        <w:t xml:space="preserve"> Nepieciešamas izmaiņas arī citos normatīvajos aktos, piemēram, Kriminālprocesa likumā saistībā ar noziedzīgi iegūtu mantu un prezumēto mantu. Vēlams izvērtēt arī normas, kas saistītas ar personu tiesību ierobežošanas termiņiem kriminālprocesā, konkrēti saistībā ar PVN izkrāpšanu un noziedzīgi iegūtu līdzekļu legalizēšanu, kā arī jautājumus, kas saistīti ar darbības ar noziedzīgi iegūtu mantu procesuālajiem jautājumiem.</w:t>
      </w:r>
    </w:p>
    <w:p w:rsidR="000065A1" w:rsidRDefault="000065A1" w:rsidP="00ED716D">
      <w:pPr>
        <w:pStyle w:val="BodyTextIndent"/>
        <w:widowControl w:val="0"/>
        <w:spacing w:before="120" w:after="120"/>
        <w:rPr>
          <w:color w:val="000000"/>
        </w:rPr>
      </w:pPr>
      <w:r>
        <w:rPr>
          <w:color w:val="000000"/>
        </w:rPr>
        <w:t>J.Rancāns aicina K.Podiņu atsūtīt viņam informāciju par iepriekš izklāstītajiem jautājumiem, lai komisija varētu izvērtēt savas iespējas sniegt atbalstu šo jautājumu risināšanā, iesaistot arī citas Saeimas struktūrvienības. D</w:t>
      </w:r>
      <w:r w:rsidR="0069606C">
        <w:rPr>
          <w:color w:val="000000"/>
        </w:rPr>
        <w:t xml:space="preserve">od </w:t>
      </w:r>
      <w:r>
        <w:rPr>
          <w:color w:val="000000"/>
        </w:rPr>
        <w:t xml:space="preserve">vārdu </w:t>
      </w:r>
      <w:r w:rsidR="0069606C">
        <w:rPr>
          <w:color w:val="000000"/>
        </w:rPr>
        <w:t>Ekonomikas ministrijas pārstāvim.</w:t>
      </w:r>
    </w:p>
    <w:p w:rsidR="0069606C" w:rsidRDefault="0069606C" w:rsidP="0069606C">
      <w:pPr>
        <w:pStyle w:val="BodyTextIndent"/>
        <w:widowControl w:val="0"/>
        <w:spacing w:before="120" w:after="120"/>
        <w:rPr>
          <w:color w:val="000000"/>
        </w:rPr>
      </w:pPr>
      <w:proofErr w:type="spellStart"/>
      <w:r>
        <w:rPr>
          <w:color w:val="000000"/>
        </w:rPr>
        <w:t>E.Valantis</w:t>
      </w:r>
      <w:proofErr w:type="spellEnd"/>
      <w:r>
        <w:rPr>
          <w:color w:val="000000"/>
        </w:rPr>
        <w:t xml:space="preserve"> sniedz Ekonomikas ministrijas viedokli par nepieciešamajiem pasākumiem būvniecības nozarē, kā arī atzīst, ka šajā nozarē, pateicoties līdz šim ieviestajiem pasākumiem, ēnu ekonomikas īpatsvars ir samazinājies. Informē par galvenajiem pasākumiem, kas pārņemti no Skandināvijas valstu pieredzes, kā arī par kopš </w:t>
      </w:r>
      <w:proofErr w:type="gramStart"/>
      <w:r>
        <w:rPr>
          <w:color w:val="000000"/>
        </w:rPr>
        <w:t>2016.gada</w:t>
      </w:r>
      <w:proofErr w:type="gramEnd"/>
      <w:r>
        <w:rPr>
          <w:color w:val="000000"/>
        </w:rPr>
        <w:t xml:space="preserve"> izstrādāto </w:t>
      </w:r>
      <w:proofErr w:type="spellStart"/>
      <w:r>
        <w:rPr>
          <w:color w:val="000000"/>
        </w:rPr>
        <w:t>būvkomersantu</w:t>
      </w:r>
      <w:proofErr w:type="spellEnd"/>
      <w:r>
        <w:rPr>
          <w:color w:val="000000"/>
        </w:rPr>
        <w:t xml:space="preserve"> klasifikāciju. Joprojām tiek strādāts pie tipveida nosacījumu izstrādes publiskajos pasūtījumos, kā arī pie strīdu risināšanas procesa paātrināšanas. Izstrādāts jauns īres regulējums, paredzot visu īres līgumu reģistrēšanu.</w:t>
      </w:r>
    </w:p>
    <w:p w:rsidR="0069606C" w:rsidRDefault="0069606C" w:rsidP="0069606C">
      <w:pPr>
        <w:pStyle w:val="BodyTextIndent"/>
        <w:widowControl w:val="0"/>
        <w:spacing w:before="120" w:after="120"/>
        <w:rPr>
          <w:color w:val="000000"/>
        </w:rPr>
      </w:pPr>
      <w:r>
        <w:rPr>
          <w:color w:val="000000"/>
        </w:rPr>
        <w:t xml:space="preserve">J.Rancāns dod vārdu Tieslietu ministrijas pārstāvim. </w:t>
      </w:r>
    </w:p>
    <w:p w:rsidR="002B299F" w:rsidRDefault="002B299F" w:rsidP="0069606C">
      <w:pPr>
        <w:pStyle w:val="BodyTextIndent"/>
        <w:widowControl w:val="0"/>
        <w:spacing w:before="120" w:after="120"/>
        <w:rPr>
          <w:color w:val="000000"/>
        </w:rPr>
      </w:pPr>
      <w:r>
        <w:rPr>
          <w:color w:val="000000"/>
        </w:rPr>
        <w:t>I.Salenieka grozījumi informē, ka valdībā tiks skatīti grozījumi Latvijas Administratīvo pārkāpumu kodeksā saistībā ar elektronisko darba laika uzskaiti, ministrija sniegusi arī atzinumu par likumprojektu “Grozījumi nodokļu un nodevu likumā” un norādījusi, ka arī šajā likumā nepieciešama sadaļa par elektronisko darba laika uzskaiti.</w:t>
      </w:r>
    </w:p>
    <w:p w:rsidR="007261ED" w:rsidRDefault="002B299F" w:rsidP="0069606C">
      <w:pPr>
        <w:pStyle w:val="BodyTextIndent"/>
        <w:widowControl w:val="0"/>
        <w:spacing w:before="120" w:after="120"/>
        <w:rPr>
          <w:color w:val="000000"/>
        </w:rPr>
      </w:pPr>
      <w:proofErr w:type="spellStart"/>
      <w:r>
        <w:rPr>
          <w:color w:val="000000"/>
        </w:rPr>
        <w:t>D.Palčevska</w:t>
      </w:r>
      <w:proofErr w:type="spellEnd"/>
      <w:r>
        <w:rPr>
          <w:color w:val="000000"/>
        </w:rPr>
        <w:t xml:space="preserve"> informē par Tieslietu ministrijas uzdevumu ēnu ekonomikas ierobežošanas plānā izpildi. Norāda, ka tiek </w:t>
      </w:r>
      <w:r w:rsidR="007261ED">
        <w:rPr>
          <w:color w:val="000000"/>
        </w:rPr>
        <w:t>strādāts pie mantošanas regulējuma, lai novērstu nelegālu līdzekļu apriti mantošanas ceļā, tiek veikts darbs, lai atbrīvotos no saimnieciski neaktīvajiem uzņēmumiem, kā arī strādāts pie administratīvās atbildības jautājumu pilnveidošanas.</w:t>
      </w:r>
    </w:p>
    <w:p w:rsidR="002B299F" w:rsidRDefault="007261ED" w:rsidP="0069606C">
      <w:pPr>
        <w:pStyle w:val="BodyTextIndent"/>
        <w:widowControl w:val="0"/>
        <w:spacing w:before="120" w:after="120"/>
        <w:rPr>
          <w:color w:val="000000"/>
        </w:rPr>
      </w:pPr>
      <w:r>
        <w:rPr>
          <w:color w:val="000000"/>
        </w:rPr>
        <w:t>J.Rancāns dod vārdu Iekšlietu ministrijas pārstāvim.</w:t>
      </w:r>
    </w:p>
    <w:p w:rsidR="007261ED" w:rsidRDefault="00F85B2C" w:rsidP="0069606C">
      <w:pPr>
        <w:pStyle w:val="BodyTextIndent"/>
        <w:widowControl w:val="0"/>
        <w:spacing w:before="120" w:after="120"/>
        <w:rPr>
          <w:color w:val="000000"/>
        </w:rPr>
      </w:pPr>
      <w:proofErr w:type="spellStart"/>
      <w:r>
        <w:rPr>
          <w:color w:val="000000"/>
        </w:rPr>
        <w:t>A.Jurševics</w:t>
      </w:r>
      <w:proofErr w:type="spellEnd"/>
      <w:r>
        <w:rPr>
          <w:color w:val="000000"/>
        </w:rPr>
        <w:t xml:space="preserve"> informē par pasākumiem apsardzes darbības tiesiskā regulējuma pilnveidošanai, lai samazinātu ēnu ekonomikas riskus nozarē, kā arī citām Iekšlietu ministrijas aktivitātēm ēnu ekonomikas īpatsvara samazināšanai. Norāda uz nepieciešamību attīstīt kinoloģijas jomu un informē par šajā sakarā veiktajiem pasākumiem.</w:t>
      </w:r>
    </w:p>
    <w:p w:rsidR="00F85B2C" w:rsidRDefault="00F85B2C" w:rsidP="0069606C">
      <w:pPr>
        <w:pStyle w:val="BodyTextIndent"/>
        <w:widowControl w:val="0"/>
        <w:spacing w:before="120" w:after="120"/>
        <w:rPr>
          <w:color w:val="000000"/>
        </w:rPr>
      </w:pPr>
      <w:r>
        <w:rPr>
          <w:color w:val="000000"/>
        </w:rPr>
        <w:t>J.Rancāns dod vārdu Valsts policijas pārstāvim.</w:t>
      </w:r>
    </w:p>
    <w:p w:rsidR="00F85B2C" w:rsidRDefault="00F85B2C" w:rsidP="0069606C">
      <w:pPr>
        <w:pStyle w:val="BodyTextIndent"/>
        <w:widowControl w:val="0"/>
        <w:spacing w:before="120" w:after="120"/>
        <w:rPr>
          <w:color w:val="000000"/>
        </w:rPr>
      </w:pPr>
      <w:r>
        <w:rPr>
          <w:color w:val="000000"/>
        </w:rPr>
        <w:t>P.Bauska informē par</w:t>
      </w:r>
      <w:r w:rsidR="00655655" w:rsidRPr="00655655">
        <w:t xml:space="preserve"> </w:t>
      </w:r>
      <w:r w:rsidR="00655655" w:rsidRPr="006B5483">
        <w:t>Galvenās Kriminālpolicijas pārvaldes Ekonomisko noziegumu apkarošanas pārvaldes</w:t>
      </w:r>
      <w:r>
        <w:rPr>
          <w:color w:val="000000"/>
        </w:rPr>
        <w:t xml:space="preserve"> iepriekšējā gada darba rezultātiem ēnu ekonomikas ierobežošanas jomā.</w:t>
      </w:r>
    </w:p>
    <w:p w:rsidR="00F85B2C" w:rsidRDefault="00F85B2C" w:rsidP="00655655">
      <w:pPr>
        <w:pStyle w:val="BodyTextIndent"/>
        <w:widowControl w:val="0"/>
        <w:spacing w:before="120" w:after="120"/>
      </w:pPr>
      <w:r>
        <w:rPr>
          <w:color w:val="000000"/>
        </w:rPr>
        <w:t xml:space="preserve">J.Rancāns iebilst, ka P.Bauskas sniegtā informācija nerada iespaidu par to, ka notiek nopietns darbs </w:t>
      </w:r>
      <w:r w:rsidR="00655655">
        <w:rPr>
          <w:color w:val="000000"/>
        </w:rPr>
        <w:t xml:space="preserve">ar nozīmīgiem ēnu ekonomikas elementiem, kas budžetā dotu kādu nozīmīgu fiskālo efektu. Aicina Iekšlietu ministriju izvērtēt, vai nevajadzētu pārdalīt resursus no </w:t>
      </w:r>
      <w:r w:rsidR="00655655" w:rsidRPr="006B5483">
        <w:t>Galvenās Kriminālpolicijas pārvaldes Ekonomisko noziegumu apkarošanas pārvaldes</w:t>
      </w:r>
      <w:r w:rsidR="00655655">
        <w:t xml:space="preserve"> uz nopietnāku noziegumu apkarošanas nodaļām.</w:t>
      </w:r>
    </w:p>
    <w:p w:rsidR="00655655" w:rsidRDefault="00655655" w:rsidP="00655655">
      <w:pPr>
        <w:pStyle w:val="BodyTextIndent"/>
        <w:widowControl w:val="0"/>
        <w:spacing w:before="120" w:after="120"/>
      </w:pPr>
      <w:r>
        <w:t>P.Bauska paskaidro, ka ir gatavs sniegt pārskatu tikai par jautājumiem, kas skar Valsts iestāžu darba plānu ēnu ekonomikas ierobežošanai izpildi.</w:t>
      </w:r>
    </w:p>
    <w:p w:rsidR="00655655" w:rsidRDefault="00655655" w:rsidP="00655655">
      <w:pPr>
        <w:pStyle w:val="BodyTextIndent"/>
        <w:widowControl w:val="0"/>
        <w:spacing w:before="120" w:after="120"/>
      </w:pPr>
      <w:r>
        <w:t>J.Rancāns lūdz komentāru no Iekšlietu ministrijas pārstāvju puses.</w:t>
      </w:r>
    </w:p>
    <w:p w:rsidR="00655655" w:rsidRDefault="00655655" w:rsidP="00655655">
      <w:pPr>
        <w:pStyle w:val="BodyTextIndent"/>
        <w:widowControl w:val="0"/>
        <w:spacing w:before="120" w:after="120"/>
      </w:pPr>
      <w:proofErr w:type="spellStart"/>
      <w:r>
        <w:t>A.Jurševics</w:t>
      </w:r>
      <w:proofErr w:type="spellEnd"/>
      <w:r>
        <w:t xml:space="preserve"> paskaidro par iespējām izmantot konfiskācijas līdzekļu fondu. </w:t>
      </w:r>
      <w:proofErr w:type="gramStart"/>
      <w:r w:rsidR="007D31BF">
        <w:t>2018.gadā</w:t>
      </w:r>
      <w:proofErr w:type="gramEnd"/>
      <w:r w:rsidR="007D31BF">
        <w:t xml:space="preserve"> Valsts policijas darba rezultātā panākts ļoti būtisks arestēto līdzekļu apjoma</w:t>
      </w:r>
      <w:r w:rsidR="007D31BF" w:rsidRPr="007D31BF">
        <w:t xml:space="preserve"> </w:t>
      </w:r>
      <w:r w:rsidR="007D31BF">
        <w:t>pieaugums.</w:t>
      </w:r>
    </w:p>
    <w:p w:rsidR="005F3B70" w:rsidRDefault="005F3B70" w:rsidP="00655655">
      <w:pPr>
        <w:pStyle w:val="BodyTextIndent"/>
        <w:widowControl w:val="0"/>
        <w:spacing w:before="120" w:after="120"/>
      </w:pPr>
      <w:r>
        <w:t>J.Rancāns dod vārdu Pilsonības un migrācijas lietu pārvaldes pārstāvim.</w:t>
      </w:r>
    </w:p>
    <w:p w:rsidR="005F3B70" w:rsidRDefault="005F3B70" w:rsidP="0052109B">
      <w:pPr>
        <w:pStyle w:val="BodyTextIndent"/>
        <w:widowControl w:val="0"/>
        <w:spacing w:before="120" w:after="120"/>
      </w:pPr>
      <w:r>
        <w:t xml:space="preserve">S.Biseniece </w:t>
      </w:r>
      <w:r w:rsidR="0052109B">
        <w:t xml:space="preserve">informē par </w:t>
      </w:r>
      <w:r w:rsidR="0052109B" w:rsidRPr="006B5483">
        <w:t>Pilsonības un migrācijas lietu pārvaldes</w:t>
      </w:r>
      <w:r w:rsidR="0052109B">
        <w:t xml:space="preserve"> veiktajiem pasākumiem ēnu </w:t>
      </w:r>
      <w:r w:rsidR="0052109B">
        <w:lastRenderedPageBreak/>
        <w:t>ekonomikas ierobežošanas plāna izpildei.</w:t>
      </w:r>
    </w:p>
    <w:p w:rsidR="0052109B" w:rsidRDefault="0052109B" w:rsidP="0052109B">
      <w:pPr>
        <w:pStyle w:val="BodyTextIndent"/>
        <w:widowControl w:val="0"/>
        <w:spacing w:before="120" w:after="120"/>
      </w:pPr>
      <w:r>
        <w:t>J.Rancāns dod vārdu Ģenerālprokuratūras pārstāvim.</w:t>
      </w:r>
    </w:p>
    <w:p w:rsidR="003D3523" w:rsidRDefault="0052109B" w:rsidP="003D3523">
      <w:pPr>
        <w:pStyle w:val="BodyTextIndent"/>
        <w:widowControl w:val="0"/>
        <w:spacing w:before="120" w:after="120"/>
      </w:pPr>
      <w:proofErr w:type="spellStart"/>
      <w:r>
        <w:t>A.Mickevičs</w:t>
      </w:r>
      <w:proofErr w:type="spellEnd"/>
      <w:r>
        <w:t xml:space="preserve"> informē par prokuratūras darba rezultātiem ēnu ekonomikas ierobežošanas jomā, par prokuroru apmācību, kā arī par ģenerālprokurora rīkojumu saistībā ar sodu samērīgumu finanšu un ekonomisko noziegumu jomā. Atzīst, ka sodu piemērošanas jautājumos bijušas ievērojamas nepilnības.</w:t>
      </w:r>
      <w:r w:rsidR="00D60B02">
        <w:t xml:space="preserve"> Pauž viedokli, ka sodi bieži vien piespriest formāli ievērojot Krimināllikuma prasības, bet saturiski neiedziļinoties soda mērķos. </w:t>
      </w:r>
      <w:r w:rsidR="003D3523">
        <w:t>Atzīst, ka, nosakot sodu, jāņem vērā valstij nodarītā kaitējuma atlīdzinājums, saglabājot soda neizbēgamības principa ievērošanu. Pauž nožēlu, ka tiesas ne vienmēr to izprot. Informē par īpaši neizprotamiem sodu piemērošanas gadījumiem Bauskas rajona tiesā, norādot, ka ar šādu sodu piemērošanas praksi nav iespējams atturēt citus no līdzīgu noziedzīgu nodarījumu izdarīšanas. Pauž viedokli, ka tiesām būtu jāpieturas pie vienotas prakses sodu noteikšanā, atgādina par Augstākās tiesas izdotiem apkopojumiem par sodu noteikšanu.</w:t>
      </w:r>
    </w:p>
    <w:p w:rsidR="003D3523" w:rsidRDefault="003D3523" w:rsidP="003D3523">
      <w:pPr>
        <w:pStyle w:val="BodyTextIndent"/>
        <w:widowControl w:val="0"/>
        <w:spacing w:before="120" w:after="120"/>
      </w:pPr>
      <w:r>
        <w:t>J.Rancāns dod vārdu Satiksmes ministrijas pārstāvim.</w:t>
      </w:r>
    </w:p>
    <w:p w:rsidR="003D3523" w:rsidRDefault="00C4095F" w:rsidP="00C4095F">
      <w:pPr>
        <w:pStyle w:val="BodyTextIndent"/>
        <w:widowControl w:val="0"/>
        <w:spacing w:before="120" w:after="120"/>
      </w:pPr>
      <w:r>
        <w:t>T.Vectirāns sniedz pārskatu par Satiksmes ministrijai noteikto uzdevumu ēnu ekonomikas ierobežošanai izpildi. Kā būtisku trūkumu norāda transporta inspekcijas neesamību Satiksmes ministrijas rīcībā, kas ierobežo iespējas fiksēt un novērst pārkāpumus transporta jomā.</w:t>
      </w:r>
    </w:p>
    <w:p w:rsidR="00C4095F" w:rsidRDefault="00C4095F" w:rsidP="00C4095F">
      <w:pPr>
        <w:pStyle w:val="BodyTextIndent"/>
        <w:widowControl w:val="0"/>
        <w:spacing w:before="120" w:after="120"/>
      </w:pPr>
      <w:r>
        <w:t>J.Rancāns dod vārdu Labklājības ministrijas pārstāvim.</w:t>
      </w:r>
    </w:p>
    <w:p w:rsidR="00C4095F" w:rsidRDefault="00C4095F" w:rsidP="00C4095F">
      <w:pPr>
        <w:pStyle w:val="BodyTextIndent"/>
        <w:widowControl w:val="0"/>
        <w:spacing w:before="120" w:after="120"/>
      </w:pPr>
      <w:proofErr w:type="spellStart"/>
      <w:r>
        <w:t>I.Vjakse</w:t>
      </w:r>
      <w:proofErr w:type="spellEnd"/>
      <w:r>
        <w:t xml:space="preserve"> sniedz pārskatu par Labklājības ministrijai noteikto uzdevumu ēnu ekonomikas ierobežošanai izpildi.</w:t>
      </w:r>
      <w:r w:rsidR="00EE0929">
        <w:t xml:space="preserve"> Norāda, ka lielākais uzsvars tiek likts uz Valsts darba inspekcijas darbības pilnveidošanu.</w:t>
      </w:r>
    </w:p>
    <w:p w:rsidR="00444F0C" w:rsidRDefault="00444F0C" w:rsidP="00C4095F">
      <w:pPr>
        <w:pStyle w:val="BodyTextIndent"/>
        <w:widowControl w:val="0"/>
        <w:spacing w:before="120" w:after="120"/>
      </w:pPr>
      <w:r>
        <w:t>J.Rancāns dod vārdu Veselības ministrijas pārstāvim.</w:t>
      </w:r>
    </w:p>
    <w:p w:rsidR="00444F0C" w:rsidRDefault="00444F0C" w:rsidP="00444F0C">
      <w:pPr>
        <w:pStyle w:val="BodyTextIndent"/>
        <w:widowControl w:val="0"/>
        <w:spacing w:before="120" w:after="120"/>
      </w:pPr>
      <w:r>
        <w:t>L.Baltā sniedz pārskatu par Veselības ministrijai noteikto uzdevumu ēnu ekonomikas ierobežošanai izpildi. Norāda uz jautājuma par personas sensitīvajiem datiem nozīmīgumu.</w:t>
      </w:r>
    </w:p>
    <w:p w:rsidR="00444F0C" w:rsidRDefault="00444F0C" w:rsidP="00444F0C">
      <w:pPr>
        <w:pStyle w:val="BodyTextIndent"/>
        <w:widowControl w:val="0"/>
        <w:spacing w:before="120" w:after="120"/>
      </w:pPr>
      <w:r>
        <w:t xml:space="preserve">J.Rancāns dod vārdu </w:t>
      </w:r>
      <w:r w:rsidRPr="006B5483">
        <w:rPr>
          <w:color w:val="000000" w:themeColor="text1"/>
        </w:rPr>
        <w:t xml:space="preserve">Vides aizsardzības un reģionālās attīstības ministrijas </w:t>
      </w:r>
      <w:r>
        <w:t>pārstāvim.</w:t>
      </w:r>
    </w:p>
    <w:p w:rsidR="00444F0C" w:rsidRDefault="00444F0C" w:rsidP="00444F0C">
      <w:pPr>
        <w:pStyle w:val="BodyTextIndent"/>
        <w:widowControl w:val="0"/>
        <w:spacing w:before="120" w:after="120"/>
      </w:pPr>
      <w:r>
        <w:t xml:space="preserve">A.Draudiņš sniedz pārskatu par </w:t>
      </w:r>
      <w:r w:rsidRPr="006B5483">
        <w:rPr>
          <w:color w:val="000000" w:themeColor="text1"/>
        </w:rPr>
        <w:t xml:space="preserve">Vides aizsardzības un reģionālās attīstības </w:t>
      </w:r>
      <w:r>
        <w:t>ministrijai noteikto uzdevumu ēnu ekonomikas ierobežošanai izpildi.</w:t>
      </w:r>
    </w:p>
    <w:p w:rsidR="00444F0C" w:rsidRDefault="00444F0C" w:rsidP="00444F0C">
      <w:pPr>
        <w:pStyle w:val="BodyTextIndent"/>
        <w:widowControl w:val="0"/>
        <w:spacing w:before="120" w:after="120"/>
      </w:pPr>
      <w:r>
        <w:t xml:space="preserve">J.Rancāns dod vārdu </w:t>
      </w:r>
      <w:r>
        <w:rPr>
          <w:color w:val="000000" w:themeColor="text1"/>
        </w:rPr>
        <w:t>Valsts kontroles</w:t>
      </w:r>
      <w:r w:rsidRPr="006B5483">
        <w:rPr>
          <w:color w:val="000000" w:themeColor="text1"/>
        </w:rPr>
        <w:t xml:space="preserve"> </w:t>
      </w:r>
      <w:r>
        <w:t>pārstāvim.</w:t>
      </w:r>
    </w:p>
    <w:p w:rsidR="00444F0C" w:rsidRDefault="00444F0C" w:rsidP="00444F0C">
      <w:pPr>
        <w:pStyle w:val="BodyTextIndent"/>
        <w:widowControl w:val="0"/>
        <w:spacing w:before="120" w:after="120"/>
      </w:pPr>
      <w:r>
        <w:t>Z.Zariņa informē, ka Valsts kontrolei</w:t>
      </w:r>
      <w:r w:rsidRPr="00444F0C">
        <w:t xml:space="preserve"> </w:t>
      </w:r>
      <w:r>
        <w:t>ēnu ekonomikas ierobežošanas plāna ietvaros dotais uzdevums ir izpildīts.</w:t>
      </w:r>
    </w:p>
    <w:p w:rsidR="00444F0C" w:rsidRDefault="00444F0C" w:rsidP="00444F0C">
      <w:pPr>
        <w:pStyle w:val="BodyTextIndent"/>
        <w:widowControl w:val="0"/>
        <w:spacing w:before="120" w:after="120"/>
      </w:pPr>
      <w:r>
        <w:t xml:space="preserve">J.Rancāns dod vārdu </w:t>
      </w:r>
      <w:r>
        <w:rPr>
          <w:color w:val="000000" w:themeColor="text1"/>
        </w:rPr>
        <w:t>Korupcijas novēršanas un apkarošanas biroja</w:t>
      </w:r>
      <w:r w:rsidRPr="006B5483">
        <w:rPr>
          <w:color w:val="000000" w:themeColor="text1"/>
        </w:rPr>
        <w:t xml:space="preserve"> </w:t>
      </w:r>
      <w:r>
        <w:t>pārstāvim.</w:t>
      </w:r>
    </w:p>
    <w:p w:rsidR="00E34F6F" w:rsidRDefault="00444F0C" w:rsidP="00E34F6F">
      <w:pPr>
        <w:pStyle w:val="BodyTextIndent"/>
        <w:widowControl w:val="0"/>
        <w:spacing w:before="120" w:after="120"/>
      </w:pPr>
      <w:r>
        <w:t xml:space="preserve">D.Stepiņa informē, ka </w:t>
      </w:r>
      <w:r w:rsidR="00E34F6F">
        <w:rPr>
          <w:color w:val="000000" w:themeColor="text1"/>
        </w:rPr>
        <w:t xml:space="preserve">Korupcijas novēršanas un apkarošanas birojam </w:t>
      </w:r>
      <w:r w:rsidR="00E34F6F">
        <w:t>ēnu ekonomikas ierobežošanas plāna ietvaros dotais uzdevums ir izpildīts. Atgādina par 12.Saeimai iesniegto likumprojektu Nr.893/Lp12.</w:t>
      </w:r>
    </w:p>
    <w:p w:rsidR="00E34F6F" w:rsidRDefault="00E34F6F" w:rsidP="00E34F6F">
      <w:pPr>
        <w:pStyle w:val="BodyTextIndent"/>
        <w:widowControl w:val="0"/>
        <w:spacing w:before="120" w:after="120"/>
      </w:pPr>
      <w:r>
        <w:t xml:space="preserve">J.Rancāns dod vārdu </w:t>
      </w:r>
      <w:r>
        <w:rPr>
          <w:color w:val="000000" w:themeColor="text1"/>
        </w:rPr>
        <w:t>Uzņēmumu reģistra</w:t>
      </w:r>
      <w:r w:rsidRPr="006B5483">
        <w:rPr>
          <w:color w:val="000000" w:themeColor="text1"/>
        </w:rPr>
        <w:t xml:space="preserve"> </w:t>
      </w:r>
      <w:r>
        <w:t>pārstāvim.</w:t>
      </w:r>
    </w:p>
    <w:p w:rsidR="00E34F6F" w:rsidRDefault="00E34F6F" w:rsidP="00E34F6F">
      <w:pPr>
        <w:pStyle w:val="BodyTextIndent"/>
        <w:widowControl w:val="0"/>
        <w:spacing w:before="120" w:after="120"/>
      </w:pPr>
      <w:proofErr w:type="spellStart"/>
      <w:r>
        <w:t>S.Karelis</w:t>
      </w:r>
      <w:proofErr w:type="spellEnd"/>
      <w:r>
        <w:t xml:space="preserve"> informē, ka </w:t>
      </w:r>
      <w:r>
        <w:rPr>
          <w:color w:val="000000" w:themeColor="text1"/>
        </w:rPr>
        <w:t xml:space="preserve">Uzņēmumu reģistram </w:t>
      </w:r>
      <w:r>
        <w:t>ēnu ekonomikas ierobežošanas plāna ietvaros dotie uzdevumi izpildīti. Norāda, ka tiek veiktas arī preventīvās darbības.</w:t>
      </w:r>
    </w:p>
    <w:p w:rsidR="00E34F6F" w:rsidRDefault="00E34F6F" w:rsidP="00E34F6F">
      <w:pPr>
        <w:pStyle w:val="BodyTextIndent"/>
        <w:widowControl w:val="0"/>
        <w:spacing w:before="120" w:after="120"/>
      </w:pPr>
      <w:r>
        <w:t xml:space="preserve">J.Rancāns dod vārdu </w:t>
      </w:r>
      <w:r w:rsidRPr="006B5483">
        <w:rPr>
          <w:color w:val="000000"/>
        </w:rPr>
        <w:t xml:space="preserve">Latvijas Darba devēju konfederācijas </w:t>
      </w:r>
      <w:r>
        <w:t>pārstāvim.</w:t>
      </w:r>
    </w:p>
    <w:p w:rsidR="00E34F6F" w:rsidRDefault="00E34F6F" w:rsidP="00E34F6F">
      <w:pPr>
        <w:pStyle w:val="BodyTextIndent"/>
        <w:widowControl w:val="0"/>
        <w:spacing w:before="120" w:after="120"/>
      </w:pPr>
      <w:proofErr w:type="spellStart"/>
      <w:r>
        <w:t>I.Kiukucāne</w:t>
      </w:r>
      <w:proofErr w:type="spellEnd"/>
      <w:r>
        <w:t xml:space="preserve"> norāda, ka galvenā vērība būtu jāpievērš jautājumam par to, vai mainījusies nodokļu nomaksas kultūra, vai atvieglota nomaksas kārtība. Uzsver, ka daudzi rezultāti sasniegti tādēļ, ka iniciatīva nākusi no pašu nozaru vidus. Aicina atbildīgās iestādes un deputātus ieklausīties uzņēmēju organizāciju priekšlikumos. Uzsver, ka </w:t>
      </w:r>
      <w:r w:rsidR="00B164EC">
        <w:t>nozaru darbības apstākļi ir atšķirīgi, tādēļ uzmanīgi jāvērtē sadarbības iespējas, nekoncentrējoties tikai uz represīvajiem pasākumiem.</w:t>
      </w:r>
    </w:p>
    <w:p w:rsidR="00444F0C" w:rsidRDefault="00444F0C" w:rsidP="00E34F6F">
      <w:pPr>
        <w:pStyle w:val="BodyTextIndent"/>
        <w:widowControl w:val="0"/>
        <w:spacing w:before="120" w:after="120"/>
      </w:pPr>
    </w:p>
    <w:p w:rsidR="00444F0C" w:rsidRPr="0052109B" w:rsidRDefault="00444F0C" w:rsidP="00444F0C">
      <w:pPr>
        <w:pStyle w:val="BodyTextIndent"/>
        <w:widowControl w:val="0"/>
        <w:spacing w:before="120" w:after="120"/>
      </w:pPr>
    </w:p>
    <w:p w:rsidR="00655655" w:rsidRDefault="00655655" w:rsidP="0069606C">
      <w:pPr>
        <w:pStyle w:val="BodyTextIndent"/>
        <w:widowControl w:val="0"/>
        <w:spacing w:before="120" w:after="120"/>
        <w:rPr>
          <w:color w:val="000000"/>
        </w:rPr>
      </w:pPr>
    </w:p>
    <w:p w:rsidR="00655655" w:rsidRPr="0069606C" w:rsidRDefault="0052109B" w:rsidP="0069606C">
      <w:pPr>
        <w:pStyle w:val="BodyTextIndent"/>
        <w:widowControl w:val="0"/>
        <w:spacing w:before="120" w:after="120"/>
        <w:rPr>
          <w:color w:val="000000"/>
        </w:rPr>
      </w:pPr>
      <w:r>
        <w:rPr>
          <w:color w:val="000000"/>
        </w:rPr>
        <w:t>Pie soda noteikšanas ņemams vērā ar noziedzīgo n</w:t>
      </w:r>
      <w:r w:rsidR="00D60B02">
        <w:rPr>
          <w:color w:val="000000"/>
        </w:rPr>
        <w:t>o</w:t>
      </w:r>
      <w:r>
        <w:rPr>
          <w:color w:val="000000"/>
        </w:rPr>
        <w:t>darījumu radītais kaitējum</w:t>
      </w:r>
      <w:r w:rsidR="00D60B02">
        <w:rPr>
          <w:color w:val="000000"/>
        </w:rPr>
        <w:t>s; viens no soda mērķiem – atturēt citas personas no noziegumu izdarīšanas</w:t>
      </w:r>
    </w:p>
    <w:p w:rsidR="00B164EC" w:rsidRDefault="00B164EC" w:rsidP="00B164EC">
      <w:pPr>
        <w:pStyle w:val="BodyTextIndent"/>
        <w:widowControl w:val="0"/>
        <w:spacing w:before="120" w:after="120"/>
      </w:pPr>
      <w:r>
        <w:t xml:space="preserve">J.Rancāns dod vārdu </w:t>
      </w:r>
      <w:r w:rsidRPr="006B5483">
        <w:rPr>
          <w:color w:val="000000"/>
        </w:rPr>
        <w:t xml:space="preserve">Latvijas Būvuzņēmēju partnerības valdes </w:t>
      </w:r>
      <w:r>
        <w:t>pārstāvim.</w:t>
      </w:r>
    </w:p>
    <w:p w:rsidR="00B164EC" w:rsidRDefault="00B164EC" w:rsidP="00B164EC">
      <w:pPr>
        <w:pStyle w:val="BodyTextIndent"/>
        <w:widowControl w:val="0"/>
        <w:spacing w:before="120" w:after="120"/>
      </w:pPr>
      <w:proofErr w:type="spellStart"/>
      <w:r>
        <w:t>B.Fromane</w:t>
      </w:r>
      <w:proofErr w:type="spellEnd"/>
      <w:r w:rsidR="00CF2CC6">
        <w:t xml:space="preserve"> atzīst, ka nepieciešama izpratnes maiņa no valsts puses. Norāda uz Latvijas īpatnībām būvniecības nozarē. Par būtisku atzīmē jautājumu saistībā ar negodīgiem ārvalstu uzņēmējiem. Norāda uz Skandināvijas valstu pieredzi ēnu ekonomikas būvniecības nozarē apkarošanā.</w:t>
      </w:r>
    </w:p>
    <w:p w:rsidR="00BC3F77" w:rsidRDefault="00BC3F77" w:rsidP="00B164EC">
      <w:pPr>
        <w:pStyle w:val="BodyTextIndent"/>
        <w:widowControl w:val="0"/>
        <w:spacing w:before="120" w:after="120"/>
      </w:pPr>
      <w:r>
        <w:t>J.Rancāns atgādina par ierobežoto laika limitu. Aicina komisijas locekļus uzdot jautājumus iestāžu un organizāciju pārstāvjiem.</w:t>
      </w:r>
    </w:p>
    <w:p w:rsidR="00BC3F77" w:rsidRDefault="00BC3F77" w:rsidP="00B164EC">
      <w:pPr>
        <w:pStyle w:val="BodyTextIndent"/>
        <w:widowControl w:val="0"/>
        <w:spacing w:before="120" w:after="120"/>
      </w:pPr>
      <w:r>
        <w:t>K.Zariņa izsaka aizrādījumu komisijas priekšsēdētājam par to, ka Latvijas Tirdzniecības un rūpniecības kameras pārstāvis nav aicināts uz šo komisijas sēdi.</w:t>
      </w:r>
    </w:p>
    <w:p w:rsidR="00BC3F77" w:rsidRDefault="00BC3F77" w:rsidP="00B164EC">
      <w:pPr>
        <w:pStyle w:val="BodyTextIndent"/>
        <w:widowControl w:val="0"/>
        <w:spacing w:before="120" w:after="120"/>
      </w:pPr>
      <w:r>
        <w:t>J.Rancāns dod vārdu Latvijas Tirdzniecības un rūpniecības kameras pārstāvim.</w:t>
      </w:r>
    </w:p>
    <w:p w:rsidR="00BC3F77" w:rsidRDefault="00BC3F77" w:rsidP="00B164EC">
      <w:pPr>
        <w:pStyle w:val="BodyTextIndent"/>
        <w:widowControl w:val="0"/>
        <w:spacing w:before="120" w:after="120"/>
      </w:pPr>
      <w:r>
        <w:t>K.Zariņa</w:t>
      </w:r>
      <w:r w:rsidR="00141BDB">
        <w:t xml:space="preserve"> atgādina, ka šis plāns ļoti lielā mērā nācis no pašu uzņēmēju puses, kuri vēlas uzlabot savu konkurētspēju. Daudzi pasākumi radās sadarbībā ar valsts pārvaldi, lai samazinātu tieši pelēko ekonomiku. Aicina vairāk pievērsties uzņēmējdarbības melnajai pusei. Informē par maijā organizēto kārtējo ēnu ekonomikas konferenci.</w:t>
      </w:r>
    </w:p>
    <w:p w:rsidR="00141BDB" w:rsidRDefault="00141BDB" w:rsidP="00B164EC">
      <w:pPr>
        <w:pStyle w:val="BodyTextIndent"/>
        <w:widowControl w:val="0"/>
        <w:spacing w:before="120" w:after="120"/>
      </w:pPr>
      <w:r>
        <w:t xml:space="preserve">J.Rancāns dod vārdu </w:t>
      </w:r>
      <w:proofErr w:type="spellStart"/>
      <w:r>
        <w:t>J.Ādamsonam</w:t>
      </w:r>
      <w:proofErr w:type="spellEnd"/>
      <w:r>
        <w:t>.</w:t>
      </w:r>
    </w:p>
    <w:p w:rsidR="00141BDB" w:rsidRDefault="00141BDB" w:rsidP="00B164EC">
      <w:pPr>
        <w:pStyle w:val="BodyTextIndent"/>
        <w:widowControl w:val="0"/>
        <w:spacing w:before="120" w:after="120"/>
      </w:pPr>
      <w:r>
        <w:t xml:space="preserve">J.Ādamsons vēlas zināt, vai </w:t>
      </w:r>
      <w:r w:rsidR="00425957">
        <w:t>tiešām Apsardzes darbības reģistra izveide ir nozīmīgākais pasākums, kas ievērojami mazinās ēnu ekonomikas riskus apsardzes darbības nozarē.</w:t>
      </w:r>
      <w:r w:rsidR="00EE6D57">
        <w:t xml:space="preserve"> Norāda uz nepilnībām apsardzes darbības tiesiskajā regulējumā saistībā ar drošības dienestu darbības regulējumu. Atgādina, ka jautājums par vienota kinoloģiskā centra izveidi tiek diskutēts jau vismaz piecus gadus, taču progress nav saskatāms. Uzdod retorisku jautājumu </w:t>
      </w:r>
      <w:proofErr w:type="spellStart"/>
      <w:r w:rsidR="00EE6D57">
        <w:t>E.Ceipem</w:t>
      </w:r>
      <w:proofErr w:type="spellEnd"/>
      <w:r w:rsidR="00EE6D57">
        <w:t xml:space="preserve"> par to, kas ir OIK no ēnu ekonomikas apkarošanas viedokļa. Atgādina, ka cīnīties ar ekonomiskiem noziegumiem tikai ar represīvām metodēm ir bezjēdzīgi. Norāda uz nepilnībām atkritumu apsaimniekošanas jomā. Uzsver, ka ar ekonomiskiem noziegumiem jācīnās ar ekonomiskām metodēm.</w:t>
      </w:r>
    </w:p>
    <w:p w:rsidR="006D5460" w:rsidRDefault="006D5460" w:rsidP="00B164EC">
      <w:pPr>
        <w:pStyle w:val="BodyTextIndent"/>
        <w:widowControl w:val="0"/>
        <w:spacing w:before="120" w:after="120"/>
      </w:pPr>
      <w:proofErr w:type="spellStart"/>
      <w:r>
        <w:t>E.Ceipe</w:t>
      </w:r>
      <w:proofErr w:type="spellEnd"/>
      <w:r>
        <w:t xml:space="preserve"> atzīst, ka problēmas atkritumu apsaimniekošanā pastāv. Informē, ka </w:t>
      </w:r>
      <w:proofErr w:type="gramStart"/>
      <w:r>
        <w:t>5.februārī</w:t>
      </w:r>
      <w:proofErr w:type="gramEnd"/>
      <w:r>
        <w:t xml:space="preserve"> Ministru kabinets ir devis uzdevumu Vides aizsardzības un reģionālās attīstības ministrijai pārskatīt atkritumu apsaimniekošanas reģenerācijas sistēmu, lai pilnveidotu risku pārvaldības sistēmu.</w:t>
      </w:r>
    </w:p>
    <w:p w:rsidR="00141BDB" w:rsidRDefault="006D5460" w:rsidP="00B164EC">
      <w:pPr>
        <w:pStyle w:val="BodyTextIndent"/>
        <w:widowControl w:val="0"/>
        <w:spacing w:before="120" w:after="120"/>
      </w:pPr>
      <w:r>
        <w:t xml:space="preserve">J.Rancāns dod vārdu </w:t>
      </w:r>
      <w:proofErr w:type="spellStart"/>
      <w:r>
        <w:t>M.Staķim</w:t>
      </w:r>
      <w:proofErr w:type="spellEnd"/>
      <w:r>
        <w:t>.</w:t>
      </w:r>
    </w:p>
    <w:p w:rsidR="006D5460" w:rsidRDefault="006D5460" w:rsidP="00B164EC">
      <w:pPr>
        <w:pStyle w:val="BodyTextIndent"/>
        <w:widowControl w:val="0"/>
        <w:spacing w:before="120" w:after="120"/>
      </w:pPr>
      <w:proofErr w:type="spellStart"/>
      <w:r>
        <w:t>M.Staķis</w:t>
      </w:r>
      <w:proofErr w:type="spellEnd"/>
      <w:r>
        <w:t xml:space="preserve"> vēlas dzirdēt </w:t>
      </w:r>
      <w:proofErr w:type="spellStart"/>
      <w:r>
        <w:t>E.Ceipes</w:t>
      </w:r>
      <w:proofErr w:type="spellEnd"/>
      <w:r>
        <w:t xml:space="preserve"> viedokli par to, vai tas ka informācija par nodokļu nomaksu būtu viegli pieejama sabiedrībai, varētu vairāk iesaistīt sabiedrību, piemēram, atbalstot godprātīgos nodokļu maksātājus.</w:t>
      </w:r>
    </w:p>
    <w:p w:rsidR="006D5460" w:rsidRDefault="006D5460" w:rsidP="00B164EC">
      <w:pPr>
        <w:pStyle w:val="BodyTextIndent"/>
        <w:widowControl w:val="0"/>
        <w:spacing w:before="120" w:after="120"/>
      </w:pPr>
      <w:r>
        <w:t xml:space="preserve">D.Pelēkā atbild, ka šādu informāciju var iegūt VID datu bāzē, zinot uzņēmuma pilnu nosaukumu un reģistrācijas numuru. </w:t>
      </w:r>
      <w:r w:rsidR="00346892">
        <w:t>Informē par iegūstamās informācijas apjomu.</w:t>
      </w:r>
    </w:p>
    <w:p w:rsidR="006D5460" w:rsidRDefault="006D5460" w:rsidP="00B164EC">
      <w:pPr>
        <w:pStyle w:val="BodyTextIndent"/>
        <w:widowControl w:val="0"/>
        <w:spacing w:before="120" w:after="120"/>
      </w:pPr>
      <w:proofErr w:type="spellStart"/>
      <w:r>
        <w:t>M.Staķis</w:t>
      </w:r>
      <w:proofErr w:type="spellEnd"/>
      <w:r w:rsidR="00346892">
        <w:t xml:space="preserve"> norāda, ka būtu lietderīgi šo informāciju papildināt arī ar vidējās slodzes atspoguļojumu.</w:t>
      </w:r>
    </w:p>
    <w:p w:rsidR="00346892" w:rsidRDefault="00346892" w:rsidP="00B164EC">
      <w:pPr>
        <w:pStyle w:val="BodyTextIndent"/>
        <w:widowControl w:val="0"/>
        <w:spacing w:before="120" w:after="120"/>
      </w:pPr>
      <w:proofErr w:type="spellStart"/>
      <w:r>
        <w:t>E.Ceipe</w:t>
      </w:r>
      <w:proofErr w:type="spellEnd"/>
      <w:r>
        <w:t xml:space="preserve"> pauž atbalstu caurspīdīgumam un caurskatāmībai šajos jautājumos.</w:t>
      </w:r>
    </w:p>
    <w:p w:rsidR="00346892" w:rsidRDefault="00346892" w:rsidP="00B164EC">
      <w:pPr>
        <w:pStyle w:val="BodyTextIndent"/>
        <w:widowControl w:val="0"/>
        <w:spacing w:before="120" w:after="120"/>
      </w:pPr>
      <w:r>
        <w:t xml:space="preserve">J.Rancāns dod vārdu </w:t>
      </w:r>
      <w:proofErr w:type="spellStart"/>
      <w:r>
        <w:t>A.Latkovskim</w:t>
      </w:r>
      <w:proofErr w:type="spellEnd"/>
      <w:r>
        <w:t>.</w:t>
      </w:r>
    </w:p>
    <w:p w:rsidR="00346892" w:rsidRDefault="00346892" w:rsidP="00B164EC">
      <w:pPr>
        <w:pStyle w:val="BodyTextIndent"/>
        <w:widowControl w:val="0"/>
        <w:spacing w:before="120" w:after="120"/>
      </w:pPr>
      <w:r>
        <w:t xml:space="preserve">A.Latkovskis ierosina komisijai vērsties pie Augstākās tiesas priekšsēdētāja </w:t>
      </w:r>
      <w:proofErr w:type="spellStart"/>
      <w:r>
        <w:t>Bičkoviča</w:t>
      </w:r>
      <w:proofErr w:type="spellEnd"/>
      <w:r>
        <w:t xml:space="preserve"> ar lūgumu paskaidrot, kādā veidā tiek nodrošināta vienota tiesnešu izpratne par sodu piemērošanu.</w:t>
      </w:r>
    </w:p>
    <w:p w:rsidR="00346892" w:rsidRDefault="00346892" w:rsidP="00B164EC">
      <w:pPr>
        <w:pStyle w:val="BodyTextIndent"/>
        <w:widowControl w:val="0"/>
        <w:spacing w:before="120" w:after="120"/>
      </w:pPr>
      <w:r>
        <w:t>J.Rancāns vaicā, vai komisijas locekļiem ir iebildumi pret šādu komisijas lēmumu?</w:t>
      </w:r>
    </w:p>
    <w:p w:rsidR="00346892" w:rsidRDefault="00346892" w:rsidP="00B164EC">
      <w:pPr>
        <w:pStyle w:val="BodyTextIndent"/>
        <w:widowControl w:val="0"/>
        <w:spacing w:before="120" w:after="120"/>
      </w:pPr>
      <w:r>
        <w:t>Komisijas locekļiem iebildumu nav.</w:t>
      </w:r>
    </w:p>
    <w:p w:rsidR="00346892" w:rsidRDefault="00346892" w:rsidP="00346892">
      <w:pPr>
        <w:pStyle w:val="BodyTextIndent"/>
        <w:widowControl w:val="0"/>
        <w:spacing w:before="120" w:after="120"/>
      </w:pPr>
      <w:r>
        <w:t xml:space="preserve">Komisijas lēmums: vērsties pie Augstākās tiesas priekšsēdētāja ar lūgumu paskaidrot, kādā </w:t>
      </w:r>
      <w:r>
        <w:lastRenderedPageBreak/>
        <w:t xml:space="preserve">veidā tiek nodrošināta vienota tiesnešu izpratne par </w:t>
      </w:r>
      <w:r w:rsidR="009D780F">
        <w:t>krimināl</w:t>
      </w:r>
      <w:r>
        <w:t>sodu piemērošanu.</w:t>
      </w:r>
    </w:p>
    <w:p w:rsidR="00B61609" w:rsidRDefault="00B61609" w:rsidP="00B61609">
      <w:pPr>
        <w:pStyle w:val="BodyTextIndent"/>
        <w:widowControl w:val="0"/>
        <w:spacing w:before="120" w:after="120"/>
      </w:pPr>
      <w:r>
        <w:t xml:space="preserve">J.Rancāns dod vārdu </w:t>
      </w:r>
      <w:proofErr w:type="spellStart"/>
      <w:r>
        <w:t>I.Klementjevam</w:t>
      </w:r>
      <w:proofErr w:type="spellEnd"/>
      <w:r>
        <w:t>.</w:t>
      </w:r>
    </w:p>
    <w:p w:rsidR="00B61609" w:rsidRDefault="00B61609" w:rsidP="00B61609">
      <w:pPr>
        <w:pStyle w:val="BodyTextIndent"/>
        <w:widowControl w:val="0"/>
        <w:spacing w:before="120" w:after="120"/>
      </w:pPr>
      <w:r>
        <w:t>I.Klementjevs atzīst, ka ēnu ekonomiku pilnībā apkarot nekad neizdosies, un dažādām valstīm šajā jomā ir atšķirīgi panākumi. Vēlas saprast, kādēļ Latvija šajā jomā atpaliek no kaimiņvalstīm Lietuvas un Igaunijas, kur ir mūsu rezerve, ko vēl iespējams uzlabot.</w:t>
      </w:r>
    </w:p>
    <w:p w:rsidR="00B61609" w:rsidRDefault="00B61609" w:rsidP="00B61609">
      <w:pPr>
        <w:pStyle w:val="BodyTextIndent"/>
        <w:widowControl w:val="0"/>
        <w:spacing w:before="120" w:after="120"/>
      </w:pPr>
      <w:proofErr w:type="spellStart"/>
      <w:r>
        <w:t>E.Ceipe</w:t>
      </w:r>
      <w:proofErr w:type="spellEnd"/>
      <w:r>
        <w:t xml:space="preserve"> norāda, ka pētījumi šajā jomā jāvērtē kopumā. Turklāt jāņem vērā arī tas, ka kaimiņu kolēģi ir atturīgāki atklāti runāt par savām nepilnībām. Tādēļ arī varētu rasties maldīgs iespaids, ka Latvija šajā jomā ievērojami atpaliek.</w:t>
      </w:r>
    </w:p>
    <w:p w:rsidR="00B61609" w:rsidRDefault="00B61609" w:rsidP="00B61609">
      <w:pPr>
        <w:pStyle w:val="BodyTextIndent"/>
        <w:widowControl w:val="0"/>
        <w:spacing w:before="120" w:after="120"/>
      </w:pPr>
      <w:r>
        <w:t xml:space="preserve">J.Rancāns aicina plāna izstrādātājus vairāk uzmanības veltīt pasākumiem, kas būtu veicami Ekonomikas policijai ēnu ekonomikas ierobežošanas jomā. </w:t>
      </w:r>
      <w:r w:rsidR="008604BA">
        <w:t>Pasludina komisijas sēdi par slēgtu.</w:t>
      </w:r>
    </w:p>
    <w:p w:rsidR="007E2E71" w:rsidRPr="00A103A3" w:rsidRDefault="007E2E71" w:rsidP="007E2E71">
      <w:pPr>
        <w:pStyle w:val="BodyTextIndent"/>
        <w:spacing w:before="120" w:after="120"/>
        <w:ind w:firstLine="0"/>
        <w:rPr>
          <w:rStyle w:val="Strong"/>
          <w:b w:val="0"/>
        </w:rPr>
      </w:pPr>
    </w:p>
    <w:p w:rsidR="007E2E71" w:rsidRPr="00A103A3" w:rsidRDefault="007E2E71" w:rsidP="007E2E71">
      <w:pPr>
        <w:pStyle w:val="BodyTextIndent"/>
      </w:pPr>
      <w:r w:rsidRPr="00A103A3">
        <w:t xml:space="preserve">Sēde pabeigta </w:t>
      </w:r>
      <w:proofErr w:type="gramStart"/>
      <w:r w:rsidR="008604BA">
        <w:t>27.martā</w:t>
      </w:r>
      <w:proofErr w:type="gramEnd"/>
      <w:r w:rsidRPr="00A103A3">
        <w:t xml:space="preserve"> plkst.</w:t>
      </w:r>
      <w:r w:rsidR="008604BA">
        <w:t>11.45.</w:t>
      </w:r>
    </w:p>
    <w:p w:rsidR="007E2E71" w:rsidRPr="00A103A3" w:rsidRDefault="007E2E71" w:rsidP="007E2E71">
      <w:pPr>
        <w:pStyle w:val="BodyTextIndent"/>
        <w:ind w:left="720" w:hanging="720"/>
      </w:pPr>
    </w:p>
    <w:p w:rsidR="007E2E71" w:rsidRPr="00A103A3" w:rsidRDefault="007E2E71" w:rsidP="007E2E71">
      <w:pPr>
        <w:pStyle w:val="BodyTextIndent"/>
        <w:ind w:left="720" w:hanging="720"/>
      </w:pPr>
    </w:p>
    <w:p w:rsidR="007E2E71" w:rsidRPr="00A103A3" w:rsidRDefault="007E2E71" w:rsidP="007E2E71">
      <w:pPr>
        <w:pStyle w:val="BodyText"/>
      </w:pPr>
    </w:p>
    <w:p w:rsidR="007E2E71" w:rsidRDefault="007E2E71" w:rsidP="007E2E71">
      <w:pPr>
        <w:pStyle w:val="BodyTextIndent"/>
        <w:ind w:firstLine="0"/>
      </w:pPr>
      <w:r w:rsidRPr="00A103A3">
        <w:t>Komisijas priekšsēdētājs</w:t>
      </w:r>
      <w:proofErr w:type="gramStart"/>
      <w:r w:rsidRPr="00A103A3">
        <w:t xml:space="preserve">                                                                                           </w:t>
      </w:r>
      <w:proofErr w:type="gramEnd"/>
    </w:p>
    <w:p w:rsidR="007E2E71" w:rsidRPr="00A103A3" w:rsidRDefault="007E2E71" w:rsidP="007E2E71">
      <w:pPr>
        <w:pStyle w:val="BodyTextIndent"/>
        <w:ind w:firstLine="0"/>
        <w:jc w:val="right"/>
      </w:pPr>
      <w:r>
        <w:t>J.Rancāns</w:t>
      </w:r>
    </w:p>
    <w:p w:rsidR="007E2E71" w:rsidRPr="00A103A3" w:rsidRDefault="007E2E71" w:rsidP="007E2E71">
      <w:pPr>
        <w:pStyle w:val="BodyTextIndent"/>
        <w:ind w:firstLine="0"/>
        <w:jc w:val="right"/>
      </w:pPr>
    </w:p>
    <w:p w:rsidR="007E2E71" w:rsidRPr="003466CF" w:rsidRDefault="007E2E71" w:rsidP="007E2E71">
      <w:pPr>
        <w:pStyle w:val="BodyTextIndent"/>
        <w:ind w:firstLine="0"/>
      </w:pPr>
      <w:r w:rsidRPr="003466CF">
        <w:t xml:space="preserve">Komisijas </w:t>
      </w:r>
      <w:r w:rsidR="00245B4A" w:rsidRPr="003466CF">
        <w:t>priekšsēdētāja biedrs</w:t>
      </w:r>
    </w:p>
    <w:p w:rsidR="007E2E71" w:rsidRPr="003466CF" w:rsidRDefault="00245B4A" w:rsidP="007E2E71">
      <w:pPr>
        <w:pStyle w:val="BodyTextIndent"/>
        <w:ind w:firstLine="0"/>
        <w:jc w:val="right"/>
      </w:pPr>
      <w:r w:rsidRPr="003466CF">
        <w:t>A.Blumbergs</w:t>
      </w:r>
    </w:p>
    <w:p w:rsidR="007E2E71" w:rsidRPr="00A103A3" w:rsidRDefault="007E2E71" w:rsidP="007E2E71">
      <w:pPr>
        <w:pStyle w:val="BodyTextIndent"/>
        <w:tabs>
          <w:tab w:val="left" w:pos="7065"/>
        </w:tabs>
        <w:ind w:firstLine="0"/>
        <w:jc w:val="left"/>
      </w:pPr>
      <w:r w:rsidRPr="00A103A3">
        <w:tab/>
      </w:r>
    </w:p>
    <w:p w:rsidR="007E2E71" w:rsidRDefault="007E2E71" w:rsidP="007E2E71">
      <w:pPr>
        <w:pStyle w:val="BodyTextIndent"/>
        <w:ind w:firstLine="0"/>
        <w:jc w:val="left"/>
      </w:pPr>
      <w:r w:rsidRPr="00A103A3">
        <w:t>Sēdes protokolētājs</w:t>
      </w:r>
      <w:proofErr w:type="gramStart"/>
      <w:r w:rsidRPr="00A103A3">
        <w:t xml:space="preserve">                                                                                                  </w:t>
      </w:r>
      <w:proofErr w:type="gramEnd"/>
    </w:p>
    <w:p w:rsidR="007E2E71" w:rsidRPr="00A103A3" w:rsidRDefault="007E2E71" w:rsidP="007E2E71">
      <w:pPr>
        <w:pStyle w:val="BodyTextIndent"/>
        <w:ind w:firstLine="0"/>
        <w:jc w:val="right"/>
      </w:pPr>
      <w:r w:rsidRPr="00A103A3">
        <w:t>M.Veinalds</w:t>
      </w:r>
    </w:p>
    <w:p w:rsidR="007E2E71" w:rsidRDefault="007E2E71" w:rsidP="007E2E71"/>
    <w:p w:rsidR="00466624" w:rsidRDefault="00466624">
      <w:bookmarkStart w:id="0" w:name="_GoBack"/>
      <w:bookmarkEnd w:id="0"/>
    </w:p>
    <w:sectPr w:rsidR="00466624" w:rsidSect="00EE0929">
      <w:footerReference w:type="even" r:id="rId7"/>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5F" w:rsidRDefault="00EF4A5F">
      <w:pPr>
        <w:spacing w:after="0" w:line="240" w:lineRule="auto"/>
      </w:pPr>
      <w:r>
        <w:separator/>
      </w:r>
    </w:p>
  </w:endnote>
  <w:endnote w:type="continuationSeparator" w:id="0">
    <w:p w:rsidR="00EF4A5F" w:rsidRDefault="00EF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EE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929" w:rsidRDefault="00EE0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EE0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6CF">
      <w:rPr>
        <w:rStyle w:val="PageNumber"/>
        <w:noProof/>
      </w:rPr>
      <w:t>6</w:t>
    </w:r>
    <w:r>
      <w:rPr>
        <w:rStyle w:val="PageNumber"/>
      </w:rPr>
      <w:fldChar w:fldCharType="end"/>
    </w:r>
  </w:p>
  <w:p w:rsidR="00EE0929" w:rsidRDefault="00EE0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5F" w:rsidRDefault="00EF4A5F">
      <w:pPr>
        <w:spacing w:after="0" w:line="240" w:lineRule="auto"/>
      </w:pPr>
      <w:r>
        <w:separator/>
      </w:r>
    </w:p>
  </w:footnote>
  <w:footnote w:type="continuationSeparator" w:id="0">
    <w:p w:rsidR="00EF4A5F" w:rsidRDefault="00EF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ED2819"/>
    <w:multiLevelType w:val="hybridMultilevel"/>
    <w:tmpl w:val="F7B46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71"/>
    <w:rsid w:val="000065A1"/>
    <w:rsid w:val="000139F4"/>
    <w:rsid w:val="000E6B33"/>
    <w:rsid w:val="00141BDB"/>
    <w:rsid w:val="00172FDC"/>
    <w:rsid w:val="00211CF0"/>
    <w:rsid w:val="00245B4A"/>
    <w:rsid w:val="002B299F"/>
    <w:rsid w:val="003466CF"/>
    <w:rsid w:val="00346892"/>
    <w:rsid w:val="00383954"/>
    <w:rsid w:val="003D3523"/>
    <w:rsid w:val="00425957"/>
    <w:rsid w:val="00444F0C"/>
    <w:rsid w:val="00466624"/>
    <w:rsid w:val="0052109B"/>
    <w:rsid w:val="005C79AB"/>
    <w:rsid w:val="005F3B70"/>
    <w:rsid w:val="00655655"/>
    <w:rsid w:val="0069606C"/>
    <w:rsid w:val="006B5483"/>
    <w:rsid w:val="006D5460"/>
    <w:rsid w:val="007261ED"/>
    <w:rsid w:val="007564B9"/>
    <w:rsid w:val="007D31BF"/>
    <w:rsid w:val="007E2E71"/>
    <w:rsid w:val="00843CDD"/>
    <w:rsid w:val="008604BA"/>
    <w:rsid w:val="008719CA"/>
    <w:rsid w:val="009D780F"/>
    <w:rsid w:val="00A230E4"/>
    <w:rsid w:val="00B164EC"/>
    <w:rsid w:val="00B23C2B"/>
    <w:rsid w:val="00B61609"/>
    <w:rsid w:val="00BC3F77"/>
    <w:rsid w:val="00C4095F"/>
    <w:rsid w:val="00CF2CC6"/>
    <w:rsid w:val="00D60B02"/>
    <w:rsid w:val="00E34F6F"/>
    <w:rsid w:val="00ED716D"/>
    <w:rsid w:val="00EE0929"/>
    <w:rsid w:val="00EE6D57"/>
    <w:rsid w:val="00EF4A5F"/>
    <w:rsid w:val="00F57640"/>
    <w:rsid w:val="00F85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85D5-434D-4FD2-A100-4F204B85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71"/>
    <w:pPr>
      <w:spacing w:after="200" w:line="276"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7E2E71"/>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7E2E71"/>
    <w:rPr>
      <w:rFonts w:eastAsia="Times New Roman" w:cs="Times New Roman"/>
      <w:b/>
      <w:szCs w:val="24"/>
    </w:rPr>
  </w:style>
  <w:style w:type="paragraph" w:styleId="BodyText">
    <w:name w:val="Body Text"/>
    <w:basedOn w:val="Normal"/>
    <w:link w:val="BodyTextChar"/>
    <w:rsid w:val="007E2E7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7E2E71"/>
    <w:rPr>
      <w:rFonts w:eastAsia="Times New Roman" w:cs="Times New Roman"/>
      <w:szCs w:val="24"/>
    </w:rPr>
  </w:style>
  <w:style w:type="paragraph" w:styleId="BodyTextIndent">
    <w:name w:val="Body Text Indent"/>
    <w:basedOn w:val="Normal"/>
    <w:link w:val="BodyTextIndentChar"/>
    <w:rsid w:val="007E2E71"/>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E2E71"/>
    <w:rPr>
      <w:rFonts w:eastAsia="Times New Roman" w:cs="Times New Roman"/>
      <w:szCs w:val="24"/>
    </w:rPr>
  </w:style>
  <w:style w:type="character" w:styleId="PageNumber">
    <w:name w:val="page number"/>
    <w:rsid w:val="007E2E71"/>
  </w:style>
  <w:style w:type="paragraph" w:styleId="Footer">
    <w:name w:val="footer"/>
    <w:basedOn w:val="Normal"/>
    <w:link w:val="FooterChar"/>
    <w:rsid w:val="007E2E71"/>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E2E71"/>
    <w:rPr>
      <w:rFonts w:eastAsia="Times New Roman" w:cs="Times New Roman"/>
      <w:szCs w:val="24"/>
    </w:rPr>
  </w:style>
  <w:style w:type="character" w:styleId="Strong">
    <w:name w:val="Strong"/>
    <w:uiPriority w:val="22"/>
    <w:qFormat/>
    <w:rsid w:val="007E2E71"/>
    <w:rPr>
      <w:b/>
      <w:bCs/>
    </w:rPr>
  </w:style>
  <w:style w:type="paragraph" w:styleId="ListParagraph">
    <w:name w:val="List Paragraph"/>
    <w:basedOn w:val="Normal"/>
    <w:uiPriority w:val="34"/>
    <w:qFormat/>
    <w:rsid w:val="007E2E71"/>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6</Pages>
  <Words>11129</Words>
  <Characters>6345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Māris Veinalds</cp:lastModifiedBy>
  <cp:revision>11</cp:revision>
  <dcterms:created xsi:type="dcterms:W3CDTF">2019-03-28T07:26:00Z</dcterms:created>
  <dcterms:modified xsi:type="dcterms:W3CDTF">2019-04-01T08:16:00Z</dcterms:modified>
</cp:coreProperties>
</file>