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43" w:rsidRPr="00AF0DD6" w:rsidRDefault="00462143" w:rsidP="004923EF">
      <w:pPr>
        <w:pStyle w:val="Title"/>
        <w:spacing w:line="340" w:lineRule="atLeast"/>
      </w:pPr>
      <w:r w:rsidRPr="00AF0DD6">
        <w:t>SAEIMAS AIZSARDZĪBAS, IEKŠLIETU UN KORUPCIJAS</w:t>
      </w:r>
    </w:p>
    <w:p w:rsidR="00462143" w:rsidRPr="00AF0DD6" w:rsidRDefault="00462143" w:rsidP="004923EF">
      <w:pPr>
        <w:pStyle w:val="Title"/>
        <w:spacing w:line="340" w:lineRule="atLeast"/>
      </w:pPr>
      <w:r w:rsidRPr="00AF0DD6">
        <w:t>NOVĒRŠANAS KOMISIJAS SĒDES</w:t>
      </w:r>
    </w:p>
    <w:p w:rsidR="00462143" w:rsidRPr="00AF0DD6" w:rsidRDefault="00462143" w:rsidP="004923EF">
      <w:pPr>
        <w:pStyle w:val="Title"/>
        <w:spacing w:line="340" w:lineRule="atLeast"/>
      </w:pPr>
      <w:r w:rsidRPr="00AF0DD6">
        <w:rPr>
          <w:caps/>
        </w:rPr>
        <w:t>PROTOKOLS</w:t>
      </w:r>
      <w:r w:rsidRPr="00AF0DD6">
        <w:t xml:space="preserve"> Nr</w:t>
      </w:r>
      <w:r>
        <w:t>. 2</w:t>
      </w:r>
      <w:r w:rsidR="00D23E0A">
        <w:t>7</w:t>
      </w:r>
    </w:p>
    <w:p w:rsidR="004923EF" w:rsidRDefault="004923EF" w:rsidP="004923EF">
      <w:pPr>
        <w:spacing w:line="340" w:lineRule="atLeast"/>
        <w:jc w:val="both"/>
        <w:rPr>
          <w:b/>
          <w:bCs/>
        </w:rPr>
      </w:pPr>
    </w:p>
    <w:p w:rsidR="00462143" w:rsidRPr="00AF0DD6" w:rsidRDefault="00462143" w:rsidP="004923EF">
      <w:pPr>
        <w:spacing w:line="340" w:lineRule="atLeast"/>
        <w:jc w:val="both"/>
        <w:rPr>
          <w:b/>
          <w:bCs/>
        </w:rPr>
      </w:pPr>
      <w:r>
        <w:rPr>
          <w:b/>
          <w:bCs/>
        </w:rPr>
        <w:t>2019</w:t>
      </w:r>
      <w:r w:rsidRPr="00AF0DD6">
        <w:rPr>
          <w:b/>
          <w:bCs/>
        </w:rPr>
        <w:t xml:space="preserve">. </w:t>
      </w:r>
      <w:r>
        <w:rPr>
          <w:b/>
          <w:bCs/>
        </w:rPr>
        <w:t xml:space="preserve">gada </w:t>
      </w:r>
      <w:proofErr w:type="gramStart"/>
      <w:r>
        <w:rPr>
          <w:b/>
          <w:bCs/>
        </w:rPr>
        <w:t>6.martā</w:t>
      </w:r>
      <w:proofErr w:type="gramEnd"/>
      <w:r w:rsidRPr="00AF0DD6">
        <w:rPr>
          <w:b/>
          <w:bCs/>
        </w:rPr>
        <w:t xml:space="preserve"> </w:t>
      </w:r>
      <w:r>
        <w:rPr>
          <w:b/>
          <w:bCs/>
        </w:rPr>
        <w:t>plkst. 10</w:t>
      </w:r>
      <w:r w:rsidRPr="00AF0DD6">
        <w:rPr>
          <w:b/>
          <w:bCs/>
        </w:rPr>
        <w:t>.00</w:t>
      </w:r>
    </w:p>
    <w:p w:rsidR="00462143" w:rsidRPr="00AF0DD6" w:rsidRDefault="00462143" w:rsidP="004923EF">
      <w:pPr>
        <w:pStyle w:val="BodyText3"/>
        <w:spacing w:line="340" w:lineRule="atLeast"/>
      </w:pPr>
      <w:r w:rsidRPr="00AF0DD6">
        <w:t>Rīgā, Jēkaba ielā 16, komisijas sēžu zālē</w:t>
      </w:r>
    </w:p>
    <w:p w:rsidR="00462143" w:rsidRPr="00AF0DD6" w:rsidRDefault="00462143" w:rsidP="004923EF">
      <w:pPr>
        <w:pStyle w:val="BodyText3"/>
        <w:spacing w:line="340" w:lineRule="atLeast"/>
      </w:pPr>
    </w:p>
    <w:p w:rsidR="00462143" w:rsidRDefault="00462143" w:rsidP="004923EF">
      <w:pPr>
        <w:pStyle w:val="BodyText3"/>
        <w:spacing w:line="340" w:lineRule="atLeast"/>
      </w:pPr>
      <w:r w:rsidRPr="00AF0DD6">
        <w:t>Sēdē piedalās:</w:t>
      </w:r>
    </w:p>
    <w:p w:rsidR="00462143" w:rsidRDefault="00462143" w:rsidP="004923EF">
      <w:pPr>
        <w:pStyle w:val="BodyText3"/>
        <w:spacing w:line="340" w:lineRule="atLeast"/>
      </w:pPr>
      <w:r w:rsidRPr="00AF0DD6">
        <w:t xml:space="preserve"> </w:t>
      </w:r>
      <w:r w:rsidRPr="00AF0DD6">
        <w:rPr>
          <w:iCs/>
          <w:u w:val="single"/>
        </w:rPr>
        <w:t>komisijas locekļi:</w:t>
      </w:r>
      <w:r w:rsidRPr="00AF0DD6">
        <w:t xml:space="preserve"> </w:t>
      </w:r>
    </w:p>
    <w:p w:rsidR="00462143" w:rsidRDefault="00462143" w:rsidP="004923EF">
      <w:pPr>
        <w:spacing w:line="340" w:lineRule="atLeast"/>
        <w:jc w:val="both"/>
      </w:pPr>
      <w:r>
        <w:t xml:space="preserve">Juris Rancāns, </w:t>
      </w:r>
      <w:r>
        <w:rPr>
          <w:i/>
        </w:rPr>
        <w:t>priekšsēdētājs</w:t>
      </w:r>
    </w:p>
    <w:p w:rsidR="00462143" w:rsidRPr="00356A2F" w:rsidRDefault="00462143" w:rsidP="004923EF">
      <w:pPr>
        <w:spacing w:line="340" w:lineRule="atLeast"/>
        <w:jc w:val="both"/>
        <w:rPr>
          <w:i/>
        </w:rPr>
      </w:pPr>
      <w:r>
        <w:t xml:space="preserve">Edvīns Šnore, </w:t>
      </w:r>
      <w:r>
        <w:rPr>
          <w:i/>
        </w:rPr>
        <w:t>sekretārs</w:t>
      </w:r>
    </w:p>
    <w:p w:rsidR="00462143" w:rsidRDefault="00462143" w:rsidP="004923EF">
      <w:pPr>
        <w:spacing w:line="340" w:lineRule="atLeast"/>
        <w:jc w:val="both"/>
      </w:pPr>
      <w:r>
        <w:t>Jānis Ādamsons</w:t>
      </w:r>
    </w:p>
    <w:p w:rsidR="00462143" w:rsidRDefault="00462143" w:rsidP="004923EF">
      <w:pPr>
        <w:spacing w:line="340" w:lineRule="atLeast"/>
        <w:jc w:val="both"/>
      </w:pPr>
      <w:r>
        <w:t>Raimonds Bergmanis</w:t>
      </w:r>
    </w:p>
    <w:p w:rsidR="00763395" w:rsidRDefault="00763395" w:rsidP="004923EF">
      <w:pPr>
        <w:spacing w:line="340" w:lineRule="atLeast"/>
        <w:jc w:val="both"/>
      </w:pPr>
      <w:r>
        <w:t>Ivans Klementjevs</w:t>
      </w:r>
    </w:p>
    <w:p w:rsidR="00763395" w:rsidRDefault="00763395" w:rsidP="004923EF">
      <w:pPr>
        <w:spacing w:line="340" w:lineRule="atLeast"/>
        <w:jc w:val="both"/>
      </w:pPr>
      <w:r>
        <w:t>Ainars Latkovskis</w:t>
      </w:r>
    </w:p>
    <w:p w:rsidR="00462143" w:rsidRDefault="00462143" w:rsidP="004923EF">
      <w:pPr>
        <w:spacing w:line="340" w:lineRule="atLeast"/>
        <w:jc w:val="both"/>
      </w:pPr>
      <w:r>
        <w:t xml:space="preserve">Mārtiņš </w:t>
      </w:r>
      <w:proofErr w:type="spellStart"/>
      <w:r>
        <w:t>Staķis</w:t>
      </w:r>
      <w:proofErr w:type="spellEnd"/>
    </w:p>
    <w:p w:rsidR="00462143" w:rsidRPr="008D52AE" w:rsidRDefault="00462143" w:rsidP="004923EF">
      <w:pPr>
        <w:pStyle w:val="ListParagraph"/>
        <w:spacing w:line="340" w:lineRule="atLeast"/>
        <w:ind w:left="0"/>
        <w:jc w:val="both"/>
        <w:rPr>
          <w:rStyle w:val="Strong"/>
          <w:b w:val="0"/>
          <w:bCs w:val="0"/>
          <w:u w:val="single"/>
        </w:rPr>
      </w:pPr>
    </w:p>
    <w:p w:rsidR="00462143" w:rsidRDefault="00462143" w:rsidP="004923EF">
      <w:pPr>
        <w:pStyle w:val="ListParagraph"/>
        <w:spacing w:line="340" w:lineRule="atLeast"/>
        <w:ind w:left="0"/>
        <w:jc w:val="both"/>
        <w:rPr>
          <w:u w:val="single"/>
        </w:rPr>
      </w:pPr>
      <w:r w:rsidRPr="008D52AE">
        <w:rPr>
          <w:u w:val="single"/>
        </w:rPr>
        <w:t>uzaicināt</w:t>
      </w:r>
      <w:r>
        <w:rPr>
          <w:u w:val="single"/>
        </w:rPr>
        <w:t xml:space="preserve">ās amatpersonas </w:t>
      </w:r>
      <w:r w:rsidRPr="008D52AE">
        <w:rPr>
          <w:u w:val="single"/>
        </w:rPr>
        <w:t>:</w:t>
      </w:r>
    </w:p>
    <w:p w:rsidR="00763395" w:rsidRPr="00763395" w:rsidRDefault="00763395" w:rsidP="004923EF">
      <w:pPr>
        <w:pStyle w:val="ListParagraph"/>
        <w:numPr>
          <w:ilvl w:val="0"/>
          <w:numId w:val="2"/>
        </w:numPr>
        <w:spacing w:line="340" w:lineRule="atLeast"/>
        <w:ind w:left="0" w:firstLine="0"/>
        <w:jc w:val="both"/>
        <w:rPr>
          <w:i/>
        </w:rPr>
      </w:pPr>
      <w:r w:rsidRPr="00763395">
        <w:t xml:space="preserve">Iekšlietu ministrijas Nozares politikas departamenta direktors </w:t>
      </w:r>
      <w:r w:rsidRPr="00763395">
        <w:rPr>
          <w:i/>
        </w:rPr>
        <w:t xml:space="preserve">Arnis </w:t>
      </w:r>
      <w:proofErr w:type="spellStart"/>
      <w:r w:rsidRPr="00763395">
        <w:rPr>
          <w:i/>
        </w:rPr>
        <w:t>Jurševics</w:t>
      </w:r>
      <w:proofErr w:type="spellEnd"/>
      <w:r w:rsidRPr="00763395">
        <w:rPr>
          <w:i/>
        </w:rPr>
        <w:t>;</w:t>
      </w:r>
    </w:p>
    <w:p w:rsidR="00763395" w:rsidRPr="00763395" w:rsidRDefault="00763395" w:rsidP="004923EF">
      <w:pPr>
        <w:pStyle w:val="ListParagraph"/>
        <w:numPr>
          <w:ilvl w:val="0"/>
          <w:numId w:val="2"/>
        </w:numPr>
        <w:spacing w:line="340" w:lineRule="atLeast"/>
        <w:ind w:left="0" w:firstLine="0"/>
        <w:jc w:val="both"/>
        <w:rPr>
          <w:i/>
        </w:rPr>
      </w:pPr>
      <w:r w:rsidRPr="00763395">
        <w:t>Valsts robežsardzes priekšnieks</w:t>
      </w:r>
      <w:proofErr w:type="gramStart"/>
      <w:r w:rsidRPr="00763395">
        <w:t xml:space="preserve">  </w:t>
      </w:r>
      <w:proofErr w:type="gramEnd"/>
      <w:r w:rsidRPr="00763395">
        <w:t xml:space="preserve">ģenerālis  </w:t>
      </w:r>
      <w:r w:rsidRPr="00763395">
        <w:rPr>
          <w:i/>
        </w:rPr>
        <w:t>Guntis Pujāts;</w:t>
      </w:r>
    </w:p>
    <w:p w:rsidR="00763395" w:rsidRPr="00763395" w:rsidRDefault="00763395" w:rsidP="004923EF">
      <w:pPr>
        <w:spacing w:line="340" w:lineRule="atLeast"/>
        <w:jc w:val="both"/>
        <w:rPr>
          <w:i/>
        </w:rPr>
      </w:pPr>
    </w:p>
    <w:p w:rsidR="00462143" w:rsidRPr="00763395" w:rsidRDefault="00462143" w:rsidP="004923EF">
      <w:pPr>
        <w:spacing w:line="340" w:lineRule="atLeast"/>
        <w:jc w:val="both"/>
        <w:rPr>
          <w:u w:val="single"/>
        </w:rPr>
      </w:pPr>
      <w:r w:rsidRPr="00763395">
        <w:rPr>
          <w:u w:val="single"/>
        </w:rPr>
        <w:t>komisijas konsultanti:</w:t>
      </w:r>
    </w:p>
    <w:p w:rsidR="00462143" w:rsidRPr="00C7775A" w:rsidRDefault="00462143" w:rsidP="004923EF">
      <w:pPr>
        <w:spacing w:line="340" w:lineRule="atLeast"/>
        <w:jc w:val="both"/>
        <w:rPr>
          <w:rStyle w:val="Strong"/>
          <w:b w:val="0"/>
          <w:bCs w:val="0"/>
          <w:i/>
        </w:rPr>
      </w:pPr>
      <w:r w:rsidRPr="00C7775A">
        <w:t>•</w:t>
      </w:r>
      <w:r>
        <w:tab/>
      </w:r>
      <w:r w:rsidRPr="00C7775A">
        <w:rPr>
          <w:rStyle w:val="Strong"/>
          <w:b w:val="0"/>
          <w:i/>
        </w:rPr>
        <w:t xml:space="preserve">Margita Markevica, </w:t>
      </w:r>
      <w:r>
        <w:rPr>
          <w:rStyle w:val="Strong"/>
          <w:b w:val="0"/>
          <w:i/>
        </w:rPr>
        <w:t xml:space="preserve">Inese </w:t>
      </w:r>
      <w:proofErr w:type="spellStart"/>
      <w:r>
        <w:rPr>
          <w:rStyle w:val="Strong"/>
          <w:b w:val="0"/>
          <w:i/>
        </w:rPr>
        <w:t>Silabriede</w:t>
      </w:r>
      <w:proofErr w:type="spellEnd"/>
    </w:p>
    <w:p w:rsidR="00462143" w:rsidRPr="002124E9" w:rsidRDefault="00462143" w:rsidP="004923EF">
      <w:pPr>
        <w:spacing w:line="340" w:lineRule="atLeast"/>
        <w:jc w:val="both"/>
        <w:rPr>
          <w:b/>
          <w:bCs/>
          <w:i/>
        </w:rPr>
      </w:pPr>
    </w:p>
    <w:p w:rsidR="00462143" w:rsidRPr="00AF0DD6" w:rsidRDefault="00462143" w:rsidP="004923EF">
      <w:pPr>
        <w:spacing w:line="340" w:lineRule="atLeast"/>
        <w:jc w:val="both"/>
      </w:pPr>
      <w:r w:rsidRPr="00AF0DD6">
        <w:rPr>
          <w:b/>
          <w:bCs/>
        </w:rPr>
        <w:t xml:space="preserve">Sēdi vada: </w:t>
      </w:r>
      <w:r w:rsidRPr="00AF0DD6">
        <w:t>komisijas</w:t>
      </w:r>
      <w:r w:rsidRPr="00AF0DD6">
        <w:rPr>
          <w:b/>
          <w:bCs/>
        </w:rPr>
        <w:t xml:space="preserve"> </w:t>
      </w:r>
      <w:r>
        <w:t>priekšsēdētājs, J.Rancāns</w:t>
      </w:r>
      <w:r w:rsidRPr="00AF0DD6">
        <w:t xml:space="preserve"> </w:t>
      </w:r>
    </w:p>
    <w:p w:rsidR="00462143" w:rsidRPr="00AF0DD6" w:rsidRDefault="00462143" w:rsidP="004923EF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 xml:space="preserve">Sēdi protokolē: </w:t>
      </w:r>
      <w:r w:rsidRPr="00AF0DD6">
        <w:rPr>
          <w:bCs/>
        </w:rPr>
        <w:t>konsultante</w:t>
      </w:r>
      <w:r w:rsidRPr="00AF0DD6">
        <w:rPr>
          <w:b/>
          <w:bCs/>
        </w:rPr>
        <w:t xml:space="preserve"> </w:t>
      </w:r>
      <w:r>
        <w:rPr>
          <w:bCs/>
        </w:rPr>
        <w:t>M.Markevica</w:t>
      </w:r>
    </w:p>
    <w:p w:rsidR="00462143" w:rsidRPr="00AF0DD6" w:rsidRDefault="00462143" w:rsidP="004923EF">
      <w:pPr>
        <w:spacing w:line="340" w:lineRule="atLeast"/>
        <w:jc w:val="both"/>
        <w:rPr>
          <w:bCs/>
        </w:rPr>
      </w:pPr>
      <w:r w:rsidRPr="00AF0DD6">
        <w:rPr>
          <w:b/>
          <w:bCs/>
        </w:rPr>
        <w:t>Sēdes veids:</w:t>
      </w:r>
      <w:r>
        <w:rPr>
          <w:b/>
          <w:bCs/>
        </w:rPr>
        <w:t xml:space="preserve"> </w:t>
      </w:r>
      <w:r>
        <w:rPr>
          <w:bCs/>
        </w:rPr>
        <w:t>atklāta</w:t>
      </w:r>
    </w:p>
    <w:p w:rsidR="00462143" w:rsidRDefault="00462143" w:rsidP="004923EF">
      <w:pPr>
        <w:spacing w:line="340" w:lineRule="atLeast"/>
        <w:jc w:val="both"/>
        <w:rPr>
          <w:bCs/>
        </w:rPr>
      </w:pPr>
    </w:p>
    <w:p w:rsidR="00462143" w:rsidRDefault="00462143" w:rsidP="004923EF">
      <w:pPr>
        <w:pStyle w:val="BodyText3"/>
        <w:spacing w:line="340" w:lineRule="atLeast"/>
        <w:rPr>
          <w:u w:val="single"/>
        </w:rPr>
      </w:pPr>
      <w:r>
        <w:rPr>
          <w:u w:val="single"/>
        </w:rPr>
        <w:t>D</w:t>
      </w:r>
      <w:r w:rsidRPr="00AF0DD6">
        <w:rPr>
          <w:u w:val="single"/>
        </w:rPr>
        <w:t>arba kārtība:</w:t>
      </w:r>
    </w:p>
    <w:p w:rsidR="00763395" w:rsidRPr="00763395" w:rsidRDefault="00763395" w:rsidP="004923EF">
      <w:pPr>
        <w:pStyle w:val="ListParagraph"/>
        <w:numPr>
          <w:ilvl w:val="0"/>
          <w:numId w:val="3"/>
        </w:numPr>
        <w:tabs>
          <w:tab w:val="left" w:pos="1418"/>
        </w:tabs>
        <w:spacing w:line="340" w:lineRule="atLeast"/>
        <w:ind w:left="0"/>
        <w:jc w:val="both"/>
      </w:pPr>
      <w:r w:rsidRPr="00763395">
        <w:t xml:space="preserve">Situācija valstī nelegālās robežšķērsošanas jomā un robežapsardzības sistēma. </w:t>
      </w:r>
    </w:p>
    <w:p w:rsidR="00763395" w:rsidRDefault="00763395" w:rsidP="004923EF">
      <w:pPr>
        <w:pStyle w:val="BodyText3"/>
        <w:spacing w:line="340" w:lineRule="atLeast"/>
        <w:rPr>
          <w:b w:val="0"/>
          <w:i/>
        </w:rPr>
      </w:pPr>
      <w:r w:rsidRPr="00763395">
        <w:rPr>
          <w:b w:val="0"/>
          <w:i/>
        </w:rPr>
        <w:t xml:space="preserve">Izskatāmais dokuments: </w:t>
      </w:r>
    </w:p>
    <w:p w:rsidR="00462143" w:rsidRPr="00763395" w:rsidRDefault="00763395" w:rsidP="004923EF">
      <w:pPr>
        <w:pStyle w:val="BodyText3"/>
        <w:spacing w:line="340" w:lineRule="atLeast"/>
        <w:rPr>
          <w:b w:val="0"/>
        </w:rPr>
      </w:pPr>
      <w:r>
        <w:rPr>
          <w:b w:val="0"/>
        </w:rPr>
        <w:t>Uzziņa “Par situāciju valstī nelegālas robežšķērsošanas joma un robežapsardzības sistēmas darba aktualitātēm. (Iekšlietu ministrijas vēstule Nr.1-28/535)</w:t>
      </w:r>
      <w:r w:rsidR="00661FED">
        <w:rPr>
          <w:b w:val="0"/>
        </w:rPr>
        <w:t xml:space="preserve"> (turpmāk – Uzziņa).</w:t>
      </w: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  <w:r w:rsidRPr="00D76CA7">
        <w:rPr>
          <w:b/>
        </w:rPr>
        <w:t>J.Rancāns</w:t>
      </w:r>
      <w:r>
        <w:t xml:space="preserve">: </w:t>
      </w:r>
      <w:r w:rsidR="00763395">
        <w:t xml:space="preserve">atklāj sēdi un dod </w:t>
      </w:r>
      <w:r w:rsidR="00661FED">
        <w:t>vārdu V</w:t>
      </w:r>
      <w:r w:rsidR="00763395">
        <w:t xml:space="preserve">alsts robežsardzes priekšniekam, ģenerālim </w:t>
      </w:r>
      <w:r w:rsidR="00661FED">
        <w:t>G.Pujā</w:t>
      </w:r>
      <w:r w:rsidR="00763395">
        <w:t>tam</w:t>
      </w:r>
      <w:r w:rsidR="00661FED">
        <w:t xml:space="preserve"> ziņojuma sniegšanai</w:t>
      </w:r>
      <w:r w:rsidR="00763395">
        <w:t>.</w:t>
      </w:r>
    </w:p>
    <w:p w:rsidR="00661FED" w:rsidRDefault="00763395" w:rsidP="004923EF">
      <w:pPr>
        <w:spacing w:line="340" w:lineRule="atLeast"/>
        <w:jc w:val="both"/>
      </w:pPr>
      <w:r w:rsidRPr="00661FED">
        <w:rPr>
          <w:b/>
        </w:rPr>
        <w:t>J.Pujāts</w:t>
      </w:r>
      <w:r>
        <w:t xml:space="preserve">: </w:t>
      </w:r>
      <w:r w:rsidR="00661FED">
        <w:t>informē, ka uzlabota valsts austrumu robežas apsardzība, pilnveidojot infrastruktūru un attīstot tehniskos līdzekļu, k</w:t>
      </w:r>
      <w:r w:rsidR="00AA4107">
        <w:t>ā</w:t>
      </w:r>
      <w:r w:rsidR="00661FED">
        <w:t xml:space="preserve"> rezultātā vairāk par pusi palielinājās aizturēto personu skaits par nelegālu „zaļās" robežas šķērsošanu, un būtiski samazinājies nepārtverto robežpārkāpēju skaits, kuri nelikumīgi bija šķērsojuši Latvijas ārējo robežu. </w:t>
      </w:r>
      <w:r w:rsidR="00661FED">
        <w:tab/>
        <w:t>Veikts Valsts robežsardzes</w:t>
      </w:r>
      <w:r w:rsidR="00571202">
        <w:t xml:space="preserve"> (VRS)</w:t>
      </w:r>
      <w:r w:rsidR="00661FED">
        <w:t xml:space="preserve"> pašnovērtējums, pilnveidota struktūra, stiprināta pamatfunkciju realizēšanas kapacitāte: reorganizētas VRS Viļakas </w:t>
      </w:r>
      <w:r w:rsidR="00661FED">
        <w:lastRenderedPageBreak/>
        <w:t xml:space="preserve">pārvaldes imigrācijas kontroles </w:t>
      </w:r>
      <w:r w:rsidR="004923EF">
        <w:t>struktūrvienības</w:t>
      </w:r>
      <w:r w:rsidR="00661FED">
        <w:t xml:space="preserve"> un VRS Daugavpils pārvaldes Indras I kategorijas robežkontroles punkts; paaugstināta VRS</w:t>
      </w:r>
      <w:r w:rsidR="004923EF">
        <w:t xml:space="preserve"> Rīgas pārvaldes Lidostas "Rī</w:t>
      </w:r>
      <w:r w:rsidR="00661FED">
        <w:t xml:space="preserve">ga" robežkontroles punkta kapacitāte. Sagatavota „Latvijas Republikas valsts robežas drošības apdraudējumu (risku) </w:t>
      </w:r>
      <w:r w:rsidR="004923EF">
        <w:t>analīze</w:t>
      </w:r>
      <w:r w:rsidR="00661FED">
        <w:t xml:space="preserve"> 2018.</w:t>
      </w:r>
      <w:r w:rsidR="00661FED">
        <w:tab/>
      </w:r>
      <w:r w:rsidR="00571202">
        <w:t xml:space="preserve">gadā. </w:t>
      </w:r>
      <w:r w:rsidR="00661FED">
        <w:t xml:space="preserve">Uzlabota </w:t>
      </w:r>
      <w:r w:rsidR="004923EF">
        <w:t>sadarbība</w:t>
      </w:r>
      <w:r w:rsidR="00661FED">
        <w:t xml:space="preserve"> ar kaimiņvalstu Robežsardzes dienestiem, kā rezultātā būtiski samazinājies nepārtverto robežpā</w:t>
      </w:r>
      <w:r w:rsidR="003555AE">
        <w:t>rkā</w:t>
      </w:r>
      <w:r w:rsidR="00661FED">
        <w:t>p</w:t>
      </w:r>
      <w:r w:rsidR="003555AE">
        <w:t>ē</w:t>
      </w:r>
      <w:r w:rsidR="00661FED">
        <w:t xml:space="preserve">ju skaits, kuri </w:t>
      </w:r>
      <w:r w:rsidR="003555AE">
        <w:t xml:space="preserve">nelikumīgi bija šķērsojuši Latvijas </w:t>
      </w:r>
      <w:r w:rsidR="00571202">
        <w:t>ārējo</w:t>
      </w:r>
      <w:r w:rsidR="00661FED">
        <w:t xml:space="preserve"> robežu</w:t>
      </w:r>
      <w:r w:rsidR="00571202">
        <w:t xml:space="preserve"> -</w:t>
      </w:r>
      <w:r w:rsidR="00661FED">
        <w:t xml:space="preserve"> </w:t>
      </w:r>
      <w:r w:rsidR="003555AE">
        <w:t>sekmīgi</w:t>
      </w:r>
      <w:r w:rsidR="00661FED">
        <w:t xml:space="preserve"> tika </w:t>
      </w:r>
      <w:r w:rsidR="003555AE">
        <w:t>īstenotas</w:t>
      </w:r>
      <w:r w:rsidR="00661FED">
        <w:t xml:space="preserve"> </w:t>
      </w:r>
      <w:r w:rsidR="003555AE">
        <w:t>vairākas</w:t>
      </w:r>
      <w:r w:rsidR="00661FED">
        <w:t xml:space="preserve"> </w:t>
      </w:r>
      <w:r w:rsidR="003555AE">
        <w:t>savstarpējās</w:t>
      </w:r>
      <w:r w:rsidR="00661FED">
        <w:t xml:space="preserve"> </w:t>
      </w:r>
      <w:r w:rsidR="003555AE">
        <w:t>operācijas.</w:t>
      </w:r>
      <w:r w:rsidR="00661FED">
        <w:t xml:space="preserve"> </w:t>
      </w:r>
      <w:r w:rsidR="003555AE">
        <w:t>Uzsākta</w:t>
      </w:r>
      <w:r w:rsidR="00661FED">
        <w:t xml:space="preserve"> </w:t>
      </w:r>
      <w:r w:rsidR="003555AE">
        <w:t>ārzemnieku</w:t>
      </w:r>
      <w:r w:rsidR="00661FED">
        <w:t xml:space="preserve"> daktiloskopisko datu un </w:t>
      </w:r>
      <w:r w:rsidR="003555AE">
        <w:t>fotoattēlu</w:t>
      </w:r>
      <w:r w:rsidR="00661FED">
        <w:t xml:space="preserve"> pievienošana </w:t>
      </w:r>
      <w:r w:rsidR="003555AE">
        <w:t>ieceļošanas</w:t>
      </w:r>
      <w:r w:rsidR="00661FED">
        <w:t xml:space="preserve"> aizliegumiem Šengenas </w:t>
      </w:r>
      <w:r w:rsidR="003555AE">
        <w:t>informācijas</w:t>
      </w:r>
      <w:r w:rsidR="00661FED">
        <w:t xml:space="preserve"> </w:t>
      </w:r>
      <w:r w:rsidR="004923EF">
        <w:t>sistēmā</w:t>
      </w:r>
      <w:r w:rsidR="00661FED">
        <w:t>.</w:t>
      </w:r>
    </w:p>
    <w:p w:rsidR="006F1122" w:rsidRDefault="003555AE" w:rsidP="004923EF">
      <w:pPr>
        <w:spacing w:line="340" w:lineRule="atLeast"/>
        <w:jc w:val="both"/>
      </w:pPr>
      <w:r>
        <w:t>Realizēts</w:t>
      </w:r>
      <w:r w:rsidR="00661FED">
        <w:t xml:space="preserve"> </w:t>
      </w:r>
      <w:r>
        <w:t>pas</w:t>
      </w:r>
      <w:r w:rsidR="00571202">
        <w:t>ā</w:t>
      </w:r>
      <w:r>
        <w:t>kumu</w:t>
      </w:r>
      <w:r w:rsidR="00661FED">
        <w:t xml:space="preserve"> kopums, lai </w:t>
      </w:r>
      <w:r>
        <w:t>nodrošinātu</w:t>
      </w:r>
      <w:r w:rsidR="00661FED">
        <w:t xml:space="preserve"> </w:t>
      </w:r>
      <w:r>
        <w:t>sekmīgu</w:t>
      </w:r>
      <w:r w:rsidR="00661FED">
        <w:t xml:space="preserve"> </w:t>
      </w:r>
      <w:r>
        <w:t>Šengenas novērtēšanu</w:t>
      </w:r>
      <w:r w:rsidR="00571202">
        <w:t>,</w:t>
      </w:r>
      <w:r w:rsidR="00661FED">
        <w:t xml:space="preserve"> un </w:t>
      </w:r>
      <w:r>
        <w:t>realizēta</w:t>
      </w:r>
      <w:r w:rsidR="00661FED">
        <w:t xml:space="preserve"> </w:t>
      </w:r>
      <w:r>
        <w:t>sekmīga</w:t>
      </w:r>
      <w:r w:rsidR="00661FED">
        <w:t xml:space="preserve"> </w:t>
      </w:r>
      <w:r>
        <w:t>Šengenas</w:t>
      </w:r>
      <w:r w:rsidR="00661FED">
        <w:t xml:space="preserve"> nov</w:t>
      </w:r>
      <w:r>
        <w:t>ē</w:t>
      </w:r>
      <w:r w:rsidR="00661FED">
        <w:t>rt</w:t>
      </w:r>
      <w:r>
        <w:t>ē</w:t>
      </w:r>
      <w:r w:rsidR="00661FED">
        <w:t>šana. Augst</w:t>
      </w:r>
      <w:r>
        <w:t>ā</w:t>
      </w:r>
      <w:r w:rsidR="00661FED">
        <w:t xml:space="preserve"> </w:t>
      </w:r>
      <w:r>
        <w:t>līmenī</w:t>
      </w:r>
      <w:r w:rsidR="00661FED">
        <w:t xml:space="preserve"> </w:t>
      </w:r>
      <w:r>
        <w:t>saglabāta</w:t>
      </w:r>
      <w:r w:rsidR="00661FED">
        <w:t xml:space="preserve"> Valsts robežsardzes </w:t>
      </w:r>
      <w:r>
        <w:t>dalība</w:t>
      </w:r>
      <w:r w:rsidR="00661FED">
        <w:t xml:space="preserve"> FRONTEX oper</w:t>
      </w:r>
      <w:r>
        <w:t>ā</w:t>
      </w:r>
      <w:r w:rsidR="00661FED">
        <w:t>cij</w:t>
      </w:r>
      <w:r>
        <w:t>ā</w:t>
      </w:r>
      <w:r w:rsidR="00661FED">
        <w:t>s.</w:t>
      </w:r>
      <w:r>
        <w:t xml:space="preserve"> </w:t>
      </w:r>
      <w:r w:rsidR="00661FED">
        <w:t xml:space="preserve">Uzlabota </w:t>
      </w:r>
      <w:r>
        <w:t>iekšējās</w:t>
      </w:r>
      <w:r w:rsidR="00661FED">
        <w:t xml:space="preserve"> kontroles </w:t>
      </w:r>
      <w:r>
        <w:t>sistēma</w:t>
      </w:r>
      <w:r w:rsidR="00661FED">
        <w:t>.</w:t>
      </w:r>
      <w:r>
        <w:t xml:space="preserve"> </w:t>
      </w:r>
      <w:r w:rsidR="00661FED">
        <w:t xml:space="preserve">Valsts robežsardzes </w:t>
      </w:r>
      <w:r>
        <w:t>Kriminālizmeklēšanas</w:t>
      </w:r>
      <w:r w:rsidR="00661FED">
        <w:t xml:space="preserve"> </w:t>
      </w:r>
      <w:r>
        <w:t>struktūrvienību</w:t>
      </w:r>
      <w:r w:rsidR="00661FED">
        <w:t xml:space="preserve"> </w:t>
      </w:r>
      <w:r>
        <w:t>uzmanības</w:t>
      </w:r>
      <w:r w:rsidR="00661FED">
        <w:t xml:space="preserve"> </w:t>
      </w:r>
      <w:r>
        <w:t>koncentrēšana negodprātīgu</w:t>
      </w:r>
      <w:r w:rsidR="00661FED">
        <w:t xml:space="preserve"> amatpersonu atmaskošanai, </w:t>
      </w:r>
      <w:r>
        <w:t>kā</w:t>
      </w:r>
      <w:r w:rsidR="00661FED">
        <w:t xml:space="preserve"> ietvaros 2018. </w:t>
      </w:r>
      <w:r>
        <w:t>gadā</w:t>
      </w:r>
      <w:r w:rsidR="00661FED">
        <w:t xml:space="preserve"> tika </w:t>
      </w:r>
      <w:r>
        <w:t>uzsākti</w:t>
      </w:r>
      <w:r w:rsidR="00661FED">
        <w:t xml:space="preserve"> 26 </w:t>
      </w:r>
      <w:r>
        <w:t>kriminālprocesi</w:t>
      </w:r>
      <w:r w:rsidR="00661FED">
        <w:t xml:space="preserve"> pret </w:t>
      </w:r>
      <w:r>
        <w:t>Valsts robežsardzes</w:t>
      </w:r>
      <w:r w:rsidR="00661FED">
        <w:t xml:space="preserve"> </w:t>
      </w:r>
      <w:r>
        <w:t xml:space="preserve">amatpersonām.  </w:t>
      </w:r>
      <w:r w:rsidR="00661FED">
        <w:t xml:space="preserve">Reizi </w:t>
      </w:r>
      <w:r>
        <w:t>ceturksnī</w:t>
      </w:r>
      <w:r w:rsidR="00661FED">
        <w:t xml:space="preserve"> Valsts </w:t>
      </w:r>
      <w:r>
        <w:t>robežsardzē</w:t>
      </w:r>
      <w:r w:rsidR="00661FED">
        <w:t xml:space="preserve"> tiek </w:t>
      </w:r>
      <w:r w:rsidR="004923EF">
        <w:t>izvērtēti</w:t>
      </w:r>
      <w:r w:rsidR="00661FED">
        <w:t xml:space="preserve"> veiktie pretkorupcijas </w:t>
      </w:r>
      <w:r>
        <w:t>pasākumi.</w:t>
      </w:r>
      <w:r w:rsidR="00661FED">
        <w:t xml:space="preserve"> </w:t>
      </w:r>
      <w:r w:rsidR="006F1122">
        <w:t>K</w:t>
      </w:r>
      <w:r w:rsidR="00661FED">
        <w:t xml:space="preserve">atru gadu amatu, </w:t>
      </w:r>
      <w:r w:rsidR="006F1122">
        <w:t xml:space="preserve">darbības jomu, funkciju </w:t>
      </w:r>
      <w:r w:rsidR="00571202">
        <w:t xml:space="preserve">notiek </w:t>
      </w:r>
      <w:r w:rsidR="006F1122">
        <w:t>izvē</w:t>
      </w:r>
      <w:r w:rsidR="00571202">
        <w:t>rtē</w:t>
      </w:r>
      <w:r w:rsidR="00661FED">
        <w:t xml:space="preserve">šana, lai </w:t>
      </w:r>
      <w:r w:rsidR="006F1122">
        <w:t>identificētu</w:t>
      </w:r>
      <w:r w:rsidR="00661FED">
        <w:t xml:space="preserve"> </w:t>
      </w:r>
      <w:r w:rsidR="006F1122">
        <w:t>iespējamos</w:t>
      </w:r>
      <w:r w:rsidR="00661FED">
        <w:t xml:space="preserve"> korupcijas riskus un </w:t>
      </w:r>
      <w:r w:rsidR="006F1122">
        <w:t>identificētu</w:t>
      </w:r>
      <w:r w:rsidR="00661FED">
        <w:t xml:space="preserve"> </w:t>
      </w:r>
      <w:r w:rsidR="006F1122">
        <w:t>dažādiem</w:t>
      </w:r>
      <w:r w:rsidR="00661FED">
        <w:t xml:space="preserve"> korupcijas riska</w:t>
      </w:r>
      <w:r w:rsidR="006F1122">
        <w:t xml:space="preserve"> līmeņiem</w:t>
      </w:r>
      <w:proofErr w:type="gramStart"/>
      <w:r w:rsidR="006F1122">
        <w:t xml:space="preserve"> </w:t>
      </w:r>
      <w:r w:rsidR="00661FED">
        <w:t xml:space="preserve"> </w:t>
      </w:r>
      <w:proofErr w:type="gramEnd"/>
      <w:r w:rsidR="00661FED">
        <w:t xml:space="preserve">atbilstošas </w:t>
      </w:r>
      <w:r w:rsidR="006F1122">
        <w:t>struktūrvienības</w:t>
      </w:r>
      <w:r w:rsidR="00661FED">
        <w:t xml:space="preserve"> un amatus.</w:t>
      </w:r>
      <w:r w:rsidR="006F1122">
        <w:t xml:space="preserve"> </w:t>
      </w:r>
      <w:r w:rsidR="00661FED">
        <w:tab/>
      </w:r>
    </w:p>
    <w:p w:rsidR="00661FED" w:rsidRDefault="006F1122" w:rsidP="004923EF">
      <w:pPr>
        <w:spacing w:line="340" w:lineRule="atLeast"/>
        <w:jc w:val="both"/>
      </w:pPr>
      <w:r>
        <w:t>Nodrošināta</w:t>
      </w:r>
      <w:r w:rsidR="00661FED">
        <w:t xml:space="preserve"> </w:t>
      </w:r>
      <w:r>
        <w:t>sekmīga</w:t>
      </w:r>
      <w:r w:rsidR="00661FED">
        <w:t xml:space="preserve"> Valsts robežsardzes </w:t>
      </w:r>
      <w:r>
        <w:t>starptautiskā</w:t>
      </w:r>
      <w:r w:rsidR="00661FED">
        <w:t xml:space="preserve"> </w:t>
      </w:r>
      <w:r>
        <w:t>sadarbība</w:t>
      </w:r>
      <w:r w:rsidR="00661FED">
        <w:t>.</w:t>
      </w:r>
    </w:p>
    <w:p w:rsidR="00763395" w:rsidRPr="002E5AF4" w:rsidRDefault="00661FED" w:rsidP="004923EF">
      <w:pPr>
        <w:spacing w:line="340" w:lineRule="atLeast"/>
        <w:jc w:val="both"/>
      </w:pPr>
      <w:r>
        <w:t xml:space="preserve">Galvenie Latvijas Republikas valsts </w:t>
      </w:r>
      <w:r w:rsidR="006F1122">
        <w:t>drošību</w:t>
      </w:r>
      <w:r>
        <w:t xml:space="preserve"> raksturojošie faktori 2018.</w:t>
      </w:r>
      <w:r w:rsidR="00571202">
        <w:t xml:space="preserve"> gadā</w:t>
      </w:r>
      <w:proofErr w:type="gramStart"/>
      <w:r w:rsidR="00571202">
        <w:t xml:space="preserve"> </w:t>
      </w:r>
      <w:r>
        <w:t xml:space="preserve"> </w:t>
      </w:r>
      <w:proofErr w:type="gramEnd"/>
      <w:r>
        <w:t xml:space="preserve">bija </w:t>
      </w:r>
      <w:r w:rsidR="006F1122">
        <w:t>nelikumīga</w:t>
      </w:r>
      <w:r>
        <w:t xml:space="preserve"> robežas </w:t>
      </w:r>
      <w:r w:rsidR="006F1122">
        <w:t>šķērsošana</w:t>
      </w:r>
      <w:r>
        <w:t xml:space="preserve"> un uztur</w:t>
      </w:r>
      <w:r w:rsidR="006F1122">
        <w:t>ē</w:t>
      </w:r>
      <w:r>
        <w:t>šan</w:t>
      </w:r>
      <w:r w:rsidR="006F1122">
        <w:t>ā</w:t>
      </w:r>
      <w:r>
        <w:t xml:space="preserve">s Latvijas </w:t>
      </w:r>
      <w:r w:rsidR="006F1122">
        <w:t>Republikā</w:t>
      </w:r>
      <w:r>
        <w:t xml:space="preserve"> un </w:t>
      </w:r>
      <w:r w:rsidR="006F1122">
        <w:t>nelikumīga</w:t>
      </w:r>
      <w:r>
        <w:t xml:space="preserve"> </w:t>
      </w:r>
      <w:r w:rsidR="006F1122">
        <w:t>akcīzes</w:t>
      </w:r>
      <w:r>
        <w:t xml:space="preserve"> </w:t>
      </w:r>
      <w:r w:rsidR="006F1122">
        <w:t>preču</w:t>
      </w:r>
      <w:r>
        <w:t xml:space="preserve"> </w:t>
      </w:r>
      <w:r w:rsidR="006F1122">
        <w:t>pārvietošana</w:t>
      </w:r>
      <w:r>
        <w:t>.</w:t>
      </w:r>
      <w:r w:rsidR="006F1122">
        <w:t xml:space="preserve"> </w:t>
      </w:r>
      <w:r>
        <w:t xml:space="preserve">Latvijas Republika </w:t>
      </w:r>
      <w:r w:rsidR="006F1122">
        <w:t>nelegālajiem</w:t>
      </w:r>
      <w:r>
        <w:t xml:space="preserve"> imigrantiem no </w:t>
      </w:r>
      <w:r w:rsidR="006F1122">
        <w:t>trešajām</w:t>
      </w:r>
      <w:r>
        <w:t xml:space="preserve"> </w:t>
      </w:r>
      <w:r w:rsidR="006F1122">
        <w:t>valstīm</w:t>
      </w:r>
      <w:r>
        <w:t xml:space="preserve"> 2018.</w:t>
      </w:r>
      <w:r w:rsidR="00571202">
        <w:t xml:space="preserve"> gadā</w:t>
      </w:r>
      <w:r>
        <w:t xml:space="preserve"> </w:t>
      </w:r>
      <w:r w:rsidR="006F1122">
        <w:t>turpināja</w:t>
      </w:r>
      <w:r>
        <w:t xml:space="preserve"> </w:t>
      </w:r>
      <w:r w:rsidR="006F1122">
        <w:t>būt</w:t>
      </w:r>
      <w:r>
        <w:t xml:space="preserve"> </w:t>
      </w:r>
      <w:r w:rsidR="006F1122">
        <w:t>tranzīta</w:t>
      </w:r>
      <w:r>
        <w:t xml:space="preserve"> v</w:t>
      </w:r>
      <w:r w:rsidR="006F1122">
        <w:t>alsts.</w:t>
      </w:r>
      <w:r>
        <w:t xml:space="preserve"> Vienlaikus </w:t>
      </w:r>
      <w:r w:rsidR="006F1122">
        <w:t>varēja</w:t>
      </w:r>
      <w:r>
        <w:t xml:space="preserve"> </w:t>
      </w:r>
      <w:r w:rsidR="006F1122">
        <w:t>konstatēt</w:t>
      </w:r>
      <w:r>
        <w:t xml:space="preserve">, ka arvien </w:t>
      </w:r>
      <w:r w:rsidR="006F1122">
        <w:t>biežāk</w:t>
      </w:r>
      <w:r>
        <w:t xml:space="preserve"> Latvija </w:t>
      </w:r>
      <w:r w:rsidR="006F1122">
        <w:t>kā</w:t>
      </w:r>
      <w:r>
        <w:t xml:space="preserve"> </w:t>
      </w:r>
      <w:r w:rsidR="006F1122">
        <w:t>mērķa</w:t>
      </w:r>
      <w:r>
        <w:t xml:space="preserve"> valsts </w:t>
      </w:r>
      <w:r w:rsidR="006F1122">
        <w:t>kļuva</w:t>
      </w:r>
      <w:r>
        <w:t xml:space="preserve"> </w:t>
      </w:r>
      <w:proofErr w:type="gramStart"/>
      <w:r w:rsidR="006F1122">
        <w:t>pievilcīga</w:t>
      </w:r>
      <w:r>
        <w:t xml:space="preserve"> </w:t>
      </w:r>
      <w:r w:rsidR="006F1122">
        <w:t>daļai</w:t>
      </w:r>
      <w:r>
        <w:t xml:space="preserve"> trešo valstu </w:t>
      </w:r>
      <w:r w:rsidR="006F1122">
        <w:t>piederīgo</w:t>
      </w:r>
      <w:proofErr w:type="gramEnd"/>
      <w:r>
        <w:t xml:space="preserve">, lai te </w:t>
      </w:r>
      <w:r w:rsidR="006F1122">
        <w:t>nelikumīgi</w:t>
      </w:r>
      <w:r>
        <w:t xml:space="preserve"> </w:t>
      </w:r>
      <w:r w:rsidR="006F1122">
        <w:t>uzturētos un strādātu</w:t>
      </w:r>
      <w:r>
        <w:t>.</w:t>
      </w:r>
      <w:r w:rsidR="006F1122">
        <w:t xml:space="preserve"> </w:t>
      </w:r>
      <w:r>
        <w:t>2018.</w:t>
      </w:r>
      <w:r w:rsidR="00571202">
        <w:t xml:space="preserve"> gadā</w:t>
      </w:r>
      <w:r>
        <w:t xml:space="preserve">, veicot robežkontroli un </w:t>
      </w:r>
      <w:r w:rsidR="006F1122">
        <w:t>imigrācijas</w:t>
      </w:r>
      <w:r>
        <w:t xml:space="preserve"> kontroli</w:t>
      </w:r>
      <w:r w:rsidR="00571202">
        <w:t>,</w:t>
      </w:r>
      <w:r>
        <w:t xml:space="preserve"> VRS amatpersonas </w:t>
      </w:r>
      <w:r w:rsidR="006F1122">
        <w:t>konstatēja</w:t>
      </w:r>
      <w:r>
        <w:t xml:space="preserve"> 13 847 </w:t>
      </w:r>
      <w:r w:rsidR="006F1122">
        <w:t>pārkāpumus</w:t>
      </w:r>
      <w:r>
        <w:t xml:space="preserve">, kas </w:t>
      </w:r>
      <w:r w:rsidR="006F1122">
        <w:t>saistīti</w:t>
      </w:r>
      <w:r>
        <w:t xml:space="preserve"> ar personu robežas </w:t>
      </w:r>
      <w:r w:rsidR="006F1122">
        <w:t>šķērsošanas, uzturēšanās</w:t>
      </w:r>
      <w:r>
        <w:t xml:space="preserve">, </w:t>
      </w:r>
      <w:r w:rsidR="0074707C">
        <w:t>transportlīdzekļu</w:t>
      </w:r>
      <w:r>
        <w:t xml:space="preserve"> </w:t>
      </w:r>
      <w:r w:rsidR="006F1122">
        <w:t>ekspluatācijas un citiem pārk</w:t>
      </w:r>
      <w:r w:rsidR="00571202">
        <w:t>ā</w:t>
      </w:r>
      <w:r w:rsidR="006F1122">
        <w:t>pumiem.</w:t>
      </w:r>
      <w:r>
        <w:t xml:space="preserve"> </w:t>
      </w:r>
      <w:r w:rsidR="006F1122">
        <w:t>Kopumā</w:t>
      </w:r>
      <w:r>
        <w:t xml:space="preserve"> ir pieaudzis </w:t>
      </w:r>
      <w:r w:rsidR="006F1122">
        <w:t>pārkāpumu</w:t>
      </w:r>
      <w:r>
        <w:t xml:space="preserve"> skaits, kas </w:t>
      </w:r>
      <w:r w:rsidR="006F1122">
        <w:t>saistīti</w:t>
      </w:r>
      <w:r>
        <w:t xml:space="preserve"> ar </w:t>
      </w:r>
      <w:r w:rsidR="006F1122">
        <w:t>nelikumīgu</w:t>
      </w:r>
      <w:r>
        <w:t xml:space="preserve"> "</w:t>
      </w:r>
      <w:r w:rsidR="006F1122">
        <w:t>zaļās</w:t>
      </w:r>
      <w:r>
        <w:t xml:space="preserve">" robežas </w:t>
      </w:r>
      <w:r w:rsidR="006F1122">
        <w:t>šķērsošanu</w:t>
      </w:r>
      <w:r w:rsidR="002E5AF4">
        <w:t xml:space="preserve">, </w:t>
      </w:r>
      <w:r>
        <w:t xml:space="preserve"> ar </w:t>
      </w:r>
      <w:r w:rsidR="006F1122">
        <w:t>ļaunprātīgu</w:t>
      </w:r>
      <w:r>
        <w:t xml:space="preserve"> </w:t>
      </w:r>
      <w:r w:rsidR="006F1122">
        <w:t>Šengenas</w:t>
      </w:r>
      <w:r>
        <w:t xml:space="preserve"> </w:t>
      </w:r>
      <w:r w:rsidR="006F1122">
        <w:t>v</w:t>
      </w:r>
      <w:r w:rsidR="00571202">
        <w:t>ī</w:t>
      </w:r>
      <w:r w:rsidR="006F1122">
        <w:t>zu</w:t>
      </w:r>
      <w:r>
        <w:t xml:space="preserve"> un </w:t>
      </w:r>
      <w:r w:rsidR="006F1122">
        <w:t>bezvīzu</w:t>
      </w:r>
      <w:r>
        <w:t xml:space="preserve"> </w:t>
      </w:r>
      <w:r w:rsidR="006F1122">
        <w:t>režīma</w:t>
      </w:r>
      <w:r>
        <w:t xml:space="preserve"> izmantošanu</w:t>
      </w:r>
      <w:r w:rsidR="002E5AF4">
        <w:t>.</w:t>
      </w:r>
      <w:r w:rsidR="002E5AF4" w:rsidRPr="002E5AF4">
        <w:t xml:space="preserve"> VRS 2018.</w:t>
      </w:r>
      <w:r w:rsidR="00571202">
        <w:t xml:space="preserve"> </w:t>
      </w:r>
      <w:r w:rsidR="00571202" w:rsidRPr="002E5AF4">
        <w:t>gadā</w:t>
      </w:r>
      <w:r w:rsidR="00571202">
        <w:t xml:space="preserve"> </w:t>
      </w:r>
      <w:r w:rsidR="002E5AF4" w:rsidRPr="002E5AF4">
        <w:t xml:space="preserve"> identificēja vairāk nekā 1200 nelegālo migrantu</w:t>
      </w:r>
      <w:r w:rsidR="002E5AF4">
        <w:t>.</w:t>
      </w:r>
    </w:p>
    <w:p w:rsidR="002E5AF4" w:rsidRDefault="002E5AF4" w:rsidP="004923EF">
      <w:pPr>
        <w:spacing w:line="340" w:lineRule="atLeast"/>
        <w:jc w:val="both"/>
      </w:pPr>
      <w:r w:rsidRPr="002E5AF4">
        <w:t>Kopumā pārk</w:t>
      </w:r>
      <w:r>
        <w:t>ā</w:t>
      </w:r>
      <w:r w:rsidRPr="002E5AF4">
        <w:t>pumi, kurus konstatēja Valsts robežsardze</w:t>
      </w:r>
      <w:r w:rsidR="00571202">
        <w:t>,</w:t>
      </w:r>
      <w:r w:rsidRPr="002E5AF4">
        <w:t xml:space="preserve"> kas saistīti ar nelegālo imigrāciju</w:t>
      </w:r>
      <w:r w:rsidR="00571202">
        <w:t>,</w:t>
      </w:r>
      <w:r w:rsidRPr="002E5AF4">
        <w:t xml:space="preserve"> veidoja ap 9,23% no visiem Valsts robežsardzē konstatētajiem pārk</w:t>
      </w:r>
      <w:r>
        <w:t>ā</w:t>
      </w:r>
      <w:r w:rsidRPr="002E5AF4">
        <w:t>pumiem (2017</w:t>
      </w:r>
      <w:proofErr w:type="gramStart"/>
      <w:r w:rsidRPr="002E5AF4">
        <w:t xml:space="preserve"> .</w:t>
      </w:r>
      <w:proofErr w:type="gramEnd"/>
      <w:r w:rsidRPr="002E5AF4">
        <w:t>gadā — 6, 15%). 2018.gad</w:t>
      </w:r>
      <w:r>
        <w:t>ā</w:t>
      </w:r>
      <w:r w:rsidRPr="002E5AF4">
        <w:t xml:space="preserve"> kopējais</w:t>
      </w:r>
      <w:r>
        <w:t xml:space="preserve"> nelegā</w:t>
      </w:r>
      <w:r w:rsidRPr="002E5AF4">
        <w:t>l</w:t>
      </w:r>
      <w:r w:rsidR="00571202">
        <w:t>ā</w:t>
      </w:r>
      <w:r w:rsidRPr="002E5AF4">
        <w:t xml:space="preserve">s imigrācijas spiediens uz Latvijas Republikas </w:t>
      </w:r>
      <w:r>
        <w:t>ā</w:t>
      </w:r>
      <w:r w:rsidRPr="002E5AF4">
        <w:t>rēj</w:t>
      </w:r>
      <w:r>
        <w:t>ā</w:t>
      </w:r>
      <w:r w:rsidRPr="002E5AF4">
        <w:t>m robežām sal</w:t>
      </w:r>
      <w:r>
        <w:t>ī</w:t>
      </w:r>
      <w:r w:rsidRPr="002E5AF4">
        <w:t>dzin</w:t>
      </w:r>
      <w:r>
        <w:t>ā</w:t>
      </w:r>
      <w:r w:rsidRPr="002E5AF4">
        <w:t>jum</w:t>
      </w:r>
      <w:r>
        <w:t xml:space="preserve">ā </w:t>
      </w:r>
      <w:r w:rsidRPr="002E5AF4">
        <w:t>ar 2017.gadu ir pieaudzis.</w:t>
      </w:r>
    </w:p>
    <w:p w:rsidR="00C2571C" w:rsidRDefault="00C2571C" w:rsidP="004923EF">
      <w:pPr>
        <w:spacing w:line="340" w:lineRule="atLeast"/>
        <w:jc w:val="both"/>
      </w:pPr>
      <w:r w:rsidRPr="00C2571C">
        <w:t xml:space="preserve">VRS spēju nodrošināt robežas drošību </w:t>
      </w:r>
      <w:proofErr w:type="gramStart"/>
      <w:r w:rsidRPr="00C2571C">
        <w:t>2018.gad</w:t>
      </w:r>
      <w:r w:rsidR="004923EF">
        <w:t>ā</w:t>
      </w:r>
      <w:proofErr w:type="gramEnd"/>
      <w:r w:rsidR="004923EF">
        <w:t xml:space="preserve"> </w:t>
      </w:r>
      <w:r w:rsidRPr="00C2571C">
        <w:t>ietekmēja arī tādi iekšējie faktori kā personāla skaits, korupcijas riski, finansējums un materiāli tehniskais nodrošinājums.</w:t>
      </w:r>
    </w:p>
    <w:p w:rsidR="002E5AF4" w:rsidRDefault="00C2571C" w:rsidP="004923EF">
      <w:pPr>
        <w:spacing w:line="340" w:lineRule="atLeast"/>
        <w:jc w:val="both"/>
      </w:pPr>
      <w:r>
        <w:t>Saglabājoties augstam nelegālās imigrācijas spiedienam, VRS turpināja izjust personāla tr</w:t>
      </w:r>
      <w:r w:rsidR="00571202">
        <w:t>ū</w:t>
      </w:r>
      <w:r>
        <w:t xml:space="preserve">kumu, sevišķi robežapsardzības nodaļās. </w:t>
      </w:r>
      <w:proofErr w:type="gramStart"/>
      <w:r>
        <w:t>2018.gad</w:t>
      </w:r>
      <w:r w:rsidR="00571202">
        <w:t>ā</w:t>
      </w:r>
      <w:proofErr w:type="gramEnd"/>
      <w:r>
        <w:t xml:space="preserve"> Valsts robežsardzē pieņemtas 139 personas (2017.gadã — 200), atvaļinātas no dienesta, pārceltas uz citu</w:t>
      </w:r>
      <w:r w:rsidR="00571202">
        <w:t>rieni,</w:t>
      </w:r>
      <w:r>
        <w:t xml:space="preserve"> atbrīvotas — 179 personas (2017.gad</w:t>
      </w:r>
      <w:r w:rsidR="004923EF">
        <w:t>ā</w:t>
      </w:r>
      <w:r>
        <w:t xml:space="preserve"> — 193).</w:t>
      </w:r>
      <w:r w:rsidR="002446E8">
        <w:t xml:space="preserve"> Trūkst 233 štata vietas</w:t>
      </w:r>
      <w:r w:rsidR="004923EF">
        <w:t>,</w:t>
      </w:r>
      <w:r w:rsidR="002446E8">
        <w:t xml:space="preserve"> kam nepieciešams finansējums. </w:t>
      </w:r>
    </w:p>
    <w:p w:rsidR="00C2571C" w:rsidRDefault="00C2571C" w:rsidP="004923EF">
      <w:pPr>
        <w:spacing w:line="340" w:lineRule="atLeast"/>
        <w:jc w:val="both"/>
      </w:pPr>
      <w:r w:rsidRPr="00C2571C">
        <w:lastRenderedPageBreak/>
        <w:t xml:space="preserve">Valsts robežsardzei nepieciešami papildu finanšu līdzekli, lai turpinātu stiprināt valsts </w:t>
      </w:r>
      <w:r>
        <w:t>robežu</w:t>
      </w:r>
      <w:r w:rsidRPr="00C2571C">
        <w:t xml:space="preserve">. </w:t>
      </w:r>
      <w:r>
        <w:t>No</w:t>
      </w:r>
      <w:r w:rsidRPr="00C2571C">
        <w:t xml:space="preserve"> Valsts robežsardzes </w:t>
      </w:r>
      <w:r>
        <w:t>esošā</w:t>
      </w:r>
      <w:r w:rsidRPr="00C2571C">
        <w:t xml:space="preserve"> finansējuma nav iespējama personāla materiāl</w:t>
      </w:r>
      <w:r>
        <w:t xml:space="preserve">ā </w:t>
      </w:r>
      <w:r w:rsidRPr="00C2571C">
        <w:t>motivēšana, kas atstāj negatavu iespaidu uz Valsts robežsardzes personāla darbību.</w:t>
      </w:r>
    </w:p>
    <w:p w:rsidR="00B9797D" w:rsidRDefault="00B9797D" w:rsidP="004923EF">
      <w:pPr>
        <w:spacing w:line="340" w:lineRule="atLeast"/>
        <w:jc w:val="both"/>
      </w:pPr>
      <w:r w:rsidRPr="00B9797D">
        <w:t>Veicot analīzi par robežas joslas pārk</w:t>
      </w:r>
      <w:r>
        <w:t>ā</w:t>
      </w:r>
      <w:r w:rsidRPr="00B9797D">
        <w:t>pumu samazināšanos posmos, kur izbūv</w:t>
      </w:r>
      <w:r>
        <w:t>ē</w:t>
      </w:r>
      <w:r w:rsidRPr="00B9797D">
        <w:t>ts žogs, ir secināts, ka ir nepieciešamība papildus izb</w:t>
      </w:r>
      <w:r>
        <w:t>ū</w:t>
      </w:r>
      <w:r w:rsidRPr="00B9797D">
        <w:t xml:space="preserve">vēt žogu 100 km garumā gar Latvijas Republikas </w:t>
      </w:r>
      <w:r w:rsidR="0074707C">
        <w:t>un</w:t>
      </w:r>
      <w:proofErr w:type="gramStart"/>
      <w:r w:rsidR="0074707C">
        <w:t xml:space="preserve"> </w:t>
      </w:r>
      <w:r w:rsidRPr="00B9797D">
        <w:t xml:space="preserve"> </w:t>
      </w:r>
      <w:proofErr w:type="gramEnd"/>
      <w:r w:rsidRPr="00B9797D">
        <w:t>Krievijas Federācijas valsts r</w:t>
      </w:r>
      <w:r>
        <w:t>obežu, kam nepieciešams papildu</w:t>
      </w:r>
      <w:r w:rsidRPr="00B9797D">
        <w:t xml:space="preserve"> finansējums aptuveni 5 milj. EUR</w:t>
      </w:r>
      <w:r>
        <w:t>.</w:t>
      </w:r>
      <w:r w:rsidRPr="00B9797D">
        <w:t xml:space="preserve"> </w:t>
      </w:r>
      <w:r>
        <w:t>2018.</w:t>
      </w:r>
      <w:r w:rsidR="004923EF">
        <w:t xml:space="preserve"> gadā</w:t>
      </w:r>
      <w:r>
        <w:t xml:space="preserve"> noslēgta vienošanās "Valsts robežas joslas gar Latvijas Republikas un Baltkrievijas Republikas robežu ierīkošana" par kopējo summu 27 649 435 EUR</w:t>
      </w:r>
      <w:proofErr w:type="gramStart"/>
      <w:r>
        <w:t xml:space="preserve"> .</w:t>
      </w:r>
      <w:proofErr w:type="gramEnd"/>
      <w:r>
        <w:t xml:space="preserve"> Pilnvērtīgu būvniecības uzsīkšanu aizkavē mazais finansējums 2019.</w:t>
      </w:r>
      <w:r w:rsidR="0074707C">
        <w:t xml:space="preserve"> </w:t>
      </w:r>
      <w:r>
        <w:t>gadam, proti,</w:t>
      </w:r>
      <w:proofErr w:type="gramStart"/>
      <w:r>
        <w:t xml:space="preserve">  </w:t>
      </w:r>
      <w:proofErr w:type="gramEnd"/>
      <w:r>
        <w:t>2019. gadā tie ir 1 515 307 EUR, bet 2020. gadā tie jau ir 8 000 000 EUR, kas var radīt finansiālu slogu arī uz turpmākiem gadiem.</w:t>
      </w:r>
    </w:p>
    <w:p w:rsidR="00B9797D" w:rsidRDefault="00B9797D" w:rsidP="004923EF">
      <w:pPr>
        <w:spacing w:line="340" w:lineRule="atLeast"/>
        <w:jc w:val="both"/>
      </w:pPr>
      <w:proofErr w:type="gramStart"/>
      <w:r w:rsidRPr="00B9797D">
        <w:t>2018.gad</w:t>
      </w:r>
      <w:r>
        <w:t>ā</w:t>
      </w:r>
      <w:proofErr w:type="gramEnd"/>
      <w:r w:rsidRPr="00B9797D">
        <w:t xml:space="preserve"> uz</w:t>
      </w:r>
      <w:r>
        <w:t xml:space="preserve"> ārējas</w:t>
      </w:r>
      <w:r w:rsidRPr="00B9797D">
        <w:t xml:space="preserve"> robežas saglabāj</w:t>
      </w:r>
      <w:r>
        <w:t>ā</w:t>
      </w:r>
      <w:r w:rsidRPr="00B9797D">
        <w:t xml:space="preserve">s augsts </w:t>
      </w:r>
      <w:r>
        <w:t xml:space="preserve">korupcijas </w:t>
      </w:r>
      <w:r w:rsidRPr="00B9797D">
        <w:t>risks, ka VRS un muitas amatpersonas var sniegt atbalstu pretlikumīgu darbību īstenošan</w:t>
      </w:r>
      <w:r>
        <w:t>ā</w:t>
      </w:r>
      <w:r w:rsidRPr="00B9797D">
        <w:t xml:space="preserve"> uz valsts robežas un pierobežā</w:t>
      </w:r>
      <w:r>
        <w:t>. 2018.gad</w:t>
      </w:r>
      <w:r w:rsidR="0074707C">
        <w:t>ā</w:t>
      </w:r>
      <w:r>
        <w:t xml:space="preserve"> Valsts robežsardzē tika ierosinātas 6 operatīvās uzskaites lietas</w:t>
      </w:r>
    </w:p>
    <w:p w:rsidR="00B9797D" w:rsidRDefault="00B9797D" w:rsidP="004923EF">
      <w:pPr>
        <w:spacing w:line="340" w:lineRule="atLeast"/>
        <w:jc w:val="both"/>
      </w:pPr>
      <w:r>
        <w:t>un uzs</w:t>
      </w:r>
      <w:r w:rsidR="0074707C">
        <w:t>ā</w:t>
      </w:r>
      <w:r>
        <w:t>kti 4 kriminālprocesi pret 3 VRS amatpersonām.</w:t>
      </w:r>
    </w:p>
    <w:p w:rsidR="00091088" w:rsidRDefault="00091088" w:rsidP="004923EF">
      <w:pPr>
        <w:spacing w:line="340" w:lineRule="atLeast"/>
        <w:jc w:val="both"/>
      </w:pPr>
      <w:r>
        <w:t>Valsts robežsardze pērn sākusi deviņus kriminālprocesus par kukuļu došanu robežsargiem. Gadu iepriekš ierosinātas vien divas lietas.</w:t>
      </w:r>
    </w:p>
    <w:p w:rsidR="00091088" w:rsidRDefault="00091088" w:rsidP="004923EF">
      <w:pPr>
        <w:spacing w:line="340" w:lineRule="atLeast"/>
        <w:jc w:val="both"/>
      </w:pPr>
      <w:r>
        <w:t>Saistībā ar robežsardzes amatpersonu un darbinieku izdarītiem noziegumiem pērn sākti 26 kriminālprocesi. Par robežsargu koruptīvām un citam prettiesiskām darbībām kriminālvajāšanai nosūtīti 18 kriminālprocesi pret 18 personām.</w:t>
      </w:r>
    </w:p>
    <w:p w:rsidR="00577D22" w:rsidRDefault="00577D22" w:rsidP="004923EF">
      <w:pPr>
        <w:spacing w:line="340" w:lineRule="atLeast"/>
        <w:jc w:val="both"/>
      </w:pPr>
      <w:r>
        <w:t xml:space="preserve">Galvenie VRS pārkāpumu </w:t>
      </w:r>
      <w:r w:rsidR="00172A65">
        <w:t>atklā</w:t>
      </w:r>
      <w:r>
        <w:t xml:space="preserve">šanas un pārkāpēju aizturēšanas spēju ietekmējošie faktori </w:t>
      </w:r>
      <w:proofErr w:type="gramStart"/>
      <w:r>
        <w:t>2018.gadā</w:t>
      </w:r>
      <w:proofErr w:type="gramEnd"/>
      <w:r>
        <w:t xml:space="preserve"> bija: līdz galam neiekārtota valsts robežas josla gar valsts robežu ar Krievijas Federācijas un Baltkrievijas Republiku; nepietiekams nodrošinājums ar tehniskajiem līdzekļiem</w:t>
      </w:r>
      <w:r w:rsidR="008425E3">
        <w:t xml:space="preserve"> (autotransports, ekipējums</w:t>
      </w:r>
      <w:r w:rsidR="002446E8">
        <w:t>, formas tērpi</w:t>
      </w:r>
      <w:r w:rsidR="008425E3">
        <w:t>)</w:t>
      </w:r>
      <w:r>
        <w:t>; personāla skaita neatbilstība ievērojami pieaugošajam konstatēto iespējamo pārkāpumu skaitam.</w:t>
      </w:r>
      <w:r w:rsidR="00091088">
        <w:t xml:space="preserve"> </w:t>
      </w:r>
      <w:r w:rsidR="00091088" w:rsidRPr="00091088">
        <w:t>Nozīmīgākās nelegālo imigrantu riska grupas veidoja Vjetnamas, Irākas, Afganistānas un Ukrainas pilsoņi</w:t>
      </w:r>
      <w:r w:rsidR="00091088">
        <w:t>.</w:t>
      </w:r>
    </w:p>
    <w:p w:rsidR="00577D22" w:rsidRDefault="008425E3" w:rsidP="004923EF">
      <w:pPr>
        <w:spacing w:line="340" w:lineRule="atLeast"/>
        <w:jc w:val="both"/>
      </w:pPr>
      <w:proofErr w:type="gramStart"/>
      <w:r>
        <w:t>2019.gadā</w:t>
      </w:r>
      <w:proofErr w:type="gramEnd"/>
      <w:r>
        <w:t xml:space="preserve"> Latvijas Republika, kā tranzītvalsts turpinās būt pievilcīga trešo valstu piederīgajiem. Latvijas Republiku nelegālajai imigrācijai uz Rietumeiropu turpinās izmantot trešo valstu piederīgi</w:t>
      </w:r>
      <w:r w:rsidR="0074707C">
        <w:t>e</w:t>
      </w:r>
      <w:r>
        <w:t xml:space="preserve">, izmantojot Šengenas vīzas. Ņemot vērā, ka saglabājas ievērojama tabakas izstrādājumu cenu starpība Latvijā un Baltkrievijā, saglabāsies augsts tabakas izstrādājumu kontrabandas risks. </w:t>
      </w:r>
    </w:p>
    <w:p w:rsidR="008425E3" w:rsidRDefault="002446E8" w:rsidP="004923EF">
      <w:pPr>
        <w:spacing w:line="340" w:lineRule="atLeast"/>
        <w:jc w:val="both"/>
      </w:pPr>
      <w:r>
        <w:t xml:space="preserve">Informē par </w:t>
      </w:r>
      <w:r w:rsidRPr="002446E8">
        <w:t xml:space="preserve">Valsts robežsardzes </w:t>
      </w:r>
      <w:r>
        <w:t>prioritārajiem</w:t>
      </w:r>
      <w:r w:rsidRPr="002446E8">
        <w:t xml:space="preserve"> uzdevumi</w:t>
      </w:r>
      <w:r>
        <w:t>em</w:t>
      </w:r>
      <w:r w:rsidRPr="002446E8">
        <w:t xml:space="preserve"> </w:t>
      </w:r>
      <w:proofErr w:type="gramStart"/>
      <w:r w:rsidRPr="002446E8">
        <w:t>2019.gadam</w:t>
      </w:r>
      <w:proofErr w:type="gramEnd"/>
      <w:r w:rsidRPr="002446E8">
        <w:t xml:space="preserve"> robežas drošības nodrošināšanai</w:t>
      </w:r>
      <w:r>
        <w:t>. (sīkāk skat. Uzziņu).</w:t>
      </w:r>
    </w:p>
    <w:p w:rsidR="00172A65" w:rsidRDefault="00172A65" w:rsidP="004923EF">
      <w:pPr>
        <w:spacing w:line="340" w:lineRule="atLeast"/>
        <w:jc w:val="both"/>
      </w:pPr>
      <w:r w:rsidRPr="00172A65">
        <w:rPr>
          <w:b/>
        </w:rPr>
        <w:t>E.Šnore</w:t>
      </w:r>
      <w:r>
        <w:t>: jautā, kāpēc apturēt</w:t>
      </w:r>
      <w:r w:rsidR="00682FDC">
        <w:t>a</w:t>
      </w:r>
      <w:r>
        <w:t xml:space="preserve"> bēgļu uzņe</w:t>
      </w:r>
      <w:r w:rsidR="002A6D59">
        <w:t>mšana</w:t>
      </w:r>
      <w:r>
        <w:t xml:space="preserve"> no Itālijas. Jautā par žoga izbūves ar Krieviju papildu izmaksām, par izbūvēto 97 km aprīkojumu ar sensoriem.  Jautā par tehnisko nodrošinājumu uz austrumu robežas un </w:t>
      </w:r>
      <w:r w:rsidR="00950745">
        <w:t>pārkāpumiem</w:t>
      </w:r>
      <w:r w:rsidR="0074707C">
        <w:t>,</w:t>
      </w:r>
      <w:r>
        <w:t xml:space="preserve"> iegādājoties</w:t>
      </w:r>
      <w:r w:rsidR="002A6D59">
        <w:t xml:space="preserve"> tehniskos līdzekļus</w:t>
      </w:r>
      <w:r w:rsidR="00950745">
        <w:t xml:space="preserve">, </w:t>
      </w:r>
      <w:r w:rsidR="0074707C">
        <w:t>un radītajiem</w:t>
      </w:r>
      <w:r w:rsidR="00950745">
        <w:t xml:space="preserve"> zaudējum</w:t>
      </w:r>
      <w:r w:rsidR="0074707C">
        <w:t>iem</w:t>
      </w:r>
      <w:r>
        <w:t xml:space="preserve">. </w:t>
      </w:r>
    </w:p>
    <w:p w:rsidR="00172A65" w:rsidRDefault="008B0018" w:rsidP="004923EF">
      <w:pPr>
        <w:spacing w:line="340" w:lineRule="atLeast"/>
        <w:jc w:val="both"/>
      </w:pPr>
      <w:r>
        <w:rPr>
          <w:b/>
        </w:rPr>
        <w:t>G.Pujā</w:t>
      </w:r>
      <w:r w:rsidR="00172A65" w:rsidRPr="00172A65">
        <w:rPr>
          <w:b/>
        </w:rPr>
        <w:t>ts</w:t>
      </w:r>
      <w:r w:rsidR="00172A65">
        <w:t>: skaidro, ka tas ir Iekšlietu ministrijas politisks lēmums</w:t>
      </w:r>
      <w:r w:rsidR="0074707C">
        <w:t>, jo</w:t>
      </w:r>
      <w:r w:rsidR="00172A65">
        <w:t xml:space="preserve"> Itālija nepilda ES izvirzītos nosacījumus.  Žoga ar Krieviju izbūvei papildus nepieciešami ~5 miljoni. Nav paredzēts likt sensorus uz žoga, apsekojot ar kvadraciklu var ātrāk atklāt pārkāpumus. </w:t>
      </w:r>
    </w:p>
    <w:p w:rsidR="008425E3" w:rsidRDefault="00950745" w:rsidP="004923EF">
      <w:pPr>
        <w:spacing w:line="340" w:lineRule="atLeast"/>
        <w:jc w:val="both"/>
      </w:pPr>
      <w:r>
        <w:t>Par sensoru aprīkojuma iepirkumu</w:t>
      </w:r>
      <w:r w:rsidR="00AA4107">
        <w:t xml:space="preserve"> </w:t>
      </w:r>
      <w:r>
        <w:t>nav vēl bijis notiesājošs lēmums. Nevar izslēgt cilvēcisko faktoru.</w:t>
      </w:r>
      <w:r w:rsidR="00BE6BF7">
        <w:t xml:space="preserve"> T</w:t>
      </w:r>
      <w:r>
        <w:t xml:space="preserve">iek veikti iekšējās kontroles pasākumi.  </w:t>
      </w:r>
    </w:p>
    <w:p w:rsidR="00950745" w:rsidRDefault="00950745" w:rsidP="004923EF">
      <w:pPr>
        <w:spacing w:line="340" w:lineRule="atLeast"/>
        <w:jc w:val="both"/>
      </w:pPr>
      <w:r w:rsidRPr="00950745">
        <w:rPr>
          <w:b/>
        </w:rPr>
        <w:lastRenderedPageBreak/>
        <w:t>J.Rancāns</w:t>
      </w:r>
      <w:r>
        <w:t>: jautā, vai par minēto iepirkumu amatpersonām, kas sastādīja specifikācijas</w:t>
      </w:r>
      <w:r w:rsidR="0074707C">
        <w:t>,</w:t>
      </w:r>
      <w:r w:rsidR="0074707C" w:rsidRPr="0074707C">
        <w:t xml:space="preserve"> </w:t>
      </w:r>
      <w:r w:rsidR="0074707C">
        <w:t>veikta iekšējā dienesta pārbaude</w:t>
      </w:r>
      <w:r>
        <w:t>.</w:t>
      </w:r>
      <w:r>
        <w:t xml:space="preserve"> </w:t>
      </w:r>
    </w:p>
    <w:p w:rsidR="00950745" w:rsidRDefault="00950745" w:rsidP="004923EF">
      <w:pPr>
        <w:spacing w:line="340" w:lineRule="atLeast"/>
        <w:jc w:val="both"/>
      </w:pPr>
      <w:r w:rsidRPr="00950745">
        <w:rPr>
          <w:b/>
        </w:rPr>
        <w:t>G.Pujāts</w:t>
      </w:r>
      <w:r>
        <w:t xml:space="preserve">: informē, ka dienesta pārbaude ir pabeigta. Amatpersonas noskaidrotas. </w:t>
      </w:r>
    </w:p>
    <w:p w:rsidR="00AA4107" w:rsidRDefault="00AA4107" w:rsidP="004923EF">
      <w:pPr>
        <w:spacing w:line="340" w:lineRule="atLeast"/>
        <w:jc w:val="both"/>
      </w:pPr>
      <w:r w:rsidRPr="00AA4107">
        <w:rPr>
          <w:b/>
        </w:rPr>
        <w:t>R.Bergmanis</w:t>
      </w:r>
      <w:r>
        <w:t>: jautā, vai Krievija un Baltkrievija ir uzsākusi savas robežas puses sakārtošanu. Jaut</w:t>
      </w:r>
      <w:r w:rsidR="0074707C">
        <w:t>ā par ASV un Kanādas atbalstu. J</w:t>
      </w:r>
      <w:r>
        <w:t xml:space="preserve">autā par paredzēto sadaļas izstrādāšanu Imigrācijas likumā.   </w:t>
      </w:r>
    </w:p>
    <w:p w:rsidR="00AA4107" w:rsidRDefault="00AA4107" w:rsidP="004923EF">
      <w:pPr>
        <w:spacing w:line="340" w:lineRule="atLeast"/>
        <w:jc w:val="both"/>
      </w:pPr>
      <w:r w:rsidRPr="00AA4107">
        <w:rPr>
          <w:b/>
        </w:rPr>
        <w:t>G.Pujāts</w:t>
      </w:r>
      <w:r>
        <w:t>: informē, ka no Krievijas puses darīts maz. Baltkrievija iekārtojusi robežjoslas</w:t>
      </w:r>
      <w:r w:rsidR="00387710">
        <w:t xml:space="preserve"> </w:t>
      </w:r>
      <w:r>
        <w:t xml:space="preserve">un uzstādījusi sensorus. Informē, ka Latvijā uzturas Kanādas kontingents, bet </w:t>
      </w:r>
      <w:r w:rsidR="0074707C">
        <w:t xml:space="preserve">praktisku </w:t>
      </w:r>
      <w:r>
        <w:t xml:space="preserve">atbalstu sniedz ASV.  informē, ka tiek </w:t>
      </w:r>
      <w:r w:rsidR="00387710">
        <w:t>gatavots</w:t>
      </w:r>
      <w:r>
        <w:t xml:space="preserve"> jauns Imigrācijas likums, kur VR izstrādās atsevišķu </w:t>
      </w:r>
      <w:r w:rsidR="00387710">
        <w:t>sadaļu</w:t>
      </w:r>
      <w:r>
        <w:t xml:space="preserve">. </w:t>
      </w:r>
    </w:p>
    <w:p w:rsidR="00387710" w:rsidRDefault="00387710" w:rsidP="004923EF">
      <w:pPr>
        <w:spacing w:line="340" w:lineRule="atLeast"/>
        <w:jc w:val="both"/>
      </w:pPr>
      <w:r w:rsidRPr="00387710">
        <w:rPr>
          <w:b/>
        </w:rPr>
        <w:t>J.Ādamsons</w:t>
      </w:r>
      <w:r>
        <w:t>: ierosina rakstīt vēstuli Ministru prezidentam, lai VR</w:t>
      </w:r>
      <w:r w:rsidR="0074707C">
        <w:t>S</w:t>
      </w:r>
      <w:r>
        <w:t xml:space="preserve"> piešķirtu papildu finansējumu</w:t>
      </w:r>
      <w:r w:rsidR="00E348DA">
        <w:t xml:space="preserve"> valsts budžetā</w:t>
      </w:r>
      <w:r>
        <w:t>. Aicina VR</w:t>
      </w:r>
      <w:r w:rsidR="0074707C">
        <w:t>S</w:t>
      </w:r>
      <w:r>
        <w:t xml:space="preserve"> atsūtīt </w:t>
      </w:r>
      <w:proofErr w:type="spellStart"/>
      <w:r>
        <w:t>info</w:t>
      </w:r>
      <w:proofErr w:type="spellEnd"/>
      <w:r>
        <w:t xml:space="preserve">, kāds papildu finansējums nepieciešams. Jautā par </w:t>
      </w:r>
      <w:proofErr w:type="spellStart"/>
      <w:r>
        <w:t>dronu</w:t>
      </w:r>
      <w:proofErr w:type="spellEnd"/>
      <w:r>
        <w:t xml:space="preserve"> iegādi. Jautā par algu paaugstināšanu </w:t>
      </w:r>
      <w:proofErr w:type="gramStart"/>
      <w:r>
        <w:t>2019.gadā</w:t>
      </w:r>
      <w:proofErr w:type="gramEnd"/>
      <w:r>
        <w:t xml:space="preserve">. </w:t>
      </w:r>
      <w:r w:rsidR="00E348DA">
        <w:t xml:space="preserve">Jautā, kā tiks risināta Baltkrievijas – Latvijas robežas šķērsošana hokeja pasaules čempionāta laikā.    </w:t>
      </w:r>
    </w:p>
    <w:p w:rsidR="00387710" w:rsidRDefault="00387710" w:rsidP="004923EF">
      <w:pPr>
        <w:spacing w:line="340" w:lineRule="atLeast"/>
        <w:jc w:val="both"/>
      </w:pPr>
      <w:r w:rsidRPr="00387710">
        <w:rPr>
          <w:b/>
        </w:rPr>
        <w:t>G.Pujāts</w:t>
      </w:r>
      <w:r>
        <w:t xml:space="preserve">: informē, ka ir plāns ir aprīkot katru nodaļu ar </w:t>
      </w:r>
      <w:proofErr w:type="spellStart"/>
      <w:r>
        <w:t>dronu</w:t>
      </w:r>
      <w:proofErr w:type="spellEnd"/>
      <w:r>
        <w:t xml:space="preserve">, bet pagaidām līdzekļu to iegādei nav.  ASV gatava piegādāt </w:t>
      </w:r>
      <w:proofErr w:type="spellStart"/>
      <w:r>
        <w:t>dronus</w:t>
      </w:r>
      <w:proofErr w:type="spellEnd"/>
      <w:r>
        <w:t xml:space="preserve"> bez maksas. Algas netiks paaugstinātas</w:t>
      </w:r>
      <w:r w:rsidR="00E348DA">
        <w:t>, jo finansējums netika piešķirts.</w:t>
      </w:r>
      <w:r>
        <w:t xml:space="preserve"> </w:t>
      </w:r>
    </w:p>
    <w:p w:rsidR="00E348DA" w:rsidRDefault="00E348DA" w:rsidP="004923EF">
      <w:pPr>
        <w:spacing w:line="340" w:lineRule="atLeast"/>
        <w:jc w:val="both"/>
      </w:pPr>
      <w:proofErr w:type="spellStart"/>
      <w:r w:rsidRPr="00E348DA">
        <w:rPr>
          <w:b/>
        </w:rPr>
        <w:t>A.Jurš</w:t>
      </w:r>
      <w:r>
        <w:rPr>
          <w:b/>
        </w:rPr>
        <w:t>e</w:t>
      </w:r>
      <w:r w:rsidRPr="00E348DA">
        <w:rPr>
          <w:b/>
        </w:rPr>
        <w:t>vics</w:t>
      </w:r>
      <w:proofErr w:type="spellEnd"/>
      <w:r>
        <w:t xml:space="preserve">: informē par plānotajiem pasākumiem hokeja čempionāta laikā, tostarp Pāternieku </w:t>
      </w:r>
      <w:r w:rsidRPr="00E348DA">
        <w:t>robežkontr</w:t>
      </w:r>
      <w:r>
        <w:t xml:space="preserve">oles punkta joslu paplašināšanu. </w:t>
      </w:r>
    </w:p>
    <w:p w:rsidR="002A7974" w:rsidRDefault="002A7974" w:rsidP="004923EF">
      <w:pPr>
        <w:spacing w:line="340" w:lineRule="atLeast"/>
        <w:jc w:val="both"/>
      </w:pPr>
      <w:r w:rsidRPr="002A7974">
        <w:rPr>
          <w:b/>
        </w:rPr>
        <w:t>G.Pujāts</w:t>
      </w:r>
      <w:r>
        <w:t xml:space="preserve">: papildina, ka </w:t>
      </w:r>
      <w:r w:rsidR="00691BE8">
        <w:t>tiek</w:t>
      </w:r>
      <w:r w:rsidR="0074707C">
        <w:t xml:space="preserve"> veidota</w:t>
      </w:r>
      <w:proofErr w:type="gramStart"/>
      <w:r w:rsidR="0074707C">
        <w:t xml:space="preserve"> </w:t>
      </w:r>
      <w:r w:rsidR="00691BE8">
        <w:t xml:space="preserve"> </w:t>
      </w:r>
      <w:proofErr w:type="gramEnd"/>
      <w:r w:rsidR="00691BE8">
        <w:t>Latvijas-Baltkrievijas robežsardzes</w:t>
      </w:r>
      <w:r w:rsidR="00E31DDD">
        <w:t xml:space="preserve"> </w:t>
      </w:r>
      <w:r>
        <w:t>darba grupa</w:t>
      </w:r>
      <w:r w:rsidR="00691BE8">
        <w:t>, kas risinās jautājumus</w:t>
      </w:r>
      <w:r w:rsidR="00E31DDD">
        <w:t xml:space="preserve"> par robežas šķērsošanu un vīzas iegādes mehānismiem uz robežas. </w:t>
      </w:r>
    </w:p>
    <w:p w:rsidR="00E31DDD" w:rsidRDefault="00E31DDD" w:rsidP="004923EF">
      <w:pPr>
        <w:spacing w:line="340" w:lineRule="atLeast"/>
        <w:jc w:val="both"/>
      </w:pPr>
      <w:r w:rsidRPr="00E31DDD">
        <w:rPr>
          <w:b/>
        </w:rPr>
        <w:t>A.Latkovskis</w:t>
      </w:r>
      <w:r>
        <w:t xml:space="preserve">: </w:t>
      </w:r>
      <w:r w:rsidR="006472D7">
        <w:t>ierosina maijā organizēt izbraukuma sēdi uz austrumu robežu. Jautā par VR</w:t>
      </w:r>
      <w:r w:rsidR="0074707C">
        <w:t>S</w:t>
      </w:r>
      <w:r w:rsidR="006472D7">
        <w:t xml:space="preserve"> lomu trešo valstu studentu kontrolēšanā, tostarp</w:t>
      </w:r>
      <w:r w:rsidR="0074707C">
        <w:t>,</w:t>
      </w:r>
      <w:r w:rsidR="006472D7">
        <w:t xml:space="preserve"> nodarbinātības kontrolē.</w:t>
      </w:r>
    </w:p>
    <w:p w:rsidR="006472D7" w:rsidRDefault="00E31DDD" w:rsidP="004923EF">
      <w:pPr>
        <w:spacing w:line="340" w:lineRule="atLeast"/>
        <w:jc w:val="both"/>
      </w:pPr>
      <w:r w:rsidRPr="00E31DDD">
        <w:rPr>
          <w:b/>
        </w:rPr>
        <w:t>G.Pujāts</w:t>
      </w:r>
      <w:r>
        <w:t xml:space="preserve">: skaidro, ka noslēgtas sadarbības vienošanās ar imigrāciju kontrolējošo iestādi, tāpat augstskolām ir pienākums sekot līdzi. </w:t>
      </w:r>
      <w:r w:rsidR="006472D7">
        <w:t xml:space="preserve">VR kontrolē studentu </w:t>
      </w:r>
      <w:r w:rsidR="0074707C">
        <w:t>nodarbinātību</w:t>
      </w:r>
      <w:r w:rsidR="006472D7">
        <w:t xml:space="preserve">. </w:t>
      </w:r>
    </w:p>
    <w:p w:rsidR="006472D7" w:rsidRDefault="006472D7" w:rsidP="004923EF">
      <w:pPr>
        <w:spacing w:line="340" w:lineRule="atLeast"/>
        <w:jc w:val="both"/>
      </w:pPr>
      <w:r w:rsidRPr="006472D7">
        <w:rPr>
          <w:b/>
        </w:rPr>
        <w:t>I.Klementjevs</w:t>
      </w:r>
      <w:r>
        <w:t xml:space="preserve">: vaicā par ES līdzfinansējumu robežas iekārtošanai un </w:t>
      </w:r>
      <w:proofErr w:type="gramStart"/>
      <w:r>
        <w:t>2019.gadā</w:t>
      </w:r>
      <w:proofErr w:type="gramEnd"/>
      <w:r>
        <w:t xml:space="preserve"> paredzēto finansējumu sensoru iegādei. </w:t>
      </w:r>
    </w:p>
    <w:p w:rsidR="006472D7" w:rsidRDefault="006472D7" w:rsidP="004923EF">
      <w:pPr>
        <w:spacing w:line="340" w:lineRule="atLeast"/>
        <w:jc w:val="both"/>
      </w:pPr>
      <w:r w:rsidRPr="006472D7">
        <w:rPr>
          <w:b/>
        </w:rPr>
        <w:t>G.Pujāts</w:t>
      </w:r>
      <w:r>
        <w:t>: skaidro, ka ES līdzfinansējums nav paredzēts fiziskās robežas (ceļi, žogi) izbūvei</w:t>
      </w:r>
      <w:proofErr w:type="gramStart"/>
      <w:r>
        <w:t xml:space="preserve"> , </w:t>
      </w:r>
      <w:proofErr w:type="gramEnd"/>
      <w:r>
        <w:t xml:space="preserve">tāpat autotransporta nodrošināšana jāveic katrai dalībvalstij pašai.  ASV sniedz palīdzību sensoru iegādei. </w:t>
      </w:r>
    </w:p>
    <w:p w:rsidR="00C6549C" w:rsidRDefault="00C6549C" w:rsidP="004923EF">
      <w:pPr>
        <w:spacing w:line="340" w:lineRule="atLeast"/>
        <w:jc w:val="both"/>
      </w:pPr>
      <w:r w:rsidRPr="00C6549C">
        <w:rPr>
          <w:b/>
        </w:rPr>
        <w:t>E.Šnore</w:t>
      </w:r>
      <w:r>
        <w:t>: jautā, kādā apjomā tiek piešķirti līdzekļi ES fondu līdzekļi ES ārējās austrumu robežas stiprināšanai.</w:t>
      </w:r>
    </w:p>
    <w:p w:rsidR="00C6549C" w:rsidRDefault="00C6549C" w:rsidP="004923EF">
      <w:pPr>
        <w:spacing w:line="340" w:lineRule="atLeast"/>
        <w:jc w:val="both"/>
      </w:pPr>
      <w:proofErr w:type="spellStart"/>
      <w:r w:rsidRPr="00E348DA">
        <w:rPr>
          <w:b/>
        </w:rPr>
        <w:t>A.Jurš</w:t>
      </w:r>
      <w:r>
        <w:rPr>
          <w:b/>
        </w:rPr>
        <w:t>e</w:t>
      </w:r>
      <w:r w:rsidRPr="00E348DA">
        <w:rPr>
          <w:b/>
        </w:rPr>
        <w:t>vics</w:t>
      </w:r>
      <w:proofErr w:type="spellEnd"/>
      <w:r>
        <w:rPr>
          <w:b/>
        </w:rPr>
        <w:t xml:space="preserve">: </w:t>
      </w:r>
      <w:r>
        <w:t xml:space="preserve">skaidro, ka tikai15% no fondu naudas paredzēti infrastruktūras attīstībai.  FRONTEX aģentūra nosaka prasības un </w:t>
      </w:r>
      <w:r w:rsidR="00FE7B6C">
        <w:t>atbilstoši piešķir</w:t>
      </w:r>
      <w:r>
        <w:t xml:space="preserve"> finansējumu. </w:t>
      </w:r>
    </w:p>
    <w:p w:rsidR="00FE7B6C" w:rsidRDefault="00FE7B6C" w:rsidP="004923EF">
      <w:pPr>
        <w:spacing w:line="340" w:lineRule="atLeast"/>
        <w:jc w:val="both"/>
      </w:pPr>
      <w:r w:rsidRPr="00FE7B6C">
        <w:rPr>
          <w:b/>
        </w:rPr>
        <w:t>G.Puj</w:t>
      </w:r>
      <w:r w:rsidR="008B0018">
        <w:rPr>
          <w:b/>
        </w:rPr>
        <w:t>ā</w:t>
      </w:r>
      <w:bookmarkStart w:id="0" w:name="_GoBack"/>
      <w:bookmarkEnd w:id="0"/>
      <w:r w:rsidRPr="00FE7B6C">
        <w:rPr>
          <w:b/>
        </w:rPr>
        <w:t>ts</w:t>
      </w:r>
      <w:r>
        <w:t>: skaidro, ka FRONTEX tie</w:t>
      </w:r>
      <w:r w:rsidR="0074707C">
        <w:t>šā ceļā</w:t>
      </w:r>
      <w:proofErr w:type="gramStart"/>
      <w:r w:rsidR="0074707C">
        <w:t xml:space="preserve"> </w:t>
      </w:r>
      <w:r>
        <w:t xml:space="preserve"> </w:t>
      </w:r>
      <w:proofErr w:type="gramEnd"/>
      <w:r>
        <w:t xml:space="preserve">austrumu robežas stiprināšanai līdzekļus nepiešķir. </w:t>
      </w:r>
    </w:p>
    <w:p w:rsidR="00FE7B6C" w:rsidRDefault="00FE7B6C" w:rsidP="004923EF">
      <w:pPr>
        <w:spacing w:line="340" w:lineRule="atLeast"/>
        <w:jc w:val="both"/>
      </w:pPr>
      <w:r w:rsidRPr="00FE7B6C">
        <w:rPr>
          <w:b/>
        </w:rPr>
        <w:t>R.Bergmanis</w:t>
      </w:r>
      <w:r>
        <w:t>: jautā, kā VR</w:t>
      </w:r>
      <w:r w:rsidR="0074707C">
        <w:t>S</w:t>
      </w:r>
      <w:r>
        <w:t xml:space="preserve"> gatavojas fanu pieplūdumam uz Ziemas olimpiskajām spēlēm. </w:t>
      </w:r>
    </w:p>
    <w:p w:rsidR="00394034" w:rsidRDefault="00FE7B6C" w:rsidP="004923EF">
      <w:pPr>
        <w:spacing w:line="340" w:lineRule="atLeast"/>
        <w:jc w:val="both"/>
      </w:pPr>
      <w:r w:rsidRPr="00FE7B6C">
        <w:rPr>
          <w:b/>
        </w:rPr>
        <w:t>G.Pujāts</w:t>
      </w:r>
      <w:r>
        <w:t xml:space="preserve">: informē, ka ar MK </w:t>
      </w:r>
      <w:r w:rsidR="001E616B">
        <w:t>noteikumiem</w:t>
      </w:r>
      <w:r>
        <w:t xml:space="preserve"> ir nostiprināts</w:t>
      </w:r>
      <w:r w:rsidR="001E616B">
        <w:t>,</w:t>
      </w:r>
      <w:r w:rsidR="00394034">
        <w:t xml:space="preserve"> </w:t>
      </w:r>
      <w:r>
        <w:t xml:space="preserve">ka lidostas </w:t>
      </w:r>
      <w:r w:rsidR="001E616B">
        <w:t>infrastruktūras</w:t>
      </w:r>
      <w:r w:rsidR="00394034">
        <w:t xml:space="preserve"> attīstība</w:t>
      </w:r>
      <w:r w:rsidR="001E616B">
        <w:t xml:space="preserve"> </w:t>
      </w:r>
      <w:r w:rsidR="00394034">
        <w:t>ir jā</w:t>
      </w:r>
      <w:r w:rsidR="0074707C">
        <w:t>sa</w:t>
      </w:r>
      <w:r w:rsidR="00394034">
        <w:t>skaņo ar VR</w:t>
      </w:r>
      <w:r w:rsidR="0074707C">
        <w:t>S</w:t>
      </w:r>
      <w:r w:rsidR="00394034">
        <w:t>. Lielākais slogs būs uz lidostu Rīga, tiks pastiprināt</w:t>
      </w:r>
      <w:r w:rsidR="00112277">
        <w:t>a</w:t>
      </w:r>
      <w:r w:rsidR="00394034">
        <w:t xml:space="preserve"> </w:t>
      </w:r>
      <w:r w:rsidR="00394034">
        <w:lastRenderedPageBreak/>
        <w:t>robežkontroles kapacitāte gan lidostā, gan uz sauszemes robežas. VR</w:t>
      </w:r>
      <w:r w:rsidR="00112277">
        <w:t>S</w:t>
      </w:r>
      <w:r w:rsidR="00394034">
        <w:t xml:space="preserve"> ir pieredze lielu pasākumu gadījumos. Tāpat tiek veikti pasākumi, lai atklātu ieceļotāju pārkāpumus Rīgas pasažieru ostā.</w:t>
      </w:r>
    </w:p>
    <w:p w:rsidR="00FE7B6C" w:rsidRDefault="009723DF" w:rsidP="004923EF">
      <w:pPr>
        <w:spacing w:line="340" w:lineRule="atLeast"/>
        <w:jc w:val="both"/>
      </w:pPr>
      <w:r>
        <w:rPr>
          <w:b/>
        </w:rPr>
        <w:t xml:space="preserve">R.Bergmanis: </w:t>
      </w:r>
      <w:r w:rsidRPr="009723DF">
        <w:t>jautā par sadarbību ar Krievijas robežsardzes vadību</w:t>
      </w:r>
      <w:r>
        <w:t xml:space="preserve"> saistībā ar robežas demarkācijas procesu. </w:t>
      </w:r>
      <w:r>
        <w:rPr>
          <w:b/>
        </w:rPr>
        <w:t xml:space="preserve"> </w:t>
      </w:r>
    </w:p>
    <w:p w:rsidR="00394034" w:rsidRDefault="009723DF" w:rsidP="004923EF">
      <w:pPr>
        <w:spacing w:line="340" w:lineRule="atLeast"/>
        <w:jc w:val="both"/>
      </w:pPr>
      <w:r w:rsidRPr="009723DF">
        <w:rPr>
          <w:b/>
        </w:rPr>
        <w:t>G.Pujāts</w:t>
      </w:r>
      <w:r>
        <w:t>: informē, ka vienreiz gadā</w:t>
      </w:r>
      <w:proofErr w:type="gramStart"/>
      <w:r>
        <w:t xml:space="preserve">  </w:t>
      </w:r>
      <w:proofErr w:type="gramEnd"/>
      <w:r>
        <w:t xml:space="preserve">satiekas Latvijas </w:t>
      </w:r>
      <w:r w:rsidR="00112277">
        <w:t>V</w:t>
      </w:r>
      <w:r>
        <w:t xml:space="preserve">RS un Krievijas </w:t>
      </w:r>
      <w:r w:rsidR="00112277">
        <w:t>V</w:t>
      </w:r>
      <w:r>
        <w:t xml:space="preserve">RS priekšnieki, lai pārrunātu lielos konceptuālos jautājumus, to skaitā robežas demarkācijas procesa pabeigšanu, ir noslēgti sadarbības līgumi un strādā darba grupa. </w:t>
      </w:r>
    </w:p>
    <w:p w:rsidR="009723DF" w:rsidRDefault="009723DF" w:rsidP="004923EF">
      <w:pPr>
        <w:spacing w:line="340" w:lineRule="atLeast"/>
        <w:jc w:val="both"/>
      </w:pPr>
      <w:r w:rsidRPr="009723DF">
        <w:rPr>
          <w:b/>
        </w:rPr>
        <w:t>J.Rancāns</w:t>
      </w:r>
      <w:r>
        <w:t xml:space="preserve">: </w:t>
      </w:r>
      <w:r>
        <w:t>pozitīvi novērtē VR</w:t>
      </w:r>
      <w:r w:rsidR="00112277">
        <w:t>S</w:t>
      </w:r>
      <w:r>
        <w:t xml:space="preserve"> strādājošo profesionalitāti</w:t>
      </w:r>
      <w:r w:rsidR="00112277">
        <w:t>.</w:t>
      </w:r>
      <w:r>
        <w:t xml:space="preserve"> Jautā par materiālo stimulēšanu, ja atklāts kukuļdošanas gadījums. </w:t>
      </w:r>
    </w:p>
    <w:p w:rsidR="00112277" w:rsidRDefault="009723DF" w:rsidP="004923EF">
      <w:pPr>
        <w:spacing w:line="340" w:lineRule="atLeast"/>
        <w:jc w:val="both"/>
      </w:pPr>
      <w:r w:rsidRPr="009723DF">
        <w:rPr>
          <w:b/>
        </w:rPr>
        <w:t>G.Pujāts</w:t>
      </w:r>
      <w:r>
        <w:t>: skaidro, ka par katru atsevišķu gadījumu, kad tiek ziņots par kukuļdošanu,</w:t>
      </w:r>
      <w:r w:rsidR="000615D7">
        <w:t xml:space="preserve"> </w:t>
      </w:r>
      <w:r>
        <w:t xml:space="preserve">tiek piešķirta naudas balva – 40 eiro par ziņošanu, 120 eiro - ja par gadījumu ierosināts kriminālprocess. Pagājušā gadā </w:t>
      </w:r>
      <w:r>
        <w:t>par kukuļošanu</w:t>
      </w:r>
      <w:r>
        <w:t xml:space="preserve"> uzsākti 9 kriminālprocesi. </w:t>
      </w:r>
    </w:p>
    <w:p w:rsidR="009723DF" w:rsidRDefault="000615D7" w:rsidP="004923EF">
      <w:pPr>
        <w:spacing w:line="340" w:lineRule="atLeast"/>
        <w:jc w:val="both"/>
      </w:pPr>
      <w:r>
        <w:t xml:space="preserve">Gatavs maijā izbraukuma sēdē iepazīstināt deputātus ar veiktajiem pasākumiem uz austrumu robežas. </w:t>
      </w:r>
    </w:p>
    <w:p w:rsidR="000615D7" w:rsidRDefault="000615D7" w:rsidP="004923EF">
      <w:pPr>
        <w:spacing w:line="340" w:lineRule="atLeast"/>
        <w:jc w:val="both"/>
      </w:pPr>
      <w:r w:rsidRPr="000615D7">
        <w:rPr>
          <w:b/>
        </w:rPr>
        <w:t>J.Rancāns</w:t>
      </w:r>
      <w:r>
        <w:t>: pateicas par sniegto ziņojumu un aicina to pieņemt zināšanai.</w:t>
      </w:r>
    </w:p>
    <w:p w:rsidR="000615D7" w:rsidRPr="000615D7" w:rsidRDefault="000615D7" w:rsidP="004923EF">
      <w:pPr>
        <w:spacing w:line="340" w:lineRule="atLeast"/>
        <w:jc w:val="both"/>
        <w:rPr>
          <w:b/>
        </w:rPr>
      </w:pPr>
      <w:r w:rsidRPr="000615D7">
        <w:rPr>
          <w:b/>
        </w:rPr>
        <w:t xml:space="preserve">Lēmums: </w:t>
      </w:r>
    </w:p>
    <w:p w:rsidR="000615D7" w:rsidRDefault="000615D7" w:rsidP="004923EF">
      <w:pPr>
        <w:spacing w:line="340" w:lineRule="atLeast"/>
        <w:jc w:val="both"/>
      </w:pPr>
      <w:r>
        <w:t>- pieņemt zināšanai Valsts robežsardzes ziņojumu par situāciju</w:t>
      </w:r>
      <w:r w:rsidRPr="000615D7">
        <w:t xml:space="preserve"> valstī nelegālās robežšķērsošanas jomā un robežapsardzības sistēm</w:t>
      </w:r>
      <w:r>
        <w:t>u.</w:t>
      </w:r>
    </w:p>
    <w:p w:rsidR="000615D7" w:rsidRDefault="000615D7" w:rsidP="004923EF">
      <w:pPr>
        <w:spacing w:line="340" w:lineRule="atLeast"/>
        <w:jc w:val="both"/>
      </w:pPr>
      <w:r>
        <w:t xml:space="preserve">- maijā organizēt komisijas izbraukuma sēdi uz valsts austrumu robežu. </w:t>
      </w:r>
    </w:p>
    <w:p w:rsidR="000615D7" w:rsidRDefault="000615D7" w:rsidP="004923EF">
      <w:pPr>
        <w:spacing w:line="340" w:lineRule="atLeast"/>
        <w:jc w:val="both"/>
      </w:pPr>
      <w:r w:rsidRPr="000615D7">
        <w:rPr>
          <w:b/>
        </w:rPr>
        <w:t>J.Rancāns</w:t>
      </w:r>
      <w:r>
        <w:t xml:space="preserve">: pie jautājuma Dažādi iepazīstina ar </w:t>
      </w:r>
      <w:r w:rsidR="00571202">
        <w:t xml:space="preserve">plānotajiem </w:t>
      </w:r>
      <w:r>
        <w:t xml:space="preserve">komisijas ārpolitiskajiem pasākumiem.  Ir saņemta vēstule no </w:t>
      </w:r>
      <w:r w:rsidR="007823D7">
        <w:t>Čehijas parlamenta A</w:t>
      </w:r>
      <w:r>
        <w:t xml:space="preserve">izsardzības komisijas ar uzaicinājumu ierasties vizītē Prāgā. </w:t>
      </w:r>
    </w:p>
    <w:p w:rsidR="000615D7" w:rsidRPr="000615D7" w:rsidRDefault="000615D7" w:rsidP="004923EF">
      <w:pPr>
        <w:spacing w:line="340" w:lineRule="atLeast"/>
        <w:jc w:val="both"/>
        <w:rPr>
          <w:i/>
        </w:rPr>
      </w:pPr>
      <w:r w:rsidRPr="000615D7">
        <w:rPr>
          <w:i/>
        </w:rPr>
        <w:t xml:space="preserve">Deputāti vienojas apmeklēt Prāgu septembrī. </w:t>
      </w:r>
    </w:p>
    <w:p w:rsidR="000615D7" w:rsidRDefault="000615D7" w:rsidP="004923EF">
      <w:pPr>
        <w:spacing w:line="340" w:lineRule="atLeast"/>
        <w:jc w:val="both"/>
      </w:pPr>
    </w:p>
    <w:p w:rsidR="000615D7" w:rsidRDefault="000615D7" w:rsidP="004923EF">
      <w:pPr>
        <w:spacing w:line="340" w:lineRule="atLeast"/>
        <w:jc w:val="both"/>
      </w:pPr>
    </w:p>
    <w:p w:rsidR="002A6D59" w:rsidRDefault="002A6D59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  <w:r>
        <w:rPr>
          <w:i/>
        </w:rPr>
        <w:t xml:space="preserve">Sēde pabeigta </w:t>
      </w:r>
      <w:proofErr w:type="gramStart"/>
      <w:r>
        <w:rPr>
          <w:i/>
        </w:rPr>
        <w:t>2019</w:t>
      </w:r>
      <w:r w:rsidRPr="00B0778D">
        <w:rPr>
          <w:i/>
        </w:rPr>
        <w:t>.gada</w:t>
      </w:r>
      <w:proofErr w:type="gramEnd"/>
      <w:r w:rsidRPr="00B0778D">
        <w:rPr>
          <w:i/>
        </w:rPr>
        <w:t xml:space="preserve"> </w:t>
      </w:r>
      <w:r>
        <w:rPr>
          <w:i/>
        </w:rPr>
        <w:t>6.martā</w:t>
      </w:r>
      <w:r w:rsidRPr="00B0778D">
        <w:rPr>
          <w:i/>
        </w:rPr>
        <w:t xml:space="preserve">   plkst.</w:t>
      </w:r>
      <w:r>
        <w:rPr>
          <w:i/>
        </w:rPr>
        <w:t xml:space="preserve"> 11.25</w:t>
      </w:r>
    </w:p>
    <w:p w:rsidR="00462143" w:rsidRPr="00B0778D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  <w:r>
        <w:t>Komisijas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</w:t>
      </w:r>
      <w:proofErr w:type="gramEnd"/>
      <w:r>
        <w:t>J.Rancāns</w:t>
      </w: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Pr="00B0778D" w:rsidRDefault="00462143" w:rsidP="004923EF">
      <w:pPr>
        <w:spacing w:line="340" w:lineRule="atLeast"/>
        <w:jc w:val="both"/>
      </w:pPr>
      <w:r>
        <w:t xml:space="preserve">Komisijas sekretārs </w:t>
      </w:r>
      <w:r w:rsidRPr="00B0778D">
        <w:tab/>
      </w:r>
      <w:r w:rsidRPr="00B0778D">
        <w:tab/>
      </w:r>
      <w:proofErr w:type="gramStart"/>
      <w:r w:rsidRPr="00B0778D">
        <w:t xml:space="preserve">                              </w:t>
      </w:r>
      <w:r>
        <w:t xml:space="preserve">           </w:t>
      </w:r>
      <w:r w:rsidRPr="00B0778D">
        <w:t xml:space="preserve"> </w:t>
      </w:r>
      <w:r>
        <w:t xml:space="preserve">                                   </w:t>
      </w:r>
      <w:proofErr w:type="gramEnd"/>
      <w:r>
        <w:t>E.Šnore</w:t>
      </w:r>
    </w:p>
    <w:p w:rsidR="00462143" w:rsidRPr="00B0778D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2143" w:rsidRDefault="00462143" w:rsidP="004923EF">
      <w:pPr>
        <w:spacing w:line="340" w:lineRule="atLeast"/>
        <w:jc w:val="both"/>
      </w:pPr>
    </w:p>
    <w:p w:rsidR="00466624" w:rsidRDefault="00462143" w:rsidP="00112277">
      <w:pPr>
        <w:tabs>
          <w:tab w:val="left" w:pos="6663"/>
        </w:tabs>
        <w:spacing w:line="340" w:lineRule="atLeast"/>
        <w:jc w:val="both"/>
      </w:pPr>
      <w:r>
        <w:t>Protokolētāja</w:t>
      </w:r>
      <w:proofErr w:type="gramStart"/>
      <w:r>
        <w:t xml:space="preserve">                                                                                               </w:t>
      </w:r>
      <w:proofErr w:type="gramEnd"/>
      <w:r>
        <w:t>M</w:t>
      </w:r>
      <w:r w:rsidRPr="00873AF4">
        <w:t>.Markevica</w:t>
      </w:r>
      <w:r w:rsidRPr="004661FC">
        <w:rPr>
          <w:bCs/>
        </w:rPr>
        <w:t xml:space="preserve">  </w:t>
      </w:r>
    </w:p>
    <w:sectPr w:rsidR="00466624" w:rsidSect="00172A65">
      <w:footerReference w:type="default" r:id="rId7"/>
      <w:pgSz w:w="11906" w:h="16838"/>
      <w:pgMar w:top="709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3C3" w:rsidRDefault="003113C3">
      <w:r>
        <w:separator/>
      </w:r>
    </w:p>
  </w:endnote>
  <w:endnote w:type="continuationSeparator" w:id="0">
    <w:p w:rsidR="003113C3" w:rsidRDefault="0031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4702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2A65" w:rsidRDefault="00172A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679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A65" w:rsidRDefault="00172A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3C3" w:rsidRDefault="003113C3">
      <w:r>
        <w:separator/>
      </w:r>
    </w:p>
  </w:footnote>
  <w:footnote w:type="continuationSeparator" w:id="0">
    <w:p w:rsidR="003113C3" w:rsidRDefault="00311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C2357"/>
    <w:multiLevelType w:val="hybridMultilevel"/>
    <w:tmpl w:val="D64228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022DC"/>
    <w:multiLevelType w:val="hybridMultilevel"/>
    <w:tmpl w:val="B1A0C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45A5"/>
    <w:multiLevelType w:val="hybridMultilevel"/>
    <w:tmpl w:val="1E5ABD3C"/>
    <w:lvl w:ilvl="0" w:tplc="28605ECA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43"/>
    <w:rsid w:val="000615D7"/>
    <w:rsid w:val="00091088"/>
    <w:rsid w:val="00112277"/>
    <w:rsid w:val="00172A65"/>
    <w:rsid w:val="001E616B"/>
    <w:rsid w:val="002446E8"/>
    <w:rsid w:val="002A6D59"/>
    <w:rsid w:val="002A7974"/>
    <w:rsid w:val="002E5AF4"/>
    <w:rsid w:val="003113C3"/>
    <w:rsid w:val="003555AE"/>
    <w:rsid w:val="00387710"/>
    <w:rsid w:val="00394034"/>
    <w:rsid w:val="00462143"/>
    <w:rsid w:val="00466624"/>
    <w:rsid w:val="004923EF"/>
    <w:rsid w:val="00571202"/>
    <w:rsid w:val="00577D22"/>
    <w:rsid w:val="005D471C"/>
    <w:rsid w:val="006472D7"/>
    <w:rsid w:val="00661FED"/>
    <w:rsid w:val="00682FDC"/>
    <w:rsid w:val="00691BE8"/>
    <w:rsid w:val="006F1122"/>
    <w:rsid w:val="0074707C"/>
    <w:rsid w:val="00763395"/>
    <w:rsid w:val="007823D7"/>
    <w:rsid w:val="008425E3"/>
    <w:rsid w:val="008B0018"/>
    <w:rsid w:val="00950745"/>
    <w:rsid w:val="009723DF"/>
    <w:rsid w:val="00AA4107"/>
    <w:rsid w:val="00AA6796"/>
    <w:rsid w:val="00B9797D"/>
    <w:rsid w:val="00BE6BF7"/>
    <w:rsid w:val="00C2571C"/>
    <w:rsid w:val="00C6549C"/>
    <w:rsid w:val="00D23E0A"/>
    <w:rsid w:val="00E31DDD"/>
    <w:rsid w:val="00E348DA"/>
    <w:rsid w:val="00E42883"/>
    <w:rsid w:val="00FE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5A231"/>
  <w15:chartTrackingRefBased/>
  <w15:docId w15:val="{DDD61373-227C-45C0-90F7-4EC32213C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143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214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62143"/>
    <w:rPr>
      <w:rFonts w:eastAsia="Times New Roman" w:cs="Times New Roman"/>
      <w:b/>
      <w:bCs/>
      <w:szCs w:val="24"/>
    </w:rPr>
  </w:style>
  <w:style w:type="paragraph" w:styleId="BodyText3">
    <w:name w:val="Body Text 3"/>
    <w:basedOn w:val="Normal"/>
    <w:link w:val="BodyText3Char"/>
    <w:rsid w:val="00462143"/>
    <w:pPr>
      <w:jc w:val="both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462143"/>
    <w:rPr>
      <w:rFonts w:eastAsia="Times New Roman" w:cs="Times New Roman"/>
      <w:b/>
      <w:bCs/>
      <w:szCs w:val="24"/>
    </w:rPr>
  </w:style>
  <w:style w:type="character" w:styleId="Strong">
    <w:name w:val="Strong"/>
    <w:qFormat/>
    <w:rsid w:val="00462143"/>
    <w:rPr>
      <w:b/>
      <w:bCs/>
    </w:rPr>
  </w:style>
  <w:style w:type="paragraph" w:styleId="ListParagraph">
    <w:name w:val="List Paragraph"/>
    <w:aliases w:val="2,Strip"/>
    <w:basedOn w:val="Normal"/>
    <w:link w:val="ListParagraphChar"/>
    <w:uiPriority w:val="34"/>
    <w:qFormat/>
    <w:rsid w:val="00462143"/>
    <w:pPr>
      <w:ind w:left="720"/>
      <w:contextualSpacing/>
    </w:pPr>
  </w:style>
  <w:style w:type="character" w:customStyle="1" w:styleId="ListParagraphChar">
    <w:name w:val="List Paragraph Char"/>
    <w:aliases w:val="2 Char,Strip Char"/>
    <w:link w:val="ListParagraph"/>
    <w:uiPriority w:val="34"/>
    <w:rsid w:val="0046214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14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143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1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8148</Words>
  <Characters>4645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LR Saeima</Company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Margita Markevica</dc:creator>
  <cp:keywords/>
  <dc:description/>
  <cp:lastModifiedBy>Margita Markevica</cp:lastModifiedBy>
  <cp:revision>3</cp:revision>
  <cp:lastPrinted>2019-03-11T13:02:00Z</cp:lastPrinted>
  <dcterms:created xsi:type="dcterms:W3CDTF">2019-03-11T13:00:00Z</dcterms:created>
  <dcterms:modified xsi:type="dcterms:W3CDTF">2019-03-11T13:09:00Z</dcterms:modified>
</cp:coreProperties>
</file>