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bookmarkStart w:id="0" w:name="_GoBack"/>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2A2659" w:rsidRPr="00523121">
        <w:t xml:space="preserve">. </w:t>
      </w:r>
      <w:r w:rsidR="005F2B44" w:rsidRPr="00523121">
        <w:t>8</w:t>
      </w:r>
    </w:p>
    <w:p w:rsidR="0068512D" w:rsidRPr="00523121" w:rsidRDefault="00F53E24" w:rsidP="005D610B">
      <w:pPr>
        <w:jc w:val="center"/>
        <w:rPr>
          <w:b/>
          <w:bCs/>
        </w:rPr>
      </w:pPr>
      <w:r w:rsidRPr="00523121">
        <w:rPr>
          <w:b/>
          <w:bCs/>
        </w:rPr>
        <w:t>2018</w:t>
      </w:r>
      <w:r w:rsidR="008A5828" w:rsidRPr="00523121">
        <w:rPr>
          <w:b/>
          <w:bCs/>
        </w:rPr>
        <w:t>.</w:t>
      </w:r>
      <w:r w:rsidR="00A73824" w:rsidRPr="00523121">
        <w:rPr>
          <w:b/>
          <w:bCs/>
        </w:rPr>
        <w:t xml:space="preserve"> </w:t>
      </w:r>
      <w:r w:rsidR="009B77FB" w:rsidRPr="00523121">
        <w:rPr>
          <w:b/>
          <w:bCs/>
        </w:rPr>
        <w:t>gada 18. dec</w:t>
      </w:r>
      <w:r w:rsidR="002A2659" w:rsidRPr="00523121">
        <w:rPr>
          <w:b/>
          <w:bCs/>
        </w:rPr>
        <w:t>em</w:t>
      </w:r>
      <w:r w:rsidR="00A22559" w:rsidRPr="00523121">
        <w:rPr>
          <w:b/>
          <w:bCs/>
        </w:rPr>
        <w:t>brī</w:t>
      </w:r>
      <w:r w:rsidR="00AE39FA" w:rsidRPr="00523121">
        <w:rPr>
          <w:b/>
          <w:bCs/>
        </w:rPr>
        <w:t xml:space="preserve"> </w:t>
      </w:r>
      <w:r w:rsidR="001A5103" w:rsidRPr="00523121">
        <w:rPr>
          <w:b/>
          <w:bCs/>
        </w:rPr>
        <w:t>plkst.</w:t>
      </w:r>
      <w:r w:rsidR="00225A7D" w:rsidRPr="00523121">
        <w:rPr>
          <w:b/>
          <w:bCs/>
        </w:rPr>
        <w:t xml:space="preserve"> 10.00</w:t>
      </w:r>
    </w:p>
    <w:p w:rsidR="00C8650A" w:rsidRPr="00523121" w:rsidRDefault="00160C02" w:rsidP="005D610B">
      <w:pPr>
        <w:pStyle w:val="BodyText3"/>
        <w:jc w:val="center"/>
      </w:pPr>
      <w:r w:rsidRPr="00523121">
        <w:t>Rīgā, Jēkaba ielā 16, komisijas sēžu zālē</w:t>
      </w:r>
    </w:p>
    <w:p w:rsidR="00602419" w:rsidRPr="00523121" w:rsidRDefault="00602419" w:rsidP="005D610B">
      <w:pPr>
        <w:pStyle w:val="BodyText3"/>
      </w:pPr>
    </w:p>
    <w:p w:rsidR="00174C3B" w:rsidRPr="00523121" w:rsidRDefault="00174C3B"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rsidR="00B537AD" w:rsidRPr="00523121" w:rsidRDefault="00B537AD" w:rsidP="005D610B">
      <w:pPr>
        <w:pStyle w:val="ListParagraph"/>
        <w:ind w:left="0"/>
        <w:jc w:val="both"/>
        <w:rPr>
          <w:rStyle w:val="Strong"/>
          <w:bCs w:val="0"/>
        </w:rPr>
      </w:pPr>
      <w:r w:rsidRPr="00523121">
        <w:rPr>
          <w:rStyle w:val="Strong"/>
          <w:bCs w:val="0"/>
        </w:rPr>
        <w:t>Juris Jurašs</w:t>
      </w:r>
    </w:p>
    <w:p w:rsidR="00B537AD" w:rsidRPr="00523121" w:rsidRDefault="00B537AD" w:rsidP="005D610B">
      <w:pPr>
        <w:pStyle w:val="ListParagraph"/>
        <w:ind w:left="0"/>
        <w:jc w:val="both"/>
        <w:rPr>
          <w:rStyle w:val="Strong"/>
          <w:bCs w:val="0"/>
        </w:rPr>
      </w:pPr>
      <w:r w:rsidRPr="00523121">
        <w:rPr>
          <w:rStyle w:val="Strong"/>
          <w:bCs w:val="0"/>
        </w:rPr>
        <w:t>Aldis Blumbergs</w:t>
      </w:r>
    </w:p>
    <w:p w:rsidR="00B537AD" w:rsidRPr="00523121" w:rsidRDefault="00B537AD" w:rsidP="00B537AD">
      <w:pPr>
        <w:pStyle w:val="ListParagraph"/>
        <w:ind w:left="0"/>
        <w:jc w:val="both"/>
        <w:rPr>
          <w:rStyle w:val="Strong"/>
          <w:bCs w:val="0"/>
        </w:rPr>
      </w:pPr>
      <w:r w:rsidRPr="00523121">
        <w:rPr>
          <w:rStyle w:val="Strong"/>
          <w:bCs w:val="0"/>
        </w:rPr>
        <w:t>Edvīns Šnore</w:t>
      </w:r>
    </w:p>
    <w:p w:rsidR="00B537AD" w:rsidRPr="00523121" w:rsidRDefault="003D0094" w:rsidP="005D610B">
      <w:pPr>
        <w:pStyle w:val="ListParagraph"/>
        <w:ind w:left="0"/>
        <w:jc w:val="both"/>
        <w:rPr>
          <w:rStyle w:val="Strong"/>
          <w:bCs w:val="0"/>
        </w:rPr>
      </w:pPr>
      <w:r w:rsidRPr="00523121">
        <w:rPr>
          <w:rStyle w:val="Strong"/>
          <w:bCs w:val="0"/>
        </w:rPr>
        <w:t>Jānis Ādamsons</w:t>
      </w:r>
    </w:p>
    <w:p w:rsidR="00B537AD" w:rsidRPr="00523121" w:rsidRDefault="00B537AD" w:rsidP="005D610B">
      <w:pPr>
        <w:pStyle w:val="ListParagraph"/>
        <w:ind w:left="0"/>
        <w:jc w:val="both"/>
        <w:rPr>
          <w:rStyle w:val="Strong"/>
          <w:bCs w:val="0"/>
        </w:rPr>
      </w:pPr>
      <w:r w:rsidRPr="00523121">
        <w:rPr>
          <w:rStyle w:val="Strong"/>
          <w:bCs w:val="0"/>
        </w:rPr>
        <w:t>Kaspars Ģirģens</w:t>
      </w:r>
    </w:p>
    <w:p w:rsidR="00B537AD" w:rsidRPr="00523121" w:rsidRDefault="00B537AD" w:rsidP="005D610B">
      <w:pPr>
        <w:pStyle w:val="ListParagraph"/>
        <w:ind w:left="0"/>
        <w:jc w:val="both"/>
        <w:rPr>
          <w:rStyle w:val="Strong"/>
          <w:bCs w:val="0"/>
        </w:rPr>
      </w:pPr>
      <w:r w:rsidRPr="00523121">
        <w:rPr>
          <w:rStyle w:val="Strong"/>
          <w:bCs w:val="0"/>
        </w:rPr>
        <w:t>Ivans Klementjevs</w:t>
      </w:r>
    </w:p>
    <w:p w:rsidR="008C1341" w:rsidRPr="00523121" w:rsidRDefault="008C1341" w:rsidP="005D610B">
      <w:pPr>
        <w:pStyle w:val="ListParagraph"/>
        <w:ind w:left="0"/>
        <w:jc w:val="both"/>
        <w:rPr>
          <w:rStyle w:val="Strong"/>
          <w:bCs w:val="0"/>
        </w:rPr>
      </w:pPr>
      <w:r w:rsidRPr="00523121">
        <w:rPr>
          <w:rStyle w:val="Strong"/>
          <w:bCs w:val="0"/>
        </w:rPr>
        <w:t>Ainars Latkovskis</w:t>
      </w:r>
    </w:p>
    <w:p w:rsidR="00B537AD" w:rsidRPr="00523121" w:rsidRDefault="00B537AD" w:rsidP="005D610B">
      <w:pPr>
        <w:pStyle w:val="ListParagraph"/>
        <w:ind w:left="0"/>
        <w:jc w:val="both"/>
        <w:rPr>
          <w:rStyle w:val="Strong"/>
          <w:bCs w:val="0"/>
        </w:rPr>
      </w:pPr>
      <w:r w:rsidRPr="00523121">
        <w:rPr>
          <w:rStyle w:val="Strong"/>
          <w:bCs w:val="0"/>
        </w:rPr>
        <w:t>Juris Rancāns</w:t>
      </w:r>
    </w:p>
    <w:p w:rsidR="00B537AD" w:rsidRPr="00523121" w:rsidRDefault="00B537AD" w:rsidP="005D610B">
      <w:pPr>
        <w:pStyle w:val="ListParagraph"/>
        <w:ind w:left="0"/>
        <w:jc w:val="both"/>
        <w:rPr>
          <w:rStyle w:val="Strong"/>
          <w:bCs w:val="0"/>
        </w:rPr>
      </w:pPr>
      <w:r w:rsidRPr="00523121">
        <w:rPr>
          <w:rStyle w:val="Strong"/>
          <w:bCs w:val="0"/>
        </w:rPr>
        <w:t>Mārtiņš Staķis</w:t>
      </w:r>
    </w:p>
    <w:p w:rsidR="00174C3B" w:rsidRPr="00523121" w:rsidRDefault="00174C3B" w:rsidP="005D610B">
      <w:pPr>
        <w:pStyle w:val="ListParagraph"/>
        <w:ind w:left="0"/>
        <w:jc w:val="both"/>
        <w:rPr>
          <w:u w:val="single"/>
        </w:rPr>
      </w:pPr>
    </w:p>
    <w:p w:rsidR="005F2A7D" w:rsidRPr="00523121" w:rsidRDefault="00660DB9" w:rsidP="005D610B">
      <w:pPr>
        <w:pStyle w:val="ListParagraph"/>
        <w:ind w:left="0"/>
        <w:jc w:val="both"/>
        <w:rPr>
          <w:u w:val="single"/>
        </w:rPr>
      </w:pPr>
      <w:r w:rsidRPr="00523121">
        <w:rPr>
          <w:u w:val="single"/>
        </w:rPr>
        <w:t>u</w:t>
      </w:r>
      <w:r w:rsidR="005F2A7D" w:rsidRPr="00523121">
        <w:rPr>
          <w:u w:val="single"/>
        </w:rPr>
        <w:t>zaicinātie:</w:t>
      </w:r>
    </w:p>
    <w:p w:rsidR="00EF4C35" w:rsidRPr="00523121" w:rsidRDefault="00EF4C35" w:rsidP="00EF4C35">
      <w:pPr>
        <w:pStyle w:val="ListParagraph"/>
        <w:numPr>
          <w:ilvl w:val="0"/>
          <w:numId w:val="31"/>
        </w:numPr>
        <w:ind w:left="284" w:hanging="284"/>
        <w:jc w:val="both"/>
      </w:pPr>
      <w:r w:rsidRPr="00523121">
        <w:rPr>
          <w:color w:val="000000"/>
        </w:rPr>
        <w:t xml:space="preserve">Valsts policijas Galvenās kārtības policijas pārvaldes Koordinācijas un kontroles pārvaldes kontroles Licencēšanas un atļauju sistēmas biroja priekšnieka vietnieks </w:t>
      </w:r>
      <w:r w:rsidRPr="00523121">
        <w:rPr>
          <w:b/>
          <w:color w:val="000000"/>
        </w:rPr>
        <w:t>Andris Melkers</w:t>
      </w:r>
    </w:p>
    <w:p w:rsidR="00EF4C35" w:rsidRPr="00523121" w:rsidRDefault="00EF4C35" w:rsidP="00EF4C35">
      <w:pPr>
        <w:pStyle w:val="ListParagraph"/>
        <w:numPr>
          <w:ilvl w:val="0"/>
          <w:numId w:val="31"/>
        </w:numPr>
        <w:ind w:left="284" w:hanging="284"/>
        <w:jc w:val="both"/>
      </w:pPr>
      <w:r w:rsidRPr="00523121">
        <w:rPr>
          <w:color w:val="000000"/>
        </w:rPr>
        <w:t xml:space="preserve">Iekšlietu ministrijas Valsts sekretāra vietnieks, Juridiskā departamenta direktors </w:t>
      </w:r>
      <w:r w:rsidRPr="00523121">
        <w:rPr>
          <w:b/>
          <w:color w:val="000000"/>
        </w:rPr>
        <w:t>Vilnis Vītoliņš</w:t>
      </w:r>
    </w:p>
    <w:p w:rsidR="00EF4C35" w:rsidRPr="00523121" w:rsidRDefault="00EF4C35" w:rsidP="00EF4C35">
      <w:pPr>
        <w:pStyle w:val="ListParagraph"/>
        <w:numPr>
          <w:ilvl w:val="0"/>
          <w:numId w:val="31"/>
        </w:numPr>
        <w:ind w:left="284" w:hanging="284"/>
        <w:jc w:val="both"/>
      </w:pPr>
      <w:r w:rsidRPr="00523121">
        <w:rPr>
          <w:color w:val="000000"/>
        </w:rPr>
        <w:t>Iekšlietu ministrijas parlamentārā sekretāre</w:t>
      </w:r>
      <w:r w:rsidRPr="00523121">
        <w:rPr>
          <w:b/>
          <w:color w:val="000000"/>
        </w:rPr>
        <w:t xml:space="preserve"> Evika Siliņa</w:t>
      </w:r>
    </w:p>
    <w:p w:rsidR="00EF4C35" w:rsidRPr="00523121" w:rsidRDefault="00EF4C35" w:rsidP="00EF4C35">
      <w:pPr>
        <w:pStyle w:val="ListParagraph"/>
        <w:numPr>
          <w:ilvl w:val="0"/>
          <w:numId w:val="31"/>
        </w:numPr>
        <w:ind w:left="284" w:hanging="284"/>
        <w:jc w:val="both"/>
      </w:pPr>
      <w:r w:rsidRPr="00523121">
        <w:rPr>
          <w:color w:val="000000"/>
        </w:rPr>
        <w:t xml:space="preserve">Tieslietu ministrijas Tiesu sistēmas politikas departamenta juriste </w:t>
      </w:r>
      <w:r w:rsidRPr="00523121">
        <w:rPr>
          <w:b/>
          <w:color w:val="000000"/>
        </w:rPr>
        <w:t>Sindija Šube</w:t>
      </w:r>
    </w:p>
    <w:p w:rsidR="00EF4C35" w:rsidRPr="00523121" w:rsidRDefault="00EF4C35" w:rsidP="00EF4C35">
      <w:pPr>
        <w:pStyle w:val="ListParagraph"/>
        <w:numPr>
          <w:ilvl w:val="0"/>
          <w:numId w:val="31"/>
        </w:numPr>
        <w:ind w:left="284" w:hanging="284"/>
        <w:jc w:val="both"/>
        <w:rPr>
          <w:rStyle w:val="Strong"/>
          <w:b w:val="0"/>
          <w:bCs w:val="0"/>
        </w:rPr>
      </w:pPr>
      <w:r w:rsidRPr="00523121">
        <w:t>Latvijas Republikas pārstāvja Eiropas Savienības Tiesā biroja juriste</w:t>
      </w:r>
      <w:r w:rsidRPr="00523121">
        <w:rPr>
          <w:rStyle w:val="Strong"/>
        </w:rPr>
        <w:t xml:space="preserve"> Viktorija Soņeca</w:t>
      </w:r>
    </w:p>
    <w:p w:rsidR="00EF4C35" w:rsidRPr="00523121" w:rsidRDefault="00EF4C35" w:rsidP="00EF4C35">
      <w:pPr>
        <w:pStyle w:val="ListParagraph"/>
        <w:numPr>
          <w:ilvl w:val="0"/>
          <w:numId w:val="31"/>
        </w:numPr>
        <w:ind w:left="284" w:hanging="284"/>
        <w:jc w:val="both"/>
      </w:pPr>
      <w:r w:rsidRPr="00523121">
        <w:rPr>
          <w:color w:val="000000"/>
        </w:rPr>
        <w:t xml:space="preserve">Uzturlīdzekļu garantiju fonda administrācijas Juridiskās nodaļas direktore </w:t>
      </w:r>
      <w:r w:rsidRPr="00523121">
        <w:rPr>
          <w:b/>
          <w:color w:val="000000"/>
        </w:rPr>
        <w:t>Linda Sparāne</w:t>
      </w:r>
    </w:p>
    <w:p w:rsidR="00EF4C35" w:rsidRPr="00523121" w:rsidRDefault="00EF4C35" w:rsidP="00EF4C35">
      <w:pPr>
        <w:pStyle w:val="ListParagraph"/>
        <w:numPr>
          <w:ilvl w:val="0"/>
          <w:numId w:val="31"/>
        </w:numPr>
        <w:ind w:left="284" w:hanging="284"/>
        <w:jc w:val="both"/>
      </w:pPr>
      <w:r w:rsidRPr="00523121">
        <w:rPr>
          <w:color w:val="000000"/>
        </w:rPr>
        <w:t xml:space="preserve">Aizsardzības ministrijas valsts sekretāra vietnieks nodrošinājuma jautājumos </w:t>
      </w:r>
      <w:r w:rsidRPr="00523121">
        <w:rPr>
          <w:b/>
          <w:color w:val="000000"/>
        </w:rPr>
        <w:t>Aivars Puriņš</w:t>
      </w:r>
    </w:p>
    <w:p w:rsidR="00EF4C35" w:rsidRPr="00523121" w:rsidRDefault="00EF4C35" w:rsidP="00EF4C35">
      <w:pPr>
        <w:pStyle w:val="ListParagraph"/>
        <w:numPr>
          <w:ilvl w:val="0"/>
          <w:numId w:val="31"/>
        </w:numPr>
        <w:ind w:left="284" w:hanging="284"/>
        <w:jc w:val="both"/>
      </w:pPr>
      <w:r w:rsidRPr="00523121">
        <w:rPr>
          <w:color w:val="000000"/>
        </w:rPr>
        <w:t xml:space="preserve">Aizsardzības ministrijas Nodrošinājuma un aizsardzības investīciju politikas departamenta direktore </w:t>
      </w:r>
      <w:r w:rsidRPr="00523121">
        <w:rPr>
          <w:b/>
          <w:color w:val="000000"/>
        </w:rPr>
        <w:t>Kristīne Rudzīte-Stejskala</w:t>
      </w:r>
    </w:p>
    <w:p w:rsidR="00EF4C35" w:rsidRPr="00523121" w:rsidRDefault="00EF4C35" w:rsidP="00EF4C35">
      <w:pPr>
        <w:pStyle w:val="ListParagraph"/>
        <w:numPr>
          <w:ilvl w:val="0"/>
          <w:numId w:val="31"/>
        </w:numPr>
        <w:ind w:left="284" w:hanging="284"/>
        <w:jc w:val="both"/>
      </w:pPr>
      <w:r w:rsidRPr="00523121">
        <w:rPr>
          <w:color w:val="000000"/>
        </w:rPr>
        <w:t xml:space="preserve">Aizsardzības ministrijas Juridiskā departamenta Tiesību aktu nodaļas vadītāja vietniece </w:t>
      </w:r>
      <w:r w:rsidRPr="00523121">
        <w:rPr>
          <w:b/>
          <w:color w:val="000000"/>
        </w:rPr>
        <w:t>Marina Baltā</w:t>
      </w:r>
    </w:p>
    <w:p w:rsidR="00EF4C35" w:rsidRPr="00523121" w:rsidRDefault="00EF4C35" w:rsidP="00EF4C35">
      <w:pPr>
        <w:pStyle w:val="ListParagraph"/>
        <w:numPr>
          <w:ilvl w:val="0"/>
          <w:numId w:val="31"/>
        </w:numPr>
        <w:ind w:left="284" w:hanging="284"/>
        <w:jc w:val="both"/>
      </w:pPr>
      <w:r w:rsidRPr="00523121">
        <w:rPr>
          <w:color w:val="000000"/>
        </w:rPr>
        <w:t xml:space="preserve">Aizsardzības ministrijas Juridiskā departamenta Privāto tiesību nodaļas vecākā referente </w:t>
      </w:r>
      <w:r w:rsidRPr="00523121">
        <w:rPr>
          <w:b/>
          <w:color w:val="000000"/>
        </w:rPr>
        <w:t>Gita Gūtmane</w:t>
      </w:r>
    </w:p>
    <w:p w:rsidR="00EF4C35" w:rsidRPr="00523121" w:rsidRDefault="00EF4C35" w:rsidP="00EF4C35">
      <w:pPr>
        <w:pStyle w:val="ListParagraph"/>
        <w:numPr>
          <w:ilvl w:val="0"/>
          <w:numId w:val="31"/>
        </w:numPr>
        <w:ind w:left="284" w:hanging="284"/>
        <w:jc w:val="both"/>
      </w:pPr>
      <w:r w:rsidRPr="00523121">
        <w:rPr>
          <w:color w:val="000000"/>
        </w:rPr>
        <w:t xml:space="preserve">Jaunsardzes un informācijas centra Plānošanas un organizācijas departamenta Administratīvās nodaļas vecākā referente </w:t>
      </w:r>
      <w:r w:rsidRPr="00523121">
        <w:rPr>
          <w:b/>
          <w:color w:val="000000"/>
        </w:rPr>
        <w:t>Marija Kalvāne</w:t>
      </w:r>
    </w:p>
    <w:p w:rsidR="00EF4C35" w:rsidRPr="00523121" w:rsidRDefault="00EF4C35" w:rsidP="00EF4C35">
      <w:pPr>
        <w:pStyle w:val="ListParagraph"/>
        <w:numPr>
          <w:ilvl w:val="0"/>
          <w:numId w:val="31"/>
        </w:numPr>
        <w:ind w:left="284" w:hanging="284"/>
        <w:jc w:val="both"/>
      </w:pPr>
      <w:r w:rsidRPr="00523121">
        <w:t>Izglītības un zinātnes ministrijas valsts sekretāra vietnieks, Sporta departamenta direktors</w:t>
      </w:r>
      <w:r w:rsidRPr="00523121">
        <w:rPr>
          <w:b/>
        </w:rPr>
        <w:t xml:space="preserve"> Edgars Severs</w:t>
      </w:r>
    </w:p>
    <w:p w:rsidR="00EF4C35" w:rsidRPr="00523121" w:rsidRDefault="00EF4C35" w:rsidP="00EF4C35">
      <w:pPr>
        <w:pStyle w:val="ListParagraph"/>
        <w:numPr>
          <w:ilvl w:val="0"/>
          <w:numId w:val="31"/>
        </w:numPr>
        <w:ind w:left="284" w:hanging="284"/>
        <w:jc w:val="both"/>
      </w:pPr>
      <w:r w:rsidRPr="00523121">
        <w:rPr>
          <w:color w:val="2F2F2F"/>
        </w:rPr>
        <w:t xml:space="preserve">Veselības ministrijas Veselības aprūpes departamenta direktores vietniece </w:t>
      </w:r>
      <w:r w:rsidRPr="00523121">
        <w:rPr>
          <w:b/>
          <w:color w:val="2F2F2F"/>
        </w:rPr>
        <w:t>Antra Valdmane</w:t>
      </w:r>
    </w:p>
    <w:p w:rsidR="00EF4C35" w:rsidRPr="00523121" w:rsidRDefault="00EF4C35" w:rsidP="00EF4C35">
      <w:pPr>
        <w:pStyle w:val="ListParagraph"/>
        <w:numPr>
          <w:ilvl w:val="0"/>
          <w:numId w:val="31"/>
        </w:numPr>
        <w:ind w:left="284" w:hanging="284"/>
        <w:jc w:val="both"/>
      </w:pPr>
      <w:r w:rsidRPr="00523121">
        <w:t xml:space="preserve">Tiesībsarga biroja Pilsonisko un politisko tiesību nodaļas juridiskais padomnieks </w:t>
      </w:r>
      <w:r w:rsidRPr="00523121">
        <w:rPr>
          <w:b/>
        </w:rPr>
        <w:t>Juris Siļčenko</w:t>
      </w:r>
    </w:p>
    <w:p w:rsidR="00EF4C35" w:rsidRPr="00523121" w:rsidRDefault="00EF4C35" w:rsidP="00EF4C35">
      <w:pPr>
        <w:pStyle w:val="ListParagraph"/>
        <w:numPr>
          <w:ilvl w:val="0"/>
          <w:numId w:val="31"/>
        </w:numPr>
        <w:ind w:left="284" w:hanging="284"/>
        <w:jc w:val="both"/>
      </w:pPr>
      <w:r w:rsidRPr="00523121">
        <w:t>Zemkopības ministrijas Meža departamenta Meža resursu un medību nodaļas vecākais referents</w:t>
      </w:r>
      <w:r w:rsidRPr="00523121">
        <w:rPr>
          <w:b/>
        </w:rPr>
        <w:t xml:space="preserve"> Jānis Bārs</w:t>
      </w:r>
    </w:p>
    <w:p w:rsidR="00EF4C35" w:rsidRPr="00523121" w:rsidRDefault="00EF4C35" w:rsidP="00EF4C35">
      <w:pPr>
        <w:pStyle w:val="ListParagraph"/>
        <w:numPr>
          <w:ilvl w:val="0"/>
          <w:numId w:val="31"/>
        </w:numPr>
        <w:ind w:left="284" w:hanging="284"/>
        <w:jc w:val="both"/>
      </w:pPr>
      <w:r w:rsidRPr="00523121">
        <w:rPr>
          <w:color w:val="000000"/>
        </w:rPr>
        <w:t>Latvijas Mednieku asociācijas priekšsēdētājs</w:t>
      </w:r>
      <w:r w:rsidRPr="00523121">
        <w:rPr>
          <w:b/>
          <w:color w:val="000000"/>
        </w:rPr>
        <w:t xml:space="preserve"> Haralds Barviks</w:t>
      </w:r>
    </w:p>
    <w:p w:rsidR="00EF4C35" w:rsidRPr="00523121" w:rsidRDefault="00EF4C35" w:rsidP="00EF4C35">
      <w:pPr>
        <w:pStyle w:val="ListParagraph"/>
        <w:numPr>
          <w:ilvl w:val="0"/>
          <w:numId w:val="31"/>
        </w:numPr>
        <w:ind w:left="284" w:hanging="284"/>
        <w:jc w:val="both"/>
      </w:pPr>
      <w:r w:rsidRPr="00523121">
        <w:rPr>
          <w:color w:val="000000"/>
        </w:rPr>
        <w:t xml:space="preserve">Latvijas Mednieku savienības valdes loceklis </w:t>
      </w:r>
      <w:r w:rsidRPr="00523121">
        <w:rPr>
          <w:b/>
          <w:color w:val="000000"/>
        </w:rPr>
        <w:t>Jānis Zandbergs</w:t>
      </w:r>
    </w:p>
    <w:p w:rsidR="00EF4C35" w:rsidRPr="00523121" w:rsidRDefault="00EF4C35" w:rsidP="00EF4C35">
      <w:pPr>
        <w:pStyle w:val="ListParagraph"/>
        <w:numPr>
          <w:ilvl w:val="0"/>
          <w:numId w:val="31"/>
        </w:numPr>
        <w:ind w:left="284" w:hanging="284"/>
        <w:jc w:val="both"/>
      </w:pPr>
      <w:r w:rsidRPr="00523121">
        <w:t>Latvijas Peintbola federācijas valdes priekšsēdētājs</w:t>
      </w:r>
      <w:r w:rsidRPr="00523121">
        <w:rPr>
          <w:b/>
        </w:rPr>
        <w:t xml:space="preserve"> Uldis Bērziņš</w:t>
      </w:r>
    </w:p>
    <w:p w:rsidR="00EF4C35" w:rsidRPr="00523121" w:rsidRDefault="00EF4C35" w:rsidP="00EF4C35">
      <w:pPr>
        <w:pStyle w:val="ListParagraph"/>
        <w:numPr>
          <w:ilvl w:val="0"/>
          <w:numId w:val="31"/>
        </w:numPr>
        <w:ind w:left="284" w:hanging="284"/>
        <w:jc w:val="both"/>
      </w:pPr>
      <w:r w:rsidRPr="00523121">
        <w:rPr>
          <w:color w:val="000000"/>
        </w:rPr>
        <w:t xml:space="preserve">Latvijas Drošības un aizsardzības industriju federācijas valdes priekšsēdētāja </w:t>
      </w:r>
      <w:r w:rsidRPr="00523121">
        <w:rPr>
          <w:b/>
          <w:color w:val="000000"/>
        </w:rPr>
        <w:t>Elīna Egle-Ločmele</w:t>
      </w:r>
    </w:p>
    <w:p w:rsidR="00EF4C35" w:rsidRPr="00523121" w:rsidRDefault="00EF4C35" w:rsidP="00EF4C35">
      <w:pPr>
        <w:pStyle w:val="ListParagraph"/>
        <w:numPr>
          <w:ilvl w:val="0"/>
          <w:numId w:val="31"/>
        </w:numPr>
        <w:ind w:left="284" w:hanging="284"/>
        <w:jc w:val="both"/>
      </w:pPr>
      <w:r w:rsidRPr="00523121">
        <w:rPr>
          <w:color w:val="000000"/>
        </w:rPr>
        <w:t xml:space="preserve">Latvijas šaušanas federācijas Praktiskās šaušanas sekcijas pārstāvis </w:t>
      </w:r>
      <w:r w:rsidRPr="00523121">
        <w:rPr>
          <w:b/>
          <w:color w:val="000000"/>
        </w:rPr>
        <w:t>Reinis Bērziņš</w:t>
      </w:r>
    </w:p>
    <w:p w:rsidR="00BD68E1" w:rsidRPr="00523121" w:rsidRDefault="00BD68E1" w:rsidP="00163074">
      <w:pPr>
        <w:jc w:val="both"/>
        <w:rPr>
          <w:rStyle w:val="Strong"/>
          <w:b w:val="0"/>
          <w:u w:val="single"/>
        </w:rPr>
      </w:pPr>
    </w:p>
    <w:p w:rsidR="00BD68E1" w:rsidRPr="00523121" w:rsidRDefault="00BD68E1" w:rsidP="00163074">
      <w:pPr>
        <w:jc w:val="both"/>
        <w:rPr>
          <w:rStyle w:val="Strong"/>
          <w:b w:val="0"/>
          <w:u w:val="single"/>
        </w:rPr>
      </w:pPr>
    </w:p>
    <w:p w:rsidR="00BD68E1" w:rsidRPr="00523121" w:rsidRDefault="00BD68E1" w:rsidP="00163074">
      <w:pPr>
        <w:jc w:val="both"/>
        <w:rPr>
          <w:rStyle w:val="Strong"/>
          <w:b w:val="0"/>
          <w:u w:val="single"/>
        </w:rPr>
      </w:pPr>
    </w:p>
    <w:p w:rsidR="00BD68E1" w:rsidRPr="00523121" w:rsidRDefault="00BD68E1" w:rsidP="00163074">
      <w:pPr>
        <w:jc w:val="both"/>
        <w:rPr>
          <w:rStyle w:val="Strong"/>
          <w:b w:val="0"/>
          <w:u w:val="single"/>
        </w:rPr>
      </w:pPr>
    </w:p>
    <w:p w:rsidR="00163074" w:rsidRPr="00523121" w:rsidRDefault="00163074" w:rsidP="00163074">
      <w:pPr>
        <w:jc w:val="both"/>
        <w:rPr>
          <w:rStyle w:val="Strong"/>
          <w:b w:val="0"/>
          <w:u w:val="single"/>
        </w:rPr>
      </w:pPr>
      <w:r w:rsidRPr="00523121">
        <w:rPr>
          <w:rStyle w:val="Strong"/>
          <w:b w:val="0"/>
          <w:u w:val="single"/>
        </w:rPr>
        <w:t>Citas personas:</w:t>
      </w:r>
    </w:p>
    <w:p w:rsidR="00163074" w:rsidRPr="00523121" w:rsidRDefault="00163074" w:rsidP="00163074">
      <w:pPr>
        <w:jc w:val="both"/>
        <w:rPr>
          <w:rStyle w:val="Strong"/>
        </w:rPr>
      </w:pPr>
      <w:r w:rsidRPr="00523121">
        <w:rPr>
          <w:rStyle w:val="Strong"/>
          <w:b w:val="0"/>
        </w:rPr>
        <w:t>Saeimas Juridiskā biroja vecākā juridiskā padomniece</w:t>
      </w:r>
      <w:r w:rsidRPr="00523121">
        <w:rPr>
          <w:rStyle w:val="Strong"/>
        </w:rPr>
        <w:t xml:space="preserve"> Līvija Millere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BA3638" w:rsidRPr="00523121">
        <w:rPr>
          <w:rStyle w:val="Strong"/>
        </w:rPr>
        <w:t>Ieva Barvika</w:t>
      </w:r>
      <w:r w:rsidR="00BA3638" w:rsidRPr="00523121">
        <w:rPr>
          <w:rStyle w:val="Strong"/>
          <w:b w:val="0"/>
        </w:rPr>
        <w:t>,</w:t>
      </w:r>
      <w:r w:rsidR="00826095" w:rsidRPr="00523121">
        <w:rPr>
          <w:rStyle w:val="Strong"/>
          <w:b w:val="0"/>
        </w:rPr>
        <w:t xml:space="preserve"> </w:t>
      </w:r>
      <w:r w:rsidR="00DF2DA0" w:rsidRPr="00523121">
        <w:rPr>
          <w:rStyle w:val="Strong"/>
          <w:b w:val="0"/>
        </w:rPr>
        <w:t>konsultanti</w:t>
      </w:r>
      <w:r w:rsidR="003B1BF3" w:rsidRPr="00523121">
        <w:rPr>
          <w:rStyle w:val="Strong"/>
          <w:b w:val="0"/>
        </w:rPr>
        <w:t xml:space="preserve"> </w:t>
      </w:r>
      <w:r w:rsidR="00BA3638" w:rsidRPr="00523121">
        <w:rPr>
          <w:rStyle w:val="Strong"/>
        </w:rPr>
        <w:t>Inese Silabr</w:t>
      </w:r>
      <w:r w:rsidR="003B1BF3" w:rsidRPr="00523121">
        <w:rPr>
          <w:rStyle w:val="Strong"/>
        </w:rPr>
        <w:t>iede</w:t>
      </w:r>
      <w:r w:rsidR="003B1BF3" w:rsidRPr="00523121">
        <w:rPr>
          <w:rStyle w:val="Strong"/>
          <w:b w:val="0"/>
        </w:rPr>
        <w:t>,</w:t>
      </w:r>
      <w:r w:rsidR="00366767" w:rsidRPr="00523121">
        <w:rPr>
          <w:rStyle w:val="Strong"/>
          <w:b w:val="0"/>
        </w:rPr>
        <w:t xml:space="preserve"> </w:t>
      </w:r>
      <w:r w:rsidR="00DF1334" w:rsidRPr="00523121">
        <w:rPr>
          <w:rStyle w:val="Strong"/>
        </w:rPr>
        <w:t>Daina Sunepa</w:t>
      </w:r>
      <w:r w:rsidR="00DF2DA0" w:rsidRPr="00523121">
        <w:rPr>
          <w:rStyle w:val="Strong"/>
        </w:rPr>
        <w:t xml:space="preserve"> </w:t>
      </w:r>
      <w:r w:rsidR="00DF2DA0" w:rsidRPr="00523121">
        <w:rPr>
          <w:rStyle w:val="Strong"/>
          <w:b w:val="0"/>
        </w:rPr>
        <w:t>un</w:t>
      </w:r>
      <w:r w:rsidR="00DF2DA0" w:rsidRPr="00523121">
        <w:rPr>
          <w:rStyle w:val="Strong"/>
        </w:rPr>
        <w:t xml:space="preserve"> Māris Veinalds</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7A6026" w:rsidRPr="00523121">
        <w:t>priekšsēdētājs J.Jurašs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280F01" w:rsidRPr="00523121" w:rsidRDefault="00280F01" w:rsidP="00280F01">
      <w:pPr>
        <w:pStyle w:val="ListParagraph"/>
        <w:numPr>
          <w:ilvl w:val="0"/>
          <w:numId w:val="7"/>
        </w:numPr>
        <w:tabs>
          <w:tab w:val="left" w:pos="1418"/>
        </w:tabs>
        <w:rPr>
          <w:b/>
        </w:rPr>
      </w:pPr>
      <w:r w:rsidRPr="00523121">
        <w:rPr>
          <w:b/>
        </w:rPr>
        <w:t>Grozījums Aizturēto personu turēšanas kārtības likumā (Nr. 20/Lp13) 2.lasījums.</w:t>
      </w:r>
    </w:p>
    <w:p w:rsidR="00280F01" w:rsidRPr="00523121" w:rsidRDefault="00280F01" w:rsidP="00280F01">
      <w:pPr>
        <w:pStyle w:val="ListParagraph"/>
        <w:numPr>
          <w:ilvl w:val="0"/>
          <w:numId w:val="7"/>
        </w:numPr>
        <w:tabs>
          <w:tab w:val="left" w:pos="1418"/>
        </w:tabs>
        <w:rPr>
          <w:b/>
        </w:rPr>
      </w:pPr>
      <w:r w:rsidRPr="00523121">
        <w:rPr>
          <w:b/>
        </w:rPr>
        <w:t>Ieroču aprites likums (Nr. 55/Lp13) 2. lasījums.</w:t>
      </w:r>
    </w:p>
    <w:p w:rsidR="009729FF" w:rsidRPr="00523121" w:rsidRDefault="009729FF" w:rsidP="005D610B">
      <w:pPr>
        <w:pStyle w:val="BodyText3"/>
        <w:ind w:firstLine="426"/>
      </w:pPr>
    </w:p>
    <w:p w:rsidR="009729FF" w:rsidRPr="00523121" w:rsidRDefault="009729FF" w:rsidP="009729FF">
      <w:pPr>
        <w:jc w:val="both"/>
        <w:rPr>
          <w:bCs/>
          <w:i/>
        </w:rPr>
      </w:pPr>
      <w:r w:rsidRPr="00523121">
        <w:rPr>
          <w:bCs/>
          <w:i/>
          <w:u w:val="single"/>
        </w:rPr>
        <w:t>Izskatāmie dokumenti:</w:t>
      </w:r>
      <w:r w:rsidRPr="00523121">
        <w:rPr>
          <w:bCs/>
          <w:i/>
        </w:rPr>
        <w:t xml:space="preserve"> </w:t>
      </w:r>
    </w:p>
    <w:p w:rsidR="00A26376" w:rsidRPr="00523121" w:rsidRDefault="007B666D" w:rsidP="00A26376">
      <w:pPr>
        <w:jc w:val="both"/>
        <w:rPr>
          <w:bCs/>
          <w:i/>
        </w:rPr>
      </w:pPr>
      <w:r w:rsidRPr="00523121">
        <w:rPr>
          <w:bCs/>
          <w:i/>
        </w:rPr>
        <w:t xml:space="preserve">1. </w:t>
      </w:r>
      <w:r w:rsidR="00A26376" w:rsidRPr="00523121">
        <w:rPr>
          <w:bCs/>
          <w:i/>
        </w:rPr>
        <w:t>Iekšlietu ministrijas 14.12.2018. vēstule Nr.1-28/2782 (Saeimas reģ. nr. 2/261-13/18);</w:t>
      </w:r>
    </w:p>
    <w:p w:rsidR="007B666D" w:rsidRPr="00523121" w:rsidRDefault="00A26376" w:rsidP="007B666D">
      <w:pPr>
        <w:jc w:val="both"/>
        <w:rPr>
          <w:bCs/>
          <w:i/>
        </w:rPr>
      </w:pPr>
      <w:r w:rsidRPr="00523121">
        <w:rPr>
          <w:bCs/>
          <w:i/>
        </w:rPr>
        <w:t>2. Aizsardzības ministrijas 13.12.2018. vēstule Nr. MV-N/3003 (Saeimas reģ. nr. 2/250-13</w:t>
      </w:r>
      <w:r w:rsidR="007B666D" w:rsidRPr="00523121">
        <w:rPr>
          <w:bCs/>
          <w:i/>
        </w:rPr>
        <w:t>/18);</w:t>
      </w:r>
    </w:p>
    <w:p w:rsidR="00A26376" w:rsidRPr="00523121" w:rsidRDefault="00A26376" w:rsidP="007B666D">
      <w:pPr>
        <w:jc w:val="both"/>
        <w:rPr>
          <w:bCs/>
          <w:i/>
        </w:rPr>
      </w:pPr>
      <w:r w:rsidRPr="00523121">
        <w:rPr>
          <w:bCs/>
          <w:i/>
        </w:rPr>
        <w:t>3. Veselības ministrijas 13.12.2018. vēstule Nr. 01-11.1/5597 (Saeimas reģ. nr. 2/247-13/18);</w:t>
      </w:r>
    </w:p>
    <w:p w:rsidR="007B666D" w:rsidRPr="00523121" w:rsidRDefault="00A26376" w:rsidP="009729FF">
      <w:pPr>
        <w:jc w:val="both"/>
        <w:rPr>
          <w:bCs/>
          <w:i/>
        </w:rPr>
      </w:pPr>
      <w:r w:rsidRPr="00523121">
        <w:rPr>
          <w:bCs/>
          <w:i/>
        </w:rPr>
        <w:t>4. Tieslietu ministrijas 05.12</w:t>
      </w:r>
      <w:r w:rsidR="00EA7430" w:rsidRPr="00523121">
        <w:rPr>
          <w:bCs/>
          <w:i/>
        </w:rPr>
        <w:t>.20</w:t>
      </w:r>
      <w:r w:rsidRPr="00523121">
        <w:rPr>
          <w:bCs/>
          <w:i/>
        </w:rPr>
        <w:t>18. vēstule Nr. 1-11/3046 (Saeimas reģ. nr. 2/198-13</w:t>
      </w:r>
      <w:r w:rsidR="00EA7430" w:rsidRPr="00523121">
        <w:rPr>
          <w:bCs/>
          <w:i/>
        </w:rPr>
        <w:t>/18);</w:t>
      </w:r>
    </w:p>
    <w:p w:rsidR="00A26376" w:rsidRPr="00523121" w:rsidRDefault="00A26376" w:rsidP="00A26376">
      <w:pPr>
        <w:jc w:val="both"/>
        <w:rPr>
          <w:bCs/>
          <w:i/>
        </w:rPr>
      </w:pPr>
      <w:r w:rsidRPr="00523121">
        <w:rPr>
          <w:bCs/>
          <w:i/>
        </w:rPr>
        <w:t>5. 12. Saeimas deputāta I.Boķa 31.10.2018. vēstule (Saeimas reģ. nr. 111-44-12/18;</w:t>
      </w:r>
    </w:p>
    <w:p w:rsidR="00A26376" w:rsidRPr="00523121" w:rsidRDefault="00A26376" w:rsidP="00A26376">
      <w:pPr>
        <w:jc w:val="both"/>
        <w:rPr>
          <w:bCs/>
          <w:i/>
        </w:rPr>
      </w:pPr>
      <w:r w:rsidRPr="00523121">
        <w:rPr>
          <w:bCs/>
          <w:i/>
        </w:rPr>
        <w:t>6. Biedrības “Latvijas Mednieku Asociācija” 12.12.2018. vēstule Nr. 1-1/12/2018 (Saeimas reģ. nr. 3/266-13/18);</w:t>
      </w:r>
    </w:p>
    <w:p w:rsidR="00883309" w:rsidRPr="00523121" w:rsidRDefault="00883309" w:rsidP="00883309">
      <w:pPr>
        <w:jc w:val="both"/>
        <w:rPr>
          <w:bCs/>
          <w:i/>
        </w:rPr>
      </w:pPr>
      <w:r w:rsidRPr="00523121">
        <w:rPr>
          <w:bCs/>
          <w:i/>
        </w:rPr>
        <w:t>7. Latvijas Šaušanas federācijas13.12.2018. vēstule Nr. 2018/12 (Saeimas reģ. nr. 3/265-13/18);</w:t>
      </w:r>
    </w:p>
    <w:p w:rsidR="00BD397A" w:rsidRPr="00523121" w:rsidRDefault="00E155F8" w:rsidP="007B666D">
      <w:pPr>
        <w:jc w:val="both"/>
        <w:rPr>
          <w:bCs/>
          <w:i/>
        </w:rPr>
      </w:pPr>
      <w:r w:rsidRPr="00523121">
        <w:rPr>
          <w:bCs/>
          <w:i/>
        </w:rPr>
        <w:t>8</w:t>
      </w:r>
      <w:r w:rsidR="00BD397A" w:rsidRPr="00523121">
        <w:rPr>
          <w:bCs/>
          <w:i/>
        </w:rPr>
        <w:t>. Latvijas Peintbola federācijas 29.10. 2018. vēstule (Saeimas reģ. nr. 3/1824-12/18);</w:t>
      </w:r>
    </w:p>
    <w:p w:rsidR="002360C8" w:rsidRPr="00523121" w:rsidRDefault="002360C8" w:rsidP="002360C8">
      <w:pPr>
        <w:jc w:val="both"/>
        <w:rPr>
          <w:bCs/>
          <w:i/>
        </w:rPr>
      </w:pPr>
      <w:r w:rsidRPr="00523121">
        <w:rPr>
          <w:bCs/>
          <w:i/>
        </w:rPr>
        <w:t xml:space="preserve">9. Biedrības “Latvijas Mednieku savienība” 05.11.2018. vēstule Nr. 1-18/27 </w:t>
      </w:r>
      <w:r w:rsidR="003A6C01" w:rsidRPr="00523121">
        <w:rPr>
          <w:bCs/>
          <w:i/>
        </w:rPr>
        <w:t>(Saeimas reģ. nr. 3/1866-12/18);</w:t>
      </w:r>
    </w:p>
    <w:p w:rsidR="003A6C01" w:rsidRPr="00523121" w:rsidRDefault="003A6C01" w:rsidP="003A6C01">
      <w:pPr>
        <w:jc w:val="both"/>
        <w:rPr>
          <w:bCs/>
          <w:i/>
        </w:rPr>
      </w:pPr>
      <w:r w:rsidRPr="00523121">
        <w:rPr>
          <w:bCs/>
          <w:i/>
        </w:rPr>
        <w:t>10. Biedrības “Latvijas Mednieku savienība” 17.12.2018. vēstule Nr. 1-2/12/2018;</w:t>
      </w:r>
    </w:p>
    <w:p w:rsidR="00BD397A" w:rsidRPr="00523121" w:rsidRDefault="003A6C01" w:rsidP="007B666D">
      <w:pPr>
        <w:jc w:val="both"/>
        <w:rPr>
          <w:bCs/>
          <w:i/>
        </w:rPr>
      </w:pPr>
      <w:r w:rsidRPr="00523121">
        <w:rPr>
          <w:bCs/>
          <w:i/>
        </w:rPr>
        <w:t>11</w:t>
      </w:r>
      <w:r w:rsidR="002360C8" w:rsidRPr="00523121">
        <w:rPr>
          <w:bCs/>
          <w:i/>
        </w:rPr>
        <w:t>. SIA GUNSnLASERS 02.11</w:t>
      </w:r>
      <w:r w:rsidR="00BD397A" w:rsidRPr="00523121">
        <w:rPr>
          <w:bCs/>
          <w:i/>
        </w:rPr>
        <w:t xml:space="preserve">.2018. </w:t>
      </w:r>
      <w:r w:rsidR="002360C8" w:rsidRPr="00523121">
        <w:rPr>
          <w:bCs/>
          <w:i/>
        </w:rPr>
        <w:t>vēstule (Saeimas reģ. nr. 3/1851</w:t>
      </w:r>
      <w:r w:rsidR="00BD397A" w:rsidRPr="00523121">
        <w:rPr>
          <w:bCs/>
          <w:i/>
        </w:rPr>
        <w:t>-12/18);</w:t>
      </w:r>
    </w:p>
    <w:p w:rsidR="009729FF" w:rsidRPr="00523121" w:rsidRDefault="009729FF" w:rsidP="00815322">
      <w:pPr>
        <w:pStyle w:val="BodyText3"/>
        <w:ind w:firstLine="567"/>
      </w:pPr>
    </w:p>
    <w:p w:rsidR="00AB4350" w:rsidRPr="00523121" w:rsidRDefault="00AB4350" w:rsidP="00815322">
      <w:pPr>
        <w:pStyle w:val="BodyText3"/>
        <w:ind w:firstLine="567"/>
      </w:pPr>
    </w:p>
    <w:p w:rsidR="00280F01" w:rsidRPr="00523121" w:rsidRDefault="002360C8" w:rsidP="002360C8">
      <w:pPr>
        <w:pStyle w:val="BodyText3"/>
        <w:ind w:firstLine="426"/>
      </w:pPr>
      <w:r w:rsidRPr="00523121">
        <w:t xml:space="preserve">J.Jurašs </w:t>
      </w:r>
      <w:r w:rsidRPr="00523121">
        <w:rPr>
          <w:b w:val="0"/>
        </w:rPr>
        <w:t>atklāj sēdi un iepazīstina ar izskatāmo darba kārtību</w:t>
      </w:r>
    </w:p>
    <w:p w:rsidR="002360C8" w:rsidRPr="00523121" w:rsidRDefault="002360C8" w:rsidP="00815322">
      <w:pPr>
        <w:pStyle w:val="BodyText3"/>
        <w:ind w:firstLine="567"/>
      </w:pPr>
    </w:p>
    <w:p w:rsidR="00280F01" w:rsidRPr="00523121" w:rsidRDefault="00280F01" w:rsidP="00280F01">
      <w:pPr>
        <w:pStyle w:val="ListParagraph"/>
        <w:numPr>
          <w:ilvl w:val="0"/>
          <w:numId w:val="38"/>
        </w:numPr>
        <w:tabs>
          <w:tab w:val="left" w:pos="1418"/>
        </w:tabs>
        <w:rPr>
          <w:b/>
        </w:rPr>
      </w:pPr>
      <w:r w:rsidRPr="00523121">
        <w:rPr>
          <w:b/>
        </w:rPr>
        <w:t>Grozījums Aizturēto personu turēšanas kārtības likumā (Nr. 20/Lp13) 2.lasījums.</w:t>
      </w:r>
    </w:p>
    <w:p w:rsidR="00476954" w:rsidRPr="00523121" w:rsidRDefault="00476954" w:rsidP="00476954">
      <w:pPr>
        <w:pStyle w:val="BodyText3"/>
      </w:pPr>
    </w:p>
    <w:p w:rsidR="00476954" w:rsidRPr="00523121" w:rsidRDefault="00476954" w:rsidP="00476954">
      <w:pPr>
        <w:pStyle w:val="BodyText3"/>
        <w:ind w:firstLine="284"/>
        <w:rPr>
          <w:b w:val="0"/>
        </w:rPr>
      </w:pPr>
      <w:r w:rsidRPr="00523121">
        <w:t>J.Jurašs</w:t>
      </w:r>
      <w:r w:rsidRPr="00523121">
        <w:rPr>
          <w:b w:val="0"/>
        </w:rPr>
        <w:t xml:space="preserve"> informē, ka par izskatāmo likumprojektu priekšlikumi nav saņemti, dod vārdu Iekšlietu ministrijas pārstāvjiem.</w:t>
      </w:r>
    </w:p>
    <w:p w:rsidR="00476954" w:rsidRPr="00523121" w:rsidRDefault="00476954" w:rsidP="00476954">
      <w:pPr>
        <w:pStyle w:val="BodyText3"/>
        <w:ind w:firstLine="284"/>
        <w:rPr>
          <w:b w:val="0"/>
        </w:rPr>
      </w:pPr>
      <w:r w:rsidRPr="00523121">
        <w:t>V.Vītoliņš</w:t>
      </w:r>
      <w:r w:rsidRPr="00523121">
        <w:rPr>
          <w:b w:val="0"/>
        </w:rPr>
        <w:t xml:space="preserve"> informē komisiju par izskatāmā likumprojekta būtību; aicina atbalstīt.</w:t>
      </w:r>
    </w:p>
    <w:p w:rsidR="00476954" w:rsidRPr="00523121" w:rsidRDefault="00476954" w:rsidP="00476954">
      <w:pPr>
        <w:pStyle w:val="BodyText3"/>
        <w:ind w:firstLine="284"/>
        <w:rPr>
          <w:b w:val="0"/>
        </w:rPr>
      </w:pPr>
      <w:r w:rsidRPr="00523121">
        <w:t>J.Jurašs</w:t>
      </w:r>
      <w:r w:rsidRPr="00523121">
        <w:rPr>
          <w:b w:val="0"/>
        </w:rPr>
        <w:t xml:space="preserve"> </w:t>
      </w:r>
      <w:r w:rsidR="00C709EE" w:rsidRPr="00523121">
        <w:rPr>
          <w:b w:val="0"/>
        </w:rPr>
        <w:t>aicina atbalstīt likumprojektu “Grozījums Aizturēto personu turēšanas kārtības likumā” (Nr. 20/Lp13) otrajam lasījumam un noteikt priekšlikumu iesniegšanas termiņu trešajam lasījumam 5 dienas.</w:t>
      </w:r>
    </w:p>
    <w:p w:rsidR="00754204" w:rsidRPr="00523121" w:rsidRDefault="00754204" w:rsidP="00754204">
      <w:pPr>
        <w:ind w:firstLine="284"/>
        <w:jc w:val="both"/>
        <w:rPr>
          <w:i/>
        </w:rPr>
      </w:pPr>
      <w:r w:rsidRPr="00523121">
        <w:rPr>
          <w:i/>
        </w:rPr>
        <w:t>Deputātiem nav iebildumu.</w:t>
      </w:r>
    </w:p>
    <w:p w:rsidR="00754204" w:rsidRPr="00523121" w:rsidRDefault="00754204" w:rsidP="00754204">
      <w:pPr>
        <w:pStyle w:val="BodyTextIndent"/>
        <w:spacing w:after="0"/>
        <w:ind w:left="0" w:firstLine="284"/>
        <w:jc w:val="both"/>
        <w:rPr>
          <w:b/>
        </w:rPr>
      </w:pPr>
    </w:p>
    <w:p w:rsidR="0003420D" w:rsidRPr="00523121" w:rsidRDefault="00754204" w:rsidP="00754204">
      <w:pPr>
        <w:pStyle w:val="BodyTextIndent"/>
        <w:spacing w:after="0"/>
        <w:ind w:left="0" w:firstLine="284"/>
        <w:jc w:val="both"/>
        <w:rPr>
          <w:b/>
        </w:rPr>
      </w:pPr>
      <w:r w:rsidRPr="00523121">
        <w:rPr>
          <w:b/>
        </w:rPr>
        <w:t xml:space="preserve">LĒMUMS: </w:t>
      </w:r>
    </w:p>
    <w:p w:rsidR="00754204" w:rsidRPr="00523121" w:rsidRDefault="0003420D" w:rsidP="00754204">
      <w:pPr>
        <w:pStyle w:val="BodyTextIndent"/>
        <w:spacing w:after="0"/>
        <w:ind w:left="0" w:firstLine="284"/>
        <w:jc w:val="both"/>
      </w:pPr>
      <w:r w:rsidRPr="00523121">
        <w:rPr>
          <w:b/>
        </w:rPr>
        <w:t xml:space="preserve">- </w:t>
      </w:r>
      <w:r w:rsidR="00280F01" w:rsidRPr="00523121">
        <w:t>atbalstīt</w:t>
      </w:r>
      <w:r w:rsidR="00C709EE" w:rsidRPr="00523121">
        <w:t xml:space="preserve"> likumprojektu “Grozījums Aizturēto personu turēšanas kārtības likumā” (Nr. 20/Lp13) otrajam lasījumam</w:t>
      </w:r>
      <w:r w:rsidR="00F066A5" w:rsidRPr="00523121">
        <w:t>;</w:t>
      </w:r>
    </w:p>
    <w:p w:rsidR="00F066A5" w:rsidRPr="00523121" w:rsidRDefault="00F066A5" w:rsidP="00EF4C35">
      <w:pPr>
        <w:pStyle w:val="BodyTextIndent"/>
        <w:spacing w:after="0"/>
        <w:ind w:left="0" w:firstLine="284"/>
        <w:jc w:val="both"/>
      </w:pPr>
      <w:r w:rsidRPr="00523121">
        <w:t>- prie</w:t>
      </w:r>
      <w:r w:rsidR="00EF4C35" w:rsidRPr="00523121">
        <w:t>kšlikumu iesniegšanas termiņš</w:t>
      </w:r>
      <w:r w:rsidR="00C709EE" w:rsidRPr="00523121">
        <w:t xml:space="preserve"> trešajam lasījumam</w:t>
      </w:r>
      <w:r w:rsidR="00EF4C35" w:rsidRPr="00523121">
        <w:t xml:space="preserve"> – 5 dienas</w:t>
      </w:r>
      <w:r w:rsidR="00A04CF0" w:rsidRPr="00523121">
        <w:t>.</w:t>
      </w:r>
    </w:p>
    <w:p w:rsidR="00754204" w:rsidRPr="00523121" w:rsidRDefault="00754204" w:rsidP="00754204">
      <w:pPr>
        <w:pStyle w:val="BodyText3"/>
        <w:ind w:firstLine="567"/>
        <w:rPr>
          <w:b w:val="0"/>
        </w:rPr>
      </w:pPr>
    </w:p>
    <w:p w:rsidR="0087421F" w:rsidRPr="00523121" w:rsidRDefault="0087421F" w:rsidP="00754204">
      <w:pPr>
        <w:pStyle w:val="BodyText3"/>
        <w:ind w:firstLine="567"/>
        <w:rPr>
          <w:b w:val="0"/>
        </w:rPr>
      </w:pPr>
    </w:p>
    <w:p w:rsidR="00006A4D" w:rsidRPr="00523121" w:rsidRDefault="00006A4D" w:rsidP="00754204">
      <w:pPr>
        <w:pStyle w:val="BodyText3"/>
        <w:ind w:firstLine="567"/>
        <w:rPr>
          <w:b w:val="0"/>
        </w:rPr>
      </w:pPr>
    </w:p>
    <w:p w:rsidR="00006A4D" w:rsidRPr="00523121" w:rsidRDefault="00006A4D" w:rsidP="00754204">
      <w:pPr>
        <w:pStyle w:val="BodyText3"/>
        <w:ind w:firstLine="567"/>
        <w:rPr>
          <w:b w:val="0"/>
        </w:rPr>
      </w:pPr>
    </w:p>
    <w:p w:rsidR="00006A4D" w:rsidRPr="00523121" w:rsidRDefault="00006A4D" w:rsidP="00754204">
      <w:pPr>
        <w:pStyle w:val="BodyText3"/>
        <w:ind w:firstLine="567"/>
        <w:rPr>
          <w:b w:val="0"/>
        </w:rPr>
      </w:pPr>
    </w:p>
    <w:p w:rsidR="00006A4D" w:rsidRPr="00523121" w:rsidRDefault="00006A4D" w:rsidP="00754204">
      <w:pPr>
        <w:pStyle w:val="BodyText3"/>
        <w:ind w:firstLine="567"/>
        <w:rPr>
          <w:b w:val="0"/>
        </w:rPr>
      </w:pPr>
    </w:p>
    <w:p w:rsidR="00754204" w:rsidRPr="00523121" w:rsidRDefault="00754204" w:rsidP="00815322">
      <w:pPr>
        <w:pStyle w:val="BodyText3"/>
        <w:ind w:firstLine="567"/>
        <w:rPr>
          <w:b w:val="0"/>
        </w:rPr>
      </w:pPr>
    </w:p>
    <w:p w:rsidR="00495427" w:rsidRPr="00523121" w:rsidRDefault="00280F01" w:rsidP="00AB4350">
      <w:pPr>
        <w:tabs>
          <w:tab w:val="left" w:pos="1418"/>
        </w:tabs>
        <w:ind w:firstLine="284"/>
        <w:jc w:val="both"/>
        <w:rPr>
          <w:b/>
        </w:rPr>
      </w:pPr>
      <w:r w:rsidRPr="00523121">
        <w:rPr>
          <w:b/>
        </w:rPr>
        <w:lastRenderedPageBreak/>
        <w:t>2</w:t>
      </w:r>
      <w:r w:rsidR="009729FF" w:rsidRPr="00523121">
        <w:rPr>
          <w:b/>
        </w:rPr>
        <w:t xml:space="preserve">. </w:t>
      </w:r>
      <w:r w:rsidR="00FA4846" w:rsidRPr="00523121">
        <w:rPr>
          <w:b/>
        </w:rPr>
        <w:t>Likumprojekts “</w:t>
      </w:r>
      <w:r w:rsidR="0038423D" w:rsidRPr="00523121">
        <w:rPr>
          <w:b/>
        </w:rPr>
        <w:t>Ieroču aprites likums” (Nr. 55/Lp13</w:t>
      </w:r>
      <w:r w:rsidR="00495427" w:rsidRPr="00523121">
        <w:rPr>
          <w:b/>
        </w:rPr>
        <w:t>)</w:t>
      </w:r>
      <w:r w:rsidR="0038423D" w:rsidRPr="00523121">
        <w:rPr>
          <w:b/>
        </w:rPr>
        <w:t xml:space="preserve"> 2</w:t>
      </w:r>
      <w:r w:rsidR="00495427" w:rsidRPr="00523121">
        <w:rPr>
          <w:b/>
        </w:rPr>
        <w:t xml:space="preserve">. lasījums. </w:t>
      </w:r>
    </w:p>
    <w:p w:rsidR="005D610B" w:rsidRPr="00523121" w:rsidRDefault="005D610B" w:rsidP="00815322">
      <w:pPr>
        <w:pStyle w:val="BodyText3"/>
        <w:ind w:firstLine="567"/>
      </w:pPr>
    </w:p>
    <w:p w:rsidR="00BE306E" w:rsidRPr="00523121" w:rsidRDefault="00BE306E" w:rsidP="00C709EE">
      <w:pPr>
        <w:pStyle w:val="BodyText3"/>
        <w:ind w:firstLine="284"/>
        <w:rPr>
          <w:b w:val="0"/>
        </w:rPr>
      </w:pPr>
      <w:r w:rsidRPr="00523121">
        <w:t>J.Jurašs</w:t>
      </w:r>
      <w:r w:rsidR="00495427" w:rsidRPr="00523121">
        <w:rPr>
          <w:b w:val="0"/>
        </w:rPr>
        <w:t xml:space="preserve"> </w:t>
      </w:r>
      <w:bookmarkStart w:id="1" w:name="mainRow"/>
      <w:r w:rsidRPr="00523121">
        <w:rPr>
          <w:b w:val="0"/>
        </w:rPr>
        <w:t xml:space="preserve">informē par personām, kuras uzaicinātas uz likumprojekta izskatīšanu. </w:t>
      </w:r>
      <w:r w:rsidR="00C709EE" w:rsidRPr="00523121">
        <w:rPr>
          <w:b w:val="0"/>
        </w:rPr>
        <w:t xml:space="preserve">Atzīmē, ka par izskatāmo likumprojektu saņemts daudz priekšlikumu. Aicina sākt to izskatīšanu. </w:t>
      </w:r>
    </w:p>
    <w:p w:rsidR="00F27461" w:rsidRPr="00523121" w:rsidRDefault="002008C2" w:rsidP="00F27461">
      <w:pPr>
        <w:ind w:firstLine="284"/>
        <w:jc w:val="both"/>
      </w:pPr>
      <w:r w:rsidRPr="00523121">
        <w:rPr>
          <w:rStyle w:val="Strong"/>
        </w:rPr>
        <w:t>Nr.1</w:t>
      </w:r>
      <w:r w:rsidRPr="00523121">
        <w:rPr>
          <w:rStyle w:val="Strong"/>
          <w:b w:val="0"/>
        </w:rPr>
        <w:t xml:space="preserve"> – Saeimas Juridiskā biroja priekšlikums: </w:t>
      </w:r>
      <w:r w:rsidR="00F27461" w:rsidRPr="00523121">
        <w:rPr>
          <w:rStyle w:val="Strong"/>
          <w:b w:val="0"/>
        </w:rPr>
        <w:t>l</w:t>
      </w:r>
      <w:r w:rsidR="00F27461" w:rsidRPr="00523121">
        <w:t>ikumprojekta 1.</w:t>
      </w:r>
      <w:r w:rsidR="0021784E" w:rsidRPr="00523121">
        <w:t xml:space="preserve"> </w:t>
      </w:r>
      <w:r w:rsidR="00F27461" w:rsidRPr="00523121">
        <w:t>pantā ietvertos terminus izkārtot alfabētiskā secībā.</w:t>
      </w:r>
    </w:p>
    <w:p w:rsidR="00F27461" w:rsidRPr="00523121" w:rsidRDefault="00F27461" w:rsidP="00F27461">
      <w:pPr>
        <w:ind w:firstLine="284"/>
        <w:jc w:val="both"/>
        <w:rPr>
          <w:bCs/>
        </w:rPr>
      </w:pPr>
      <w:r w:rsidRPr="00523121">
        <w:rPr>
          <w:b/>
        </w:rPr>
        <w:t>L.Millere</w:t>
      </w:r>
      <w:r w:rsidR="0021784E" w:rsidRPr="00523121">
        <w:t xml:space="preserve"> informē par konsekvencēm </w:t>
      </w:r>
      <w:r w:rsidR="0096590A" w:rsidRPr="00523121">
        <w:t>likumos – terminu sakārtošanā tiek ievērota alfabēta secība.</w:t>
      </w:r>
    </w:p>
    <w:p w:rsidR="002008C2" w:rsidRPr="00523121" w:rsidRDefault="002008C2" w:rsidP="002008C2">
      <w:pPr>
        <w:ind w:firstLine="284"/>
        <w:jc w:val="both"/>
        <w:rPr>
          <w:rStyle w:val="Strong"/>
          <w:b w:val="0"/>
          <w:i/>
        </w:rPr>
      </w:pPr>
      <w:r w:rsidRPr="00523121">
        <w:rPr>
          <w:rStyle w:val="Strong"/>
          <w:b w:val="0"/>
          <w:i/>
        </w:rPr>
        <w:t>Deputātiem un uzaicinātajām amatpersonām nav iebildumu.</w:t>
      </w:r>
    </w:p>
    <w:p w:rsidR="002008C2" w:rsidRPr="00523121" w:rsidRDefault="002008C2" w:rsidP="002008C2">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Nr.1.</w:t>
      </w:r>
    </w:p>
    <w:p w:rsidR="00D069FF" w:rsidRPr="00523121" w:rsidRDefault="00D069FF" w:rsidP="00006A4D">
      <w:pPr>
        <w:pStyle w:val="BodyText3"/>
        <w:ind w:firstLine="284"/>
        <w:rPr>
          <w:b w:val="0"/>
          <w:bCs w:val="0"/>
        </w:rPr>
      </w:pPr>
      <w:r w:rsidRPr="00523121">
        <w:t>Nr. 2</w:t>
      </w:r>
      <w:r w:rsidRPr="00523121">
        <w:rPr>
          <w:b w:val="0"/>
        </w:rPr>
        <w:t xml:space="preserve"> - </w:t>
      </w:r>
      <w:r w:rsidRPr="00523121">
        <w:rPr>
          <w:rStyle w:val="Strong"/>
        </w:rPr>
        <w:t>Saeimas Juridiskā biroja ieteikums:</w:t>
      </w:r>
      <w:r w:rsidR="00006A4D" w:rsidRPr="00523121">
        <w:rPr>
          <w:rStyle w:val="Strong"/>
        </w:rPr>
        <w:t xml:space="preserve"> </w:t>
      </w:r>
      <w:r w:rsidR="00006A4D" w:rsidRPr="00523121">
        <w:rPr>
          <w:b w:val="0"/>
        </w:rPr>
        <w:t>v</w:t>
      </w:r>
      <w:r w:rsidRPr="00523121">
        <w:rPr>
          <w:b w:val="0"/>
        </w:rPr>
        <w:t>ērst uzmanību uz to, ka 1.</w:t>
      </w:r>
      <w:r w:rsidR="00006A4D" w:rsidRPr="00523121">
        <w:rPr>
          <w:b w:val="0"/>
        </w:rPr>
        <w:t xml:space="preserve"> </w:t>
      </w:r>
      <w:r w:rsidRPr="00523121">
        <w:rPr>
          <w:b w:val="0"/>
        </w:rPr>
        <w:t>panta 1.punktā termina skaidrojumā ietverto jēdzienu “neunitāra munīcija” arī būtu jāizskaidro.</w:t>
      </w:r>
    </w:p>
    <w:p w:rsidR="00006A4D" w:rsidRPr="00523121" w:rsidRDefault="00006A4D" w:rsidP="00006A4D">
      <w:pPr>
        <w:widowControl w:val="0"/>
        <w:ind w:firstLine="284"/>
        <w:jc w:val="both"/>
      </w:pPr>
      <w:r w:rsidRPr="00523121">
        <w:rPr>
          <w:b/>
        </w:rPr>
        <w:t>L.Millere</w:t>
      </w:r>
      <w:r w:rsidRPr="00523121">
        <w:t xml:space="preserve"> atzīmē, ka </w:t>
      </w:r>
      <w:r w:rsidR="00E720E1" w:rsidRPr="00523121">
        <w:t xml:space="preserve">šis </w:t>
      </w:r>
      <w:r w:rsidRPr="00523121">
        <w:t>Juridiskā biroja norādījums tiek atrisināts Iekšlietu ministrijas priekšlikumā Nr.3.</w:t>
      </w:r>
    </w:p>
    <w:p w:rsidR="00750FE6" w:rsidRPr="00523121" w:rsidRDefault="00750FE6" w:rsidP="00006A4D">
      <w:pPr>
        <w:widowControl w:val="0"/>
        <w:ind w:firstLine="284"/>
        <w:jc w:val="both"/>
      </w:pPr>
      <w:r w:rsidRPr="00523121">
        <w:rPr>
          <w:b/>
        </w:rPr>
        <w:t>Nr. 3</w:t>
      </w:r>
      <w:r w:rsidRPr="00523121">
        <w:t xml:space="preserve"> – iekšlietu ministra R.Kozlovska priekšlikums: papildināt likumprojekta 1.</w:t>
      </w:r>
      <w:r w:rsidR="00006A4D" w:rsidRPr="00523121">
        <w:t xml:space="preserve"> </w:t>
      </w:r>
      <w:r w:rsidRPr="00523121">
        <w:t>panta 1.punktu aiz vārdiem “neunitārās munīcijas” ar vārdiem iekavās “(munīcijas sastāvdaļas, kas nav apvienotas vienā patronā)”.</w:t>
      </w:r>
    </w:p>
    <w:p w:rsidR="00006A4D" w:rsidRPr="00523121" w:rsidRDefault="00006A4D" w:rsidP="00006A4D">
      <w:pPr>
        <w:widowControl w:val="0"/>
        <w:ind w:firstLine="284"/>
        <w:jc w:val="both"/>
      </w:pPr>
      <w:r w:rsidRPr="00523121">
        <w:rPr>
          <w:b/>
        </w:rPr>
        <w:t>V.Vītoliņš</w:t>
      </w:r>
      <w:r w:rsidRPr="00523121">
        <w:t xml:space="preserve"> paskaidro ministrijas piedāvāto precizējumu, lūdz to atbalstīt.</w:t>
      </w:r>
    </w:p>
    <w:p w:rsidR="00006A4D" w:rsidRPr="00523121" w:rsidRDefault="00006A4D" w:rsidP="00006A4D">
      <w:pPr>
        <w:widowControl w:val="0"/>
        <w:ind w:firstLine="284"/>
        <w:jc w:val="both"/>
      </w:pPr>
      <w:r w:rsidRPr="00523121">
        <w:rPr>
          <w:b/>
        </w:rPr>
        <w:t>R.Bērziņš</w:t>
      </w:r>
      <w:r w:rsidRPr="00523121">
        <w:t xml:space="preserve"> iebilst pret piedāvāto redakciju, komentē jēdzienu “antīkais šaujamierocis”, iesaka konkretizēt </w:t>
      </w:r>
      <w:r w:rsidR="00B93A39" w:rsidRPr="00523121">
        <w:t>patronas izpratni.</w:t>
      </w:r>
    </w:p>
    <w:p w:rsidR="00B93A39" w:rsidRPr="00523121" w:rsidRDefault="00B93A39" w:rsidP="00006A4D">
      <w:pPr>
        <w:widowControl w:val="0"/>
        <w:ind w:firstLine="284"/>
        <w:jc w:val="both"/>
      </w:pPr>
      <w:r w:rsidRPr="00523121">
        <w:rPr>
          <w:b/>
        </w:rPr>
        <w:t>V.Vītoliņš</w:t>
      </w:r>
      <w:r w:rsidRPr="00523121">
        <w:t xml:space="preserve"> pieņem zināšanai R.Bērziņa ieteikumu, apsola to ietvert priekšlikumos trešajam lasījumam.</w:t>
      </w:r>
    </w:p>
    <w:p w:rsidR="00B93A39" w:rsidRPr="00523121" w:rsidRDefault="00B93A39" w:rsidP="00B93A39">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Nr.3.</w:t>
      </w:r>
    </w:p>
    <w:p w:rsidR="007154BB" w:rsidRPr="00523121" w:rsidRDefault="00750FE6" w:rsidP="000654F8">
      <w:pPr>
        <w:pStyle w:val="BodyText3"/>
        <w:ind w:firstLine="284"/>
        <w:rPr>
          <w:b w:val="0"/>
        </w:rPr>
      </w:pPr>
      <w:r w:rsidRPr="00523121">
        <w:t>Nr. 4</w:t>
      </w:r>
      <w:r w:rsidRPr="00523121">
        <w:rPr>
          <w:b w:val="0"/>
        </w:rPr>
        <w:t xml:space="preserve"> – iekšlietu ministra R.Kozlovska priekšlikums</w:t>
      </w:r>
      <w:r w:rsidR="007154BB" w:rsidRPr="00523121">
        <w:rPr>
          <w:b w:val="0"/>
        </w:rPr>
        <w:t>: izslēgt likumprojekta 1.</w:t>
      </w:r>
      <w:r w:rsidR="00B93A39" w:rsidRPr="00523121">
        <w:rPr>
          <w:b w:val="0"/>
        </w:rPr>
        <w:t xml:space="preserve"> </w:t>
      </w:r>
      <w:r w:rsidR="007154BB" w:rsidRPr="00523121">
        <w:rPr>
          <w:b w:val="0"/>
        </w:rPr>
        <w:t>panta 4.punktā vārdus “pārdošana, maiņa, dāvināšana, pārreģistrēšana vai citāda”.</w:t>
      </w:r>
    </w:p>
    <w:p w:rsidR="00B93A39" w:rsidRPr="00523121" w:rsidRDefault="00B93A39" w:rsidP="000654F8">
      <w:pPr>
        <w:pStyle w:val="BodyText3"/>
        <w:ind w:firstLine="284"/>
        <w:rPr>
          <w:b w:val="0"/>
        </w:rPr>
      </w:pPr>
      <w:r w:rsidRPr="00523121">
        <w:t>V.Vītoliņš</w:t>
      </w:r>
      <w:r w:rsidRPr="00523121">
        <w:rPr>
          <w:b w:val="0"/>
        </w:rPr>
        <w:t xml:space="preserve"> izskaidro priekšlikumu.</w:t>
      </w:r>
    </w:p>
    <w:p w:rsidR="00B93A39" w:rsidRPr="00523121" w:rsidRDefault="00B93A39" w:rsidP="000654F8">
      <w:pPr>
        <w:pStyle w:val="BodyText3"/>
        <w:ind w:firstLine="284"/>
        <w:rPr>
          <w:b w:val="0"/>
        </w:rPr>
      </w:pPr>
      <w:r w:rsidRPr="00523121">
        <w:t>L.Millere</w:t>
      </w:r>
      <w:r w:rsidRPr="00523121">
        <w:rPr>
          <w:b w:val="0"/>
        </w:rPr>
        <w:t xml:space="preserve"> iesaka to neatbalstīt, jo sākotnējais teksts precīzāk izskaidro terminu “realizēšana”.</w:t>
      </w:r>
    </w:p>
    <w:p w:rsidR="007154BB" w:rsidRPr="00523121" w:rsidRDefault="007154BB" w:rsidP="007154BB">
      <w:pPr>
        <w:ind w:firstLine="284"/>
        <w:jc w:val="both"/>
        <w:rPr>
          <w:rStyle w:val="Strong"/>
          <w:b w:val="0"/>
        </w:rPr>
      </w:pPr>
      <w:r w:rsidRPr="00523121">
        <w:rPr>
          <w:rStyle w:val="Strong"/>
          <w:b w:val="0"/>
        </w:rPr>
        <w:t xml:space="preserve">Komisija nolemj </w:t>
      </w:r>
      <w:r w:rsidR="00B93A39" w:rsidRPr="00523121">
        <w:rPr>
          <w:rStyle w:val="Strong"/>
        </w:rPr>
        <w:t>ne</w:t>
      </w:r>
      <w:r w:rsidRPr="00523121">
        <w:rPr>
          <w:rStyle w:val="Strong"/>
        </w:rPr>
        <w:t>atbalstīt</w:t>
      </w:r>
      <w:r w:rsidRPr="00523121">
        <w:rPr>
          <w:rStyle w:val="Strong"/>
          <w:b w:val="0"/>
        </w:rPr>
        <w:t xml:space="preserve"> priekšlikumu Nr.4.</w:t>
      </w:r>
    </w:p>
    <w:p w:rsidR="000654F8" w:rsidRPr="00523121" w:rsidRDefault="000654F8" w:rsidP="00E720E1">
      <w:pPr>
        <w:pStyle w:val="BodyText3"/>
        <w:ind w:firstLine="284"/>
        <w:rPr>
          <w:b w:val="0"/>
        </w:rPr>
      </w:pPr>
      <w:r w:rsidRPr="00523121">
        <w:t>Nr. 5</w:t>
      </w:r>
      <w:r w:rsidRPr="00523121">
        <w:rPr>
          <w:b w:val="0"/>
        </w:rPr>
        <w:t xml:space="preserve"> – SIA “Gunsnlasers” </w:t>
      </w:r>
      <w:r w:rsidR="00B93A39" w:rsidRPr="00523121">
        <w:rPr>
          <w:b w:val="0"/>
        </w:rPr>
        <w:t>priekšlikums: izteikt terminu “peintbola ierocis” 1. panta 34</w:t>
      </w:r>
      <w:r w:rsidR="00E720E1" w:rsidRPr="00523121">
        <w:rPr>
          <w:b w:val="0"/>
        </w:rPr>
        <w:t>.punktā citā</w:t>
      </w:r>
      <w:r w:rsidRPr="00523121">
        <w:rPr>
          <w:b w:val="0"/>
        </w:rPr>
        <w:t xml:space="preserve"> redakcijā</w:t>
      </w:r>
      <w:r w:rsidR="00E720E1" w:rsidRPr="00523121">
        <w:rPr>
          <w:b w:val="0"/>
        </w:rPr>
        <w:t>.</w:t>
      </w:r>
    </w:p>
    <w:p w:rsidR="00E720E1" w:rsidRPr="00523121" w:rsidRDefault="00E720E1" w:rsidP="00E720E1">
      <w:pPr>
        <w:pStyle w:val="BodyText3"/>
        <w:ind w:firstLine="284"/>
        <w:rPr>
          <w:b w:val="0"/>
        </w:rPr>
      </w:pPr>
      <w:r w:rsidRPr="00523121">
        <w:t>U.Bērziņš</w:t>
      </w:r>
      <w:r w:rsidRPr="00523121">
        <w:rPr>
          <w:b w:val="0"/>
        </w:rPr>
        <w:t xml:space="preserve"> iesniedzēju vārdā izskaidro priekšlikuma nepieciešamību.</w:t>
      </w:r>
    </w:p>
    <w:p w:rsidR="00A04CF0" w:rsidRPr="00523121" w:rsidRDefault="00E720E1" w:rsidP="00E720E1">
      <w:pPr>
        <w:pStyle w:val="BodyText3"/>
        <w:ind w:firstLine="284"/>
        <w:rPr>
          <w:b w:val="0"/>
          <w:i/>
        </w:rPr>
      </w:pPr>
      <w:r w:rsidRPr="00523121">
        <w:rPr>
          <w:b w:val="0"/>
          <w:i/>
        </w:rPr>
        <w:t xml:space="preserve">Notiek diskusija. Deputāti un uzaicinātās amatpersonas priekšlikumu neatbalsta. </w:t>
      </w:r>
    </w:p>
    <w:p w:rsidR="00E62F74" w:rsidRPr="00523121" w:rsidRDefault="00E62F74" w:rsidP="00E720E1">
      <w:pPr>
        <w:pStyle w:val="BodyText3"/>
        <w:ind w:firstLine="284"/>
        <w:rPr>
          <w:b w:val="0"/>
        </w:rPr>
      </w:pPr>
      <w:r w:rsidRPr="00523121">
        <w:t>Nr. 6</w:t>
      </w:r>
      <w:r w:rsidRPr="00523121">
        <w:rPr>
          <w:b w:val="0"/>
        </w:rPr>
        <w:t xml:space="preserve"> – iekšlietu ministra R.Kozlovska priekšlikums:</w:t>
      </w:r>
      <w:r w:rsidR="00C55FD5" w:rsidRPr="00523121">
        <w:rPr>
          <w:b w:val="0"/>
        </w:rPr>
        <w:t xml:space="preserve"> p</w:t>
      </w:r>
      <w:r w:rsidRPr="00523121">
        <w:rPr>
          <w:b w:val="0"/>
        </w:rPr>
        <w:t>apildināt likumprojekta 1.</w:t>
      </w:r>
      <w:r w:rsidR="00E720E1" w:rsidRPr="00523121">
        <w:rPr>
          <w:b w:val="0"/>
        </w:rPr>
        <w:t xml:space="preserve"> </w:t>
      </w:r>
      <w:r w:rsidRPr="00523121">
        <w:rPr>
          <w:b w:val="0"/>
        </w:rPr>
        <w:t>panta 34.punktu pēc vārda “želatīna” ar vārdiem “vai cita materiāla”.</w:t>
      </w:r>
    </w:p>
    <w:p w:rsidR="00111C5B" w:rsidRPr="00523121" w:rsidRDefault="00E720E1" w:rsidP="00E720E1">
      <w:pPr>
        <w:pStyle w:val="BodyText3"/>
        <w:ind w:firstLine="284"/>
        <w:rPr>
          <w:b w:val="0"/>
        </w:rPr>
      </w:pPr>
      <w:r w:rsidRPr="00523121">
        <w:t xml:space="preserve">V.Vītoliņš </w:t>
      </w:r>
      <w:r w:rsidRPr="00523121">
        <w:rPr>
          <w:b w:val="0"/>
        </w:rPr>
        <w:t>paskaidro, ka šis ministrijas priekšlikums ietver arī SIA “Gunsnlasers” ieteikumu. Iesaka nekoncentrēties uz bumbu materiālu.</w:t>
      </w:r>
    </w:p>
    <w:p w:rsidR="00E720E1" w:rsidRPr="00523121" w:rsidRDefault="00E720E1" w:rsidP="00E720E1">
      <w:pPr>
        <w:pStyle w:val="BodyText3"/>
        <w:ind w:firstLine="284"/>
        <w:rPr>
          <w:b w:val="0"/>
        </w:rPr>
      </w:pPr>
      <w:r w:rsidRPr="00523121">
        <w:t>J.Jurašs</w:t>
      </w:r>
      <w:r w:rsidRPr="00523121">
        <w:rPr>
          <w:b w:val="0"/>
        </w:rPr>
        <w:t xml:space="preserve"> atzīmē, ka ministrijas priekšlikums ir aptverošs, iesaka to atbalstīt.</w:t>
      </w:r>
    </w:p>
    <w:p w:rsidR="00E720E1" w:rsidRPr="00523121" w:rsidRDefault="00E720E1" w:rsidP="00E720E1">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Nr.6.</w:t>
      </w:r>
    </w:p>
    <w:p w:rsidR="00111C5B" w:rsidRPr="00523121" w:rsidRDefault="00194036" w:rsidP="00E720E1">
      <w:pPr>
        <w:pStyle w:val="BodyText3"/>
        <w:ind w:firstLine="284"/>
        <w:rPr>
          <w:b w:val="0"/>
        </w:rPr>
      </w:pPr>
      <w:r w:rsidRPr="00523121">
        <w:t>Nr. 7</w:t>
      </w:r>
      <w:r w:rsidRPr="00523121">
        <w:rPr>
          <w:b w:val="0"/>
        </w:rPr>
        <w:t xml:space="preserve"> – iekšlietu ministra R.Kozlovska priekšlikums: papildināt likumprojekta 1.</w:t>
      </w:r>
      <w:r w:rsidR="00E720E1" w:rsidRPr="00523121">
        <w:rPr>
          <w:b w:val="0"/>
        </w:rPr>
        <w:t xml:space="preserve"> </w:t>
      </w:r>
      <w:r w:rsidRPr="00523121">
        <w:rPr>
          <w:b w:val="0"/>
        </w:rPr>
        <w:t>panta 41.punktu pēc vārda “dzelzs” ar vārdiem “vai cita materiāla”.</w:t>
      </w:r>
    </w:p>
    <w:p w:rsidR="00111C5B" w:rsidRPr="00523121" w:rsidRDefault="00E720E1" w:rsidP="00E720E1">
      <w:pPr>
        <w:pStyle w:val="BodyText3"/>
        <w:ind w:firstLine="284"/>
        <w:rPr>
          <w:b w:val="0"/>
        </w:rPr>
      </w:pPr>
      <w:r w:rsidRPr="00523121">
        <w:t xml:space="preserve">V.Vītoliņš </w:t>
      </w:r>
      <w:r w:rsidRPr="00523121">
        <w:rPr>
          <w:b w:val="0"/>
        </w:rPr>
        <w:t>paskaidro, ka ar šo ministrijas priekšlikumu “straikbola ieroča” jēdziens tiek paplašināts.</w:t>
      </w:r>
    </w:p>
    <w:p w:rsidR="00E720E1" w:rsidRPr="00523121" w:rsidRDefault="00E720E1" w:rsidP="00E720E1">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Nr.7.</w:t>
      </w:r>
    </w:p>
    <w:p w:rsidR="008D527C" w:rsidRPr="00523121" w:rsidRDefault="00262529" w:rsidP="00E720E1">
      <w:pPr>
        <w:pStyle w:val="BodyText3"/>
        <w:ind w:firstLine="284"/>
        <w:rPr>
          <w:b w:val="0"/>
        </w:rPr>
      </w:pPr>
      <w:r w:rsidRPr="00523121">
        <w:t>Nr. 8</w:t>
      </w:r>
      <w:r w:rsidRPr="00523121">
        <w:rPr>
          <w:b w:val="0"/>
        </w:rPr>
        <w:t xml:space="preserve"> </w:t>
      </w:r>
      <w:r w:rsidR="009E4CC5" w:rsidRPr="00523121">
        <w:rPr>
          <w:b w:val="0"/>
        </w:rPr>
        <w:t>–</w:t>
      </w:r>
      <w:r w:rsidRPr="00523121">
        <w:rPr>
          <w:b w:val="0"/>
        </w:rPr>
        <w:t xml:space="preserve"> </w:t>
      </w:r>
      <w:r w:rsidR="009E4CC5" w:rsidRPr="00523121">
        <w:rPr>
          <w:b w:val="0"/>
        </w:rPr>
        <w:t>b</w:t>
      </w:r>
      <w:r w:rsidRPr="00523121">
        <w:rPr>
          <w:b w:val="0"/>
        </w:rPr>
        <w:t>iedrības “Latvijas Šaušanas federācija” priekšlikums: izteikt 3.</w:t>
      </w:r>
      <w:r w:rsidR="00E720E1" w:rsidRPr="00523121">
        <w:rPr>
          <w:b w:val="0"/>
        </w:rPr>
        <w:t xml:space="preserve"> </w:t>
      </w:r>
      <w:r w:rsidR="008D527C" w:rsidRPr="00523121">
        <w:rPr>
          <w:b w:val="0"/>
        </w:rPr>
        <w:t>panta pirmās daļas 1.punktu citā redakcijā.</w:t>
      </w:r>
    </w:p>
    <w:p w:rsidR="008D527C" w:rsidRPr="00523121" w:rsidRDefault="008D527C" w:rsidP="008D527C">
      <w:pPr>
        <w:pStyle w:val="BodyText3"/>
        <w:ind w:firstLine="284"/>
        <w:rPr>
          <w:b w:val="0"/>
        </w:rPr>
      </w:pPr>
      <w:r w:rsidRPr="00523121">
        <w:t>R.Bērziņš</w:t>
      </w:r>
      <w:r w:rsidRPr="00523121">
        <w:rPr>
          <w:b w:val="0"/>
        </w:rPr>
        <w:t xml:space="preserve"> izskaidro priekšlikuma būtību un reālo situāciju, kādēļ tas vajadzīgs. Uzsver nepieciešamību likumā ietvert jēdzienus “antīkie šaujamieroči un to atdarinājumi”, jo tie ir dažādi.</w:t>
      </w:r>
    </w:p>
    <w:p w:rsidR="008D527C" w:rsidRPr="00523121" w:rsidRDefault="008D527C" w:rsidP="008D527C">
      <w:pPr>
        <w:pStyle w:val="BodyText3"/>
        <w:ind w:firstLine="284"/>
        <w:rPr>
          <w:b w:val="0"/>
        </w:rPr>
      </w:pPr>
      <w:r w:rsidRPr="00523121">
        <w:t>A.Melkers</w:t>
      </w:r>
      <w:r w:rsidRPr="00523121">
        <w:rPr>
          <w:b w:val="0"/>
        </w:rPr>
        <w:t xml:space="preserve"> konceptuāli atbalsta R.Bērziņa viedokli. Paskaidro, ka šis ieteikums jau ir ietverts ministrijas priekšlikumā Nr. 10.</w:t>
      </w:r>
    </w:p>
    <w:p w:rsidR="004A0A26" w:rsidRPr="00523121" w:rsidRDefault="009E4CC5" w:rsidP="008D527C">
      <w:pPr>
        <w:pStyle w:val="BodyText3"/>
        <w:ind w:firstLine="284"/>
        <w:rPr>
          <w:b w:val="0"/>
        </w:rPr>
      </w:pPr>
      <w:r w:rsidRPr="00523121">
        <w:t>Nr. 9</w:t>
      </w:r>
      <w:r w:rsidRPr="00523121">
        <w:rPr>
          <w:b w:val="0"/>
        </w:rPr>
        <w:t xml:space="preserve"> – </w:t>
      </w:r>
      <w:r w:rsidR="004A0A26" w:rsidRPr="00523121">
        <w:rPr>
          <w:b w:val="0"/>
        </w:rPr>
        <w:t>Latvijas Peintbola federācijas priekšlikums: aizstāt 3.</w:t>
      </w:r>
      <w:r w:rsidR="008D527C" w:rsidRPr="00523121">
        <w:rPr>
          <w:b w:val="0"/>
        </w:rPr>
        <w:t xml:space="preserve"> </w:t>
      </w:r>
      <w:r w:rsidR="004A0A26" w:rsidRPr="00523121">
        <w:rPr>
          <w:b w:val="0"/>
        </w:rPr>
        <w:t>panta pirmās daļas 4.punktā skaitļus un vārdus “nepārsniedz 0,5 džoulus” ar skaitļiem un vārdiem “nepārsniedz 12 džoulus”.</w:t>
      </w:r>
    </w:p>
    <w:p w:rsidR="008D527C" w:rsidRPr="00523121" w:rsidRDefault="008D527C" w:rsidP="008D527C">
      <w:pPr>
        <w:pStyle w:val="BodyText3"/>
        <w:ind w:firstLine="284"/>
        <w:rPr>
          <w:b w:val="0"/>
        </w:rPr>
      </w:pPr>
      <w:r w:rsidRPr="00523121">
        <w:t>U.Bērziņš</w:t>
      </w:r>
      <w:r w:rsidRPr="00523121">
        <w:rPr>
          <w:b w:val="0"/>
        </w:rPr>
        <w:t xml:space="preserve"> izskaidro problēmas, kas varētu rasties skolēnu čempionātos</w:t>
      </w:r>
      <w:r w:rsidR="00CC5AD2" w:rsidRPr="00523121">
        <w:rPr>
          <w:b w:val="0"/>
        </w:rPr>
        <w:t xml:space="preserve">, atstājot </w:t>
      </w:r>
      <w:r w:rsidRPr="00523121">
        <w:rPr>
          <w:b w:val="0"/>
        </w:rPr>
        <w:t>esoš</w:t>
      </w:r>
      <w:r w:rsidR="00CC5AD2" w:rsidRPr="00523121">
        <w:rPr>
          <w:b w:val="0"/>
        </w:rPr>
        <w:t>o redakciju.</w:t>
      </w:r>
    </w:p>
    <w:p w:rsidR="00CC5AD2" w:rsidRPr="00523121" w:rsidRDefault="00CC5AD2" w:rsidP="00CC5AD2">
      <w:pPr>
        <w:pStyle w:val="BodyText3"/>
        <w:ind w:firstLine="284"/>
        <w:rPr>
          <w:b w:val="0"/>
        </w:rPr>
      </w:pPr>
      <w:r w:rsidRPr="00523121">
        <w:rPr>
          <w:b w:val="0"/>
          <w:i/>
        </w:rPr>
        <w:lastRenderedPageBreak/>
        <w:t>Notiek diskusija. Deputāti un uzaicinātās amatpersonas priekšlikumu atbalsta.</w:t>
      </w:r>
      <w:r w:rsidR="00623838" w:rsidRPr="00523121">
        <w:rPr>
          <w:b w:val="0"/>
          <w:i/>
        </w:rPr>
        <w:t xml:space="preserve"> Iespējami Iekšlietu ministrijas precizējumi trešā lasījuma priekšlikumos.</w:t>
      </w:r>
    </w:p>
    <w:p w:rsidR="009E4CC5" w:rsidRPr="00523121" w:rsidRDefault="00D47361" w:rsidP="00D47361">
      <w:pPr>
        <w:pStyle w:val="BodyText3"/>
        <w:ind w:firstLine="284"/>
        <w:rPr>
          <w:b w:val="0"/>
        </w:rPr>
      </w:pPr>
      <w:r w:rsidRPr="00523121">
        <w:t>J.Jurašs</w:t>
      </w:r>
      <w:r w:rsidRPr="00523121">
        <w:rPr>
          <w:b w:val="0"/>
        </w:rPr>
        <w:t xml:space="preserve"> ierosina atbalstīt Latvijas Peintbola federācijas priekšlikumu Nr.9 kā komisijas priekšlikumu.</w:t>
      </w:r>
    </w:p>
    <w:p w:rsidR="00D47361" w:rsidRPr="00523121" w:rsidRDefault="00D47361" w:rsidP="00D47361">
      <w:pPr>
        <w:pStyle w:val="BodyText3"/>
        <w:ind w:firstLine="284"/>
        <w:rPr>
          <w:b w:val="0"/>
        </w:rPr>
      </w:pPr>
      <w:r w:rsidRPr="00523121">
        <w:rPr>
          <w:rStyle w:val="Strong"/>
        </w:rPr>
        <w:t>Komisija nolemj</w:t>
      </w:r>
      <w:r w:rsidRPr="00523121">
        <w:rPr>
          <w:rStyle w:val="Strong"/>
          <w:b/>
        </w:rPr>
        <w:t xml:space="preserve"> atbalstīt </w:t>
      </w:r>
      <w:r w:rsidRPr="00523121">
        <w:rPr>
          <w:rStyle w:val="Strong"/>
        </w:rPr>
        <w:t>priekšlikumu Nr.9</w:t>
      </w:r>
      <w:r w:rsidRPr="00523121">
        <w:rPr>
          <w:rStyle w:val="Strong"/>
          <w:b/>
        </w:rPr>
        <w:t xml:space="preserve"> </w:t>
      </w:r>
      <w:r w:rsidRPr="00523121">
        <w:rPr>
          <w:b w:val="0"/>
        </w:rPr>
        <w:t>kā komisijas priekšlikumu.</w:t>
      </w:r>
    </w:p>
    <w:p w:rsidR="009E4CC5" w:rsidRPr="00523121" w:rsidRDefault="00B123EB" w:rsidP="00D47361">
      <w:pPr>
        <w:pStyle w:val="BodyText3"/>
        <w:ind w:firstLine="284"/>
        <w:rPr>
          <w:b w:val="0"/>
          <w:iCs/>
        </w:rPr>
      </w:pPr>
      <w:r w:rsidRPr="00523121">
        <w:t>Nr. 10</w:t>
      </w:r>
      <w:r w:rsidRPr="00523121">
        <w:rPr>
          <w:b w:val="0"/>
        </w:rPr>
        <w:t xml:space="preserve"> – iekšlietu ministra R.Kozlovska priekšlikums: papildināt</w:t>
      </w:r>
      <w:r w:rsidR="006C4748" w:rsidRPr="00523121">
        <w:rPr>
          <w:b w:val="0"/>
        </w:rPr>
        <w:t xml:space="preserve"> </w:t>
      </w:r>
      <w:r w:rsidR="006C4748" w:rsidRPr="00523121">
        <w:rPr>
          <w:b w:val="0"/>
          <w:iCs/>
        </w:rPr>
        <w:t>likumprojekta 3.panta pirmo daļu ar 9.punktu šādā redakcijā: “9) antīkos šaujamieroču atdarinājumus, ja no tiem nevar šaut ar patronu, kas paredzēta aizliegtajiem šaujamieročiem vai šaujamieročiem, kuru apritei nepieciešama Valsts policijas atļauja.”.</w:t>
      </w:r>
    </w:p>
    <w:p w:rsidR="00D47361" w:rsidRPr="00523121" w:rsidRDefault="00D47361" w:rsidP="00D47361">
      <w:pPr>
        <w:pStyle w:val="BodyText3"/>
        <w:ind w:firstLine="284"/>
        <w:rPr>
          <w:b w:val="0"/>
          <w:i/>
          <w:iCs/>
        </w:rPr>
      </w:pPr>
      <w:r w:rsidRPr="00523121">
        <w:rPr>
          <w:b w:val="0"/>
          <w:i/>
          <w:iCs/>
        </w:rPr>
        <w:t>Turpinās par priekšlikumu Nr.8 uzsāktā diskusija.</w:t>
      </w:r>
    </w:p>
    <w:p w:rsidR="00D47361" w:rsidRPr="00523121" w:rsidRDefault="00D47361" w:rsidP="00D47361">
      <w:pPr>
        <w:pStyle w:val="BodyText3"/>
        <w:ind w:firstLine="284"/>
        <w:rPr>
          <w:b w:val="0"/>
          <w:iCs/>
        </w:rPr>
      </w:pPr>
      <w:r w:rsidRPr="00523121">
        <w:rPr>
          <w:iCs/>
        </w:rPr>
        <w:t>L.Millere</w:t>
      </w:r>
      <w:r w:rsidRPr="00523121">
        <w:rPr>
          <w:b w:val="0"/>
          <w:iCs/>
        </w:rPr>
        <w:t xml:space="preserve"> lūdz skaidrojumu par atšķirību starp atdarinājumu un kopiju.</w:t>
      </w:r>
    </w:p>
    <w:p w:rsidR="00D47361" w:rsidRPr="00523121" w:rsidRDefault="00D47361" w:rsidP="00D47361">
      <w:pPr>
        <w:pStyle w:val="BodyText3"/>
        <w:ind w:firstLine="284"/>
        <w:rPr>
          <w:b w:val="0"/>
          <w:iCs/>
        </w:rPr>
      </w:pPr>
      <w:r w:rsidRPr="00523121">
        <w:rPr>
          <w:iCs/>
        </w:rPr>
        <w:t>A.Melkers</w:t>
      </w:r>
      <w:r w:rsidRPr="00523121">
        <w:rPr>
          <w:b w:val="0"/>
          <w:iCs/>
        </w:rPr>
        <w:t xml:space="preserve"> izskaidro šo jēdzienu atšķirības.</w:t>
      </w:r>
    </w:p>
    <w:p w:rsidR="00D47361" w:rsidRPr="00523121" w:rsidRDefault="00D47361" w:rsidP="00D47361">
      <w:pPr>
        <w:pStyle w:val="BodyText3"/>
        <w:ind w:firstLine="284"/>
        <w:rPr>
          <w:b w:val="0"/>
          <w:iCs/>
        </w:rPr>
      </w:pPr>
      <w:r w:rsidRPr="00523121">
        <w:rPr>
          <w:iCs/>
        </w:rPr>
        <w:t>L.Millere</w:t>
      </w:r>
      <w:r w:rsidRPr="00523121">
        <w:rPr>
          <w:b w:val="0"/>
          <w:iCs/>
        </w:rPr>
        <w:t xml:space="preserve"> iesaka redakcionālu precizējumu šajā priekšlikumā.</w:t>
      </w:r>
    </w:p>
    <w:p w:rsidR="00D47361" w:rsidRPr="00523121" w:rsidRDefault="00D47361" w:rsidP="00D47361">
      <w:pPr>
        <w:pStyle w:val="BodyText3"/>
        <w:ind w:firstLine="284"/>
        <w:rPr>
          <w:b w:val="0"/>
        </w:rPr>
      </w:pPr>
      <w:r w:rsidRPr="00523121">
        <w:rPr>
          <w:iCs/>
        </w:rPr>
        <w:t>J.Jurašs</w:t>
      </w:r>
      <w:r w:rsidRPr="00523121">
        <w:rPr>
          <w:b w:val="0"/>
          <w:iCs/>
        </w:rPr>
        <w:t xml:space="preserve"> aicina atbalstīt </w:t>
      </w:r>
      <w:r w:rsidRPr="00523121">
        <w:rPr>
          <w:b w:val="0"/>
        </w:rPr>
        <w:t>priekšlikumu Nr.10, to redakcionāli precizējot.</w:t>
      </w:r>
    </w:p>
    <w:p w:rsidR="00D47361" w:rsidRPr="00523121" w:rsidRDefault="00D47361" w:rsidP="00D47361">
      <w:pPr>
        <w:pStyle w:val="BodyText3"/>
        <w:ind w:firstLine="284"/>
        <w:rPr>
          <w:b w:val="0"/>
        </w:rPr>
      </w:pPr>
      <w:r w:rsidRPr="00523121">
        <w:rPr>
          <w:rStyle w:val="Strong"/>
        </w:rPr>
        <w:t>Komisija nolemj</w:t>
      </w:r>
      <w:r w:rsidRPr="00523121">
        <w:rPr>
          <w:rStyle w:val="Strong"/>
          <w:b/>
        </w:rPr>
        <w:t xml:space="preserve"> atbalstīt </w:t>
      </w:r>
      <w:r w:rsidRPr="00523121">
        <w:rPr>
          <w:rStyle w:val="Strong"/>
        </w:rPr>
        <w:t xml:space="preserve">priekšlikumu Nr.10, </w:t>
      </w:r>
      <w:r w:rsidRPr="00523121">
        <w:rPr>
          <w:b w:val="0"/>
        </w:rPr>
        <w:t>to redakcionāli precizējot.</w:t>
      </w:r>
    </w:p>
    <w:p w:rsidR="00D45E85" w:rsidRPr="00523121" w:rsidRDefault="00D45E85" w:rsidP="00AD6C5A">
      <w:pPr>
        <w:pStyle w:val="BodyText3"/>
        <w:ind w:firstLine="284"/>
        <w:rPr>
          <w:b w:val="0"/>
        </w:rPr>
      </w:pPr>
      <w:r w:rsidRPr="00523121">
        <w:t>Nr. 11</w:t>
      </w:r>
      <w:r w:rsidRPr="00523121">
        <w:rPr>
          <w:b w:val="0"/>
        </w:rPr>
        <w:t xml:space="preserve"> – </w:t>
      </w:r>
      <w:r w:rsidRPr="00523121">
        <w:rPr>
          <w:b w:val="0"/>
          <w:color w:val="000000"/>
        </w:rPr>
        <w:t xml:space="preserve">Saeimas deputāta M.Staķa priekšlikums: </w:t>
      </w:r>
      <w:r w:rsidR="00AD6C5A" w:rsidRPr="00523121">
        <w:rPr>
          <w:b w:val="0"/>
        </w:rPr>
        <w:t>ieteikums</w:t>
      </w:r>
      <w:r w:rsidRPr="00523121">
        <w:rPr>
          <w:b w:val="0"/>
        </w:rPr>
        <w:t xml:space="preserve"> </w:t>
      </w:r>
      <w:r w:rsidR="00AD6C5A" w:rsidRPr="00523121">
        <w:rPr>
          <w:b w:val="0"/>
        </w:rPr>
        <w:t xml:space="preserve">jaunai </w:t>
      </w:r>
      <w:r w:rsidRPr="00523121">
        <w:rPr>
          <w:b w:val="0"/>
        </w:rPr>
        <w:t>likuma 4.</w:t>
      </w:r>
      <w:r w:rsidR="00AD6C5A" w:rsidRPr="00523121">
        <w:rPr>
          <w:b w:val="0"/>
        </w:rPr>
        <w:t xml:space="preserve"> pantu redakcijai.</w:t>
      </w:r>
    </w:p>
    <w:p w:rsidR="00AD6C5A" w:rsidRPr="00523121" w:rsidRDefault="00AD6C5A" w:rsidP="00AD6C5A">
      <w:pPr>
        <w:pStyle w:val="BodyText3"/>
        <w:ind w:firstLine="284"/>
        <w:rPr>
          <w:b w:val="0"/>
        </w:rPr>
      </w:pPr>
      <w:r w:rsidRPr="00523121">
        <w:t>M.Staķis</w:t>
      </w:r>
      <w:r w:rsidRPr="00523121">
        <w:rPr>
          <w:b w:val="0"/>
        </w:rPr>
        <w:t xml:space="preserve"> uzdod A.Melkeram precizējošus jautājumus par ieroču un munīcijas klasifikāciju.</w:t>
      </w:r>
    </w:p>
    <w:p w:rsidR="00AD6C5A" w:rsidRPr="00523121" w:rsidRDefault="00AD6C5A" w:rsidP="00AD6C5A">
      <w:pPr>
        <w:pStyle w:val="BodyText3"/>
        <w:ind w:firstLine="284"/>
        <w:rPr>
          <w:b w:val="0"/>
        </w:rPr>
      </w:pPr>
      <w:r w:rsidRPr="00523121">
        <w:t>A.Melkers</w:t>
      </w:r>
      <w:r w:rsidRPr="00523121">
        <w:rPr>
          <w:b w:val="0"/>
        </w:rPr>
        <w:t xml:space="preserve"> atbild uz M.Staķa jautājumu. Skaidro arī citu valstu regulējumu</w:t>
      </w:r>
      <w:r w:rsidR="00C165AE" w:rsidRPr="00523121">
        <w:rPr>
          <w:b w:val="0"/>
        </w:rPr>
        <w:t xml:space="preserve"> šajā jomā. Atzīmē, ka </w:t>
      </w:r>
      <w:r w:rsidR="00C165AE" w:rsidRPr="00523121">
        <w:rPr>
          <w:b w:val="0"/>
          <w:color w:val="000000"/>
        </w:rPr>
        <w:t>Eiropas Parlamenta un Padomes 2017. gada 17. maija Direktīva (ES) 2017/853 ar ko groza Padomes Direktīvu 91/477/EEK par ieroču iegādes un glabāšanas kontroli</w:t>
      </w:r>
      <w:r w:rsidR="00C165AE" w:rsidRPr="00523121">
        <w:rPr>
          <w:b w:val="0"/>
          <w:i/>
          <w:iCs/>
          <w:color w:val="000000"/>
        </w:rPr>
        <w:t> </w:t>
      </w:r>
      <w:r w:rsidR="00C165AE" w:rsidRPr="00523121">
        <w:rPr>
          <w:b w:val="0"/>
          <w:color w:val="000000"/>
        </w:rPr>
        <w:t>(turpmāk - Direktīva)</w:t>
      </w:r>
      <w:r w:rsidR="00C165AE" w:rsidRPr="00523121">
        <w:rPr>
          <w:color w:val="000000"/>
        </w:rPr>
        <w:t xml:space="preserve"> </w:t>
      </w:r>
      <w:r w:rsidR="00C165AE" w:rsidRPr="00523121">
        <w:rPr>
          <w:b w:val="0"/>
        </w:rPr>
        <w:t xml:space="preserve"> </w:t>
      </w:r>
      <w:r w:rsidRPr="00523121">
        <w:rPr>
          <w:b w:val="0"/>
        </w:rPr>
        <w:t xml:space="preserve"> nenosaka konkrētas prasības ieroču kategoriju noteikšanā, šādas tiesības paredzētas nacionālo valstu kompetencē.</w:t>
      </w:r>
    </w:p>
    <w:p w:rsidR="00AD6C5A" w:rsidRPr="00523121" w:rsidRDefault="00AD6C5A" w:rsidP="00AD6C5A">
      <w:pPr>
        <w:pStyle w:val="BodyText3"/>
        <w:ind w:firstLine="284"/>
        <w:rPr>
          <w:b w:val="0"/>
        </w:rPr>
      </w:pPr>
      <w:r w:rsidRPr="00523121">
        <w:t>M.Staķis</w:t>
      </w:r>
      <w:r w:rsidRPr="00523121">
        <w:rPr>
          <w:b w:val="0"/>
        </w:rPr>
        <w:t xml:space="preserve"> pieņem informāciju zināšanai un atsauc savu priekšlikumu.</w:t>
      </w:r>
    </w:p>
    <w:p w:rsidR="008315AC" w:rsidRPr="00523121" w:rsidRDefault="008315AC" w:rsidP="00760CE8">
      <w:pPr>
        <w:pStyle w:val="BodyText3"/>
        <w:ind w:firstLine="284"/>
        <w:rPr>
          <w:b w:val="0"/>
        </w:rPr>
      </w:pPr>
      <w:r w:rsidRPr="00523121">
        <w:t>Nr. 12</w:t>
      </w:r>
      <w:r w:rsidRPr="00523121">
        <w:rPr>
          <w:b w:val="0"/>
        </w:rPr>
        <w:t xml:space="preserve"> – biedrības “Latvijas Mednieku asociācija” priekšlikums:</w:t>
      </w:r>
      <w:r w:rsidR="00623838" w:rsidRPr="00523121">
        <w:rPr>
          <w:b w:val="0"/>
        </w:rPr>
        <w:t xml:space="preserve"> ieteikums jaunai likuma 4.</w:t>
      </w:r>
      <w:r w:rsidR="008401AB" w:rsidRPr="00523121">
        <w:rPr>
          <w:b w:val="0"/>
        </w:rPr>
        <w:t xml:space="preserve"> panta</w:t>
      </w:r>
      <w:r w:rsidR="00623838" w:rsidRPr="00523121">
        <w:rPr>
          <w:b w:val="0"/>
        </w:rPr>
        <w:t xml:space="preserve"> redakcijai. Identiska ar M.Staķa priekšlikumu.</w:t>
      </w:r>
    </w:p>
    <w:p w:rsidR="00623838" w:rsidRPr="00523121" w:rsidRDefault="00623838" w:rsidP="00760CE8">
      <w:pPr>
        <w:pStyle w:val="BodyText3"/>
        <w:ind w:firstLine="284"/>
        <w:rPr>
          <w:b w:val="0"/>
        </w:rPr>
      </w:pPr>
      <w:r w:rsidRPr="00523121">
        <w:t xml:space="preserve">H.Barviks </w:t>
      </w:r>
      <w:r w:rsidRPr="00523121">
        <w:rPr>
          <w:b w:val="0"/>
        </w:rPr>
        <w:t>kritizē pieņemto 4. panta redakciju, izsaka kritisku viedokli par likumprojekta izstrādātāju kompetenci. Uzsver nepieciešamību lielākai profesionālo organizāciju iesaistei, gatavojot šo likumprojektu.</w:t>
      </w:r>
    </w:p>
    <w:p w:rsidR="00760CE8" w:rsidRPr="00523121" w:rsidRDefault="00760CE8" w:rsidP="00760CE8">
      <w:pPr>
        <w:pStyle w:val="BodyText3"/>
        <w:ind w:firstLine="284"/>
        <w:rPr>
          <w:b w:val="0"/>
        </w:rPr>
      </w:pPr>
      <w:r w:rsidRPr="00523121">
        <w:t>J.Zandbergs</w:t>
      </w:r>
      <w:r w:rsidRPr="00523121">
        <w:rPr>
          <w:b w:val="0"/>
        </w:rPr>
        <w:t xml:space="preserve"> atbalsta H.Barvika viedokli. Vērš uzmanību konstatētajām ieroču reģistrācijas problēmām.</w:t>
      </w:r>
    </w:p>
    <w:p w:rsidR="00760CE8" w:rsidRPr="00523121" w:rsidRDefault="00760CE8" w:rsidP="00760CE8">
      <w:pPr>
        <w:pStyle w:val="BodyText3"/>
        <w:ind w:firstLine="284"/>
        <w:rPr>
          <w:b w:val="0"/>
        </w:rPr>
      </w:pPr>
      <w:r w:rsidRPr="00523121">
        <w:t>J.Ādamsons</w:t>
      </w:r>
      <w:r w:rsidRPr="00523121">
        <w:rPr>
          <w:b w:val="0"/>
        </w:rPr>
        <w:t xml:space="preserve"> uzskata, ka likumos nav jāietver detalizēti klasifikācijas jautājumi, tas ir Ministru kabineta noteikumu formāts.</w:t>
      </w:r>
    </w:p>
    <w:p w:rsidR="00760CE8" w:rsidRPr="00523121" w:rsidRDefault="00760CE8" w:rsidP="00760CE8">
      <w:pPr>
        <w:pStyle w:val="BodyText3"/>
        <w:ind w:firstLine="284"/>
        <w:rPr>
          <w:b w:val="0"/>
        </w:rPr>
      </w:pPr>
      <w:r w:rsidRPr="00523121">
        <w:t>V.Vītoliņš</w:t>
      </w:r>
      <w:r w:rsidRPr="00523121">
        <w:rPr>
          <w:b w:val="0"/>
        </w:rPr>
        <w:t xml:space="preserve"> atbalsta J.Ādamsona viedokli. </w:t>
      </w:r>
    </w:p>
    <w:p w:rsidR="005B7800" w:rsidRPr="00523121" w:rsidRDefault="005B7800" w:rsidP="00760CE8">
      <w:pPr>
        <w:pStyle w:val="BodyText3"/>
        <w:ind w:firstLine="284"/>
        <w:rPr>
          <w:b w:val="0"/>
          <w:i/>
        </w:rPr>
      </w:pPr>
      <w:r w:rsidRPr="00523121">
        <w:rPr>
          <w:b w:val="0"/>
          <w:i/>
        </w:rPr>
        <w:t>Notiek diskusija par Eiropas praksi ieroču klasifikācijas jautājumā, tiek uzsvērta nacionālā regulējuma nozīme.</w:t>
      </w:r>
    </w:p>
    <w:p w:rsidR="008401AB" w:rsidRPr="00523121" w:rsidRDefault="008401AB" w:rsidP="006D02A6">
      <w:pPr>
        <w:pStyle w:val="BodyText3"/>
        <w:ind w:firstLine="284"/>
        <w:rPr>
          <w:rStyle w:val="Strong"/>
        </w:rPr>
      </w:pPr>
      <w:r w:rsidRPr="00523121">
        <w:rPr>
          <w:rStyle w:val="Strong"/>
        </w:rPr>
        <w:t>Komisija nolemj</w:t>
      </w:r>
      <w:r w:rsidRPr="00523121">
        <w:rPr>
          <w:rStyle w:val="Strong"/>
          <w:b/>
        </w:rPr>
        <w:t xml:space="preserve"> neatbalstīt </w:t>
      </w:r>
      <w:r w:rsidRPr="00523121">
        <w:rPr>
          <w:rStyle w:val="Strong"/>
        </w:rPr>
        <w:t>priekšlikumu Nr.12.</w:t>
      </w:r>
    </w:p>
    <w:p w:rsidR="0014138D" w:rsidRPr="00523121" w:rsidRDefault="0014138D" w:rsidP="006D02A6">
      <w:pPr>
        <w:pStyle w:val="BodyText3"/>
        <w:ind w:firstLine="284"/>
        <w:rPr>
          <w:b w:val="0"/>
          <w:color w:val="000000"/>
        </w:rPr>
      </w:pPr>
      <w:r w:rsidRPr="00523121">
        <w:t>Nr. 13</w:t>
      </w:r>
      <w:r w:rsidRPr="00523121">
        <w:rPr>
          <w:b w:val="0"/>
        </w:rPr>
        <w:t xml:space="preserve"> – aizsardzības ministra R.Bergmaņa priekšlikums: </w:t>
      </w:r>
      <w:r w:rsidRPr="00523121">
        <w:rPr>
          <w:b w:val="0"/>
          <w:color w:val="000000"/>
        </w:rPr>
        <w:t>izteikt likumprojekta 4. panta pirmo daļu šādā redakcijā:</w:t>
      </w:r>
      <w:r w:rsidR="006D02A6" w:rsidRPr="00523121">
        <w:rPr>
          <w:b w:val="0"/>
          <w:color w:val="000000"/>
        </w:rPr>
        <w:t xml:space="preserve"> </w:t>
      </w:r>
      <w:r w:rsidRPr="00523121">
        <w:rPr>
          <w:b w:val="0"/>
          <w:color w:val="000000"/>
        </w:rPr>
        <w:t>“(1) Latvijā atļauta tādu šaujamieroču un to munīcijas aprite, gāzes un signālieroču aprite, kas ir klasificēti Valsts policijā, kā arī dienesta ieroču un to munīcijas, militāro ieroču un speciālo līdzekļu aprite.”</w:t>
      </w:r>
    </w:p>
    <w:p w:rsidR="005B7800" w:rsidRPr="00523121" w:rsidRDefault="005B7800" w:rsidP="006D02A6">
      <w:pPr>
        <w:pStyle w:val="BodyText3"/>
        <w:ind w:firstLine="284"/>
        <w:rPr>
          <w:b w:val="0"/>
          <w:color w:val="000000"/>
        </w:rPr>
      </w:pPr>
      <w:r w:rsidRPr="00523121">
        <w:rPr>
          <w:color w:val="000000"/>
        </w:rPr>
        <w:t>A.Puriņš</w:t>
      </w:r>
      <w:r w:rsidRPr="00523121">
        <w:rPr>
          <w:b w:val="0"/>
          <w:color w:val="000000"/>
        </w:rPr>
        <w:t xml:space="preserve"> komentē Aizsardzības ministrijas viedokli, nepieciešamību ietve</w:t>
      </w:r>
      <w:r w:rsidR="00A07401" w:rsidRPr="00523121">
        <w:rPr>
          <w:b w:val="0"/>
          <w:color w:val="000000"/>
        </w:rPr>
        <w:t>rt likumā arī militāros ieročus, tas ir tehnisks piedāvājums.</w:t>
      </w:r>
      <w:r w:rsidRPr="00523121">
        <w:rPr>
          <w:b w:val="0"/>
          <w:color w:val="000000"/>
        </w:rPr>
        <w:t xml:space="preserve"> Atgādina, ka likumprojekts tapa steigā, kādēļ nebija iespēja šos jautājumus </w:t>
      </w:r>
      <w:r w:rsidR="008401AB" w:rsidRPr="00523121">
        <w:rPr>
          <w:b w:val="0"/>
          <w:color w:val="000000"/>
        </w:rPr>
        <w:t xml:space="preserve">pietiekami </w:t>
      </w:r>
      <w:r w:rsidRPr="00523121">
        <w:rPr>
          <w:b w:val="0"/>
          <w:color w:val="000000"/>
        </w:rPr>
        <w:t>izdiskutēt.</w:t>
      </w:r>
    </w:p>
    <w:p w:rsidR="008D66C1" w:rsidRPr="00523121" w:rsidRDefault="008D66C1" w:rsidP="006D02A6">
      <w:pPr>
        <w:pStyle w:val="BodyText3"/>
        <w:ind w:firstLine="284"/>
        <w:rPr>
          <w:b w:val="0"/>
          <w:color w:val="000000"/>
        </w:rPr>
      </w:pPr>
      <w:r w:rsidRPr="00523121">
        <w:rPr>
          <w:color w:val="000000"/>
        </w:rPr>
        <w:t>J.Ādamsons</w:t>
      </w:r>
      <w:r w:rsidRPr="00523121">
        <w:rPr>
          <w:b w:val="0"/>
          <w:color w:val="000000"/>
        </w:rPr>
        <w:t xml:space="preserve"> </w:t>
      </w:r>
      <w:r w:rsidR="00A07401" w:rsidRPr="00523121">
        <w:rPr>
          <w:b w:val="0"/>
          <w:color w:val="000000"/>
        </w:rPr>
        <w:t xml:space="preserve">kritizē priekšlikumu, </w:t>
      </w:r>
      <w:r w:rsidRPr="00523121">
        <w:rPr>
          <w:b w:val="0"/>
          <w:color w:val="000000"/>
        </w:rPr>
        <w:t xml:space="preserve">norāda uz pretrunu saistībā ar šī likuma </w:t>
      </w:r>
      <w:r w:rsidR="00A07401" w:rsidRPr="00523121">
        <w:rPr>
          <w:b w:val="0"/>
          <w:color w:val="000000"/>
        </w:rPr>
        <w:t xml:space="preserve">4. </w:t>
      </w:r>
      <w:r w:rsidRPr="00523121">
        <w:rPr>
          <w:b w:val="0"/>
          <w:color w:val="000000"/>
        </w:rPr>
        <w:t>panta (4) daļu.</w:t>
      </w:r>
    </w:p>
    <w:p w:rsidR="005B7800" w:rsidRPr="00523121" w:rsidRDefault="005B7800" w:rsidP="006D02A6">
      <w:pPr>
        <w:pStyle w:val="BodyText3"/>
        <w:ind w:firstLine="284"/>
        <w:rPr>
          <w:b w:val="0"/>
          <w:color w:val="000000"/>
        </w:rPr>
      </w:pPr>
      <w:r w:rsidRPr="00523121">
        <w:rPr>
          <w:color w:val="000000"/>
        </w:rPr>
        <w:t>L.Millere</w:t>
      </w:r>
      <w:r w:rsidRPr="00523121">
        <w:rPr>
          <w:b w:val="0"/>
          <w:color w:val="000000"/>
        </w:rPr>
        <w:t xml:space="preserve"> atzīmē, ka konkrētais likuma pants ir par ieroču </w:t>
      </w:r>
      <w:r w:rsidR="00EF7AE0" w:rsidRPr="00523121">
        <w:rPr>
          <w:b w:val="0"/>
          <w:color w:val="000000"/>
        </w:rPr>
        <w:t xml:space="preserve">un munīcijas </w:t>
      </w:r>
      <w:r w:rsidRPr="00523121">
        <w:rPr>
          <w:b w:val="0"/>
          <w:color w:val="000000"/>
        </w:rPr>
        <w:t>klasifikāciju, nevis par visu apriti. Izsaka iespēju šo normu</w:t>
      </w:r>
      <w:r w:rsidR="00EF7AE0" w:rsidRPr="00523121">
        <w:rPr>
          <w:b w:val="0"/>
          <w:color w:val="000000"/>
        </w:rPr>
        <w:t xml:space="preserve"> izteikt</w:t>
      </w:r>
      <w:r w:rsidRPr="00523121">
        <w:rPr>
          <w:b w:val="0"/>
          <w:color w:val="000000"/>
        </w:rPr>
        <w:t xml:space="preserve"> citā vietā.</w:t>
      </w:r>
    </w:p>
    <w:p w:rsidR="005B7800" w:rsidRPr="00523121" w:rsidRDefault="005B7800" w:rsidP="006D02A6">
      <w:pPr>
        <w:pStyle w:val="BodyText3"/>
        <w:ind w:firstLine="284"/>
        <w:rPr>
          <w:b w:val="0"/>
          <w:color w:val="000000"/>
        </w:rPr>
      </w:pPr>
      <w:r w:rsidRPr="00523121">
        <w:rPr>
          <w:color w:val="000000"/>
        </w:rPr>
        <w:t>A.Melkers</w:t>
      </w:r>
      <w:r w:rsidRPr="00523121">
        <w:rPr>
          <w:b w:val="0"/>
          <w:color w:val="000000"/>
        </w:rPr>
        <w:t xml:space="preserve"> </w:t>
      </w:r>
      <w:r w:rsidR="00EF7AE0" w:rsidRPr="00523121">
        <w:rPr>
          <w:b w:val="0"/>
          <w:color w:val="000000"/>
        </w:rPr>
        <w:t xml:space="preserve">komentē priekšlikumu un </w:t>
      </w:r>
      <w:r w:rsidRPr="00523121">
        <w:rPr>
          <w:b w:val="0"/>
          <w:color w:val="000000"/>
        </w:rPr>
        <w:t>uzsver, ka Valsts policija nevar klasificēt militāros ieročus.</w:t>
      </w:r>
    </w:p>
    <w:p w:rsidR="008D66C1" w:rsidRPr="00523121" w:rsidRDefault="008D66C1" w:rsidP="006D02A6">
      <w:pPr>
        <w:pStyle w:val="BodyText3"/>
        <w:ind w:firstLine="284"/>
        <w:rPr>
          <w:b w:val="0"/>
          <w:i/>
          <w:color w:val="000000"/>
        </w:rPr>
      </w:pPr>
      <w:r w:rsidRPr="00523121">
        <w:rPr>
          <w:b w:val="0"/>
          <w:i/>
          <w:color w:val="000000"/>
        </w:rPr>
        <w:t>Notiek diskusija.</w:t>
      </w:r>
      <w:r w:rsidR="00EF7AE0" w:rsidRPr="00523121">
        <w:rPr>
          <w:b w:val="0"/>
          <w:i/>
          <w:color w:val="000000"/>
        </w:rPr>
        <w:t xml:space="preserve"> Tiek apsvērta šīs normas iekļaušana likumā uz trešo lasījumu.</w:t>
      </w:r>
    </w:p>
    <w:p w:rsidR="00810B91" w:rsidRPr="00523121" w:rsidRDefault="00810B91" w:rsidP="00810B91">
      <w:pPr>
        <w:ind w:firstLine="284"/>
        <w:jc w:val="both"/>
        <w:rPr>
          <w:rStyle w:val="Strong"/>
          <w:b w:val="0"/>
        </w:rPr>
      </w:pPr>
      <w:r w:rsidRPr="00523121">
        <w:rPr>
          <w:rStyle w:val="Strong"/>
          <w:b w:val="0"/>
        </w:rPr>
        <w:t xml:space="preserve">Komisija nolemj </w:t>
      </w:r>
      <w:r w:rsidRPr="00523121">
        <w:rPr>
          <w:rStyle w:val="Strong"/>
        </w:rPr>
        <w:t>neatbalstīt</w:t>
      </w:r>
      <w:r w:rsidRPr="00523121">
        <w:rPr>
          <w:rStyle w:val="Strong"/>
          <w:b w:val="0"/>
        </w:rPr>
        <w:t xml:space="preserve"> priekšlikumu Nr.13.</w:t>
      </w:r>
    </w:p>
    <w:p w:rsidR="009F62BB" w:rsidRPr="00523121" w:rsidRDefault="009F62BB" w:rsidP="00E43D2D">
      <w:pPr>
        <w:pStyle w:val="BodyText3"/>
        <w:ind w:firstLine="284"/>
        <w:rPr>
          <w:b w:val="0"/>
        </w:rPr>
      </w:pPr>
      <w:r w:rsidRPr="00523121">
        <w:t>Nr. 14</w:t>
      </w:r>
      <w:r w:rsidRPr="00523121">
        <w:rPr>
          <w:b w:val="0"/>
        </w:rPr>
        <w:t xml:space="preserve"> – </w:t>
      </w:r>
      <w:r w:rsidR="00760CE8" w:rsidRPr="00523121">
        <w:rPr>
          <w:b w:val="0"/>
          <w:color w:val="000000"/>
        </w:rPr>
        <w:t>12.</w:t>
      </w:r>
      <w:r w:rsidR="00810B91" w:rsidRPr="00523121">
        <w:rPr>
          <w:b w:val="0"/>
          <w:color w:val="000000"/>
        </w:rPr>
        <w:t xml:space="preserve"> </w:t>
      </w:r>
      <w:r w:rsidR="00760CE8" w:rsidRPr="00523121">
        <w:rPr>
          <w:b w:val="0"/>
          <w:color w:val="000000"/>
        </w:rPr>
        <w:t>Saeimas deputāta I.Boķa</w:t>
      </w:r>
      <w:r w:rsidRPr="00523121">
        <w:rPr>
          <w:b w:val="0"/>
          <w:color w:val="000000"/>
        </w:rPr>
        <w:t xml:space="preserve"> priekšlikums:</w:t>
      </w:r>
      <w:r w:rsidR="00760CE8" w:rsidRPr="00523121">
        <w:rPr>
          <w:b w:val="0"/>
          <w:color w:val="000000"/>
        </w:rPr>
        <w:t xml:space="preserve"> </w:t>
      </w:r>
      <w:r w:rsidRPr="00523121">
        <w:rPr>
          <w:b w:val="0"/>
          <w:color w:val="000000"/>
        </w:rPr>
        <w:t>izteikt 4.</w:t>
      </w:r>
      <w:r w:rsidR="00810B91" w:rsidRPr="00523121">
        <w:rPr>
          <w:b w:val="0"/>
          <w:color w:val="000000"/>
        </w:rPr>
        <w:t xml:space="preserve"> </w:t>
      </w:r>
      <w:r w:rsidRPr="00523121">
        <w:rPr>
          <w:b w:val="0"/>
          <w:color w:val="000000"/>
        </w:rPr>
        <w:t>panta pirmo daļu šādā redakcijā:</w:t>
      </w:r>
    </w:p>
    <w:p w:rsidR="009F62BB" w:rsidRPr="00523121" w:rsidRDefault="0010191E" w:rsidP="009F62BB">
      <w:pPr>
        <w:widowControl w:val="0"/>
        <w:ind w:firstLine="170"/>
        <w:jc w:val="both"/>
      </w:pPr>
      <w:r w:rsidRPr="00523121">
        <w:t>“</w:t>
      </w:r>
      <w:r w:rsidR="009F62BB" w:rsidRPr="00523121">
        <w:t xml:space="preserve">(1) Latvijā atļauta tikai tādu šaujamieroču un to munīcijas, gāzes un signālieroču aprite, kas ir klasificēti Valsts policijā. Valsts policija izveido šaujamieroču un munīcijas klasifikācijas </w:t>
      </w:r>
      <w:r w:rsidR="00810B91" w:rsidRPr="00523121">
        <w:lastRenderedPageBreak/>
        <w:t>komisiju, kurā iekļauti V</w:t>
      </w:r>
      <w:r w:rsidR="009F62BB" w:rsidRPr="00523121">
        <w:t>alsts policijas pārstāvji, kā arī mednieku, sporta šāvēju un ieroču ražotāju nevalstisko organizāciju pārstāvji</w:t>
      </w:r>
      <w:r w:rsidRPr="00523121">
        <w:t>.”</w:t>
      </w:r>
    </w:p>
    <w:p w:rsidR="008D66C1" w:rsidRPr="00523121" w:rsidRDefault="008D66C1" w:rsidP="008D66C1">
      <w:pPr>
        <w:pStyle w:val="BodyText3"/>
        <w:ind w:firstLine="284"/>
        <w:rPr>
          <w:b w:val="0"/>
          <w:i/>
          <w:color w:val="000000"/>
        </w:rPr>
      </w:pPr>
      <w:r w:rsidRPr="00523121">
        <w:rPr>
          <w:b w:val="0"/>
          <w:i/>
          <w:color w:val="000000"/>
        </w:rPr>
        <w:t>Notiek d</w:t>
      </w:r>
      <w:r w:rsidR="00A002EB" w:rsidRPr="00523121">
        <w:rPr>
          <w:b w:val="0"/>
          <w:i/>
          <w:color w:val="000000"/>
        </w:rPr>
        <w:t>iskusija par I.Boķa priekšlikumā ierosinātās klasifikācijas komisijas uzdevumiem, statusu un sastāvu</w:t>
      </w:r>
      <w:r w:rsidRPr="00523121">
        <w:rPr>
          <w:b w:val="0"/>
          <w:i/>
          <w:color w:val="000000"/>
        </w:rPr>
        <w:t xml:space="preserve">. </w:t>
      </w:r>
    </w:p>
    <w:p w:rsidR="009F62BB" w:rsidRPr="00523121" w:rsidRDefault="008D66C1" w:rsidP="008D66C1">
      <w:pPr>
        <w:pStyle w:val="BodyText3"/>
        <w:ind w:firstLine="284"/>
        <w:rPr>
          <w:b w:val="0"/>
        </w:rPr>
      </w:pPr>
      <w:r w:rsidRPr="00523121">
        <w:t>V.Vītoliņš</w:t>
      </w:r>
      <w:r w:rsidRPr="00523121">
        <w:rPr>
          <w:b w:val="0"/>
        </w:rPr>
        <w:t xml:space="preserve"> neatbalsta piedāvāto klasifikācijas komisijas sastāvu, kurā ietverti privāti</w:t>
      </w:r>
      <w:r w:rsidR="00EF7AE0" w:rsidRPr="00523121">
        <w:rPr>
          <w:b w:val="0"/>
        </w:rPr>
        <w:t>e</w:t>
      </w:r>
      <w:r w:rsidR="0010191E" w:rsidRPr="00523121">
        <w:rPr>
          <w:b w:val="0"/>
        </w:rPr>
        <w:t xml:space="preserve"> subjekti;</w:t>
      </w:r>
      <w:r w:rsidRPr="00523121">
        <w:rPr>
          <w:b w:val="0"/>
        </w:rPr>
        <w:t xml:space="preserve"> n</w:t>
      </w:r>
      <w:r w:rsidR="00EF7AE0" w:rsidRPr="00523121">
        <w:rPr>
          <w:b w:val="0"/>
        </w:rPr>
        <w:t>orāda uz viņu neskaidro statusu, kas var traucēt saistoša lēmuma pieņemšanā.</w:t>
      </w:r>
      <w:r w:rsidRPr="00523121">
        <w:rPr>
          <w:b w:val="0"/>
        </w:rPr>
        <w:t xml:space="preserve"> Atzīmē arī iespējas šīs komisijas darbu uzlabot, bet aicina priekšlikumu neatbalstīt.</w:t>
      </w:r>
      <w:r w:rsidR="00EF7AE0" w:rsidRPr="00523121">
        <w:rPr>
          <w:b w:val="0"/>
        </w:rPr>
        <w:t xml:space="preserve"> </w:t>
      </w:r>
      <w:r w:rsidR="0010191E" w:rsidRPr="00523121">
        <w:rPr>
          <w:b w:val="0"/>
        </w:rPr>
        <w:t>Informē, ka n</w:t>
      </w:r>
      <w:r w:rsidR="00EF7AE0" w:rsidRPr="00523121">
        <w:rPr>
          <w:b w:val="0"/>
        </w:rPr>
        <w:t>otiek darbs pie Ministru kabineta noteikumiem.</w:t>
      </w:r>
    </w:p>
    <w:p w:rsidR="008D66C1" w:rsidRPr="00523121" w:rsidRDefault="008D66C1" w:rsidP="008D66C1">
      <w:pPr>
        <w:pStyle w:val="BodyText3"/>
        <w:ind w:firstLine="284"/>
        <w:rPr>
          <w:b w:val="0"/>
        </w:rPr>
      </w:pPr>
      <w:r w:rsidRPr="00523121">
        <w:t>E.Severs</w:t>
      </w:r>
      <w:r w:rsidRPr="00523121">
        <w:rPr>
          <w:b w:val="0"/>
        </w:rPr>
        <w:t xml:space="preserve"> atzīmē komisijas lēmumu apstrīdēšanas procedūru</w:t>
      </w:r>
      <w:r w:rsidR="00E43D2D" w:rsidRPr="00523121">
        <w:rPr>
          <w:b w:val="0"/>
        </w:rPr>
        <w:t>. Šī komisij</w:t>
      </w:r>
      <w:r w:rsidR="0010191E" w:rsidRPr="00523121">
        <w:rPr>
          <w:b w:val="0"/>
        </w:rPr>
        <w:t>a sastāv no valsts amatpersonām. P</w:t>
      </w:r>
      <w:r w:rsidR="00E43D2D" w:rsidRPr="00523121">
        <w:rPr>
          <w:b w:val="0"/>
        </w:rPr>
        <w:t>ieņemot lēmumus, nedrīkst būt interešu konflikts.</w:t>
      </w:r>
    </w:p>
    <w:p w:rsidR="00E43D2D" w:rsidRPr="00523121" w:rsidRDefault="00A002EB" w:rsidP="008D66C1">
      <w:pPr>
        <w:pStyle w:val="BodyText3"/>
        <w:ind w:firstLine="284"/>
        <w:rPr>
          <w:b w:val="0"/>
        </w:rPr>
      </w:pPr>
      <w:r w:rsidRPr="00523121">
        <w:t>J.Jurašs</w:t>
      </w:r>
      <w:r w:rsidR="00E43D2D" w:rsidRPr="00523121">
        <w:rPr>
          <w:b w:val="0"/>
        </w:rPr>
        <w:t xml:space="preserve"> norāda uz</w:t>
      </w:r>
      <w:r w:rsidRPr="00523121">
        <w:rPr>
          <w:b w:val="0"/>
        </w:rPr>
        <w:t xml:space="preserve"> nevalstisko organizāciju </w:t>
      </w:r>
      <w:r w:rsidR="00472F5A" w:rsidRPr="00523121">
        <w:rPr>
          <w:b w:val="0"/>
        </w:rPr>
        <w:t>iesaistes nozīmi, bet aicina neatbalstīt priekšlikumu.</w:t>
      </w:r>
    </w:p>
    <w:p w:rsidR="00E43D2D" w:rsidRPr="00523121" w:rsidRDefault="00E43D2D" w:rsidP="00E43D2D">
      <w:pPr>
        <w:ind w:firstLine="284"/>
        <w:jc w:val="both"/>
        <w:rPr>
          <w:rStyle w:val="Strong"/>
          <w:b w:val="0"/>
        </w:rPr>
      </w:pPr>
      <w:r w:rsidRPr="00523121">
        <w:rPr>
          <w:rStyle w:val="Strong"/>
          <w:b w:val="0"/>
        </w:rPr>
        <w:t xml:space="preserve">Komisija nolemj </w:t>
      </w:r>
      <w:r w:rsidRPr="00523121">
        <w:rPr>
          <w:rStyle w:val="Strong"/>
        </w:rPr>
        <w:t>neatbalstīt</w:t>
      </w:r>
      <w:r w:rsidRPr="00523121">
        <w:rPr>
          <w:rStyle w:val="Strong"/>
          <w:b w:val="0"/>
        </w:rPr>
        <w:t xml:space="preserve"> priekšlikumu Nr.14.</w:t>
      </w:r>
    </w:p>
    <w:p w:rsidR="00DD7C9A" w:rsidRPr="00523121" w:rsidRDefault="00DD7C9A" w:rsidP="00DE448A">
      <w:pPr>
        <w:pStyle w:val="BodyText3"/>
        <w:ind w:firstLine="284"/>
        <w:rPr>
          <w:b w:val="0"/>
        </w:rPr>
      </w:pPr>
      <w:r w:rsidRPr="00523121">
        <w:t>Nr. 15</w:t>
      </w:r>
      <w:r w:rsidRPr="00523121">
        <w:rPr>
          <w:b w:val="0"/>
        </w:rPr>
        <w:t xml:space="preserve"> – </w:t>
      </w:r>
      <w:r w:rsidRPr="00523121">
        <w:rPr>
          <w:rStyle w:val="Strong"/>
        </w:rPr>
        <w:t xml:space="preserve">Saeimas Juridiskā biroja priekšlikums: </w:t>
      </w:r>
      <w:r w:rsidRPr="00523121">
        <w:rPr>
          <w:b w:val="0"/>
        </w:rPr>
        <w:t>izslēgt 4.</w:t>
      </w:r>
      <w:r w:rsidR="00EF7AE0" w:rsidRPr="00523121">
        <w:rPr>
          <w:b w:val="0"/>
        </w:rPr>
        <w:t xml:space="preserve"> </w:t>
      </w:r>
      <w:r w:rsidRPr="00523121">
        <w:rPr>
          <w:b w:val="0"/>
        </w:rPr>
        <w:t>panta otro daļu, jo tās saturs jau ir ietverts šā panta pirmajā daļā un 1.</w:t>
      </w:r>
      <w:r w:rsidR="00EF7AE0" w:rsidRPr="00523121">
        <w:rPr>
          <w:b w:val="0"/>
        </w:rPr>
        <w:t xml:space="preserve"> </w:t>
      </w:r>
      <w:r w:rsidRPr="00523121">
        <w:rPr>
          <w:b w:val="0"/>
        </w:rPr>
        <w:t>panta 24.punktā.</w:t>
      </w:r>
    </w:p>
    <w:p w:rsidR="00DD7C9A" w:rsidRPr="00523121" w:rsidRDefault="00DE448A" w:rsidP="00DE448A">
      <w:pPr>
        <w:pStyle w:val="BodyText3"/>
        <w:ind w:firstLine="284"/>
        <w:rPr>
          <w:b w:val="0"/>
        </w:rPr>
      </w:pPr>
      <w:r w:rsidRPr="00523121">
        <w:t>L.Millere</w:t>
      </w:r>
      <w:r w:rsidRPr="00523121">
        <w:rPr>
          <w:b w:val="0"/>
        </w:rPr>
        <w:t xml:space="preserve"> izskaidro priekšlikumu</w:t>
      </w:r>
      <w:r w:rsidR="00472F5A" w:rsidRPr="00523121">
        <w:rPr>
          <w:b w:val="0"/>
        </w:rPr>
        <w:t>, norāda uz liekvārdību panta otrajā daļā</w:t>
      </w:r>
      <w:r w:rsidRPr="00523121">
        <w:rPr>
          <w:b w:val="0"/>
        </w:rPr>
        <w:t>.</w:t>
      </w:r>
    </w:p>
    <w:p w:rsidR="00472F5A" w:rsidRPr="00523121" w:rsidRDefault="00472F5A" w:rsidP="00472F5A">
      <w:pPr>
        <w:pStyle w:val="BodyText3"/>
        <w:ind w:firstLine="284"/>
        <w:rPr>
          <w:b w:val="0"/>
        </w:rPr>
      </w:pPr>
      <w:r w:rsidRPr="00523121">
        <w:t>J.Jurašs</w:t>
      </w:r>
      <w:r w:rsidRPr="00523121">
        <w:rPr>
          <w:b w:val="0"/>
        </w:rPr>
        <w:t xml:space="preserve"> aicina neatbalstīt priekšlikumu.</w:t>
      </w:r>
    </w:p>
    <w:p w:rsidR="00DE448A" w:rsidRPr="00523121" w:rsidRDefault="00DE448A" w:rsidP="00DE448A">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Nr.15.</w:t>
      </w:r>
    </w:p>
    <w:p w:rsidR="00A43685" w:rsidRPr="00523121" w:rsidRDefault="007820FD" w:rsidP="00DE448A">
      <w:pPr>
        <w:pStyle w:val="BodyText3"/>
        <w:ind w:firstLine="284"/>
        <w:rPr>
          <w:b w:val="0"/>
        </w:rPr>
      </w:pPr>
      <w:r w:rsidRPr="00523121">
        <w:t>Nr. 16</w:t>
      </w:r>
      <w:r w:rsidRPr="00523121">
        <w:rPr>
          <w:b w:val="0"/>
        </w:rPr>
        <w:t xml:space="preserve"> – biedrības “Latvijas Šaušanas federācija” priekšlikums:</w:t>
      </w:r>
      <w:r w:rsidR="00A43685" w:rsidRPr="00523121">
        <w:rPr>
          <w:b w:val="0"/>
        </w:rPr>
        <w:t xml:space="preserve"> izteikt 4.</w:t>
      </w:r>
      <w:r w:rsidR="00DE448A" w:rsidRPr="00523121">
        <w:rPr>
          <w:b w:val="0"/>
        </w:rPr>
        <w:t xml:space="preserve"> panta piekto daļu citā redakcijā.</w:t>
      </w:r>
    </w:p>
    <w:p w:rsidR="00DE448A" w:rsidRPr="00523121" w:rsidRDefault="00DE448A" w:rsidP="00DE448A">
      <w:pPr>
        <w:pStyle w:val="BodyText3"/>
        <w:ind w:firstLine="284"/>
        <w:rPr>
          <w:b w:val="0"/>
        </w:rPr>
      </w:pPr>
      <w:r w:rsidRPr="00523121">
        <w:t>R.Bērziņš</w:t>
      </w:r>
      <w:r w:rsidRPr="00523121">
        <w:rPr>
          <w:b w:val="0"/>
        </w:rPr>
        <w:t xml:space="preserve"> izskaidro priekšlikuma nepieciešamību, komentē reālo situāciju ieroču klasifikācijas procesā.</w:t>
      </w:r>
    </w:p>
    <w:p w:rsidR="00DE448A" w:rsidRPr="00523121" w:rsidRDefault="00DE448A" w:rsidP="00DE448A">
      <w:pPr>
        <w:pStyle w:val="BodyText3"/>
        <w:ind w:firstLine="284"/>
        <w:rPr>
          <w:b w:val="0"/>
        </w:rPr>
      </w:pPr>
      <w:r w:rsidRPr="00523121">
        <w:t>J.Ādamsons</w:t>
      </w:r>
      <w:r w:rsidRPr="00523121">
        <w:rPr>
          <w:b w:val="0"/>
        </w:rPr>
        <w:t xml:space="preserve"> iesaka neatbalstīt šo priekšlikumu, jo </w:t>
      </w:r>
      <w:r w:rsidR="00F52210" w:rsidRPr="00523121">
        <w:rPr>
          <w:b w:val="0"/>
        </w:rPr>
        <w:t>tā ir liekvārdība. Š</w:t>
      </w:r>
      <w:r w:rsidRPr="00523121">
        <w:rPr>
          <w:b w:val="0"/>
        </w:rPr>
        <w:t xml:space="preserve">āds tiesiskais regulējums ietverams nevis likumā, bet Ministru kabineta noteikumos. </w:t>
      </w:r>
    </w:p>
    <w:p w:rsidR="00DE448A" w:rsidRPr="00523121" w:rsidRDefault="00DE448A" w:rsidP="00DE448A">
      <w:pPr>
        <w:pStyle w:val="BodyText3"/>
        <w:ind w:firstLine="284"/>
        <w:rPr>
          <w:b w:val="0"/>
        </w:rPr>
      </w:pPr>
      <w:r w:rsidRPr="00523121">
        <w:t>A.Blumbergs</w:t>
      </w:r>
      <w:r w:rsidRPr="00523121">
        <w:rPr>
          <w:b w:val="0"/>
        </w:rPr>
        <w:t xml:space="preserve"> piekrīt </w:t>
      </w:r>
      <w:r w:rsidR="00381C43" w:rsidRPr="00523121">
        <w:rPr>
          <w:b w:val="0"/>
        </w:rPr>
        <w:t xml:space="preserve">gan </w:t>
      </w:r>
      <w:r w:rsidRPr="00523121">
        <w:rPr>
          <w:b w:val="0"/>
        </w:rPr>
        <w:t xml:space="preserve">J.Ādamsonam, </w:t>
      </w:r>
      <w:r w:rsidR="00381C43" w:rsidRPr="00523121">
        <w:rPr>
          <w:b w:val="0"/>
        </w:rPr>
        <w:t>gan R.Bērziņam. I</w:t>
      </w:r>
      <w:r w:rsidRPr="00523121">
        <w:rPr>
          <w:b w:val="0"/>
        </w:rPr>
        <w:t>zsaka savus ar</w:t>
      </w:r>
      <w:r w:rsidR="00381C43" w:rsidRPr="00523121">
        <w:rPr>
          <w:b w:val="0"/>
        </w:rPr>
        <w:t>gumentus par Ministru kabineta noteikumos izteiktu regulējumu, atsauces nepieciešamību.</w:t>
      </w:r>
    </w:p>
    <w:p w:rsidR="00BA47D6" w:rsidRPr="00523121" w:rsidRDefault="00BA47D6" w:rsidP="00DE448A">
      <w:pPr>
        <w:pStyle w:val="BodyText3"/>
        <w:ind w:firstLine="284"/>
        <w:rPr>
          <w:b w:val="0"/>
        </w:rPr>
      </w:pPr>
      <w:r w:rsidRPr="00523121">
        <w:t>L.Millere</w:t>
      </w:r>
      <w:r w:rsidRPr="00523121">
        <w:rPr>
          <w:b w:val="0"/>
        </w:rPr>
        <w:t xml:space="preserve"> </w:t>
      </w:r>
      <w:r w:rsidR="00381C43" w:rsidRPr="00523121">
        <w:rPr>
          <w:b w:val="0"/>
        </w:rPr>
        <w:t>atz</w:t>
      </w:r>
      <w:r w:rsidR="0061086C" w:rsidRPr="00523121">
        <w:rPr>
          <w:b w:val="0"/>
        </w:rPr>
        <w:t xml:space="preserve">īst labo nodomu, bet </w:t>
      </w:r>
      <w:r w:rsidRPr="00523121">
        <w:rPr>
          <w:b w:val="0"/>
        </w:rPr>
        <w:t>kritizē redakciju kā grūti saprotamu.</w:t>
      </w:r>
    </w:p>
    <w:p w:rsidR="00BA47D6" w:rsidRPr="00523121" w:rsidRDefault="00BA47D6" w:rsidP="00DE448A">
      <w:pPr>
        <w:pStyle w:val="BodyText3"/>
        <w:ind w:firstLine="284"/>
        <w:rPr>
          <w:b w:val="0"/>
        </w:rPr>
      </w:pPr>
      <w:r w:rsidRPr="00523121">
        <w:t>J.Jurašs</w:t>
      </w:r>
      <w:r w:rsidR="007756D3" w:rsidRPr="00523121">
        <w:rPr>
          <w:b w:val="0"/>
        </w:rPr>
        <w:t xml:space="preserve"> lū</w:t>
      </w:r>
      <w:r w:rsidRPr="00523121">
        <w:rPr>
          <w:b w:val="0"/>
        </w:rPr>
        <w:t>dz Iekšlietu ministrijas viedokli.</w:t>
      </w:r>
    </w:p>
    <w:p w:rsidR="00BA47D6" w:rsidRPr="00523121" w:rsidRDefault="00BA47D6" w:rsidP="00DE448A">
      <w:pPr>
        <w:pStyle w:val="BodyText3"/>
        <w:ind w:firstLine="284"/>
        <w:rPr>
          <w:b w:val="0"/>
        </w:rPr>
      </w:pPr>
      <w:r w:rsidRPr="00523121">
        <w:t>V.Vītoliņš</w:t>
      </w:r>
      <w:r w:rsidRPr="00523121">
        <w:rPr>
          <w:b w:val="0"/>
        </w:rPr>
        <w:t xml:space="preserve"> </w:t>
      </w:r>
      <w:r w:rsidR="0061086C" w:rsidRPr="00523121">
        <w:rPr>
          <w:b w:val="0"/>
        </w:rPr>
        <w:t>komentē A</w:t>
      </w:r>
      <w:r w:rsidR="005B4EB4" w:rsidRPr="00523121">
        <w:rPr>
          <w:b w:val="0"/>
        </w:rPr>
        <w:t xml:space="preserve">dministratīvā procesa </w:t>
      </w:r>
      <w:r w:rsidR="0061086C" w:rsidRPr="00523121">
        <w:rPr>
          <w:b w:val="0"/>
        </w:rPr>
        <w:t xml:space="preserve">likumā noteikto </w:t>
      </w:r>
      <w:r w:rsidR="005B4EB4" w:rsidRPr="00523121">
        <w:rPr>
          <w:b w:val="0"/>
        </w:rPr>
        <w:t>kārtību lēmuma pieņemšanā, norāda uz piedāvātās redakcijas neskaidrību. Ie</w:t>
      </w:r>
      <w:r w:rsidR="008F6EC2" w:rsidRPr="00523121">
        <w:rPr>
          <w:b w:val="0"/>
        </w:rPr>
        <w:t>saka neatbalstīt šo redakciju</w:t>
      </w:r>
      <w:r w:rsidR="005B4EB4" w:rsidRPr="00523121">
        <w:rPr>
          <w:b w:val="0"/>
        </w:rPr>
        <w:t xml:space="preserve">. Norāda uz Valsts policijas </w:t>
      </w:r>
      <w:r w:rsidR="008F6EC2" w:rsidRPr="00523121">
        <w:rPr>
          <w:b w:val="0"/>
        </w:rPr>
        <w:t>mājaslapā atrodamo informāciju un citiem informācijas saņemšanas veidiem.</w:t>
      </w:r>
    </w:p>
    <w:p w:rsidR="005B4EB4" w:rsidRPr="00523121" w:rsidRDefault="005B4EB4" w:rsidP="00DE448A">
      <w:pPr>
        <w:pStyle w:val="BodyText3"/>
        <w:ind w:firstLine="284"/>
        <w:rPr>
          <w:b w:val="0"/>
        </w:rPr>
      </w:pPr>
      <w:r w:rsidRPr="00523121">
        <w:t>A.Melkers</w:t>
      </w:r>
      <w:r w:rsidRPr="00523121">
        <w:rPr>
          <w:b w:val="0"/>
        </w:rPr>
        <w:t xml:space="preserve"> komentē normatīva piemērošanas praksi</w:t>
      </w:r>
      <w:r w:rsidR="00143AC0" w:rsidRPr="00523121">
        <w:rPr>
          <w:b w:val="0"/>
        </w:rPr>
        <w:t xml:space="preserve"> atbilstoši Ministru kabineta noteikumiem</w:t>
      </w:r>
      <w:r w:rsidRPr="00523121">
        <w:rPr>
          <w:b w:val="0"/>
        </w:rPr>
        <w:t>. Iesaka variantus, kā risināt priekšlikumā izteiktās problēmas.</w:t>
      </w:r>
    </w:p>
    <w:p w:rsidR="005B4EB4" w:rsidRPr="00523121" w:rsidRDefault="005B4EB4" w:rsidP="00DE448A">
      <w:pPr>
        <w:pStyle w:val="BodyText3"/>
        <w:ind w:firstLine="284"/>
        <w:rPr>
          <w:b w:val="0"/>
        </w:rPr>
      </w:pPr>
      <w:r w:rsidRPr="00523121">
        <w:t>J.Jurašs</w:t>
      </w:r>
      <w:r w:rsidRPr="00523121">
        <w:rPr>
          <w:b w:val="0"/>
        </w:rPr>
        <w:t xml:space="preserve"> aktualizē M</w:t>
      </w:r>
      <w:r w:rsidR="0061086C" w:rsidRPr="00523121">
        <w:rPr>
          <w:b w:val="0"/>
        </w:rPr>
        <w:t>inistru kabineta</w:t>
      </w:r>
      <w:r w:rsidRPr="00523121">
        <w:rPr>
          <w:b w:val="0"/>
        </w:rPr>
        <w:t xml:space="preserve"> noteikumu nepieciešamību</w:t>
      </w:r>
      <w:r w:rsidR="00143AC0" w:rsidRPr="00523121">
        <w:rPr>
          <w:b w:val="0"/>
        </w:rPr>
        <w:t xml:space="preserve"> problēmu risināšanai. Aicina komisiju neatbalstīt šo priekšlikumu.</w:t>
      </w:r>
    </w:p>
    <w:p w:rsidR="00DE448A" w:rsidRPr="00523121" w:rsidRDefault="00DE448A" w:rsidP="00DE448A">
      <w:pPr>
        <w:ind w:firstLine="284"/>
        <w:jc w:val="both"/>
        <w:rPr>
          <w:rStyle w:val="Strong"/>
          <w:b w:val="0"/>
        </w:rPr>
      </w:pPr>
      <w:r w:rsidRPr="00523121">
        <w:rPr>
          <w:rStyle w:val="Strong"/>
          <w:b w:val="0"/>
        </w:rPr>
        <w:t xml:space="preserve">Komisija nolemj </w:t>
      </w:r>
      <w:r w:rsidRPr="00523121">
        <w:rPr>
          <w:rStyle w:val="Strong"/>
        </w:rPr>
        <w:t>neatbalstīt</w:t>
      </w:r>
      <w:r w:rsidRPr="00523121">
        <w:rPr>
          <w:rStyle w:val="Strong"/>
          <w:b w:val="0"/>
        </w:rPr>
        <w:t xml:space="preserve"> priekšlikumu Nr.16.</w:t>
      </w:r>
    </w:p>
    <w:p w:rsidR="00A43685" w:rsidRPr="00523121" w:rsidRDefault="00A43685" w:rsidP="00DE448A">
      <w:pPr>
        <w:pStyle w:val="Header"/>
        <w:ind w:firstLine="284"/>
        <w:rPr>
          <w:rStyle w:val="Strong"/>
          <w:b w:val="0"/>
          <w:szCs w:val="24"/>
        </w:rPr>
      </w:pPr>
      <w:r w:rsidRPr="00523121">
        <w:rPr>
          <w:b/>
          <w:szCs w:val="24"/>
        </w:rPr>
        <w:t>Nr. 17</w:t>
      </w:r>
      <w:r w:rsidRPr="00523121">
        <w:rPr>
          <w:szCs w:val="24"/>
        </w:rPr>
        <w:t xml:space="preserve"> –</w:t>
      </w:r>
      <w:r w:rsidR="009033F8" w:rsidRPr="00523121">
        <w:rPr>
          <w:szCs w:val="24"/>
        </w:rPr>
        <w:t xml:space="preserve"> </w:t>
      </w:r>
      <w:r w:rsidR="009033F8" w:rsidRPr="00523121">
        <w:rPr>
          <w:rStyle w:val="Strong"/>
          <w:b w:val="0"/>
          <w:szCs w:val="24"/>
        </w:rPr>
        <w:t>Saeimas Juridiskā biroja priekšlikums: mainīt vietām 5. un 6. pantu.</w:t>
      </w:r>
    </w:p>
    <w:p w:rsidR="00EF1A62" w:rsidRPr="00523121" w:rsidRDefault="007C35F5" w:rsidP="007C35F5">
      <w:pPr>
        <w:pStyle w:val="Header"/>
        <w:ind w:firstLine="284"/>
        <w:rPr>
          <w:szCs w:val="24"/>
        </w:rPr>
      </w:pPr>
      <w:r w:rsidRPr="00523121">
        <w:rPr>
          <w:b/>
          <w:szCs w:val="24"/>
        </w:rPr>
        <w:t>L.Millere</w:t>
      </w:r>
      <w:r w:rsidR="00143AC0" w:rsidRPr="00523121">
        <w:rPr>
          <w:szCs w:val="24"/>
        </w:rPr>
        <w:t xml:space="preserve"> pamato pantu maiņas lietderību saistībā ar turpmāko pantu secību.</w:t>
      </w:r>
    </w:p>
    <w:p w:rsidR="007C35F5" w:rsidRPr="00523121" w:rsidRDefault="007C35F5" w:rsidP="007C35F5">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Nr.17.</w:t>
      </w:r>
    </w:p>
    <w:p w:rsidR="00EF1A62" w:rsidRPr="00523121" w:rsidRDefault="003F6988" w:rsidP="003F6988">
      <w:pPr>
        <w:pStyle w:val="Header"/>
        <w:ind w:firstLine="284"/>
        <w:rPr>
          <w:rStyle w:val="Strong"/>
          <w:b w:val="0"/>
          <w:szCs w:val="24"/>
        </w:rPr>
      </w:pPr>
      <w:r w:rsidRPr="00523121">
        <w:rPr>
          <w:szCs w:val="24"/>
        </w:rPr>
        <w:tab/>
      </w:r>
      <w:r w:rsidR="00EF1A62" w:rsidRPr="00523121">
        <w:rPr>
          <w:b/>
          <w:szCs w:val="24"/>
        </w:rPr>
        <w:t>Nr. 18</w:t>
      </w:r>
      <w:r w:rsidR="00EF1A62" w:rsidRPr="00523121">
        <w:rPr>
          <w:szCs w:val="24"/>
        </w:rPr>
        <w:t xml:space="preserve"> – </w:t>
      </w:r>
      <w:r w:rsidR="00EF1A62" w:rsidRPr="00523121">
        <w:rPr>
          <w:rStyle w:val="Strong"/>
          <w:b w:val="0"/>
          <w:szCs w:val="24"/>
        </w:rPr>
        <w:t>Saeimas Juridiskā biroja priekšlikums: papildinā</w:t>
      </w:r>
      <w:r w:rsidRPr="00523121">
        <w:rPr>
          <w:rStyle w:val="Strong"/>
          <w:b w:val="0"/>
          <w:szCs w:val="24"/>
        </w:rPr>
        <w:t>t 6. pantu ar jaunu pirmo daļu citā</w:t>
      </w:r>
      <w:r w:rsidR="00EF1A62" w:rsidRPr="00523121">
        <w:rPr>
          <w:rStyle w:val="Strong"/>
          <w:b w:val="0"/>
          <w:szCs w:val="24"/>
        </w:rPr>
        <w:t xml:space="preserve"> redakcijā</w:t>
      </w:r>
      <w:r w:rsidRPr="00523121">
        <w:rPr>
          <w:rStyle w:val="Strong"/>
          <w:b w:val="0"/>
          <w:szCs w:val="24"/>
        </w:rPr>
        <w:t xml:space="preserve">, </w:t>
      </w:r>
      <w:r w:rsidR="00EF1A62" w:rsidRPr="00523121">
        <w:rPr>
          <w:rStyle w:val="Strong"/>
          <w:b w:val="0"/>
          <w:szCs w:val="24"/>
        </w:rPr>
        <w:t xml:space="preserve">attiecīgi pārnumurējot turpmākās </w:t>
      </w:r>
      <w:r w:rsidRPr="00523121">
        <w:rPr>
          <w:rStyle w:val="Strong"/>
          <w:b w:val="0"/>
          <w:szCs w:val="24"/>
        </w:rPr>
        <w:t xml:space="preserve">panta </w:t>
      </w:r>
      <w:r w:rsidR="00EF1A62" w:rsidRPr="00523121">
        <w:rPr>
          <w:rStyle w:val="Strong"/>
          <w:b w:val="0"/>
          <w:szCs w:val="24"/>
        </w:rPr>
        <w:t>daļas.</w:t>
      </w:r>
    </w:p>
    <w:p w:rsidR="00EF1A62" w:rsidRPr="00523121" w:rsidRDefault="003F6988" w:rsidP="003F6988">
      <w:pPr>
        <w:pStyle w:val="Header"/>
        <w:ind w:firstLine="284"/>
        <w:rPr>
          <w:szCs w:val="24"/>
        </w:rPr>
      </w:pPr>
      <w:r w:rsidRPr="00523121">
        <w:rPr>
          <w:b/>
          <w:szCs w:val="24"/>
        </w:rPr>
        <w:t xml:space="preserve">L.Millere </w:t>
      </w:r>
      <w:r w:rsidRPr="00523121">
        <w:rPr>
          <w:szCs w:val="24"/>
        </w:rPr>
        <w:t>izskaidro, ka šis papildi</w:t>
      </w:r>
      <w:r w:rsidR="00143AC0" w:rsidRPr="00523121">
        <w:rPr>
          <w:szCs w:val="24"/>
        </w:rPr>
        <w:t>nājums 6. pantu padarīs uztvera</w:t>
      </w:r>
      <w:r w:rsidRPr="00523121">
        <w:rPr>
          <w:szCs w:val="24"/>
        </w:rPr>
        <w:t>māku</w:t>
      </w:r>
      <w:r w:rsidR="0044794A" w:rsidRPr="00523121">
        <w:rPr>
          <w:szCs w:val="24"/>
        </w:rPr>
        <w:t>.</w:t>
      </w:r>
    </w:p>
    <w:p w:rsidR="0044794A" w:rsidRPr="00523121" w:rsidRDefault="0044794A" w:rsidP="003F6988">
      <w:pPr>
        <w:pStyle w:val="Header"/>
        <w:ind w:firstLine="284"/>
        <w:rPr>
          <w:szCs w:val="24"/>
        </w:rPr>
      </w:pPr>
      <w:r w:rsidRPr="00523121">
        <w:rPr>
          <w:b/>
          <w:szCs w:val="24"/>
        </w:rPr>
        <w:t>V.Vītoliņš</w:t>
      </w:r>
      <w:r w:rsidRPr="00523121">
        <w:rPr>
          <w:szCs w:val="24"/>
        </w:rPr>
        <w:t xml:space="preserve"> atbalsta priekšlikumu.</w:t>
      </w:r>
    </w:p>
    <w:p w:rsidR="0044794A" w:rsidRPr="00523121" w:rsidRDefault="0044794A" w:rsidP="0044794A">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Nr.18.</w:t>
      </w:r>
    </w:p>
    <w:p w:rsidR="00EF1A62" w:rsidRPr="00523121" w:rsidRDefault="003425CE" w:rsidP="003425CE">
      <w:pPr>
        <w:pStyle w:val="Header"/>
        <w:ind w:firstLine="284"/>
        <w:rPr>
          <w:rStyle w:val="Strong"/>
          <w:b w:val="0"/>
          <w:szCs w:val="24"/>
        </w:rPr>
      </w:pPr>
      <w:r w:rsidRPr="00523121">
        <w:rPr>
          <w:szCs w:val="24"/>
        </w:rPr>
        <w:tab/>
      </w:r>
      <w:r w:rsidR="00EF1A62" w:rsidRPr="00523121">
        <w:rPr>
          <w:b/>
          <w:szCs w:val="24"/>
        </w:rPr>
        <w:t>Nr. 19</w:t>
      </w:r>
      <w:r w:rsidR="00EF1A62" w:rsidRPr="00523121">
        <w:rPr>
          <w:szCs w:val="24"/>
        </w:rPr>
        <w:t xml:space="preserve"> – </w:t>
      </w:r>
      <w:r w:rsidR="00EF1A62" w:rsidRPr="00523121">
        <w:rPr>
          <w:rStyle w:val="Strong"/>
          <w:b w:val="0"/>
          <w:szCs w:val="24"/>
        </w:rPr>
        <w:t>Saeimas Juridiskā biroja priekšlikums: izteikt 6. panta pirmās daļas ievaddaļu citā redakcijā, analoģiski precizējot arī šā panta otrās un ceturtās daļas ievaddaļu.</w:t>
      </w:r>
    </w:p>
    <w:p w:rsidR="003425CE" w:rsidRPr="00523121" w:rsidRDefault="003425CE" w:rsidP="003425CE">
      <w:pPr>
        <w:pStyle w:val="Header"/>
        <w:ind w:firstLine="284"/>
        <w:rPr>
          <w:rStyle w:val="Strong"/>
          <w:b w:val="0"/>
          <w:szCs w:val="24"/>
        </w:rPr>
      </w:pPr>
      <w:r w:rsidRPr="00523121">
        <w:rPr>
          <w:rStyle w:val="Strong"/>
          <w:szCs w:val="24"/>
        </w:rPr>
        <w:t>L.Millere</w:t>
      </w:r>
      <w:r w:rsidRPr="00523121">
        <w:rPr>
          <w:rStyle w:val="Strong"/>
          <w:b w:val="0"/>
          <w:szCs w:val="24"/>
        </w:rPr>
        <w:t xml:space="preserve"> komentē, ka tie ir redakcionāli precizējumi.</w:t>
      </w:r>
    </w:p>
    <w:p w:rsidR="001911D0" w:rsidRPr="00523121" w:rsidRDefault="001911D0" w:rsidP="003425CE">
      <w:pPr>
        <w:pStyle w:val="Header"/>
        <w:ind w:firstLine="284"/>
        <w:rPr>
          <w:rStyle w:val="Strong"/>
          <w:b w:val="0"/>
          <w:szCs w:val="24"/>
        </w:rPr>
      </w:pPr>
      <w:r w:rsidRPr="00523121">
        <w:rPr>
          <w:rStyle w:val="Strong"/>
          <w:b w:val="0"/>
          <w:szCs w:val="24"/>
        </w:rPr>
        <w:t>Iekšlietu ministrijai nav iebildumu.</w:t>
      </w:r>
    </w:p>
    <w:p w:rsidR="003425CE" w:rsidRPr="00523121" w:rsidRDefault="003425CE" w:rsidP="003425CE">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Nr.19.</w:t>
      </w:r>
    </w:p>
    <w:p w:rsidR="00EF1A62" w:rsidRPr="00523121" w:rsidRDefault="00EF1A62" w:rsidP="003425CE">
      <w:pPr>
        <w:pStyle w:val="Header"/>
        <w:ind w:firstLine="284"/>
        <w:rPr>
          <w:rStyle w:val="Strong"/>
          <w:b w:val="0"/>
          <w:szCs w:val="24"/>
        </w:rPr>
      </w:pPr>
      <w:r w:rsidRPr="00523121">
        <w:rPr>
          <w:b/>
          <w:szCs w:val="24"/>
        </w:rPr>
        <w:t>Nr. 20</w:t>
      </w:r>
      <w:r w:rsidRPr="00523121">
        <w:rPr>
          <w:szCs w:val="24"/>
        </w:rPr>
        <w:t xml:space="preserve"> – </w:t>
      </w:r>
      <w:r w:rsidRPr="00523121">
        <w:rPr>
          <w:rStyle w:val="Strong"/>
          <w:b w:val="0"/>
          <w:szCs w:val="24"/>
        </w:rPr>
        <w:t>Saeimas Juridiskā biroja priekšlikums:</w:t>
      </w:r>
      <w:r w:rsidR="005F7018" w:rsidRPr="00523121">
        <w:rPr>
          <w:rStyle w:val="Strong"/>
          <w:b w:val="0"/>
          <w:szCs w:val="24"/>
        </w:rPr>
        <w:t xml:space="preserve"> precizējums 6. panta pirmās daļas 5.punktā, lai nerastos pretruna ar 8. panta 4.punktu un 9. panta 9.punktu.</w:t>
      </w:r>
    </w:p>
    <w:p w:rsidR="003425CE" w:rsidRPr="00523121" w:rsidRDefault="003425CE" w:rsidP="003425CE">
      <w:pPr>
        <w:pStyle w:val="BodyText3"/>
        <w:ind w:firstLine="284"/>
        <w:rPr>
          <w:b w:val="0"/>
        </w:rPr>
      </w:pPr>
      <w:r w:rsidRPr="00523121">
        <w:t>L.Millere</w:t>
      </w:r>
      <w:r w:rsidRPr="00523121">
        <w:rPr>
          <w:b w:val="0"/>
        </w:rPr>
        <w:t xml:space="preserve"> izskaidro priekšlikumu</w:t>
      </w:r>
      <w:r w:rsidR="001911D0" w:rsidRPr="00523121">
        <w:rPr>
          <w:b w:val="0"/>
        </w:rPr>
        <w:t>, komentē izņēmuma gadījumus</w:t>
      </w:r>
      <w:r w:rsidRPr="00523121">
        <w:rPr>
          <w:b w:val="0"/>
        </w:rPr>
        <w:t>.</w:t>
      </w:r>
    </w:p>
    <w:p w:rsidR="00627E0B" w:rsidRPr="00523121" w:rsidRDefault="00627E0B" w:rsidP="003425CE">
      <w:pPr>
        <w:pStyle w:val="BodyText3"/>
        <w:ind w:firstLine="284"/>
        <w:rPr>
          <w:b w:val="0"/>
        </w:rPr>
      </w:pPr>
      <w:r w:rsidRPr="00523121">
        <w:lastRenderedPageBreak/>
        <w:t>R.Bērziņš</w:t>
      </w:r>
      <w:r w:rsidRPr="00523121">
        <w:rPr>
          <w:b w:val="0"/>
        </w:rPr>
        <w:t xml:space="preserve"> izsaka savu viedokli par šo priekšlikumu, komentē normas praktisko pielietojamību un iespējamās problēmas, kas rastos, normu svītrojot. Iesaka diskusiju turpināt, apspriežot trešo lasījumu.</w:t>
      </w:r>
    </w:p>
    <w:p w:rsidR="00627E0B" w:rsidRPr="00523121" w:rsidRDefault="00627E0B" w:rsidP="003425CE">
      <w:pPr>
        <w:pStyle w:val="BodyText3"/>
        <w:ind w:firstLine="284"/>
        <w:rPr>
          <w:b w:val="0"/>
        </w:rPr>
      </w:pPr>
      <w:r w:rsidRPr="00523121">
        <w:t>A.Melkers</w:t>
      </w:r>
      <w:r w:rsidRPr="00523121">
        <w:rPr>
          <w:b w:val="0"/>
        </w:rPr>
        <w:t xml:space="preserve"> atsaucas uz Direktīvas 1. pielikumu.</w:t>
      </w:r>
    </w:p>
    <w:p w:rsidR="00627E0B" w:rsidRPr="00523121" w:rsidRDefault="00627E0B" w:rsidP="003425CE">
      <w:pPr>
        <w:pStyle w:val="BodyText3"/>
        <w:ind w:firstLine="284"/>
        <w:rPr>
          <w:b w:val="0"/>
        </w:rPr>
      </w:pPr>
      <w:r w:rsidRPr="00523121">
        <w:t>J.Bārs</w:t>
      </w:r>
      <w:r w:rsidRPr="00523121">
        <w:rPr>
          <w:b w:val="0"/>
        </w:rPr>
        <w:t xml:space="preserve"> komentē iespējamās problēmas praksē attiecībā uz medību ieročiem, ja tiks atbalstīts šis priekšlikums.</w:t>
      </w:r>
    </w:p>
    <w:p w:rsidR="00627E0B" w:rsidRPr="00523121" w:rsidRDefault="00627E0B" w:rsidP="003425CE">
      <w:pPr>
        <w:pStyle w:val="BodyText3"/>
        <w:ind w:firstLine="284"/>
      </w:pPr>
      <w:r w:rsidRPr="00523121">
        <w:t>L.Millere</w:t>
      </w:r>
      <w:r w:rsidRPr="00523121">
        <w:rPr>
          <w:b w:val="0"/>
        </w:rPr>
        <w:t xml:space="preserve"> atzīst iespēju šo normu uz trešo lasījumu pilnveidot, bet akcentē, ka tai jāatrodas citā likuma vietā. Iesaka Ie</w:t>
      </w:r>
      <w:r w:rsidR="00EC1F9F" w:rsidRPr="00523121">
        <w:rPr>
          <w:b w:val="0"/>
        </w:rPr>
        <w:t>kšlietu ministrijai</w:t>
      </w:r>
      <w:r w:rsidRPr="00523121">
        <w:rPr>
          <w:b w:val="0"/>
        </w:rPr>
        <w:t xml:space="preserve"> uz trešo lasījumu pārskatīt </w:t>
      </w:r>
      <w:r w:rsidR="00EC1F9F" w:rsidRPr="00523121">
        <w:rPr>
          <w:b w:val="0"/>
        </w:rPr>
        <w:t>likuma pantos lietoto terminoloģiju un to saskaņot, lai novērstu pretrunas.</w:t>
      </w:r>
    </w:p>
    <w:p w:rsidR="00EC1F9F" w:rsidRPr="00523121" w:rsidRDefault="00EC1F9F" w:rsidP="003425CE">
      <w:pPr>
        <w:pStyle w:val="BodyText3"/>
        <w:ind w:firstLine="284"/>
        <w:rPr>
          <w:b w:val="0"/>
        </w:rPr>
      </w:pPr>
      <w:r w:rsidRPr="00523121">
        <w:t>E.Siliņa</w:t>
      </w:r>
      <w:r w:rsidRPr="00523121">
        <w:rPr>
          <w:b w:val="0"/>
        </w:rPr>
        <w:t xml:space="preserve"> apsola uz trešo lasījumu pie šī jautājuma strādāt.</w:t>
      </w:r>
    </w:p>
    <w:p w:rsidR="005B4EB4" w:rsidRPr="00523121" w:rsidRDefault="00EC1F9F" w:rsidP="003425CE">
      <w:pPr>
        <w:pStyle w:val="BodyText3"/>
        <w:ind w:firstLine="284"/>
        <w:rPr>
          <w:b w:val="0"/>
        </w:rPr>
      </w:pPr>
      <w:r w:rsidRPr="00523121">
        <w:t>J.Jurašs</w:t>
      </w:r>
      <w:r w:rsidRPr="00523121">
        <w:rPr>
          <w:b w:val="0"/>
        </w:rPr>
        <w:t xml:space="preserve"> ierosina atbalstīt priekšlikumu.</w:t>
      </w:r>
    </w:p>
    <w:p w:rsidR="003425CE" w:rsidRPr="00523121" w:rsidRDefault="003425CE" w:rsidP="003425CE">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Nr.20.</w:t>
      </w:r>
    </w:p>
    <w:p w:rsidR="005F7018" w:rsidRPr="00523121" w:rsidRDefault="00EC1F9F" w:rsidP="00EC1F9F">
      <w:pPr>
        <w:pStyle w:val="Header"/>
        <w:ind w:firstLine="284"/>
        <w:rPr>
          <w:szCs w:val="24"/>
        </w:rPr>
      </w:pPr>
      <w:r w:rsidRPr="00523121">
        <w:rPr>
          <w:szCs w:val="24"/>
        </w:rPr>
        <w:tab/>
      </w:r>
      <w:r w:rsidR="005F7018" w:rsidRPr="00523121">
        <w:rPr>
          <w:b/>
          <w:szCs w:val="24"/>
        </w:rPr>
        <w:t>Nr. 21</w:t>
      </w:r>
      <w:r w:rsidR="005F7018" w:rsidRPr="00523121">
        <w:rPr>
          <w:szCs w:val="24"/>
        </w:rPr>
        <w:t xml:space="preserve"> – biedrības “Latvijas Šaušanas federācija” priekšlikums: papildināt 6. panta pirmās daļas 7.punktu ar “c” apakšpunktu norādītajā redakcijā.</w:t>
      </w:r>
    </w:p>
    <w:p w:rsidR="00EC1F9F" w:rsidRPr="00523121" w:rsidRDefault="00EC1F9F" w:rsidP="00EC1F9F">
      <w:pPr>
        <w:pStyle w:val="Header"/>
        <w:ind w:firstLine="284"/>
        <w:rPr>
          <w:szCs w:val="24"/>
        </w:rPr>
      </w:pPr>
      <w:r w:rsidRPr="00523121">
        <w:rPr>
          <w:b/>
          <w:szCs w:val="24"/>
        </w:rPr>
        <w:t>R.Bērziņš</w:t>
      </w:r>
      <w:r w:rsidRPr="00523121">
        <w:rPr>
          <w:szCs w:val="24"/>
        </w:rPr>
        <w:t xml:space="preserve"> atsaucas uz Direktīvā lietoto terminoloģiju. Pauž bažas par iespējamām problēmām.</w:t>
      </w:r>
      <w:r w:rsidR="00517FBC" w:rsidRPr="00523121">
        <w:rPr>
          <w:szCs w:val="24"/>
        </w:rPr>
        <w:t xml:space="preserve"> Min piemērus.</w:t>
      </w:r>
    </w:p>
    <w:p w:rsidR="00517FBC" w:rsidRPr="00523121" w:rsidRDefault="00517FBC" w:rsidP="00EC1F9F">
      <w:pPr>
        <w:pStyle w:val="Header"/>
        <w:ind w:firstLine="284"/>
        <w:rPr>
          <w:szCs w:val="24"/>
        </w:rPr>
      </w:pPr>
      <w:r w:rsidRPr="00523121">
        <w:rPr>
          <w:b/>
          <w:szCs w:val="24"/>
        </w:rPr>
        <w:t>A.Melkers</w:t>
      </w:r>
      <w:r w:rsidRPr="00523121">
        <w:rPr>
          <w:szCs w:val="24"/>
        </w:rPr>
        <w:t xml:space="preserve"> norāda uz iespēju šo kārtību noteikt ar Ministru kabineta noteikumiem.</w:t>
      </w:r>
    </w:p>
    <w:p w:rsidR="00517FBC" w:rsidRPr="00523121" w:rsidRDefault="00517FBC" w:rsidP="00EC1F9F">
      <w:pPr>
        <w:pStyle w:val="Header"/>
        <w:ind w:firstLine="284"/>
        <w:rPr>
          <w:szCs w:val="24"/>
        </w:rPr>
      </w:pPr>
      <w:r w:rsidRPr="00523121">
        <w:rPr>
          <w:b/>
          <w:szCs w:val="24"/>
        </w:rPr>
        <w:t>L.Millere</w:t>
      </w:r>
      <w:r w:rsidRPr="00523121">
        <w:rPr>
          <w:szCs w:val="24"/>
        </w:rPr>
        <w:t xml:space="preserve"> uzskata, ka nepieciešamības gadījumā šo normu var ielikt arī likumā, tikai ne šajā vietā.</w:t>
      </w:r>
    </w:p>
    <w:p w:rsidR="00517FBC" w:rsidRPr="00523121" w:rsidRDefault="00517FBC" w:rsidP="00EC1F9F">
      <w:pPr>
        <w:pStyle w:val="Header"/>
        <w:ind w:firstLine="284"/>
        <w:rPr>
          <w:i/>
          <w:szCs w:val="24"/>
        </w:rPr>
      </w:pPr>
      <w:r w:rsidRPr="00523121">
        <w:rPr>
          <w:i/>
          <w:szCs w:val="24"/>
        </w:rPr>
        <w:t>Notiek diskusija par priekšlikumu.</w:t>
      </w:r>
    </w:p>
    <w:p w:rsidR="000B7C72" w:rsidRPr="00523121" w:rsidRDefault="000B7C72" w:rsidP="000B7C72">
      <w:pPr>
        <w:pStyle w:val="BodyText3"/>
        <w:ind w:firstLine="284"/>
        <w:rPr>
          <w:b w:val="0"/>
        </w:rPr>
      </w:pPr>
      <w:r w:rsidRPr="00523121">
        <w:t>J.Jurašs</w:t>
      </w:r>
      <w:r w:rsidRPr="00523121">
        <w:rPr>
          <w:b w:val="0"/>
        </w:rPr>
        <w:t xml:space="preserve"> ierosina neatbalstīt priekšlikumu.</w:t>
      </w:r>
    </w:p>
    <w:p w:rsidR="000B7C72" w:rsidRPr="00523121" w:rsidRDefault="000B7C72" w:rsidP="000B7C72">
      <w:pPr>
        <w:ind w:firstLine="284"/>
        <w:jc w:val="both"/>
        <w:rPr>
          <w:rStyle w:val="Strong"/>
          <w:b w:val="0"/>
        </w:rPr>
      </w:pPr>
      <w:r w:rsidRPr="00523121">
        <w:rPr>
          <w:rStyle w:val="Strong"/>
          <w:b w:val="0"/>
        </w:rPr>
        <w:t xml:space="preserve">Komisija nolemj </w:t>
      </w:r>
      <w:r w:rsidRPr="00523121">
        <w:rPr>
          <w:rStyle w:val="Strong"/>
        </w:rPr>
        <w:t>neatbalstīt</w:t>
      </w:r>
      <w:r w:rsidRPr="00523121">
        <w:rPr>
          <w:rStyle w:val="Strong"/>
          <w:b w:val="0"/>
        </w:rPr>
        <w:t xml:space="preserve"> priekšlikumu Nr.21.</w:t>
      </w:r>
    </w:p>
    <w:p w:rsidR="009033F8" w:rsidRPr="00523121" w:rsidRDefault="005F7018" w:rsidP="00E62293">
      <w:pPr>
        <w:pStyle w:val="Header"/>
        <w:ind w:firstLine="284"/>
        <w:rPr>
          <w:rStyle w:val="Strong"/>
          <w:b w:val="0"/>
          <w:szCs w:val="24"/>
        </w:rPr>
      </w:pPr>
      <w:r w:rsidRPr="00523121">
        <w:rPr>
          <w:b/>
          <w:szCs w:val="24"/>
        </w:rPr>
        <w:t>Nr. 22</w:t>
      </w:r>
      <w:r w:rsidRPr="00523121">
        <w:rPr>
          <w:szCs w:val="24"/>
        </w:rPr>
        <w:t xml:space="preserve"> – </w:t>
      </w:r>
      <w:r w:rsidRPr="00523121">
        <w:rPr>
          <w:rStyle w:val="Strong"/>
          <w:b w:val="0"/>
          <w:szCs w:val="24"/>
        </w:rPr>
        <w:t>Saeimas Juridiskā biroja priekšlikums: 7. panta nosaukuma precizējums.</w:t>
      </w:r>
    </w:p>
    <w:p w:rsidR="00E62293" w:rsidRPr="00523121" w:rsidRDefault="00E62293" w:rsidP="00E62293">
      <w:pPr>
        <w:pStyle w:val="Header"/>
        <w:ind w:firstLine="284"/>
        <w:rPr>
          <w:rStyle w:val="Strong"/>
          <w:b w:val="0"/>
          <w:szCs w:val="24"/>
        </w:rPr>
      </w:pPr>
      <w:r w:rsidRPr="00523121">
        <w:rPr>
          <w:rStyle w:val="Strong"/>
          <w:szCs w:val="24"/>
        </w:rPr>
        <w:t>L.Millere</w:t>
      </w:r>
      <w:r w:rsidRPr="00523121">
        <w:rPr>
          <w:rStyle w:val="Strong"/>
          <w:b w:val="0"/>
          <w:szCs w:val="24"/>
        </w:rPr>
        <w:t xml:space="preserve"> komentē priekšlikumu, atsaucas uz 5. pantā lietoto terminu vienveidīgu lietošanu.</w:t>
      </w:r>
    </w:p>
    <w:p w:rsidR="00E62293" w:rsidRPr="00523121" w:rsidRDefault="00E62293" w:rsidP="00E62293">
      <w:pPr>
        <w:pStyle w:val="Header"/>
        <w:ind w:firstLine="284"/>
        <w:rPr>
          <w:rStyle w:val="Strong"/>
          <w:b w:val="0"/>
          <w:szCs w:val="24"/>
        </w:rPr>
      </w:pPr>
      <w:r w:rsidRPr="00523121">
        <w:rPr>
          <w:rStyle w:val="Strong"/>
          <w:b w:val="0"/>
          <w:szCs w:val="24"/>
        </w:rPr>
        <w:t>Iekšlietu ministrijai nav iebildumu.</w:t>
      </w:r>
    </w:p>
    <w:p w:rsidR="00E62293" w:rsidRPr="00523121" w:rsidRDefault="00E62293" w:rsidP="00E62293">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Nr.22.</w:t>
      </w:r>
    </w:p>
    <w:p w:rsidR="005F7018" w:rsidRPr="00523121" w:rsidRDefault="005F7018" w:rsidP="00E62293">
      <w:pPr>
        <w:pStyle w:val="Header"/>
        <w:ind w:firstLine="284"/>
        <w:rPr>
          <w:rStyle w:val="Strong"/>
          <w:b w:val="0"/>
          <w:szCs w:val="24"/>
        </w:rPr>
      </w:pPr>
      <w:r w:rsidRPr="00523121">
        <w:rPr>
          <w:b/>
          <w:szCs w:val="24"/>
        </w:rPr>
        <w:t>Nr. 23</w:t>
      </w:r>
      <w:r w:rsidRPr="00523121">
        <w:rPr>
          <w:szCs w:val="24"/>
        </w:rPr>
        <w:t xml:space="preserve"> – </w:t>
      </w:r>
      <w:r w:rsidRPr="00523121">
        <w:rPr>
          <w:rStyle w:val="Strong"/>
          <w:b w:val="0"/>
          <w:szCs w:val="24"/>
        </w:rPr>
        <w:t>Saeimas Juridiskā biroja priekšlikums: izteikt 7. panta ievaddaļu precizētā redakcijā.</w:t>
      </w:r>
    </w:p>
    <w:p w:rsidR="005F7018" w:rsidRPr="00523121" w:rsidRDefault="00E62293" w:rsidP="00E62293">
      <w:pPr>
        <w:pStyle w:val="Header"/>
        <w:ind w:firstLine="284"/>
        <w:rPr>
          <w:rStyle w:val="Strong"/>
          <w:b w:val="0"/>
          <w:szCs w:val="24"/>
        </w:rPr>
      </w:pPr>
      <w:r w:rsidRPr="00523121">
        <w:rPr>
          <w:rStyle w:val="Strong"/>
          <w:szCs w:val="24"/>
        </w:rPr>
        <w:t>L.Millere</w:t>
      </w:r>
      <w:r w:rsidRPr="00523121">
        <w:rPr>
          <w:rStyle w:val="Strong"/>
          <w:b w:val="0"/>
          <w:szCs w:val="24"/>
        </w:rPr>
        <w:t xml:space="preserve"> paskaidro, ka tas ir redakcionāls priekšlikums.</w:t>
      </w:r>
    </w:p>
    <w:p w:rsidR="00E62293" w:rsidRPr="00523121" w:rsidRDefault="00E62293" w:rsidP="00E62293">
      <w:pPr>
        <w:pStyle w:val="Header"/>
        <w:ind w:firstLine="284"/>
        <w:rPr>
          <w:rStyle w:val="Strong"/>
          <w:b w:val="0"/>
          <w:szCs w:val="24"/>
        </w:rPr>
      </w:pPr>
      <w:r w:rsidRPr="00523121">
        <w:rPr>
          <w:rStyle w:val="Strong"/>
          <w:szCs w:val="24"/>
        </w:rPr>
        <w:t>A.Melkers</w:t>
      </w:r>
      <w:r w:rsidRPr="00523121">
        <w:rPr>
          <w:rStyle w:val="Strong"/>
          <w:b w:val="0"/>
          <w:szCs w:val="24"/>
        </w:rPr>
        <w:t xml:space="preserve"> iebilst pret šo priekšlikumu, izskaidro viedokli.</w:t>
      </w:r>
    </w:p>
    <w:p w:rsidR="00E62293" w:rsidRPr="00523121" w:rsidRDefault="00E62293" w:rsidP="00E62293">
      <w:pPr>
        <w:pStyle w:val="Header"/>
        <w:ind w:firstLine="284"/>
        <w:rPr>
          <w:rStyle w:val="Strong"/>
          <w:b w:val="0"/>
          <w:szCs w:val="24"/>
        </w:rPr>
      </w:pPr>
      <w:r w:rsidRPr="00523121">
        <w:rPr>
          <w:rStyle w:val="Strong"/>
          <w:szCs w:val="24"/>
        </w:rPr>
        <w:t>L.Millere</w:t>
      </w:r>
      <w:r w:rsidRPr="00523121">
        <w:rPr>
          <w:rStyle w:val="Strong"/>
          <w:b w:val="0"/>
          <w:szCs w:val="24"/>
        </w:rPr>
        <w:t xml:space="preserve"> saprot A.Melkera iebildumus, iesaka šo redakciju pārstrādāt uz trešo lasījumu. </w:t>
      </w:r>
      <w:r w:rsidRPr="00523121">
        <w:rPr>
          <w:rStyle w:val="Strong"/>
          <w:szCs w:val="24"/>
        </w:rPr>
        <w:t>Atsauc</w:t>
      </w:r>
      <w:r w:rsidRPr="00523121">
        <w:rPr>
          <w:rStyle w:val="Strong"/>
          <w:b w:val="0"/>
          <w:szCs w:val="24"/>
        </w:rPr>
        <w:t xml:space="preserve"> Juridiskā biroja </w:t>
      </w:r>
      <w:r w:rsidR="00E15F68" w:rsidRPr="00523121">
        <w:rPr>
          <w:rStyle w:val="Strong"/>
          <w:b w:val="0"/>
          <w:szCs w:val="24"/>
        </w:rPr>
        <w:t xml:space="preserve">23. </w:t>
      </w:r>
      <w:r w:rsidRPr="00523121">
        <w:rPr>
          <w:rStyle w:val="Strong"/>
          <w:b w:val="0"/>
          <w:szCs w:val="24"/>
        </w:rPr>
        <w:t>priekšlikumu.</w:t>
      </w:r>
    </w:p>
    <w:p w:rsidR="005F7018" w:rsidRPr="00523121" w:rsidRDefault="005F7018" w:rsidP="00E15F68">
      <w:pPr>
        <w:pStyle w:val="Header"/>
        <w:ind w:firstLine="284"/>
        <w:rPr>
          <w:rStyle w:val="Strong"/>
          <w:b w:val="0"/>
          <w:szCs w:val="24"/>
        </w:rPr>
      </w:pPr>
      <w:r w:rsidRPr="00523121">
        <w:rPr>
          <w:b/>
          <w:szCs w:val="24"/>
        </w:rPr>
        <w:t>Nr. 24</w:t>
      </w:r>
      <w:r w:rsidRPr="00523121">
        <w:rPr>
          <w:szCs w:val="24"/>
        </w:rPr>
        <w:t xml:space="preserve"> – </w:t>
      </w:r>
      <w:r w:rsidRPr="00523121">
        <w:rPr>
          <w:rStyle w:val="Strong"/>
          <w:b w:val="0"/>
          <w:szCs w:val="24"/>
        </w:rPr>
        <w:t>Saeimas Juridiskā biroja priekšlikums: 8. panta nosaukuma precizējums.</w:t>
      </w:r>
    </w:p>
    <w:p w:rsidR="00A845B5" w:rsidRPr="00523121" w:rsidRDefault="00A845B5" w:rsidP="00A845B5">
      <w:pPr>
        <w:pStyle w:val="Header"/>
        <w:ind w:firstLine="284"/>
        <w:rPr>
          <w:rStyle w:val="Strong"/>
          <w:b w:val="0"/>
          <w:szCs w:val="24"/>
        </w:rPr>
      </w:pPr>
      <w:r w:rsidRPr="00523121">
        <w:rPr>
          <w:rStyle w:val="Strong"/>
          <w:szCs w:val="24"/>
        </w:rPr>
        <w:t>L.Millere</w:t>
      </w:r>
      <w:r w:rsidRPr="00523121">
        <w:rPr>
          <w:rStyle w:val="Strong"/>
          <w:b w:val="0"/>
          <w:szCs w:val="24"/>
        </w:rPr>
        <w:t xml:space="preserve"> komentē priekšlikumu, atsaucas uz 5. pantā lietoto terminu vienveidīgu lietošanu.</w:t>
      </w:r>
    </w:p>
    <w:p w:rsidR="00A845B5" w:rsidRPr="00523121" w:rsidRDefault="00A845B5" w:rsidP="00A845B5">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Nr.24.</w:t>
      </w:r>
    </w:p>
    <w:p w:rsidR="00BC62A0" w:rsidRPr="00523121" w:rsidRDefault="00BC62A0" w:rsidP="00A845B5">
      <w:pPr>
        <w:pStyle w:val="Header"/>
        <w:ind w:firstLine="284"/>
        <w:rPr>
          <w:rStyle w:val="Strong"/>
          <w:b w:val="0"/>
          <w:szCs w:val="24"/>
        </w:rPr>
      </w:pPr>
      <w:r w:rsidRPr="00523121">
        <w:rPr>
          <w:b/>
          <w:szCs w:val="24"/>
        </w:rPr>
        <w:t>Nr. 25</w:t>
      </w:r>
      <w:r w:rsidRPr="00523121">
        <w:rPr>
          <w:szCs w:val="24"/>
        </w:rPr>
        <w:t xml:space="preserve"> – </w:t>
      </w:r>
      <w:r w:rsidRPr="00523121">
        <w:rPr>
          <w:rStyle w:val="Strong"/>
          <w:b w:val="0"/>
          <w:szCs w:val="24"/>
        </w:rPr>
        <w:t>Saeimas Juridiskā biroja priekšlikums: izteikt 8. panta ievaddaļu precizētā redakcijā.</w:t>
      </w:r>
    </w:p>
    <w:p w:rsidR="00A845B5" w:rsidRPr="00523121" w:rsidRDefault="00A845B5" w:rsidP="00A845B5">
      <w:pPr>
        <w:pStyle w:val="Header"/>
        <w:ind w:firstLine="284"/>
        <w:rPr>
          <w:rStyle w:val="Strong"/>
          <w:b w:val="0"/>
          <w:szCs w:val="24"/>
        </w:rPr>
      </w:pPr>
      <w:r w:rsidRPr="00523121">
        <w:rPr>
          <w:rStyle w:val="Strong"/>
          <w:szCs w:val="24"/>
        </w:rPr>
        <w:t>L.Millere</w:t>
      </w:r>
      <w:r w:rsidRPr="00523121">
        <w:rPr>
          <w:rStyle w:val="Strong"/>
          <w:b w:val="0"/>
          <w:szCs w:val="24"/>
        </w:rPr>
        <w:t xml:space="preserve"> pagaidām </w:t>
      </w:r>
      <w:r w:rsidRPr="00523121">
        <w:rPr>
          <w:rStyle w:val="Strong"/>
          <w:szCs w:val="24"/>
        </w:rPr>
        <w:t>atsauc</w:t>
      </w:r>
      <w:r w:rsidRPr="00523121">
        <w:rPr>
          <w:rStyle w:val="Strong"/>
          <w:b w:val="0"/>
          <w:szCs w:val="24"/>
        </w:rPr>
        <w:t xml:space="preserve"> Juridiskā biroja 25. priekšlikumu.</w:t>
      </w:r>
    </w:p>
    <w:p w:rsidR="00BC62A0" w:rsidRPr="00523121" w:rsidRDefault="00BC62A0" w:rsidP="00630963">
      <w:pPr>
        <w:pStyle w:val="Header"/>
        <w:ind w:firstLine="284"/>
        <w:rPr>
          <w:rStyle w:val="Strong"/>
          <w:b w:val="0"/>
          <w:szCs w:val="24"/>
        </w:rPr>
      </w:pPr>
      <w:r w:rsidRPr="00523121">
        <w:rPr>
          <w:b/>
          <w:szCs w:val="24"/>
        </w:rPr>
        <w:t>Nr. 26</w:t>
      </w:r>
      <w:r w:rsidRPr="00523121">
        <w:rPr>
          <w:szCs w:val="24"/>
        </w:rPr>
        <w:t xml:space="preserve"> – </w:t>
      </w:r>
      <w:r w:rsidRPr="00523121">
        <w:rPr>
          <w:rStyle w:val="Strong"/>
          <w:b w:val="0"/>
          <w:szCs w:val="24"/>
        </w:rPr>
        <w:t>Saeimas Juridiskā biroja priekšlikums: 9. panta nosaukuma precizējums.</w:t>
      </w:r>
    </w:p>
    <w:p w:rsidR="00817A11" w:rsidRPr="00523121" w:rsidRDefault="00817A11" w:rsidP="00817A11">
      <w:pPr>
        <w:pStyle w:val="Header"/>
        <w:ind w:firstLine="284"/>
        <w:rPr>
          <w:rStyle w:val="Strong"/>
          <w:b w:val="0"/>
          <w:szCs w:val="24"/>
        </w:rPr>
      </w:pPr>
      <w:r w:rsidRPr="00523121">
        <w:rPr>
          <w:rStyle w:val="Strong"/>
          <w:szCs w:val="24"/>
        </w:rPr>
        <w:t>L.Millere</w:t>
      </w:r>
      <w:r w:rsidRPr="00523121">
        <w:rPr>
          <w:rStyle w:val="Strong"/>
          <w:b w:val="0"/>
          <w:szCs w:val="24"/>
        </w:rPr>
        <w:t xml:space="preserve"> komentē priekšlikumu, atsaucas uz 5. pantā lietoto terminu vienveidīgu lietošanu.</w:t>
      </w:r>
    </w:p>
    <w:p w:rsidR="00BC62A0" w:rsidRPr="00523121" w:rsidRDefault="00817A11" w:rsidP="00817A11">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Nr.26.</w:t>
      </w:r>
    </w:p>
    <w:p w:rsidR="00BC62A0" w:rsidRPr="00523121" w:rsidRDefault="00BC62A0" w:rsidP="00817A11">
      <w:pPr>
        <w:pStyle w:val="Header"/>
        <w:ind w:firstLine="284"/>
        <w:rPr>
          <w:rStyle w:val="Strong"/>
          <w:b w:val="0"/>
          <w:szCs w:val="24"/>
        </w:rPr>
      </w:pPr>
      <w:r w:rsidRPr="00523121">
        <w:rPr>
          <w:b/>
          <w:szCs w:val="24"/>
        </w:rPr>
        <w:t>Nr. 27</w:t>
      </w:r>
      <w:r w:rsidRPr="00523121">
        <w:rPr>
          <w:szCs w:val="24"/>
        </w:rPr>
        <w:t xml:space="preserve"> – </w:t>
      </w:r>
      <w:r w:rsidRPr="00523121">
        <w:rPr>
          <w:rStyle w:val="Strong"/>
          <w:b w:val="0"/>
          <w:szCs w:val="24"/>
        </w:rPr>
        <w:t>Saeimas Juridiskā biroja priekšlikums: izteikt 9. panta ievaddaļu precizētā redakcijā.</w:t>
      </w:r>
    </w:p>
    <w:p w:rsidR="00817A11" w:rsidRPr="00523121" w:rsidRDefault="00817A11" w:rsidP="00817A11">
      <w:pPr>
        <w:pStyle w:val="Header"/>
        <w:ind w:firstLine="284"/>
        <w:rPr>
          <w:rStyle w:val="Strong"/>
          <w:b w:val="0"/>
          <w:szCs w:val="24"/>
        </w:rPr>
      </w:pPr>
      <w:r w:rsidRPr="00523121">
        <w:rPr>
          <w:rStyle w:val="Strong"/>
          <w:szCs w:val="24"/>
        </w:rPr>
        <w:t>L.Millere</w:t>
      </w:r>
      <w:r w:rsidRPr="00523121">
        <w:rPr>
          <w:rStyle w:val="Strong"/>
          <w:b w:val="0"/>
          <w:szCs w:val="24"/>
        </w:rPr>
        <w:t xml:space="preserve"> pagaidām </w:t>
      </w:r>
      <w:r w:rsidRPr="00523121">
        <w:rPr>
          <w:rStyle w:val="Strong"/>
          <w:szCs w:val="24"/>
        </w:rPr>
        <w:t>atsauc</w:t>
      </w:r>
      <w:r w:rsidRPr="00523121">
        <w:rPr>
          <w:rStyle w:val="Strong"/>
          <w:b w:val="0"/>
          <w:szCs w:val="24"/>
        </w:rPr>
        <w:t xml:space="preserve"> Juridiskā biroja 27. priekšlikumu.</w:t>
      </w:r>
    </w:p>
    <w:p w:rsidR="00BC62A0" w:rsidRPr="00523121" w:rsidRDefault="00BC62A0" w:rsidP="00817A11">
      <w:pPr>
        <w:pStyle w:val="Header"/>
        <w:ind w:firstLine="284"/>
        <w:rPr>
          <w:rStyle w:val="Strong"/>
          <w:b w:val="0"/>
          <w:szCs w:val="24"/>
        </w:rPr>
      </w:pPr>
      <w:r w:rsidRPr="00523121">
        <w:rPr>
          <w:b/>
          <w:szCs w:val="24"/>
        </w:rPr>
        <w:t>Nr. 28</w:t>
      </w:r>
      <w:r w:rsidRPr="00523121">
        <w:rPr>
          <w:szCs w:val="24"/>
        </w:rPr>
        <w:t xml:space="preserve"> – </w:t>
      </w:r>
      <w:r w:rsidRPr="00523121">
        <w:rPr>
          <w:rStyle w:val="Strong"/>
          <w:b w:val="0"/>
          <w:szCs w:val="24"/>
        </w:rPr>
        <w:t>Saeimas Juridiskā biroja priekšlikums: izteikt 10. un 11. pantu jaunā redakcijā.</w:t>
      </w:r>
    </w:p>
    <w:p w:rsidR="00817A11" w:rsidRPr="00523121" w:rsidRDefault="00817A11" w:rsidP="00817A11">
      <w:pPr>
        <w:pStyle w:val="Header"/>
        <w:ind w:firstLine="284"/>
        <w:rPr>
          <w:rStyle w:val="Strong"/>
          <w:b w:val="0"/>
          <w:szCs w:val="24"/>
        </w:rPr>
      </w:pPr>
      <w:r w:rsidRPr="00523121">
        <w:rPr>
          <w:rStyle w:val="Strong"/>
          <w:szCs w:val="24"/>
        </w:rPr>
        <w:t>L.Millere</w:t>
      </w:r>
      <w:r w:rsidRPr="00523121">
        <w:rPr>
          <w:rStyle w:val="Strong"/>
          <w:b w:val="0"/>
          <w:szCs w:val="24"/>
        </w:rPr>
        <w:t xml:space="preserve"> pagaidām </w:t>
      </w:r>
      <w:r w:rsidRPr="00523121">
        <w:rPr>
          <w:rStyle w:val="Strong"/>
          <w:szCs w:val="24"/>
        </w:rPr>
        <w:t>atsauc</w:t>
      </w:r>
      <w:r w:rsidRPr="00523121">
        <w:rPr>
          <w:rStyle w:val="Strong"/>
          <w:b w:val="0"/>
          <w:szCs w:val="24"/>
        </w:rPr>
        <w:t xml:space="preserve"> Juridiskā biroja 28. priekšlikumu. Uz trešo lasījumu būs cits priekšlikums.</w:t>
      </w:r>
    </w:p>
    <w:p w:rsidR="00BC62A0" w:rsidRPr="00523121" w:rsidRDefault="00BC62A0" w:rsidP="00817A11">
      <w:pPr>
        <w:pStyle w:val="Header"/>
        <w:ind w:firstLine="284"/>
        <w:rPr>
          <w:rStyle w:val="Strong"/>
          <w:b w:val="0"/>
          <w:szCs w:val="24"/>
        </w:rPr>
      </w:pPr>
      <w:r w:rsidRPr="00523121">
        <w:rPr>
          <w:b/>
          <w:szCs w:val="24"/>
        </w:rPr>
        <w:t>Nr. 29</w:t>
      </w:r>
      <w:r w:rsidRPr="00523121">
        <w:rPr>
          <w:szCs w:val="24"/>
        </w:rPr>
        <w:t xml:space="preserve"> – </w:t>
      </w:r>
      <w:r w:rsidRPr="00523121">
        <w:rPr>
          <w:rStyle w:val="Strong"/>
          <w:b w:val="0"/>
          <w:szCs w:val="24"/>
        </w:rPr>
        <w:t>Saeimas Juridiskā biroja priekšlikums:</w:t>
      </w:r>
      <w:r w:rsidR="007246F6" w:rsidRPr="00523121">
        <w:rPr>
          <w:rStyle w:val="Strong"/>
          <w:b w:val="0"/>
          <w:szCs w:val="24"/>
        </w:rPr>
        <w:t xml:space="preserve"> 10. panta nosaukuma precizējums.</w:t>
      </w:r>
    </w:p>
    <w:p w:rsidR="007246F6" w:rsidRPr="00523121" w:rsidRDefault="00C03E52" w:rsidP="00C03E52">
      <w:pPr>
        <w:pStyle w:val="Header"/>
        <w:ind w:firstLine="284"/>
        <w:rPr>
          <w:rStyle w:val="Strong"/>
          <w:b w:val="0"/>
          <w:szCs w:val="24"/>
        </w:rPr>
      </w:pPr>
      <w:r w:rsidRPr="00523121">
        <w:rPr>
          <w:rStyle w:val="Strong"/>
          <w:szCs w:val="24"/>
        </w:rPr>
        <w:t>L.Millere</w:t>
      </w:r>
      <w:r w:rsidRPr="00523121">
        <w:rPr>
          <w:rStyle w:val="Strong"/>
          <w:b w:val="0"/>
          <w:szCs w:val="24"/>
        </w:rPr>
        <w:t xml:space="preserve"> komentē priekšlikumu.</w:t>
      </w:r>
    </w:p>
    <w:p w:rsidR="00C03E52" w:rsidRPr="00523121" w:rsidRDefault="00C03E52" w:rsidP="00C03E52">
      <w:pPr>
        <w:ind w:firstLine="284"/>
        <w:jc w:val="both"/>
        <w:rPr>
          <w:rStyle w:val="Strong"/>
          <w:b w:val="0"/>
        </w:rPr>
      </w:pPr>
      <w:r w:rsidRPr="00523121">
        <w:rPr>
          <w:rStyle w:val="Strong"/>
          <w:b w:val="0"/>
        </w:rPr>
        <w:t xml:space="preserve">Komisija nolemj </w:t>
      </w:r>
      <w:r w:rsidRPr="00523121">
        <w:rPr>
          <w:rStyle w:val="Strong"/>
        </w:rPr>
        <w:t>atbalstīt</w:t>
      </w:r>
      <w:r w:rsidRPr="00523121">
        <w:rPr>
          <w:rStyle w:val="Strong"/>
          <w:b w:val="0"/>
        </w:rPr>
        <w:t xml:space="preserve"> priekšlikumu Nr.29.</w:t>
      </w:r>
    </w:p>
    <w:p w:rsidR="007756D3" w:rsidRPr="00523121" w:rsidRDefault="007246F6" w:rsidP="007756D3">
      <w:pPr>
        <w:pStyle w:val="Header"/>
        <w:ind w:firstLine="284"/>
        <w:rPr>
          <w:szCs w:val="24"/>
        </w:rPr>
      </w:pPr>
      <w:r w:rsidRPr="00523121">
        <w:rPr>
          <w:b/>
          <w:szCs w:val="24"/>
        </w:rPr>
        <w:t>Nr. 30</w:t>
      </w:r>
      <w:r w:rsidRPr="00523121">
        <w:rPr>
          <w:szCs w:val="24"/>
        </w:rPr>
        <w:t xml:space="preserve"> – biedrības “Latvijas Šaušanas federācija” priekšlikums: izslēgt</w:t>
      </w:r>
      <w:r w:rsidR="007756D3" w:rsidRPr="00523121">
        <w:rPr>
          <w:szCs w:val="24"/>
        </w:rPr>
        <w:t xml:space="preserve"> 13. panta otrās daļas 6.punktu – “6) izgatavot, iegādāties, glabāt, nēsāt, realizēt, izmantot un pielietot liesmu slāpētājus, kā arī ar tiem aprīkotus šaujamieročus.”</w:t>
      </w:r>
    </w:p>
    <w:p w:rsidR="00D11B0E" w:rsidRPr="00523121" w:rsidRDefault="00D11B0E" w:rsidP="00D11B0E">
      <w:pPr>
        <w:pStyle w:val="Header"/>
        <w:ind w:firstLine="284"/>
        <w:rPr>
          <w:szCs w:val="24"/>
        </w:rPr>
      </w:pPr>
      <w:r w:rsidRPr="00523121">
        <w:rPr>
          <w:b/>
          <w:szCs w:val="24"/>
        </w:rPr>
        <w:t>R.Bērziņš</w:t>
      </w:r>
      <w:r w:rsidRPr="00523121">
        <w:rPr>
          <w:szCs w:val="24"/>
        </w:rPr>
        <w:t xml:space="preserve"> izskaidro priekšlikumu. Uzskata, ka šī ir arhaiska norma, jo mūsdienās jebkurš klusinātājs ir arī liesmu slāpētājs. Ja ir izslēgti klusinātāji, tad šī norma nav nepieciešama. Komentē specifiku šaušanas sportā. Uzsver, ka no praktiskā viedokļa būtu lietderīgi šo normu izslēgt.</w:t>
      </w:r>
    </w:p>
    <w:p w:rsidR="00D11B0E" w:rsidRPr="00523121" w:rsidRDefault="00D11B0E" w:rsidP="00D11B0E">
      <w:pPr>
        <w:pStyle w:val="Header"/>
        <w:ind w:firstLine="284"/>
        <w:rPr>
          <w:szCs w:val="24"/>
        </w:rPr>
      </w:pPr>
      <w:r w:rsidRPr="00523121">
        <w:rPr>
          <w:b/>
          <w:szCs w:val="24"/>
        </w:rPr>
        <w:lastRenderedPageBreak/>
        <w:t>A.Melkers</w:t>
      </w:r>
      <w:r w:rsidRPr="00523121">
        <w:rPr>
          <w:szCs w:val="24"/>
        </w:rPr>
        <w:t xml:space="preserve"> iebilst R.Bērziņa viedoklim, pamato esošās redakcijas nepieciešamību. Akcentē nakts redzamības optikas izmantošanu un šajā sakarā iespējamās tehniskās problēmas.</w:t>
      </w:r>
    </w:p>
    <w:p w:rsidR="00D11B0E" w:rsidRPr="00523121" w:rsidRDefault="00D11B0E" w:rsidP="00D11B0E">
      <w:pPr>
        <w:pStyle w:val="Header"/>
        <w:ind w:firstLine="284"/>
        <w:rPr>
          <w:i/>
          <w:szCs w:val="24"/>
        </w:rPr>
      </w:pPr>
      <w:r w:rsidRPr="00523121">
        <w:rPr>
          <w:i/>
          <w:szCs w:val="24"/>
        </w:rPr>
        <w:t xml:space="preserve">Notiek diskusija par klusinātāju un liesmu slāpētāju izmantošanas </w:t>
      </w:r>
      <w:r w:rsidR="007A27E7" w:rsidRPr="00523121">
        <w:rPr>
          <w:i/>
          <w:szCs w:val="24"/>
        </w:rPr>
        <w:t>tehniskajām problēmām un priekšrocībām. Tiek atzīmēta arī militāro ieroču specifika.</w:t>
      </w:r>
    </w:p>
    <w:p w:rsidR="009E5C04" w:rsidRPr="00523121" w:rsidRDefault="009E5C04" w:rsidP="00D11B0E">
      <w:pPr>
        <w:pStyle w:val="Header"/>
        <w:ind w:firstLine="284"/>
        <w:rPr>
          <w:b/>
          <w:szCs w:val="24"/>
        </w:rPr>
      </w:pPr>
      <w:r w:rsidRPr="00523121">
        <w:rPr>
          <w:b/>
          <w:szCs w:val="24"/>
        </w:rPr>
        <w:t xml:space="preserve">V.Vītoliņš </w:t>
      </w:r>
      <w:r w:rsidRPr="00523121">
        <w:rPr>
          <w:szCs w:val="24"/>
        </w:rPr>
        <w:t>akcentē sabiedriskās kārtības un drošības aspektus. Liesmu slāpētājs arī maskē vietu, no kurienes šāviens ir nācis.</w:t>
      </w:r>
    </w:p>
    <w:p w:rsidR="007A27E7" w:rsidRPr="00523121" w:rsidRDefault="007A27E7" w:rsidP="00D11B0E">
      <w:pPr>
        <w:pStyle w:val="Header"/>
        <w:ind w:firstLine="284"/>
        <w:rPr>
          <w:szCs w:val="24"/>
        </w:rPr>
      </w:pPr>
      <w:r w:rsidRPr="00523121">
        <w:rPr>
          <w:b/>
          <w:szCs w:val="24"/>
        </w:rPr>
        <w:t>J.Bārs</w:t>
      </w:r>
      <w:r w:rsidRPr="00523121">
        <w:rPr>
          <w:szCs w:val="24"/>
        </w:rPr>
        <w:t xml:space="preserve"> atzīmē, ka neviens klusinātājs neveic pilnvērtīgas liesmu slāpētāja funkcijas.</w:t>
      </w:r>
      <w:r w:rsidR="009E5C04" w:rsidRPr="00523121">
        <w:rPr>
          <w:szCs w:val="24"/>
        </w:rPr>
        <w:t xml:space="preserve"> Iesaka neatbalstīt priekšlikumu.</w:t>
      </w:r>
    </w:p>
    <w:p w:rsidR="009E5C04" w:rsidRPr="00523121" w:rsidRDefault="009E5C04" w:rsidP="00D11B0E">
      <w:pPr>
        <w:pStyle w:val="Header"/>
        <w:ind w:firstLine="284"/>
        <w:rPr>
          <w:szCs w:val="24"/>
        </w:rPr>
      </w:pPr>
      <w:r w:rsidRPr="00523121">
        <w:rPr>
          <w:b/>
          <w:szCs w:val="24"/>
        </w:rPr>
        <w:t>J.Jurašs</w:t>
      </w:r>
      <w:r w:rsidRPr="00523121">
        <w:rPr>
          <w:szCs w:val="24"/>
        </w:rPr>
        <w:t xml:space="preserve"> aicina neatbalstīt šo priekšlikumu.</w:t>
      </w:r>
    </w:p>
    <w:p w:rsidR="009E5C04" w:rsidRPr="00523121" w:rsidRDefault="009E5C04" w:rsidP="009E5C04">
      <w:pPr>
        <w:ind w:firstLine="284"/>
        <w:jc w:val="both"/>
        <w:rPr>
          <w:rStyle w:val="Strong"/>
          <w:b w:val="0"/>
        </w:rPr>
      </w:pPr>
      <w:r w:rsidRPr="00523121">
        <w:rPr>
          <w:rStyle w:val="Strong"/>
          <w:b w:val="0"/>
        </w:rPr>
        <w:t xml:space="preserve">Komisija nolemj </w:t>
      </w:r>
      <w:r w:rsidRPr="00523121">
        <w:rPr>
          <w:rStyle w:val="Strong"/>
        </w:rPr>
        <w:t>neatbalstīt</w:t>
      </w:r>
      <w:r w:rsidRPr="00523121">
        <w:rPr>
          <w:rStyle w:val="Strong"/>
          <w:b w:val="0"/>
        </w:rPr>
        <w:t xml:space="preserve"> priekšlikumu Nr.30.</w:t>
      </w:r>
    </w:p>
    <w:p w:rsidR="007A27E7" w:rsidRPr="00523121" w:rsidRDefault="007A27E7" w:rsidP="00D11B0E">
      <w:pPr>
        <w:pStyle w:val="Header"/>
        <w:ind w:firstLine="284"/>
        <w:rPr>
          <w:szCs w:val="24"/>
        </w:rPr>
      </w:pPr>
    </w:p>
    <w:p w:rsidR="007246F6" w:rsidRPr="00523121" w:rsidRDefault="004F71D7" w:rsidP="004F71D7">
      <w:pPr>
        <w:pStyle w:val="Header"/>
        <w:ind w:firstLine="284"/>
        <w:rPr>
          <w:szCs w:val="24"/>
        </w:rPr>
      </w:pPr>
      <w:r w:rsidRPr="00523121">
        <w:rPr>
          <w:b/>
          <w:szCs w:val="24"/>
        </w:rPr>
        <w:t>J.Jurašs</w:t>
      </w:r>
      <w:r w:rsidRPr="00523121">
        <w:rPr>
          <w:szCs w:val="24"/>
        </w:rPr>
        <w:t xml:space="preserve"> aicina pārtraukt sēdi un turpināt likumprojekta izskatīšanu 19. decembra sēdē.</w:t>
      </w:r>
    </w:p>
    <w:p w:rsidR="00C15BEB" w:rsidRPr="00523121" w:rsidRDefault="00C15BEB" w:rsidP="004F71D7">
      <w:pPr>
        <w:ind w:firstLine="284"/>
        <w:jc w:val="both"/>
        <w:rPr>
          <w:i/>
        </w:rPr>
      </w:pPr>
      <w:r w:rsidRPr="00523121">
        <w:rPr>
          <w:i/>
        </w:rPr>
        <w:t>Deputātiem nav iebildumu.</w:t>
      </w:r>
    </w:p>
    <w:p w:rsidR="00F23581" w:rsidRPr="00523121" w:rsidRDefault="00F23581" w:rsidP="005D610B">
      <w:pPr>
        <w:pStyle w:val="BodyText3"/>
        <w:rPr>
          <w:b w:val="0"/>
          <w:color w:val="000000"/>
          <w:lang w:eastAsia="lv-LV"/>
        </w:rPr>
      </w:pPr>
    </w:p>
    <w:p w:rsidR="0018509E" w:rsidRPr="00523121" w:rsidRDefault="0018509E" w:rsidP="00F23581">
      <w:pPr>
        <w:pStyle w:val="BodyTextIndent"/>
        <w:spacing w:after="0"/>
        <w:ind w:left="0" w:firstLine="284"/>
        <w:jc w:val="both"/>
        <w:rPr>
          <w:b/>
        </w:rPr>
      </w:pPr>
    </w:p>
    <w:p w:rsidR="00826095" w:rsidRPr="00523121" w:rsidRDefault="00944CFB" w:rsidP="004F71D7">
      <w:pPr>
        <w:pStyle w:val="BodyText3"/>
        <w:ind w:firstLine="284"/>
        <w:rPr>
          <w:b w:val="0"/>
          <w:color w:val="000000"/>
          <w:lang w:eastAsia="lv-LV"/>
        </w:rPr>
      </w:pPr>
      <w:r w:rsidRPr="00523121">
        <w:rPr>
          <w:color w:val="000000"/>
          <w:lang w:eastAsia="lv-LV"/>
        </w:rPr>
        <w:t>J.Jurašs</w:t>
      </w:r>
      <w:r w:rsidR="00826095" w:rsidRPr="00523121">
        <w:rPr>
          <w:b w:val="0"/>
          <w:color w:val="000000"/>
          <w:lang w:eastAsia="lv-LV"/>
        </w:rPr>
        <w:t xml:space="preserve"> pateicas uzaicinātajām personām </w:t>
      </w:r>
      <w:r w:rsidR="00C901A1" w:rsidRPr="00523121">
        <w:rPr>
          <w:b w:val="0"/>
          <w:color w:val="000000"/>
          <w:lang w:eastAsia="lv-LV"/>
        </w:rPr>
        <w:t>par piedalīšanos komisijas sēdē un slēdz sēdi.</w:t>
      </w:r>
    </w:p>
    <w:p w:rsidR="00826095" w:rsidRPr="00523121" w:rsidRDefault="00826095" w:rsidP="005D610B">
      <w:pPr>
        <w:pStyle w:val="BodyText3"/>
        <w:rPr>
          <w:b w:val="0"/>
          <w:color w:val="000000"/>
          <w:lang w:eastAsia="lv-LV"/>
        </w:rPr>
      </w:pPr>
    </w:p>
    <w:bookmarkEnd w:id="1"/>
    <w:p w:rsidR="00826095" w:rsidRPr="00523121" w:rsidRDefault="00826095" w:rsidP="005D610B">
      <w:pPr>
        <w:jc w:val="both"/>
      </w:pPr>
    </w:p>
    <w:p w:rsidR="003B0836" w:rsidRPr="00523121" w:rsidRDefault="00226B78" w:rsidP="005D610B">
      <w:pPr>
        <w:ind w:firstLine="426"/>
        <w:jc w:val="both"/>
      </w:pPr>
      <w:r w:rsidRPr="00523121">
        <w:t>Sēde pabeigta plkst.</w:t>
      </w:r>
      <w:r w:rsidR="00FA4846" w:rsidRPr="00523121">
        <w:t xml:space="preserve"> </w:t>
      </w:r>
      <w:r w:rsidR="00623BF9" w:rsidRPr="00523121">
        <w:t>12.00</w:t>
      </w:r>
      <w:r w:rsidR="00944CFB" w:rsidRPr="00523121">
        <w:t>.</w:t>
      </w:r>
    </w:p>
    <w:p w:rsidR="00847F79" w:rsidRPr="00523121" w:rsidRDefault="00847F79" w:rsidP="005D610B">
      <w:pPr>
        <w:jc w:val="both"/>
      </w:pPr>
    </w:p>
    <w:p w:rsidR="00DE0614" w:rsidRPr="00523121" w:rsidRDefault="00DE0614" w:rsidP="005D610B">
      <w:pPr>
        <w:ind w:firstLine="426"/>
        <w:jc w:val="both"/>
      </w:pPr>
    </w:p>
    <w:p w:rsidR="00461C64" w:rsidRPr="00523121" w:rsidRDefault="00461C64" w:rsidP="005D610B">
      <w:pPr>
        <w:ind w:firstLine="426"/>
        <w:jc w:val="both"/>
      </w:pPr>
    </w:p>
    <w:p w:rsidR="00461C64" w:rsidRPr="00523121" w:rsidRDefault="00461C64"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r w:rsidR="007A6026" w:rsidRPr="00523121">
        <w:t>J.Jurašs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6D1857" w:rsidRPr="00523121" w:rsidRDefault="007A6026" w:rsidP="005D610B">
      <w:pPr>
        <w:ind w:firstLine="426"/>
        <w:jc w:val="both"/>
      </w:pPr>
      <w:r w:rsidRPr="00523121">
        <w:t>Protokolētājs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Pr="00523121">
        <w:tab/>
        <w:t>I.Silabriede</w:t>
      </w:r>
      <w:r w:rsidR="00F2594E" w:rsidRPr="00523121">
        <w:tab/>
      </w:r>
    </w:p>
    <w:p w:rsidR="00425B0A" w:rsidRPr="00523121" w:rsidRDefault="00425B0A" w:rsidP="005D610B">
      <w:pPr>
        <w:ind w:firstLine="426"/>
        <w:jc w:val="both"/>
      </w:pPr>
    </w:p>
    <w:p w:rsidR="00252F60" w:rsidRPr="00523121" w:rsidRDefault="00252F60" w:rsidP="00425B0A">
      <w:pPr>
        <w:ind w:firstLine="426"/>
        <w:jc w:val="both"/>
        <w:rPr>
          <w:color w:val="000000"/>
        </w:rPr>
      </w:pPr>
    </w:p>
    <w:p w:rsidR="00252F60" w:rsidRPr="00523121" w:rsidRDefault="00252F60" w:rsidP="00425B0A">
      <w:pPr>
        <w:ind w:firstLine="426"/>
        <w:jc w:val="both"/>
        <w:rPr>
          <w:color w:val="000000"/>
        </w:rPr>
      </w:pPr>
    </w:p>
    <w:bookmarkEnd w:id="0"/>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BF" w:rsidRDefault="00E248BF">
      <w:r>
        <w:separator/>
      </w:r>
    </w:p>
  </w:endnote>
  <w:endnote w:type="continuationSeparator" w:id="0">
    <w:p w:rsidR="00E248BF" w:rsidRDefault="00E2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04" w:rsidRDefault="009E5C0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C04" w:rsidRDefault="009E5C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9E5C04" w:rsidRDefault="009E5C04" w:rsidP="00D71B49">
        <w:pPr>
          <w:pStyle w:val="Footer"/>
          <w:jc w:val="right"/>
        </w:pPr>
        <w:r>
          <w:fldChar w:fldCharType="begin"/>
        </w:r>
        <w:r>
          <w:instrText xml:space="preserve"> PAGE   \* MERGEFORMAT </w:instrText>
        </w:r>
        <w:r>
          <w:fldChar w:fldCharType="separate"/>
        </w:r>
        <w:r w:rsidR="00523121">
          <w:rPr>
            <w:noProof/>
          </w:rPr>
          <w:t>2</w:t>
        </w:r>
        <w:r>
          <w:rPr>
            <w:noProof/>
          </w:rPr>
          <w:fldChar w:fldCharType="end"/>
        </w:r>
      </w:p>
    </w:sdtContent>
  </w:sdt>
  <w:p w:rsidR="009E5C04" w:rsidRPr="00987E51" w:rsidRDefault="009E5C0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BF" w:rsidRDefault="00E248BF">
      <w:r>
        <w:separator/>
      </w:r>
    </w:p>
  </w:footnote>
  <w:footnote w:type="continuationSeparator" w:id="0">
    <w:p w:rsidR="00E248BF" w:rsidRDefault="00E2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4"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5"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6"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7"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2"/>
  </w:num>
  <w:num w:numId="4">
    <w:abstractNumId w:val="17"/>
  </w:num>
  <w:num w:numId="5">
    <w:abstractNumId w:val="20"/>
  </w:num>
  <w:num w:numId="6">
    <w:abstractNumId w:val="21"/>
  </w:num>
  <w:num w:numId="7">
    <w:abstractNumId w:val="18"/>
  </w:num>
  <w:num w:numId="8">
    <w:abstractNumId w:val="32"/>
  </w:num>
  <w:num w:numId="9">
    <w:abstractNumId w:val="5"/>
  </w:num>
  <w:num w:numId="10">
    <w:abstractNumId w:val="28"/>
  </w:num>
  <w:num w:numId="11">
    <w:abstractNumId w:val="13"/>
  </w:num>
  <w:num w:numId="12">
    <w:abstractNumId w:val="4"/>
  </w:num>
  <w:num w:numId="13">
    <w:abstractNumId w:val="19"/>
  </w:num>
  <w:num w:numId="14">
    <w:abstractNumId w:val="15"/>
  </w:num>
  <w:num w:numId="15">
    <w:abstractNumId w:val="34"/>
  </w:num>
  <w:num w:numId="16">
    <w:abstractNumId w:val="33"/>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23"/>
  </w:num>
  <w:num w:numId="22">
    <w:abstractNumId w:val="14"/>
  </w:num>
  <w:num w:numId="23">
    <w:abstractNumId w:val="37"/>
  </w:num>
  <w:num w:numId="24">
    <w:abstractNumId w:val="24"/>
  </w:num>
  <w:num w:numId="25">
    <w:abstractNumId w:val="8"/>
  </w:num>
  <w:num w:numId="26">
    <w:abstractNumId w:val="29"/>
  </w:num>
  <w:num w:numId="27">
    <w:abstractNumId w:val="2"/>
  </w:num>
  <w:num w:numId="28">
    <w:abstractNumId w:val="7"/>
  </w:num>
  <w:num w:numId="29">
    <w:abstractNumId w:val="26"/>
  </w:num>
  <w:num w:numId="30">
    <w:abstractNumId w:val="35"/>
  </w:num>
  <w:num w:numId="31">
    <w:abstractNumId w:val="11"/>
  </w:num>
  <w:num w:numId="32">
    <w:abstractNumId w:val="6"/>
  </w:num>
  <w:num w:numId="33">
    <w:abstractNumId w:val="27"/>
  </w:num>
  <w:num w:numId="34">
    <w:abstractNumId w:val="10"/>
  </w:num>
  <w:num w:numId="35">
    <w:abstractNumId w:val="1"/>
  </w:num>
  <w:num w:numId="36">
    <w:abstractNumId w:val="9"/>
  </w:num>
  <w:num w:numId="37">
    <w:abstractNumId w:val="25"/>
  </w:num>
  <w:num w:numId="38">
    <w:abstractNumId w:val="12"/>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B6C"/>
    <w:rsid w:val="00316CAF"/>
    <w:rsid w:val="00316E05"/>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129"/>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EBC"/>
    <w:rsid w:val="00450FD6"/>
    <w:rsid w:val="00451021"/>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2F5A"/>
    <w:rsid w:val="004730B9"/>
    <w:rsid w:val="004731B6"/>
    <w:rsid w:val="00473348"/>
    <w:rsid w:val="00473AC6"/>
    <w:rsid w:val="00473C68"/>
    <w:rsid w:val="00473F1C"/>
    <w:rsid w:val="00474246"/>
    <w:rsid w:val="0047461C"/>
    <w:rsid w:val="004748E1"/>
    <w:rsid w:val="0047490F"/>
    <w:rsid w:val="00474D07"/>
    <w:rsid w:val="00475027"/>
    <w:rsid w:val="0047537E"/>
    <w:rsid w:val="00475636"/>
    <w:rsid w:val="00475E60"/>
    <w:rsid w:val="00476513"/>
    <w:rsid w:val="0047657F"/>
    <w:rsid w:val="00476954"/>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23FE"/>
    <w:rsid w:val="00522797"/>
    <w:rsid w:val="00522BF1"/>
    <w:rsid w:val="00522FA1"/>
    <w:rsid w:val="00523121"/>
    <w:rsid w:val="005231E7"/>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EB4"/>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527C"/>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796"/>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237"/>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0"/>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8DE"/>
    <w:rsid w:val="00F24EB2"/>
    <w:rsid w:val="00F250BB"/>
    <w:rsid w:val="00F25234"/>
    <w:rsid w:val="00F2594E"/>
    <w:rsid w:val="00F25F8E"/>
    <w:rsid w:val="00F268D2"/>
    <w:rsid w:val="00F26BD0"/>
    <w:rsid w:val="00F2709F"/>
    <w:rsid w:val="00F27461"/>
    <w:rsid w:val="00F2758F"/>
    <w:rsid w:val="00F27F28"/>
    <w:rsid w:val="00F31670"/>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186D-852C-49D6-A936-4C0AB105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7</Pages>
  <Words>2361</Words>
  <Characters>17421</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98</cp:revision>
  <cp:lastPrinted>2018-10-15T07:41:00Z</cp:lastPrinted>
  <dcterms:created xsi:type="dcterms:W3CDTF">2018-12-14T11:16:00Z</dcterms:created>
  <dcterms:modified xsi:type="dcterms:W3CDTF">2018-12-20T12:38:00Z</dcterms:modified>
</cp:coreProperties>
</file>