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EB" w:rsidRPr="00550D09" w:rsidRDefault="008A4FEB" w:rsidP="009A0E2F">
      <w:pPr>
        <w:pStyle w:val="Title"/>
      </w:pPr>
      <w:bookmarkStart w:id="0" w:name="_GoBack"/>
      <w:bookmarkEnd w:id="0"/>
      <w:r w:rsidRPr="00550D09">
        <w:t>LATVIJAS REPUBLIKAS 13. SAEIMAS</w:t>
      </w:r>
    </w:p>
    <w:p w:rsidR="00B041E8" w:rsidRPr="00550D09" w:rsidRDefault="00B041E8" w:rsidP="009A0E2F">
      <w:pPr>
        <w:pStyle w:val="Title"/>
      </w:pPr>
      <w:r w:rsidRPr="00550D09">
        <w:t>AIZSARDZĪBAS, IEKŠLIETU UN</w:t>
      </w:r>
      <w:r w:rsidR="008A4FEB" w:rsidRPr="00550D09">
        <w:t xml:space="preserve"> </w:t>
      </w:r>
      <w:r w:rsidRPr="00550D09">
        <w:t xml:space="preserve">KORUPCIJAS NOVĒRŠANAS KOMISIJAS </w:t>
      </w:r>
      <w:r w:rsidR="005F2DDF" w:rsidRPr="00550D09">
        <w:t>SĒDES</w:t>
      </w:r>
    </w:p>
    <w:p w:rsidR="00B041E8" w:rsidRPr="00550D09" w:rsidRDefault="001A5103" w:rsidP="009A0E2F">
      <w:pPr>
        <w:jc w:val="center"/>
      </w:pPr>
      <w:r w:rsidRPr="00550D09">
        <w:rPr>
          <w:b/>
        </w:rPr>
        <w:t>PROTOKOLS Nr.</w:t>
      </w:r>
      <w:r w:rsidR="00DE5C96" w:rsidRPr="00550D09">
        <w:rPr>
          <w:b/>
        </w:rPr>
        <w:t>4</w:t>
      </w:r>
    </w:p>
    <w:p w:rsidR="00441FA8" w:rsidRPr="00550D09" w:rsidRDefault="008A4FEB" w:rsidP="009A0E2F">
      <w:pPr>
        <w:jc w:val="center"/>
        <w:rPr>
          <w:b/>
          <w:bCs/>
        </w:rPr>
      </w:pPr>
      <w:r w:rsidRPr="00550D09">
        <w:rPr>
          <w:b/>
          <w:bCs/>
        </w:rPr>
        <w:t>2018</w:t>
      </w:r>
      <w:r w:rsidR="008A5828" w:rsidRPr="00550D09">
        <w:rPr>
          <w:b/>
          <w:bCs/>
        </w:rPr>
        <w:t>.</w:t>
      </w:r>
      <w:r w:rsidR="00DE5C96" w:rsidRPr="00550D09">
        <w:rPr>
          <w:b/>
          <w:bCs/>
        </w:rPr>
        <w:t xml:space="preserve"> gada 4. decembrī</w:t>
      </w:r>
    </w:p>
    <w:p w:rsidR="00441FA8" w:rsidRPr="00550D09" w:rsidRDefault="00F37F1C" w:rsidP="009A0E2F">
      <w:pPr>
        <w:jc w:val="center"/>
        <w:rPr>
          <w:bCs/>
        </w:rPr>
      </w:pPr>
      <w:r w:rsidRPr="00550D09">
        <w:rPr>
          <w:bCs/>
        </w:rPr>
        <w:t>Atklāta</w:t>
      </w:r>
      <w:r w:rsidR="00441FA8" w:rsidRPr="00550D09">
        <w:rPr>
          <w:bCs/>
        </w:rPr>
        <w:t xml:space="preserve"> </w:t>
      </w:r>
      <w:r w:rsidR="00DE5C96" w:rsidRPr="00550D09">
        <w:rPr>
          <w:bCs/>
        </w:rPr>
        <w:t>sēde, sākas</w:t>
      </w:r>
      <w:r w:rsidR="0081667E" w:rsidRPr="00550D09">
        <w:rPr>
          <w:bCs/>
        </w:rPr>
        <w:t xml:space="preserve"> plkst. 10.00, beidzas plkst. 11.40</w:t>
      </w:r>
    </w:p>
    <w:p w:rsidR="00AC401F" w:rsidRPr="00550D09" w:rsidRDefault="00441FA8" w:rsidP="009A0E2F">
      <w:pPr>
        <w:pStyle w:val="BodyText3"/>
        <w:jc w:val="center"/>
        <w:rPr>
          <w:b w:val="0"/>
        </w:rPr>
      </w:pPr>
      <w:r w:rsidRPr="00550D09">
        <w:rPr>
          <w:b w:val="0"/>
        </w:rPr>
        <w:t xml:space="preserve">Komisijas sēde notiek </w:t>
      </w:r>
      <w:r w:rsidR="00DE5C96" w:rsidRPr="00550D09">
        <w:rPr>
          <w:b w:val="0"/>
        </w:rPr>
        <w:t>Jēkaba ielā 16</w:t>
      </w:r>
      <w:r w:rsidR="001D0197" w:rsidRPr="00550D09">
        <w:rPr>
          <w:b w:val="0"/>
        </w:rPr>
        <w:t xml:space="preserve">, </w:t>
      </w:r>
      <w:r w:rsidR="00DE5C96" w:rsidRPr="00550D09">
        <w:rPr>
          <w:b w:val="0"/>
        </w:rPr>
        <w:t>komisijas sēžu zālē</w:t>
      </w:r>
    </w:p>
    <w:p w:rsidR="0073054F" w:rsidRPr="00550D09" w:rsidRDefault="0073054F" w:rsidP="009A0E2F">
      <w:pPr>
        <w:pStyle w:val="BodyText3"/>
        <w:jc w:val="center"/>
        <w:rPr>
          <w:b w:val="0"/>
        </w:rPr>
      </w:pPr>
    </w:p>
    <w:p w:rsidR="001034C8" w:rsidRPr="00550D09" w:rsidRDefault="008A4FEB" w:rsidP="009A0E2F">
      <w:pPr>
        <w:pStyle w:val="BodyText3"/>
      </w:pPr>
      <w:r w:rsidRPr="00550D09">
        <w:t>P</w:t>
      </w:r>
      <w:r w:rsidR="0068512D" w:rsidRPr="00550D09">
        <w:t>iedalās:</w:t>
      </w:r>
      <w:r w:rsidR="00884343" w:rsidRPr="00550D09">
        <w:t xml:space="preserve"> </w:t>
      </w:r>
    </w:p>
    <w:p w:rsidR="008A4FEB" w:rsidRPr="00550D09" w:rsidRDefault="00B041E8" w:rsidP="009A0E2F">
      <w:pPr>
        <w:jc w:val="both"/>
        <w:rPr>
          <w:rStyle w:val="Strong"/>
          <w:b w:val="0"/>
          <w:bCs w:val="0"/>
        </w:rPr>
      </w:pPr>
      <w:r w:rsidRPr="00550D09">
        <w:rPr>
          <w:iCs/>
          <w:u w:val="single"/>
        </w:rPr>
        <w:t>k</w:t>
      </w:r>
      <w:r w:rsidR="0068512D" w:rsidRPr="00550D09">
        <w:rPr>
          <w:iCs/>
          <w:u w:val="single"/>
        </w:rPr>
        <w:t>omisijas locekļi:</w:t>
      </w:r>
      <w:r w:rsidR="0068512D" w:rsidRPr="00550D09">
        <w:t xml:space="preserve"> </w:t>
      </w:r>
      <w:r w:rsidR="0081667E" w:rsidRPr="00550D09">
        <w:rPr>
          <w:rStyle w:val="Strong"/>
          <w:bCs w:val="0"/>
        </w:rPr>
        <w:t>Juris Jurašs</w:t>
      </w:r>
      <w:r w:rsidR="0081667E" w:rsidRPr="00550D09">
        <w:rPr>
          <w:rStyle w:val="Strong"/>
          <w:b w:val="0"/>
          <w:bCs w:val="0"/>
        </w:rPr>
        <w:t xml:space="preserve">, </w:t>
      </w:r>
      <w:r w:rsidR="0081667E" w:rsidRPr="00550D09">
        <w:rPr>
          <w:rStyle w:val="Strong"/>
          <w:bCs w:val="0"/>
        </w:rPr>
        <w:t>Aldis Blumbergs</w:t>
      </w:r>
      <w:r w:rsidR="0081667E" w:rsidRPr="00550D09">
        <w:rPr>
          <w:rStyle w:val="Strong"/>
          <w:b w:val="0"/>
          <w:bCs w:val="0"/>
        </w:rPr>
        <w:t xml:space="preserve">, </w:t>
      </w:r>
      <w:r w:rsidR="0081667E" w:rsidRPr="00550D09">
        <w:rPr>
          <w:rStyle w:val="Strong"/>
          <w:bCs w:val="0"/>
        </w:rPr>
        <w:t>Edvīns Šnore</w:t>
      </w:r>
      <w:r w:rsidR="0081667E" w:rsidRPr="00550D09">
        <w:rPr>
          <w:rStyle w:val="Strong"/>
          <w:b w:val="0"/>
          <w:bCs w:val="0"/>
        </w:rPr>
        <w:t xml:space="preserve">, </w:t>
      </w:r>
      <w:r w:rsidR="008A4FEB" w:rsidRPr="00550D09">
        <w:rPr>
          <w:rStyle w:val="Strong"/>
          <w:bCs w:val="0"/>
        </w:rPr>
        <w:t>Raimonds Bergmanis</w:t>
      </w:r>
      <w:r w:rsidR="0081667E" w:rsidRPr="00550D09">
        <w:rPr>
          <w:rStyle w:val="Strong"/>
          <w:b w:val="0"/>
          <w:bCs w:val="0"/>
        </w:rPr>
        <w:t xml:space="preserve">, </w:t>
      </w:r>
      <w:r w:rsidR="008A4FEB" w:rsidRPr="00550D09">
        <w:rPr>
          <w:rStyle w:val="Strong"/>
          <w:bCs w:val="0"/>
        </w:rPr>
        <w:t>Kaspars Ģirģens</w:t>
      </w:r>
      <w:r w:rsidR="004B147F" w:rsidRPr="00550D09">
        <w:rPr>
          <w:rStyle w:val="Strong"/>
          <w:b w:val="0"/>
          <w:bCs w:val="0"/>
        </w:rPr>
        <w:t xml:space="preserve">, </w:t>
      </w:r>
      <w:r w:rsidR="0081667E" w:rsidRPr="00550D09">
        <w:rPr>
          <w:rStyle w:val="Strong"/>
          <w:bCs w:val="0"/>
        </w:rPr>
        <w:t>Ivans Klementjevs</w:t>
      </w:r>
      <w:r w:rsidR="0081667E" w:rsidRPr="00550D09">
        <w:rPr>
          <w:rStyle w:val="Strong"/>
          <w:b w:val="0"/>
          <w:bCs w:val="0"/>
        </w:rPr>
        <w:t xml:space="preserve">, </w:t>
      </w:r>
      <w:r w:rsidR="008A4FEB" w:rsidRPr="00550D09">
        <w:rPr>
          <w:rStyle w:val="Strong"/>
          <w:bCs w:val="0"/>
        </w:rPr>
        <w:t>Ainars Latkovskis</w:t>
      </w:r>
      <w:r w:rsidR="00A551DC" w:rsidRPr="00550D09">
        <w:rPr>
          <w:rStyle w:val="Strong"/>
          <w:b w:val="0"/>
          <w:bCs w:val="0"/>
        </w:rPr>
        <w:t xml:space="preserve">, </w:t>
      </w:r>
      <w:r w:rsidR="008A4FEB" w:rsidRPr="00550D09">
        <w:rPr>
          <w:rStyle w:val="Strong"/>
          <w:bCs w:val="0"/>
        </w:rPr>
        <w:t>Juris Rancāns</w:t>
      </w:r>
      <w:r w:rsidR="00A551DC" w:rsidRPr="00550D09">
        <w:rPr>
          <w:rStyle w:val="Strong"/>
          <w:b w:val="0"/>
          <w:bCs w:val="0"/>
        </w:rPr>
        <w:t xml:space="preserve">, </w:t>
      </w:r>
      <w:r w:rsidR="008A4FEB" w:rsidRPr="00550D09">
        <w:rPr>
          <w:rStyle w:val="Strong"/>
          <w:bCs w:val="0"/>
        </w:rPr>
        <w:t>Mārtiņš Staķis</w:t>
      </w:r>
    </w:p>
    <w:p w:rsidR="009A0E2F" w:rsidRPr="00550D09" w:rsidRDefault="009A0E2F" w:rsidP="009A0E2F">
      <w:pPr>
        <w:pStyle w:val="ListParagraph"/>
        <w:ind w:left="0"/>
        <w:jc w:val="both"/>
        <w:rPr>
          <w:rStyle w:val="Strong"/>
          <w:b w:val="0"/>
          <w:bCs w:val="0"/>
          <w:u w:val="single"/>
        </w:rPr>
      </w:pPr>
      <w:r w:rsidRPr="00550D09">
        <w:rPr>
          <w:rStyle w:val="Strong"/>
          <w:b w:val="0"/>
          <w:bCs w:val="0"/>
          <w:u w:val="single"/>
        </w:rPr>
        <w:t>uzaicinātie:</w:t>
      </w:r>
    </w:p>
    <w:p w:rsidR="00B17D16" w:rsidRPr="00550D09" w:rsidRDefault="00B17D16" w:rsidP="00F37F1C">
      <w:pPr>
        <w:pStyle w:val="ListParagraph"/>
        <w:numPr>
          <w:ilvl w:val="0"/>
          <w:numId w:val="6"/>
        </w:numPr>
        <w:ind w:left="284" w:hanging="284"/>
        <w:jc w:val="both"/>
      </w:pPr>
      <w:r w:rsidRPr="00550D09">
        <w:t xml:space="preserve">Finanšu ministrijas </w:t>
      </w:r>
      <w:r w:rsidR="00F37F1C" w:rsidRPr="00550D09">
        <w:t xml:space="preserve">Juridiskā departamenta Iepirkumu politikas un valsts nekustamo īpašumu pārvaldīšanas politikas nodaļas vadītāja </w:t>
      </w:r>
      <w:r w:rsidR="00F37F1C" w:rsidRPr="00550D09">
        <w:rPr>
          <w:b/>
        </w:rPr>
        <w:t>Inta Lipovska</w:t>
      </w:r>
    </w:p>
    <w:p w:rsidR="0081667E" w:rsidRPr="00550D09" w:rsidRDefault="0081667E" w:rsidP="00F37F1C">
      <w:pPr>
        <w:pStyle w:val="ListParagraph"/>
        <w:numPr>
          <w:ilvl w:val="0"/>
          <w:numId w:val="3"/>
        </w:numPr>
        <w:tabs>
          <w:tab w:val="left" w:pos="1134"/>
        </w:tabs>
        <w:spacing w:after="240"/>
        <w:ind w:left="284" w:hanging="284"/>
        <w:jc w:val="both"/>
        <w:rPr>
          <w:b/>
        </w:rPr>
      </w:pPr>
      <w:r w:rsidRPr="00550D09">
        <w:rPr>
          <w:color w:val="000000"/>
        </w:rPr>
        <w:t xml:space="preserve">Iepirkumu uzraudzības biroja vadītāja </w:t>
      </w:r>
      <w:r w:rsidRPr="00550D09">
        <w:rPr>
          <w:b/>
          <w:color w:val="000000"/>
        </w:rPr>
        <w:t>Dace Gaile</w:t>
      </w:r>
    </w:p>
    <w:p w:rsidR="0081667E" w:rsidRPr="00550D09" w:rsidRDefault="0081667E" w:rsidP="00F37F1C">
      <w:pPr>
        <w:pStyle w:val="ListParagraph"/>
        <w:numPr>
          <w:ilvl w:val="0"/>
          <w:numId w:val="3"/>
        </w:numPr>
        <w:tabs>
          <w:tab w:val="left" w:pos="1134"/>
        </w:tabs>
        <w:spacing w:after="240"/>
        <w:ind w:left="284" w:hanging="284"/>
        <w:jc w:val="both"/>
        <w:rPr>
          <w:b/>
        </w:rPr>
      </w:pPr>
      <w:r w:rsidRPr="00550D09">
        <w:rPr>
          <w:color w:val="000000"/>
        </w:rPr>
        <w:t xml:space="preserve">Iekšlietu ministrijas Nozares politikas departamenta direktors </w:t>
      </w:r>
      <w:r w:rsidRPr="00550D09">
        <w:rPr>
          <w:b/>
          <w:color w:val="000000"/>
        </w:rPr>
        <w:t>Arnis Jurševics</w:t>
      </w:r>
    </w:p>
    <w:p w:rsidR="0081667E" w:rsidRPr="00550D09" w:rsidRDefault="0081667E" w:rsidP="00F37F1C">
      <w:pPr>
        <w:pStyle w:val="ListParagraph"/>
        <w:numPr>
          <w:ilvl w:val="0"/>
          <w:numId w:val="3"/>
        </w:numPr>
        <w:tabs>
          <w:tab w:val="left" w:pos="1134"/>
        </w:tabs>
        <w:spacing w:after="240"/>
        <w:ind w:left="284" w:hanging="284"/>
        <w:jc w:val="both"/>
        <w:rPr>
          <w:b/>
        </w:rPr>
      </w:pPr>
      <w:r w:rsidRPr="00550D09">
        <w:rPr>
          <w:color w:val="000000"/>
        </w:rPr>
        <w:t xml:space="preserve">Valsts ieņēmumu dienesta Nodokļu kontroles pārvaldes Nodokļu kontroles darba plānošanas un analīzes daļas vadītāja </w:t>
      </w:r>
      <w:r w:rsidRPr="00550D09">
        <w:rPr>
          <w:b/>
          <w:color w:val="000000"/>
        </w:rPr>
        <w:t>Rita Bukmane</w:t>
      </w:r>
    </w:p>
    <w:p w:rsidR="0081667E" w:rsidRPr="00550D09" w:rsidRDefault="0081667E" w:rsidP="00F37F1C">
      <w:pPr>
        <w:pStyle w:val="ListParagraph"/>
        <w:numPr>
          <w:ilvl w:val="0"/>
          <w:numId w:val="3"/>
        </w:numPr>
        <w:tabs>
          <w:tab w:val="left" w:pos="1134"/>
        </w:tabs>
        <w:spacing w:after="240"/>
        <w:ind w:left="284" w:hanging="284"/>
        <w:jc w:val="both"/>
        <w:rPr>
          <w:b/>
        </w:rPr>
      </w:pPr>
      <w:r w:rsidRPr="00550D09">
        <w:rPr>
          <w:color w:val="000000"/>
        </w:rPr>
        <w:t xml:space="preserve">Valsts ieņēmumu dienesta Nodokļu kontroles pārvaldes Nodokļu kontroles darba plānošanas un analīzes daļas galvenā nodokļu inspektore </w:t>
      </w:r>
      <w:r w:rsidRPr="00550D09">
        <w:rPr>
          <w:b/>
          <w:color w:val="000000"/>
        </w:rPr>
        <w:t>Irina Gržibovska</w:t>
      </w:r>
    </w:p>
    <w:p w:rsidR="0081667E" w:rsidRPr="00550D09" w:rsidRDefault="0081667E" w:rsidP="00F37F1C">
      <w:pPr>
        <w:pStyle w:val="ListParagraph"/>
        <w:numPr>
          <w:ilvl w:val="0"/>
          <w:numId w:val="3"/>
        </w:numPr>
        <w:tabs>
          <w:tab w:val="left" w:pos="1134"/>
        </w:tabs>
        <w:autoSpaceDE w:val="0"/>
        <w:autoSpaceDN w:val="0"/>
        <w:adjustRightInd w:val="0"/>
        <w:ind w:left="284" w:hanging="284"/>
        <w:jc w:val="both"/>
        <w:rPr>
          <w:color w:val="000000"/>
        </w:rPr>
      </w:pPr>
      <w:r w:rsidRPr="00550D09">
        <w:rPr>
          <w:color w:val="000000"/>
        </w:rPr>
        <w:t xml:space="preserve">Nodrošinājuma valsts aģentūras Administratīvi-juridiskā un iepirkumu nodrošinājuma departamenta vadītājs </w:t>
      </w:r>
      <w:r w:rsidRPr="00550D09">
        <w:rPr>
          <w:b/>
          <w:color w:val="000000"/>
        </w:rPr>
        <w:t>Raimonds Dūcis</w:t>
      </w:r>
    </w:p>
    <w:p w:rsidR="0081667E" w:rsidRPr="00550D09" w:rsidRDefault="0081667E" w:rsidP="00F37F1C">
      <w:pPr>
        <w:pStyle w:val="ListParagraph"/>
        <w:numPr>
          <w:ilvl w:val="0"/>
          <w:numId w:val="3"/>
        </w:numPr>
        <w:tabs>
          <w:tab w:val="left" w:pos="1134"/>
        </w:tabs>
        <w:spacing w:after="240"/>
        <w:ind w:left="284" w:hanging="284"/>
        <w:jc w:val="both"/>
        <w:rPr>
          <w:b/>
        </w:rPr>
      </w:pPr>
      <w:r w:rsidRPr="00550D09">
        <w:rPr>
          <w:color w:val="000000"/>
        </w:rPr>
        <w:t xml:space="preserve">Nodrošinājuma valsts aģentūras Administratīvi-juridiskā un iepirkumu nodrošinājuma departamenta Iepirkumu un realizācijas nodaļas vadītāja </w:t>
      </w:r>
      <w:r w:rsidRPr="00550D09">
        <w:rPr>
          <w:b/>
          <w:color w:val="000000"/>
        </w:rPr>
        <w:t>Alīna Bogdanova-Uzkliņģe</w:t>
      </w:r>
    </w:p>
    <w:p w:rsidR="0081667E" w:rsidRPr="00550D09" w:rsidRDefault="0081667E" w:rsidP="00F37F1C">
      <w:pPr>
        <w:pStyle w:val="ListParagraph"/>
        <w:numPr>
          <w:ilvl w:val="0"/>
          <w:numId w:val="3"/>
        </w:numPr>
        <w:tabs>
          <w:tab w:val="left" w:pos="1134"/>
        </w:tabs>
        <w:spacing w:after="240"/>
        <w:ind w:left="284" w:hanging="284"/>
        <w:jc w:val="both"/>
        <w:rPr>
          <w:b/>
        </w:rPr>
      </w:pPr>
      <w:r w:rsidRPr="00550D09">
        <w:rPr>
          <w:rFonts w:cs="Calibri"/>
          <w:color w:val="000000"/>
        </w:rPr>
        <w:t xml:space="preserve">Drošības nozares kompāniju asociācijas valdes priekšsēdētājs </w:t>
      </w:r>
      <w:r w:rsidRPr="00550D09">
        <w:rPr>
          <w:rFonts w:cs="Calibri"/>
          <w:b/>
          <w:color w:val="000000"/>
        </w:rPr>
        <w:t>Arnis Vērzemnieks</w:t>
      </w:r>
    </w:p>
    <w:p w:rsidR="0081667E" w:rsidRPr="00550D09" w:rsidRDefault="008966E3" w:rsidP="00F37F1C">
      <w:pPr>
        <w:pStyle w:val="ListParagraph"/>
        <w:numPr>
          <w:ilvl w:val="0"/>
          <w:numId w:val="3"/>
        </w:numPr>
        <w:tabs>
          <w:tab w:val="left" w:pos="1134"/>
        </w:tabs>
        <w:spacing w:after="240"/>
        <w:ind w:left="284" w:hanging="284"/>
        <w:jc w:val="both"/>
        <w:rPr>
          <w:b/>
        </w:rPr>
      </w:pPr>
      <w:r>
        <w:rPr>
          <w:rFonts w:cs="Calibri"/>
          <w:color w:val="000000"/>
        </w:rPr>
        <w:t>Latvijas D</w:t>
      </w:r>
      <w:r w:rsidR="0081667E" w:rsidRPr="00550D09">
        <w:rPr>
          <w:rFonts w:cs="Calibri"/>
          <w:color w:val="000000"/>
        </w:rPr>
        <w:t xml:space="preserve">rošības biznesa asociācijas pārstāvis </w:t>
      </w:r>
      <w:r w:rsidR="0081667E" w:rsidRPr="00550D09">
        <w:rPr>
          <w:rFonts w:cs="Calibri"/>
          <w:b/>
          <w:color w:val="000000"/>
        </w:rPr>
        <w:t>Jānis Zeps</w:t>
      </w:r>
    </w:p>
    <w:p w:rsidR="0081667E" w:rsidRPr="00550D09" w:rsidRDefault="008966E3" w:rsidP="00F37F1C">
      <w:pPr>
        <w:pStyle w:val="ListParagraph"/>
        <w:numPr>
          <w:ilvl w:val="0"/>
          <w:numId w:val="3"/>
        </w:numPr>
        <w:tabs>
          <w:tab w:val="left" w:pos="1134"/>
        </w:tabs>
        <w:spacing w:after="240"/>
        <w:ind w:left="284" w:hanging="284"/>
        <w:jc w:val="both"/>
        <w:rPr>
          <w:b/>
        </w:rPr>
      </w:pPr>
      <w:r>
        <w:rPr>
          <w:rFonts w:cs="Calibri"/>
          <w:color w:val="000000"/>
        </w:rPr>
        <w:t>Latvijas D</w:t>
      </w:r>
      <w:r w:rsidR="0081667E" w:rsidRPr="00550D09">
        <w:rPr>
          <w:rFonts w:cs="Calibri"/>
          <w:color w:val="000000"/>
        </w:rPr>
        <w:t xml:space="preserve">rošības biznesa asociācijas pārstāvis </w:t>
      </w:r>
      <w:r w:rsidR="0081667E" w:rsidRPr="00550D09">
        <w:rPr>
          <w:rFonts w:cs="Calibri"/>
          <w:b/>
          <w:color w:val="000000"/>
        </w:rPr>
        <w:t>Guntars Loba</w:t>
      </w:r>
    </w:p>
    <w:p w:rsidR="00B17D16" w:rsidRPr="00550D09" w:rsidRDefault="0081667E" w:rsidP="00F37F1C">
      <w:pPr>
        <w:pStyle w:val="ListParagraph"/>
        <w:numPr>
          <w:ilvl w:val="0"/>
          <w:numId w:val="3"/>
        </w:numPr>
        <w:tabs>
          <w:tab w:val="left" w:pos="1134"/>
        </w:tabs>
        <w:autoSpaceDE w:val="0"/>
        <w:autoSpaceDN w:val="0"/>
        <w:adjustRightInd w:val="0"/>
        <w:ind w:left="284" w:hanging="284"/>
        <w:jc w:val="both"/>
        <w:rPr>
          <w:b/>
          <w:bCs/>
          <w:color w:val="000000"/>
        </w:rPr>
      </w:pPr>
      <w:r w:rsidRPr="00550D09">
        <w:rPr>
          <w:bCs/>
          <w:color w:val="000000"/>
        </w:rPr>
        <w:t>Valsts reģionālās attīstības aģentūras Elektronisko iepirkumu departamenta direktors</w:t>
      </w:r>
      <w:r w:rsidRPr="00550D09">
        <w:rPr>
          <w:b/>
          <w:bCs/>
          <w:color w:val="000000"/>
        </w:rPr>
        <w:t xml:space="preserve"> Oļegs Fiļipovič</w:t>
      </w:r>
      <w:r w:rsidR="00B17D16" w:rsidRPr="00550D09">
        <w:rPr>
          <w:b/>
          <w:bCs/>
          <w:color w:val="000000"/>
        </w:rPr>
        <w:t>s</w:t>
      </w:r>
    </w:p>
    <w:p w:rsidR="0081667E" w:rsidRPr="00550D09" w:rsidRDefault="0081667E" w:rsidP="00F37F1C">
      <w:pPr>
        <w:pStyle w:val="ListParagraph"/>
        <w:numPr>
          <w:ilvl w:val="0"/>
          <w:numId w:val="3"/>
        </w:numPr>
        <w:tabs>
          <w:tab w:val="left" w:pos="1134"/>
        </w:tabs>
        <w:spacing w:after="240"/>
        <w:ind w:left="284" w:hanging="284"/>
        <w:jc w:val="both"/>
      </w:pPr>
      <w:r w:rsidRPr="00550D09">
        <w:rPr>
          <w:color w:val="000000"/>
        </w:rPr>
        <w:t>Tieslietu ministrijas valsts sekretāra vietniece tiesību politikas jautājumos</w:t>
      </w:r>
      <w:r w:rsidRPr="00550D09">
        <w:rPr>
          <w:b/>
          <w:color w:val="000000"/>
        </w:rPr>
        <w:t xml:space="preserve"> Laila Medina</w:t>
      </w:r>
    </w:p>
    <w:p w:rsidR="0081667E" w:rsidRPr="00550D09" w:rsidRDefault="0081667E" w:rsidP="00F37F1C">
      <w:pPr>
        <w:pStyle w:val="ListParagraph"/>
        <w:numPr>
          <w:ilvl w:val="0"/>
          <w:numId w:val="3"/>
        </w:numPr>
        <w:tabs>
          <w:tab w:val="left" w:pos="1134"/>
        </w:tabs>
        <w:spacing w:after="240"/>
        <w:ind w:left="284" w:hanging="284"/>
        <w:jc w:val="both"/>
      </w:pPr>
      <w:r w:rsidRPr="00550D09">
        <w:t xml:space="preserve">Tieslietu ministrijas Valststiesību departamenta direktore </w:t>
      </w:r>
      <w:r w:rsidRPr="00550D09">
        <w:rPr>
          <w:b/>
        </w:rPr>
        <w:t>Inta Salinieka</w:t>
      </w:r>
    </w:p>
    <w:p w:rsidR="0081667E" w:rsidRPr="00550D09" w:rsidRDefault="0081667E" w:rsidP="00F37F1C">
      <w:pPr>
        <w:pStyle w:val="ListParagraph"/>
        <w:numPr>
          <w:ilvl w:val="0"/>
          <w:numId w:val="3"/>
        </w:numPr>
        <w:tabs>
          <w:tab w:val="left" w:pos="1134"/>
        </w:tabs>
        <w:spacing w:after="240"/>
        <w:ind w:left="284" w:hanging="284"/>
        <w:jc w:val="both"/>
      </w:pPr>
      <w:r w:rsidRPr="00550D09">
        <w:t xml:space="preserve">Tieslietu ministrijas Valststiesību departamenta Administratīvo tiesību nodaļas juriste </w:t>
      </w:r>
      <w:r w:rsidRPr="00550D09">
        <w:rPr>
          <w:b/>
        </w:rPr>
        <w:t>Ilze Māliņa</w:t>
      </w:r>
    </w:p>
    <w:p w:rsidR="0081667E" w:rsidRPr="00550D09" w:rsidRDefault="0081667E" w:rsidP="00F37F1C">
      <w:pPr>
        <w:pStyle w:val="ListParagraph"/>
        <w:numPr>
          <w:ilvl w:val="0"/>
          <w:numId w:val="3"/>
        </w:numPr>
        <w:tabs>
          <w:tab w:val="left" w:pos="1134"/>
        </w:tabs>
        <w:spacing w:after="240"/>
        <w:ind w:left="284" w:hanging="284"/>
        <w:jc w:val="both"/>
      </w:pPr>
      <w:r w:rsidRPr="00550D09">
        <w:rPr>
          <w:rFonts w:cs="Calibri"/>
          <w:color w:val="000000"/>
        </w:rPr>
        <w:t xml:space="preserve">Satiksmes ministrijas Juridiskā departamenta juriskonsulte </w:t>
      </w:r>
      <w:r w:rsidRPr="00550D09">
        <w:rPr>
          <w:rFonts w:cs="Calibri"/>
          <w:b/>
          <w:bCs/>
          <w:color w:val="000000"/>
        </w:rPr>
        <w:t>Līva Kreituse</w:t>
      </w:r>
    </w:p>
    <w:p w:rsidR="00B17D16" w:rsidRPr="00550D09" w:rsidRDefault="00B17D16" w:rsidP="00F37F1C">
      <w:pPr>
        <w:pStyle w:val="ListParagraph"/>
        <w:numPr>
          <w:ilvl w:val="0"/>
          <w:numId w:val="3"/>
        </w:numPr>
        <w:tabs>
          <w:tab w:val="left" w:pos="1134"/>
        </w:tabs>
        <w:spacing w:after="240"/>
        <w:ind w:left="284" w:hanging="284"/>
        <w:jc w:val="both"/>
      </w:pPr>
      <w:r w:rsidRPr="00550D09">
        <w:rPr>
          <w:rFonts w:cs="Calibri"/>
          <w:bCs/>
          <w:color w:val="000000"/>
        </w:rPr>
        <w:t xml:space="preserve">Saeimas Juridiskā biroja vecākā juridiskā padomniece </w:t>
      </w:r>
      <w:r w:rsidRPr="00550D09">
        <w:rPr>
          <w:rFonts w:cs="Calibri"/>
          <w:b/>
          <w:bCs/>
          <w:color w:val="000000"/>
        </w:rPr>
        <w:t>Līvija Millere</w:t>
      </w:r>
    </w:p>
    <w:p w:rsidR="009A0E2F" w:rsidRPr="00550D09" w:rsidRDefault="009A0E2F" w:rsidP="009A0E2F">
      <w:pPr>
        <w:pStyle w:val="ListParagraph"/>
        <w:ind w:left="0"/>
        <w:jc w:val="both"/>
        <w:rPr>
          <w:rStyle w:val="Strong"/>
          <w:b w:val="0"/>
          <w:bCs w:val="0"/>
          <w:u w:val="single"/>
        </w:rPr>
      </w:pPr>
    </w:p>
    <w:p w:rsidR="0073054F" w:rsidRPr="00550D09" w:rsidRDefault="0073054F" w:rsidP="009A0E2F">
      <w:pPr>
        <w:pStyle w:val="ListParagraph"/>
        <w:ind w:left="0"/>
        <w:jc w:val="both"/>
        <w:rPr>
          <w:rStyle w:val="Strong"/>
          <w:b w:val="0"/>
          <w:bCs w:val="0"/>
        </w:rPr>
      </w:pPr>
      <w:r w:rsidRPr="00550D09">
        <w:rPr>
          <w:rStyle w:val="Strong"/>
          <w:b w:val="0"/>
          <w:bCs w:val="0"/>
          <w:u w:val="single"/>
        </w:rPr>
        <w:t>komisijas darbinieki:</w:t>
      </w:r>
      <w:r w:rsidR="005778EE">
        <w:rPr>
          <w:rStyle w:val="Strong"/>
          <w:b w:val="0"/>
          <w:bCs w:val="0"/>
        </w:rPr>
        <w:t xml:space="preserve"> </w:t>
      </w:r>
      <w:r w:rsidRPr="00550D09">
        <w:rPr>
          <w:rStyle w:val="Strong"/>
          <w:b w:val="0"/>
          <w:bCs w:val="0"/>
        </w:rPr>
        <w:t>vecākā konsultante Ieva Barvika, konsultante</w:t>
      </w:r>
      <w:r w:rsidR="006E3057" w:rsidRPr="00550D09">
        <w:rPr>
          <w:rStyle w:val="Strong"/>
          <w:b w:val="0"/>
          <w:bCs w:val="0"/>
        </w:rPr>
        <w:t>s</w:t>
      </w:r>
      <w:r w:rsidRPr="00550D09">
        <w:rPr>
          <w:rStyle w:val="Strong"/>
          <w:b w:val="0"/>
          <w:bCs w:val="0"/>
        </w:rPr>
        <w:t xml:space="preserve"> Inese Silabriede, Daina Sune</w:t>
      </w:r>
      <w:r w:rsidR="009A0E2F" w:rsidRPr="00550D09">
        <w:rPr>
          <w:rStyle w:val="Strong"/>
          <w:b w:val="0"/>
          <w:bCs w:val="0"/>
        </w:rPr>
        <w:t>pa, konsultants Māris Veinalds</w:t>
      </w:r>
    </w:p>
    <w:p w:rsidR="009A0E2F" w:rsidRPr="00550D09" w:rsidRDefault="009A0E2F" w:rsidP="009A0E2F">
      <w:pPr>
        <w:jc w:val="both"/>
        <w:rPr>
          <w:b/>
          <w:bCs/>
        </w:rPr>
      </w:pPr>
    </w:p>
    <w:p w:rsidR="009A0E2F" w:rsidRPr="00550D09" w:rsidRDefault="0068512D" w:rsidP="009A0E2F">
      <w:pPr>
        <w:jc w:val="both"/>
      </w:pPr>
      <w:r w:rsidRPr="00550D09">
        <w:rPr>
          <w:b/>
          <w:bCs/>
        </w:rPr>
        <w:t xml:space="preserve">Sēdi vada: </w:t>
      </w:r>
      <w:r w:rsidRPr="00550D09">
        <w:t>komisijas</w:t>
      </w:r>
      <w:r w:rsidRPr="00550D09">
        <w:rPr>
          <w:b/>
          <w:bCs/>
        </w:rPr>
        <w:t xml:space="preserve"> </w:t>
      </w:r>
      <w:r w:rsidR="00EE638C" w:rsidRPr="00550D09">
        <w:t>priekšsēdētājs J.</w:t>
      </w:r>
      <w:r w:rsidR="009A0E2F" w:rsidRPr="00550D09">
        <w:t>Jurašs</w:t>
      </w:r>
    </w:p>
    <w:p w:rsidR="005809D9" w:rsidRPr="00550D09" w:rsidRDefault="00441FA8" w:rsidP="009A0E2F">
      <w:pPr>
        <w:jc w:val="both"/>
        <w:rPr>
          <w:b/>
          <w:bCs/>
        </w:rPr>
      </w:pPr>
      <w:r w:rsidRPr="00550D09">
        <w:rPr>
          <w:b/>
          <w:bCs/>
        </w:rPr>
        <w:t>P</w:t>
      </w:r>
      <w:r w:rsidR="0068512D" w:rsidRPr="00550D09">
        <w:rPr>
          <w:b/>
          <w:bCs/>
        </w:rPr>
        <w:t xml:space="preserve">rotokolē: </w:t>
      </w:r>
      <w:r w:rsidR="00EE638C" w:rsidRPr="00550D09">
        <w:rPr>
          <w:bCs/>
        </w:rPr>
        <w:t>D.</w:t>
      </w:r>
      <w:r w:rsidRPr="00550D09">
        <w:rPr>
          <w:bCs/>
        </w:rPr>
        <w:t>Sunepa</w:t>
      </w:r>
    </w:p>
    <w:p w:rsidR="009A0E2F" w:rsidRPr="00550D09" w:rsidRDefault="009A0E2F" w:rsidP="009A0E2F">
      <w:pPr>
        <w:pStyle w:val="BodyText3"/>
      </w:pPr>
    </w:p>
    <w:p w:rsidR="00B51029" w:rsidRPr="00550D09" w:rsidRDefault="001257D4" w:rsidP="009A0E2F">
      <w:pPr>
        <w:pStyle w:val="BodyText3"/>
      </w:pPr>
      <w:r w:rsidRPr="00550D09">
        <w:t>D</w:t>
      </w:r>
      <w:r w:rsidR="00262228" w:rsidRPr="00550D09">
        <w:t>arba kārtība:</w:t>
      </w:r>
    </w:p>
    <w:p w:rsidR="009A0E2F" w:rsidRPr="00550D09" w:rsidRDefault="00FC3A83" w:rsidP="004F598D">
      <w:pPr>
        <w:pStyle w:val="ListParagraph"/>
        <w:numPr>
          <w:ilvl w:val="0"/>
          <w:numId w:val="2"/>
        </w:numPr>
        <w:tabs>
          <w:tab w:val="left" w:pos="1418"/>
        </w:tabs>
        <w:spacing w:after="240"/>
        <w:ind w:left="284" w:hanging="284"/>
        <w:jc w:val="both"/>
        <w:rPr>
          <w:b/>
        </w:rPr>
      </w:pPr>
      <w:r>
        <w:rPr>
          <w:b/>
        </w:rPr>
        <w:t>Likumprojekts “</w:t>
      </w:r>
      <w:r w:rsidR="009A0E2F" w:rsidRPr="00550D09">
        <w:rPr>
          <w:b/>
        </w:rPr>
        <w:t>Grozījumi Publisko iepirkumu likumā</w:t>
      </w:r>
      <w:r>
        <w:rPr>
          <w:b/>
        </w:rPr>
        <w:t>”</w:t>
      </w:r>
      <w:r w:rsidR="009A0E2F" w:rsidRPr="00550D09">
        <w:rPr>
          <w:b/>
        </w:rPr>
        <w:t xml:space="preserve"> (Nr.5/Lp13).</w:t>
      </w:r>
    </w:p>
    <w:p w:rsidR="009A0E2F" w:rsidRPr="00550D09" w:rsidRDefault="00FC3A83" w:rsidP="004F598D">
      <w:pPr>
        <w:pStyle w:val="ListParagraph"/>
        <w:numPr>
          <w:ilvl w:val="0"/>
          <w:numId w:val="2"/>
        </w:numPr>
        <w:tabs>
          <w:tab w:val="left" w:pos="1418"/>
        </w:tabs>
        <w:spacing w:after="240"/>
        <w:ind w:left="284" w:hanging="284"/>
        <w:jc w:val="both"/>
        <w:rPr>
          <w:b/>
        </w:rPr>
      </w:pPr>
      <w:r>
        <w:rPr>
          <w:b/>
        </w:rPr>
        <w:t>Likumprojekts “</w:t>
      </w:r>
      <w:r w:rsidR="009A0E2F" w:rsidRPr="00550D09">
        <w:rPr>
          <w:b/>
        </w:rPr>
        <w:t>Grozījumi Aizsardzības un drošības jomas iepirkumu likumā</w:t>
      </w:r>
      <w:r>
        <w:rPr>
          <w:b/>
        </w:rPr>
        <w:t>”</w:t>
      </w:r>
      <w:r w:rsidR="009A0E2F" w:rsidRPr="00550D09">
        <w:rPr>
          <w:b/>
        </w:rPr>
        <w:t xml:space="preserve"> (Nr.50/Lp13).</w:t>
      </w:r>
    </w:p>
    <w:p w:rsidR="009A0E2F" w:rsidRPr="00550D09" w:rsidRDefault="009A0E2F" w:rsidP="004F598D">
      <w:pPr>
        <w:pStyle w:val="ListParagraph"/>
        <w:numPr>
          <w:ilvl w:val="0"/>
          <w:numId w:val="2"/>
        </w:numPr>
        <w:tabs>
          <w:tab w:val="left" w:pos="1418"/>
        </w:tabs>
        <w:spacing w:after="240"/>
        <w:ind w:left="284" w:hanging="284"/>
        <w:jc w:val="both"/>
        <w:rPr>
          <w:b/>
        </w:rPr>
      </w:pPr>
      <w:r w:rsidRPr="00550D09">
        <w:rPr>
          <w:b/>
        </w:rPr>
        <w:t>Administratīvo sodu sistēmas attīstības koncepcijas īstenošana un iesniegtie likumprojekti.</w:t>
      </w:r>
    </w:p>
    <w:p w:rsidR="009A0E2F" w:rsidRPr="00550D09" w:rsidRDefault="009A0E2F" w:rsidP="004F598D">
      <w:pPr>
        <w:pStyle w:val="ListParagraph"/>
        <w:numPr>
          <w:ilvl w:val="0"/>
          <w:numId w:val="2"/>
        </w:numPr>
        <w:tabs>
          <w:tab w:val="left" w:pos="1418"/>
        </w:tabs>
        <w:spacing w:after="240"/>
        <w:ind w:left="284" w:hanging="284"/>
        <w:jc w:val="both"/>
        <w:rPr>
          <w:b/>
        </w:rPr>
      </w:pPr>
      <w:r w:rsidRPr="00550D09">
        <w:rPr>
          <w:b/>
        </w:rPr>
        <w:t>Dažādi.</w:t>
      </w:r>
    </w:p>
    <w:p w:rsidR="00CA0633" w:rsidRPr="00550D09" w:rsidRDefault="009A0E2F" w:rsidP="009A0E2F">
      <w:pPr>
        <w:pStyle w:val="BodyTextIndent"/>
        <w:spacing w:after="0"/>
        <w:ind w:left="0" w:firstLine="284"/>
        <w:jc w:val="both"/>
      </w:pPr>
      <w:r w:rsidRPr="00550D09">
        <w:rPr>
          <w:b/>
        </w:rPr>
        <w:t>J.Jurašs</w:t>
      </w:r>
      <w:r w:rsidR="00CB0764" w:rsidRPr="00550D09">
        <w:rPr>
          <w:b/>
        </w:rPr>
        <w:t xml:space="preserve"> </w:t>
      </w:r>
      <w:r w:rsidR="00CB0764" w:rsidRPr="00550D09">
        <w:t>atkl</w:t>
      </w:r>
      <w:r w:rsidR="00A551DC" w:rsidRPr="00550D09">
        <w:t xml:space="preserve">āj sēdi. </w:t>
      </w:r>
    </w:p>
    <w:p w:rsidR="003F226A" w:rsidRPr="00550D09" w:rsidRDefault="003F226A" w:rsidP="00F26ECF">
      <w:pPr>
        <w:tabs>
          <w:tab w:val="left" w:pos="1418"/>
        </w:tabs>
        <w:ind w:firstLine="284"/>
        <w:jc w:val="both"/>
      </w:pPr>
      <w:r w:rsidRPr="00550D09">
        <w:t xml:space="preserve">Informē, ka ir saņemta Tautsaimniecības, agrārās, vides un reģionālās politikas komisijas šā gada 29. novembra vēstule ar lūgumu komisijai savas kompetences ietvaros izvērtēt </w:t>
      </w:r>
      <w:r w:rsidRPr="00550D09">
        <w:lastRenderedPageBreak/>
        <w:t>likumprojektos “Grozījumi Publisko iepirkumu likumā” (Nr.5/Lp13) un Grozījumi Aizsardzības un drošības jomas iepirkumu likumā (Nr.50/Lp13) ietvertās normas.</w:t>
      </w:r>
    </w:p>
    <w:p w:rsidR="00F26ECF" w:rsidRPr="00550D09" w:rsidRDefault="00F26ECF" w:rsidP="00F26ECF">
      <w:pPr>
        <w:tabs>
          <w:tab w:val="left" w:pos="1418"/>
        </w:tabs>
        <w:ind w:firstLine="284"/>
        <w:jc w:val="both"/>
      </w:pPr>
      <w:r w:rsidRPr="00550D09">
        <w:t>Aicina likumprojektu autorus sniegt ziņojumus par likumprojektu būtību.</w:t>
      </w:r>
    </w:p>
    <w:p w:rsidR="009A0E2F" w:rsidRPr="00550D09" w:rsidRDefault="009A0E2F" w:rsidP="000565F3">
      <w:pPr>
        <w:pStyle w:val="BodyTextIndent"/>
        <w:spacing w:after="0"/>
        <w:ind w:left="0"/>
        <w:jc w:val="both"/>
      </w:pPr>
    </w:p>
    <w:p w:rsidR="003F226A" w:rsidRPr="00550D09" w:rsidRDefault="003F226A" w:rsidP="003F226A">
      <w:pPr>
        <w:tabs>
          <w:tab w:val="left" w:pos="1418"/>
        </w:tabs>
        <w:spacing w:after="240"/>
        <w:jc w:val="both"/>
        <w:rPr>
          <w:b/>
        </w:rPr>
      </w:pPr>
      <w:r w:rsidRPr="00550D09">
        <w:rPr>
          <w:b/>
        </w:rPr>
        <w:t>1. Likumprojekts “Grozījumi Publisko iepirkumu likumā” (Nr.5/Lp13).</w:t>
      </w:r>
    </w:p>
    <w:p w:rsidR="000565F3" w:rsidRPr="00550D09" w:rsidRDefault="000565F3" w:rsidP="000565F3">
      <w:pPr>
        <w:tabs>
          <w:tab w:val="left" w:pos="1418"/>
        </w:tabs>
        <w:ind w:firstLine="284"/>
        <w:jc w:val="both"/>
      </w:pPr>
      <w:r w:rsidRPr="00550D09">
        <w:rPr>
          <w:b/>
        </w:rPr>
        <w:t xml:space="preserve">J.Jurašs </w:t>
      </w:r>
      <w:r w:rsidRPr="00550D09">
        <w:t>iepazīstina ar uzaicinātajām amatpersonām</w:t>
      </w:r>
      <w:r w:rsidRPr="00550D09">
        <w:rPr>
          <w:b/>
        </w:rPr>
        <w:t xml:space="preserve"> </w:t>
      </w:r>
      <w:r w:rsidRPr="00550D09">
        <w:t>dod vārdu Finanšu ministrijas pārstāvei.</w:t>
      </w:r>
    </w:p>
    <w:p w:rsidR="000565F3" w:rsidRPr="00550D09" w:rsidRDefault="000565F3" w:rsidP="000565F3">
      <w:pPr>
        <w:tabs>
          <w:tab w:val="left" w:pos="1418"/>
        </w:tabs>
        <w:ind w:firstLine="284"/>
        <w:jc w:val="both"/>
      </w:pPr>
      <w:r w:rsidRPr="00550D09">
        <w:rPr>
          <w:b/>
        </w:rPr>
        <w:t>I.Lipovska</w:t>
      </w:r>
      <w:r w:rsidRPr="00550D09">
        <w:t xml:space="preserve"> </w:t>
      </w:r>
      <w:r w:rsidR="001128A2" w:rsidRPr="00550D09">
        <w:t>vērš</w:t>
      </w:r>
      <w:r w:rsidRPr="00550D09">
        <w:t xml:space="preserve"> </w:t>
      </w:r>
      <w:r w:rsidR="001128A2" w:rsidRPr="00550D09">
        <w:t>uzmanību uz svarīgākajiem grozījumiem likumprojektā. Informē, ka Valsts ieņēmumu dienests</w:t>
      </w:r>
      <w:r w:rsidR="008966E3">
        <w:t xml:space="preserve"> (turpmāk – VID)</w:t>
      </w:r>
      <w:r w:rsidR="001128A2" w:rsidRPr="00550D09">
        <w:t xml:space="preserve"> un nozaru asoci</w:t>
      </w:r>
      <w:r w:rsidR="00D25536" w:rsidRPr="00550D09">
        <w:t>ācija sniegusi ministrijai</w:t>
      </w:r>
      <w:r w:rsidR="001128A2" w:rsidRPr="00550D09">
        <w:t xml:space="preserve"> datus par to, ka apsardzes pakalpojumu </w:t>
      </w:r>
      <w:r w:rsidR="008966E3">
        <w:t>jomā</w:t>
      </w:r>
      <w:r w:rsidR="001128A2" w:rsidRPr="00550D09">
        <w:t xml:space="preserve"> ir problēmas ar ēnu ekonomikas izplatību. Lai mazinātu šo problēmu</w:t>
      </w:r>
      <w:r w:rsidR="000717E9" w:rsidRPr="00550D09">
        <w:t xml:space="preserve"> un veicinātu godīgu konkurenci</w:t>
      </w:r>
      <w:r w:rsidR="001128A2" w:rsidRPr="00550D09">
        <w:t>, Finanšu ministrija ir uzlikusi lielāku slogu šai nozarei, veicot pārbaudes. Ir paredzēts mazajiem iepirkumiem</w:t>
      </w:r>
      <w:r w:rsidR="00D25536" w:rsidRPr="00550D09">
        <w:t xml:space="preserve">, kuru </w:t>
      </w:r>
      <w:r w:rsidR="001128A2" w:rsidRPr="00550D09">
        <w:t xml:space="preserve">paredzamā līgumcena ir līdz 42 000 </w:t>
      </w:r>
      <w:r w:rsidR="001128A2" w:rsidRPr="00550D09">
        <w:rPr>
          <w:i/>
        </w:rPr>
        <w:t>euro</w:t>
      </w:r>
      <w:r w:rsidR="00D25536" w:rsidRPr="00550D09">
        <w:rPr>
          <w:i/>
        </w:rPr>
        <w:t xml:space="preserve">, </w:t>
      </w:r>
      <w:r w:rsidR="005D5262" w:rsidRPr="00550D09">
        <w:t xml:space="preserve">veikt pārbaudes attiecībā uz maksātnespēju, nodokļu parādiem, bet lielajiem iepirkumiem – virs 42 000 </w:t>
      </w:r>
      <w:r w:rsidR="005D5262" w:rsidRPr="00550D09">
        <w:rPr>
          <w:i/>
        </w:rPr>
        <w:t>euro</w:t>
      </w:r>
      <w:r w:rsidR="005D5262" w:rsidRPr="00550D09">
        <w:t xml:space="preserve"> – pārbaudes attiecībā uz visiem izslēgšanas nosacījumiem.</w:t>
      </w:r>
      <w:r w:rsidR="000717E9" w:rsidRPr="00550D09">
        <w:t xml:space="preserve"> </w:t>
      </w:r>
      <w:r w:rsidR="00D25536" w:rsidRPr="00550D09">
        <w:t>Likumprojektā paredzēti arī izņēmumi.</w:t>
      </w:r>
    </w:p>
    <w:p w:rsidR="00D25536" w:rsidRPr="00550D09" w:rsidRDefault="00D25536" w:rsidP="000565F3">
      <w:pPr>
        <w:tabs>
          <w:tab w:val="left" w:pos="1418"/>
        </w:tabs>
        <w:ind w:firstLine="284"/>
        <w:jc w:val="both"/>
      </w:pPr>
      <w:r w:rsidRPr="00550D09">
        <w:rPr>
          <w:b/>
        </w:rPr>
        <w:t>D.Gaile</w:t>
      </w:r>
      <w:r w:rsidRPr="00550D09">
        <w:t xml:space="preserve"> </w:t>
      </w:r>
      <w:r w:rsidR="007F3BD3" w:rsidRPr="00550D09">
        <w:t>vēr</w:t>
      </w:r>
      <w:r w:rsidR="00A70B73" w:rsidRPr="00550D09">
        <w:t>š</w:t>
      </w:r>
      <w:r w:rsidR="007F3BD3" w:rsidRPr="00550D09">
        <w:t xml:space="preserve"> uzmanību uz Eiropas Savienības tiesiskajā regulējumā izveidoto sistēmu, proti, </w:t>
      </w:r>
      <w:r w:rsidR="00A70B73" w:rsidRPr="00550D09">
        <w:t xml:space="preserve">ka </w:t>
      </w:r>
      <w:r w:rsidR="007F3BD3" w:rsidRPr="00550D09">
        <w:t xml:space="preserve">ir pakalpojumu klāsts, attiecībā uz kuriem netiek piemērots pilns regulējums. Tie ir tā sauktie neprioritārie pakalpojumi, par kuriem nav pārrobežu intereses, piemēram, izglītība, sociālie pakalpojumi, apsardze u.c. Attiecībā uz šiem pakalpojumiem netiek izvirzītas prasības pēc nodokļu parādu un tml. pārbaudēm. </w:t>
      </w:r>
      <w:r w:rsidR="008C1762" w:rsidRPr="00550D09">
        <w:t xml:space="preserve">Publisko iepirkumu likums, kas stājās spēkā 2017. gada 1. martā, paredz, ka iepirkumiem līdz 42 000 </w:t>
      </w:r>
      <w:r w:rsidR="008C1762" w:rsidRPr="00550D09">
        <w:rPr>
          <w:i/>
        </w:rPr>
        <w:t>euro</w:t>
      </w:r>
      <w:r w:rsidR="008C1762" w:rsidRPr="00550D09">
        <w:t xml:space="preserve"> regulējums nav jāpiemēro, un pasūtītājs var brīvi izvēlēties. Nozare ir vērsusi uzmanību, ka</w:t>
      </w:r>
      <w:r w:rsidR="00F510BE">
        <w:t xml:space="preserve"> publiskajos iepirkumos</w:t>
      </w:r>
      <w:r w:rsidR="008C1762" w:rsidRPr="00550D09">
        <w:t xml:space="preserve"> līdz ar to netiek veiktas pārbaudes</w:t>
      </w:r>
      <w:r w:rsidR="00C11702" w:rsidRPr="00550D09">
        <w:t xml:space="preserve"> un līgumi </w:t>
      </w:r>
      <w:r w:rsidR="00F510BE">
        <w:t xml:space="preserve">nereti </w:t>
      </w:r>
      <w:r w:rsidR="00C11702" w:rsidRPr="00550D09">
        <w:t xml:space="preserve">tiek piešķirti </w:t>
      </w:r>
      <w:r w:rsidR="008C1762" w:rsidRPr="00550D09">
        <w:t>uzņēmumiem</w:t>
      </w:r>
      <w:r w:rsidR="00C11702" w:rsidRPr="00550D09">
        <w:t>, kuriem</w:t>
      </w:r>
      <w:r w:rsidR="008C1762" w:rsidRPr="00550D09">
        <w:t xml:space="preserve"> ir nodokļu parādi</w:t>
      </w:r>
      <w:r w:rsidR="00F510BE">
        <w:t>. Tāpat nav iespējas pārbaudīt apakšuzņēmējus. Ar šiem grozījumiem ir mēģināts situ</w:t>
      </w:r>
      <w:r w:rsidR="00680F75">
        <w:t>āciju uzlabot.</w:t>
      </w:r>
    </w:p>
    <w:p w:rsidR="0047551F" w:rsidRPr="00550D09" w:rsidRDefault="0047551F" w:rsidP="000565F3">
      <w:pPr>
        <w:tabs>
          <w:tab w:val="left" w:pos="1418"/>
        </w:tabs>
        <w:ind w:firstLine="284"/>
        <w:jc w:val="both"/>
      </w:pPr>
      <w:r w:rsidRPr="00550D09">
        <w:rPr>
          <w:b/>
        </w:rPr>
        <w:t>E.Šnore</w:t>
      </w:r>
      <w:r w:rsidRPr="00550D09">
        <w:t xml:space="preserve"> informē, ka Saeimas frakcijās sa</w:t>
      </w:r>
      <w:r w:rsidR="00C347D2" w:rsidRPr="00550D09">
        <w:t xml:space="preserve">ņemti Latvijas Drošības biznesa asociācijas priekšlikumi un viņš arī ticies ar asociācijas pārstāvjiem. Interesējas, vai </w:t>
      </w:r>
      <w:r w:rsidR="0099769C" w:rsidRPr="00550D09">
        <w:t xml:space="preserve">ir apspriests un </w:t>
      </w:r>
      <w:r w:rsidR="00C347D2" w:rsidRPr="00550D09">
        <w:t xml:space="preserve">būtu atbalstāms priekšlikums </w:t>
      </w:r>
      <w:r w:rsidR="008966E3">
        <w:t xml:space="preserve">tajos </w:t>
      </w:r>
      <w:r w:rsidR="00C347D2" w:rsidRPr="00550D09">
        <w:t>gadījumos, kad ir runa par fiziskās apsardzes pakalpojumiem, veikt sociālā un citu nodokļu priekšapmaksu.</w:t>
      </w:r>
    </w:p>
    <w:p w:rsidR="00C347D2" w:rsidRPr="00550D09" w:rsidRDefault="00C347D2" w:rsidP="000565F3">
      <w:pPr>
        <w:tabs>
          <w:tab w:val="left" w:pos="1418"/>
        </w:tabs>
        <w:ind w:firstLine="284"/>
        <w:jc w:val="both"/>
      </w:pPr>
      <w:r w:rsidRPr="00550D09">
        <w:rPr>
          <w:b/>
        </w:rPr>
        <w:t>I.Lipovska</w:t>
      </w:r>
      <w:r w:rsidRPr="00550D09">
        <w:t xml:space="preserve"> atbild, ka tas </w:t>
      </w:r>
      <w:r w:rsidR="0099769C" w:rsidRPr="00550D09">
        <w:t xml:space="preserve">ir nevis Publisko iepirkumu likuma, bet gan nodokļu jomas regulējuma jautājums. Publisko iepirkumu likumā paredzēts, ka nodokļu parāds nedrīkst būt lielāks par 150 </w:t>
      </w:r>
      <w:r w:rsidR="0099769C" w:rsidRPr="00550D09">
        <w:rPr>
          <w:i/>
        </w:rPr>
        <w:t>euro</w:t>
      </w:r>
      <w:r w:rsidR="0099769C" w:rsidRPr="00550D09">
        <w:t>.</w:t>
      </w:r>
    </w:p>
    <w:p w:rsidR="0047551F" w:rsidRPr="00550D09" w:rsidRDefault="0099769C" w:rsidP="000565F3">
      <w:pPr>
        <w:tabs>
          <w:tab w:val="left" w:pos="1418"/>
        </w:tabs>
        <w:ind w:firstLine="284"/>
        <w:jc w:val="both"/>
      </w:pPr>
      <w:r w:rsidRPr="00550D09">
        <w:rPr>
          <w:b/>
        </w:rPr>
        <w:t>J.Jurašs</w:t>
      </w:r>
      <w:r w:rsidR="008966E3">
        <w:t xml:space="preserve"> lūdz VID</w:t>
      </w:r>
      <w:r w:rsidRPr="00550D09">
        <w:t xml:space="preserve"> pārstāves izskaidrot galveno ar apsardzes jomu saistīto problemātiku, kas pieļauj darbošanos ēnu ekonomikas segmentā</w:t>
      </w:r>
      <w:r w:rsidR="008966E3">
        <w:t>,</w:t>
      </w:r>
      <w:r w:rsidRPr="00550D09">
        <w:t xml:space="preserve"> un</w:t>
      </w:r>
      <w:r w:rsidR="008966E3">
        <w:t xml:space="preserve"> jautā,</w:t>
      </w:r>
      <w:r w:rsidRPr="00550D09">
        <w:t xml:space="preserve"> vai šie grozījumi spēs uzlabot esošo situāciju.</w:t>
      </w:r>
    </w:p>
    <w:p w:rsidR="0099769C" w:rsidRPr="00550D09" w:rsidRDefault="0049597A" w:rsidP="000565F3">
      <w:pPr>
        <w:tabs>
          <w:tab w:val="left" w:pos="1418"/>
        </w:tabs>
        <w:ind w:firstLine="284"/>
        <w:jc w:val="both"/>
      </w:pPr>
      <w:r w:rsidRPr="00550D09">
        <w:rPr>
          <w:b/>
        </w:rPr>
        <w:t>R.Bukmane</w:t>
      </w:r>
      <w:r w:rsidR="0099769C" w:rsidRPr="00550D09">
        <w:t xml:space="preserve"> norāda, ka apsardzes nozare ir viena no riskantākajām nozar</w:t>
      </w:r>
      <w:r w:rsidRPr="00550D09">
        <w:t>ēm no nodokļu nomaksas aspekta. Informē par divu veidu shēmām, kuras tiek piekoptas</w:t>
      </w:r>
      <w:r w:rsidR="002E1884" w:rsidRPr="00550D09">
        <w:t xml:space="preserve"> nozarē</w:t>
      </w:r>
      <w:r w:rsidRPr="00550D09">
        <w:t>, lai izvairītos no nodokļu nomaksas.</w:t>
      </w:r>
      <w:r w:rsidR="002E1884" w:rsidRPr="00550D09">
        <w:t xml:space="preserve"> Pirmkārt, lielie līgumu turētāji</w:t>
      </w:r>
      <w:r w:rsidR="0033559A">
        <w:t xml:space="preserve"> jeb ģenerāluzņēmēji</w:t>
      </w:r>
      <w:r w:rsidR="002E1884" w:rsidRPr="00550D09">
        <w:t xml:space="preserve"> slēdz līgumus ar apakšuzņēmējiem, nemaksājot par viņiem nodokļus. Otrkārt, netiek maksāts pievienotās vērtības nodoklis, līdz ar to apakšuzņēmēj</w:t>
      </w:r>
      <w:r w:rsidR="0033559A">
        <w:t>iem veidojas parādi. Ģ</w:t>
      </w:r>
      <w:r w:rsidR="002E1884" w:rsidRPr="00550D09">
        <w:t xml:space="preserve">enerāluzņēmēji </w:t>
      </w:r>
      <w:r w:rsidR="009A5BA0" w:rsidRPr="00550D09">
        <w:t>iepirkumu konkursos</w:t>
      </w:r>
      <w:r w:rsidR="002E1884" w:rsidRPr="00550D09">
        <w:t xml:space="preserve"> piedāvā publiskajam sektoram zemas pakalpojumu cenas</w:t>
      </w:r>
      <w:r w:rsidR="009A5BA0" w:rsidRPr="00550D09">
        <w:t xml:space="preserve"> un uzvar.</w:t>
      </w:r>
    </w:p>
    <w:p w:rsidR="009A5BA0" w:rsidRPr="00550D09" w:rsidRDefault="009A5BA0" w:rsidP="000565F3">
      <w:pPr>
        <w:tabs>
          <w:tab w:val="left" w:pos="1418"/>
        </w:tabs>
        <w:ind w:firstLine="284"/>
        <w:jc w:val="both"/>
      </w:pPr>
      <w:r w:rsidRPr="00550D09">
        <w:t xml:space="preserve">R.Bukmane norāda, ka VID </w:t>
      </w:r>
      <w:r w:rsidR="0033559A">
        <w:t xml:space="preserve">ir </w:t>
      </w:r>
      <w:r w:rsidRPr="00550D09">
        <w:t xml:space="preserve">daudz strādājis, lai novērstu trūkumus </w:t>
      </w:r>
      <w:r w:rsidR="00842853" w:rsidRPr="00550D09">
        <w:t>apsardzes nozarē</w:t>
      </w:r>
      <w:r w:rsidRPr="00550D09">
        <w:t>. Labi rezultā</w:t>
      </w:r>
      <w:r w:rsidR="0033559A">
        <w:t>ti sasniegti ieņēmumu jomā – ieņēmumu</w:t>
      </w:r>
      <w:r w:rsidRPr="00550D09">
        <w:t xml:space="preserve"> apjoms </w:t>
      </w:r>
      <w:r w:rsidR="00842853" w:rsidRPr="00550D09">
        <w:t>šā gada desmit mēnešos</w:t>
      </w:r>
      <w:r w:rsidRPr="00550D09">
        <w:t xml:space="preserve">, salīdzinot ar pagājušo gadu, ir palielinājies par 11%. </w:t>
      </w:r>
      <w:r w:rsidR="0033559A">
        <w:t xml:space="preserve">Tomēr </w:t>
      </w:r>
      <w:r w:rsidR="00842853" w:rsidRPr="00550D09">
        <w:t>šodien izskatāmie grozījumi Publisko iepirkumu likumā līdz galam nerisina esošās problēmas.</w:t>
      </w:r>
    </w:p>
    <w:p w:rsidR="00842853" w:rsidRPr="00550D09" w:rsidRDefault="00842853" w:rsidP="000565F3">
      <w:pPr>
        <w:tabs>
          <w:tab w:val="left" w:pos="1418"/>
        </w:tabs>
        <w:ind w:firstLine="284"/>
        <w:jc w:val="both"/>
      </w:pPr>
      <w:r w:rsidRPr="00550D09">
        <w:rPr>
          <w:b/>
        </w:rPr>
        <w:t>J.Jurašs</w:t>
      </w:r>
      <w:r w:rsidR="0033559A">
        <w:t xml:space="preserve"> secina, ka </w:t>
      </w:r>
      <w:r w:rsidR="003C7E89" w:rsidRPr="00550D09">
        <w:t xml:space="preserve">vairumā gadījumu </w:t>
      </w:r>
      <w:r w:rsidRPr="00550D09">
        <w:t xml:space="preserve">pakalpojums tiek sniegts, bet </w:t>
      </w:r>
      <w:r w:rsidR="003C7E89" w:rsidRPr="00550D09">
        <w:t>no saņemtajiem līdzekļiem netiek maksāti nodokļi.</w:t>
      </w:r>
    </w:p>
    <w:p w:rsidR="00842853" w:rsidRPr="00550D09" w:rsidRDefault="00842853" w:rsidP="00842853">
      <w:pPr>
        <w:tabs>
          <w:tab w:val="left" w:pos="1418"/>
        </w:tabs>
        <w:ind w:firstLine="284"/>
        <w:jc w:val="both"/>
      </w:pPr>
      <w:r w:rsidRPr="00550D09">
        <w:rPr>
          <w:b/>
        </w:rPr>
        <w:t>R.Bukmane</w:t>
      </w:r>
      <w:r w:rsidR="0033559A">
        <w:t xml:space="preserve"> to apstiprina.</w:t>
      </w:r>
    </w:p>
    <w:p w:rsidR="00842853" w:rsidRPr="00550D09" w:rsidRDefault="00842853" w:rsidP="00842853">
      <w:pPr>
        <w:tabs>
          <w:tab w:val="left" w:pos="1418"/>
        </w:tabs>
        <w:ind w:firstLine="284"/>
        <w:jc w:val="both"/>
      </w:pPr>
      <w:r w:rsidRPr="00550D09">
        <w:rPr>
          <w:b/>
        </w:rPr>
        <w:t>J.Jurašs</w:t>
      </w:r>
      <w:r w:rsidRPr="00550D09">
        <w:t xml:space="preserve"> lūdz viedokli, vai </w:t>
      </w:r>
      <w:r w:rsidR="00DF7051" w:rsidRPr="00550D09">
        <w:t>likumdevējs varētu kaut ko darīt, lai nedotu iespēju negodīgiem uzņēmējiem šādā veidā manipulēt un izvairīties no nodokļu nomaksas.</w:t>
      </w:r>
    </w:p>
    <w:p w:rsidR="00D33531" w:rsidRPr="00550D09" w:rsidRDefault="00DF7051" w:rsidP="00842853">
      <w:pPr>
        <w:tabs>
          <w:tab w:val="left" w:pos="1418"/>
        </w:tabs>
        <w:ind w:firstLine="284"/>
        <w:jc w:val="both"/>
      </w:pPr>
      <w:r w:rsidRPr="00550D09">
        <w:rPr>
          <w:b/>
        </w:rPr>
        <w:t>R.Bukmane</w:t>
      </w:r>
      <w:r w:rsidRPr="00550D09">
        <w:t xml:space="preserve"> uzskata, ka apakšuzņēmējus nevar aizliegt. VID ir diskutēts par tā saucamajiem “dežurantiem”, uz kuriem neattiecas tiesiskā regulējuma normas. </w:t>
      </w:r>
      <w:r w:rsidR="00926D1D" w:rsidRPr="00550D09">
        <w:t>Atzīmē, ka apsardzes</w:t>
      </w:r>
      <w:r w:rsidR="0033559A">
        <w:t xml:space="preserve"> biznesam ļoti daudz tiek tērēta</w:t>
      </w:r>
      <w:r w:rsidR="00926D1D" w:rsidRPr="00550D09">
        <w:t xml:space="preserve"> publiska nauda. </w:t>
      </w:r>
      <w:r w:rsidRPr="00550D09">
        <w:t>Pauž viedokli, ka publisko iepirkumu regulējumam jābūt vēl stingrākam.</w:t>
      </w:r>
    </w:p>
    <w:p w:rsidR="00DF7051" w:rsidRPr="00550D09" w:rsidRDefault="00D33531" w:rsidP="00842853">
      <w:pPr>
        <w:tabs>
          <w:tab w:val="left" w:pos="1418"/>
        </w:tabs>
        <w:ind w:firstLine="284"/>
        <w:jc w:val="both"/>
      </w:pPr>
      <w:r w:rsidRPr="00550D09">
        <w:rPr>
          <w:b/>
        </w:rPr>
        <w:lastRenderedPageBreak/>
        <w:t>J.Jurašs</w:t>
      </w:r>
      <w:r w:rsidRPr="00550D09">
        <w:t xml:space="preserve"> </w:t>
      </w:r>
      <w:r w:rsidR="0033559A">
        <w:t>rezumē</w:t>
      </w:r>
      <w:r w:rsidR="006B1588" w:rsidRPr="00550D09">
        <w:t>, ka</w:t>
      </w:r>
      <w:r w:rsidRPr="00550D09">
        <w:t xml:space="preserve"> iepirkumu </w:t>
      </w:r>
      <w:r w:rsidR="00F3659E" w:rsidRPr="00550D09">
        <w:t>konkursu uzvarētāji neatbild par apakšuzņēmējiem.</w:t>
      </w:r>
    </w:p>
    <w:p w:rsidR="00F3659E" w:rsidRPr="00550D09" w:rsidRDefault="00F3659E" w:rsidP="00842853">
      <w:pPr>
        <w:tabs>
          <w:tab w:val="left" w:pos="1418"/>
        </w:tabs>
        <w:ind w:firstLine="284"/>
        <w:jc w:val="both"/>
      </w:pPr>
      <w:r w:rsidRPr="00550D09">
        <w:rPr>
          <w:b/>
        </w:rPr>
        <w:t>R.Bukmane</w:t>
      </w:r>
      <w:r w:rsidRPr="00550D09">
        <w:t xml:space="preserve"> </w:t>
      </w:r>
      <w:r w:rsidR="006B1588" w:rsidRPr="00550D09">
        <w:t>uzskata, ka arī pašiem publiskā sektora pārstāvjiem situācija jāskata no valstiskā viedokļa, tas ir, vairāk jāvērtē, ar ko slēgt iepirkuma līgumus.</w:t>
      </w:r>
    </w:p>
    <w:p w:rsidR="006B1588" w:rsidRPr="00550D09" w:rsidRDefault="006B1588" w:rsidP="00842853">
      <w:pPr>
        <w:tabs>
          <w:tab w:val="left" w:pos="1418"/>
        </w:tabs>
        <w:ind w:firstLine="284"/>
        <w:jc w:val="both"/>
      </w:pPr>
      <w:r w:rsidRPr="00550D09">
        <w:rPr>
          <w:b/>
        </w:rPr>
        <w:t>J.Jurašs</w:t>
      </w:r>
      <w:r w:rsidRPr="00550D09">
        <w:t xml:space="preserve"> norāda, ka tātad vaininieks ir līguma slēdzējs un viņa nodoms ir nemaksāt nodokļus. Jārisina jautājums, kā palielināt viņa atbildību un nedot iespēju pretendēt uz jauniem un jauniem iepirkumiem un piekopt prettiesisko darbību.</w:t>
      </w:r>
    </w:p>
    <w:p w:rsidR="006B1588" w:rsidRPr="00550D09" w:rsidRDefault="006B1588" w:rsidP="00842853">
      <w:pPr>
        <w:tabs>
          <w:tab w:val="left" w:pos="1418"/>
        </w:tabs>
        <w:ind w:firstLine="284"/>
        <w:jc w:val="both"/>
      </w:pPr>
      <w:r w:rsidRPr="00550D09">
        <w:rPr>
          <w:b/>
        </w:rPr>
        <w:t>D.Gaile</w:t>
      </w:r>
      <w:r w:rsidRPr="00550D09">
        <w:t xml:space="preserve"> norāda, ka valstisku atbildību </w:t>
      </w:r>
      <w:r w:rsidR="0033559A">
        <w:t>nav iespējams</w:t>
      </w:r>
      <w:r w:rsidRPr="00550D09">
        <w:t xml:space="preserve"> ieaudzināt ne ar vienu likumu. Līgumu izpilde bieži vien netiek kontrolēta. </w:t>
      </w:r>
    </w:p>
    <w:p w:rsidR="006B1588" w:rsidRPr="00550D09" w:rsidRDefault="006B1588" w:rsidP="00842853">
      <w:pPr>
        <w:tabs>
          <w:tab w:val="left" w:pos="1418"/>
        </w:tabs>
        <w:ind w:firstLine="284"/>
        <w:jc w:val="both"/>
      </w:pPr>
      <w:r w:rsidRPr="00550D09">
        <w:t>Uzskata</w:t>
      </w:r>
      <w:r w:rsidR="007761F8" w:rsidRPr="00550D09">
        <w:t xml:space="preserve">, ka apsardzes nozarē apakšuzņēmējus varētu ierobežot ar Apsardzes darbības likumu, nevis Publisko iepirkumu likumu, jo to nepieļauj ES prasības. Arī problēmu ar “dežurantiem” jeb “sargiem” </w:t>
      </w:r>
      <w:r w:rsidR="001C5E2F" w:rsidRPr="00550D09">
        <w:t>Publisko iepirkumu likums nesakārtos. Publisko iepirkumu likums nevar darboties normāli, ja nozarē ir kaut kas nesakārtots.</w:t>
      </w:r>
    </w:p>
    <w:p w:rsidR="00236545" w:rsidRPr="00550D09" w:rsidRDefault="001C5E2F" w:rsidP="00842853">
      <w:pPr>
        <w:tabs>
          <w:tab w:val="left" w:pos="1418"/>
        </w:tabs>
        <w:ind w:firstLine="284"/>
        <w:jc w:val="both"/>
      </w:pPr>
      <w:r w:rsidRPr="00550D09">
        <w:t xml:space="preserve">D.Gaile atzīmē, ka ir bijuši tādi pasūtītāji, kuri izvirzījusi stingras prasības par to, cik </w:t>
      </w:r>
      <w:r w:rsidR="0033559A">
        <w:t>paša ģenerāluzņēmēja</w:t>
      </w:r>
      <w:r w:rsidRPr="00550D09">
        <w:t>, nevis apakšu</w:t>
      </w:r>
      <w:r w:rsidR="0033559A">
        <w:t>zņēmēju, darbiniekiem, ir jāpiedalās līgumā paredzēto darbu izpildē</w:t>
      </w:r>
      <w:r w:rsidRPr="00550D09">
        <w:t>. Arī Augstākā tiesa atzinusi</w:t>
      </w:r>
      <w:r w:rsidR="0033559A">
        <w:t xml:space="preserve">, ka </w:t>
      </w:r>
      <w:r w:rsidRPr="00550D09">
        <w:t xml:space="preserve"> šādas pasūtītāja prasības </w:t>
      </w:r>
      <w:r w:rsidR="0033559A">
        <w:t>ir atbilstošas</w:t>
      </w:r>
      <w:r w:rsidRPr="00550D09">
        <w:t xml:space="preserve">, ja ir </w:t>
      </w:r>
      <w:r w:rsidR="00875E87" w:rsidRPr="00550D09">
        <w:t>pietiekami pamatotas, piemēram, ar aprēķiniem.</w:t>
      </w:r>
      <w:r w:rsidR="00236545" w:rsidRPr="00550D09">
        <w:t xml:space="preserve"> </w:t>
      </w:r>
    </w:p>
    <w:p w:rsidR="001C5E2F" w:rsidRPr="00550D09" w:rsidRDefault="00236545" w:rsidP="00842853">
      <w:pPr>
        <w:tabs>
          <w:tab w:val="left" w:pos="1418"/>
        </w:tabs>
        <w:ind w:firstLine="284"/>
        <w:jc w:val="both"/>
      </w:pPr>
      <w:r w:rsidRPr="00550D09">
        <w:t>D.Gaile atzīst, ka Publisko iepirkumu likumā varētu iestrādāt normas par apakšuzņēmēju nomaiņas kontroli.</w:t>
      </w:r>
    </w:p>
    <w:p w:rsidR="00EA5EF2" w:rsidRPr="00550D09" w:rsidRDefault="00EA5EF2" w:rsidP="00842853">
      <w:pPr>
        <w:tabs>
          <w:tab w:val="left" w:pos="1418"/>
        </w:tabs>
        <w:ind w:firstLine="284"/>
        <w:jc w:val="both"/>
      </w:pPr>
      <w:r w:rsidRPr="00550D09">
        <w:rPr>
          <w:b/>
        </w:rPr>
        <w:t>E.Šnore</w:t>
      </w:r>
      <w:r w:rsidR="0056544F" w:rsidRPr="00550D09">
        <w:t xml:space="preserve"> vērš uzmanību uz iepriekš veiktajiem grozījumiem Apsardzes darbības likumā attiecībā uz ierobežojumiem par apakšuzņēmēju skaitu saistībā ar fizisko apsardzi. </w:t>
      </w:r>
      <w:r w:rsidR="00992721" w:rsidRPr="00550D09">
        <w:t>Apsardzes nozares pārstāvji ir rosinājusi aizliegt apakšuzņēmēju izmantošanu publiskajos iepirkumos. Lūdz D.Gailes viedokli.</w:t>
      </w:r>
    </w:p>
    <w:p w:rsidR="00992721" w:rsidRPr="00550D09" w:rsidRDefault="00992721" w:rsidP="00842853">
      <w:pPr>
        <w:tabs>
          <w:tab w:val="left" w:pos="1418"/>
        </w:tabs>
        <w:ind w:firstLine="284"/>
        <w:jc w:val="both"/>
      </w:pPr>
      <w:r w:rsidRPr="00550D09">
        <w:rPr>
          <w:b/>
        </w:rPr>
        <w:t>D.Gaile</w:t>
      </w:r>
      <w:r w:rsidRPr="00550D09">
        <w:t xml:space="preserve"> </w:t>
      </w:r>
      <w:r w:rsidR="00BD7DDE" w:rsidRPr="00550D09">
        <w:t>skaidro, ka nav iespējams likumā izveidot speciālu regulējumu katrai nozarei. Ierobežojumu, ka f</w:t>
      </w:r>
      <w:r w:rsidR="00E67848" w:rsidRPr="00550D09">
        <w:t>iziskā</w:t>
      </w:r>
      <w:r w:rsidR="00BD7DDE" w:rsidRPr="00550D09">
        <w:t xml:space="preserve"> </w:t>
      </w:r>
      <w:r w:rsidR="00E67848" w:rsidRPr="00550D09">
        <w:t>apsardze</w:t>
      </w:r>
      <w:r w:rsidR="00BD7DDE" w:rsidRPr="00550D09">
        <w:t xml:space="preserve"> jāveic bez apakšuzņēmējiem, būtu jānosaka Apsardzes darbības likumā.</w:t>
      </w:r>
    </w:p>
    <w:p w:rsidR="00BD7DDE" w:rsidRPr="00550D09" w:rsidRDefault="00E67848" w:rsidP="00842853">
      <w:pPr>
        <w:tabs>
          <w:tab w:val="left" w:pos="1418"/>
        </w:tabs>
        <w:ind w:firstLine="284"/>
        <w:jc w:val="both"/>
      </w:pPr>
      <w:r w:rsidRPr="00550D09">
        <w:rPr>
          <w:b/>
        </w:rPr>
        <w:t>A.Blumbergs</w:t>
      </w:r>
      <w:r w:rsidR="0033559A">
        <w:t xml:space="preserve"> ierosina, ka šo jautājumu </w:t>
      </w:r>
      <w:r w:rsidRPr="00550D09">
        <w:t>varētu atrisināt ar grozījumiem licencēšanas kārtībā, piemēram, nodokļu parāds būtu par iemeslu apakšuzņēmēja licences anulēšanai. Tāpat ierosina noteikt, ka apsardzes komersantiem, kuri darbojušies uzņēmumu valdēs un pieļāvuši pārkāpumus, turpmāk tiktu liegts ieņemt šādus amatus.</w:t>
      </w:r>
      <w:r w:rsidR="00EF20E9" w:rsidRPr="00550D09">
        <w:t xml:space="preserve"> Lūdz VID viedokli.</w:t>
      </w:r>
    </w:p>
    <w:p w:rsidR="00EF20E9" w:rsidRPr="00550D09" w:rsidRDefault="00EF20E9" w:rsidP="00842853">
      <w:pPr>
        <w:tabs>
          <w:tab w:val="left" w:pos="1418"/>
        </w:tabs>
        <w:ind w:firstLine="284"/>
        <w:jc w:val="both"/>
      </w:pPr>
      <w:r w:rsidRPr="00550D09">
        <w:rPr>
          <w:b/>
        </w:rPr>
        <w:t xml:space="preserve">R.Bukmane </w:t>
      </w:r>
      <w:r w:rsidR="00414845" w:rsidRPr="00550D09">
        <w:t>norāda, ka nereti ir grūti prasīt atbildību no šiem cilvēkiem, jo viņi bieži vien neieņem nekādus amatus. Min piemēru no prakses.</w:t>
      </w:r>
    </w:p>
    <w:p w:rsidR="00414845" w:rsidRPr="00550D09" w:rsidRDefault="00414845" w:rsidP="00842853">
      <w:pPr>
        <w:tabs>
          <w:tab w:val="left" w:pos="1418"/>
        </w:tabs>
        <w:ind w:firstLine="284"/>
        <w:jc w:val="both"/>
      </w:pPr>
      <w:r w:rsidRPr="00550D09">
        <w:rPr>
          <w:b/>
        </w:rPr>
        <w:t>R.Bergmanis</w:t>
      </w:r>
      <w:r w:rsidRPr="00550D09">
        <w:t xml:space="preserve"> izvirza konceptuālu jautājumu, kādēļ nevaram pāriet uz citu sistēmu, piemēram, kā ASV, kad pierādīšanas pienākums ir nevis valstij, bet indivīdam.</w:t>
      </w:r>
    </w:p>
    <w:p w:rsidR="00414845" w:rsidRPr="00550D09" w:rsidRDefault="00414845" w:rsidP="00842853">
      <w:pPr>
        <w:tabs>
          <w:tab w:val="left" w:pos="1418"/>
        </w:tabs>
        <w:ind w:firstLine="284"/>
        <w:jc w:val="both"/>
      </w:pPr>
      <w:r w:rsidRPr="00550D09">
        <w:rPr>
          <w:b/>
        </w:rPr>
        <w:t>I.Lipovska</w:t>
      </w:r>
      <w:r w:rsidRPr="00550D09">
        <w:t xml:space="preserve"> norāda, ka jautājums jārisina caur licencēšanas sistēmu.</w:t>
      </w:r>
    </w:p>
    <w:p w:rsidR="00414845" w:rsidRPr="00550D09" w:rsidRDefault="00414845" w:rsidP="00842853">
      <w:pPr>
        <w:tabs>
          <w:tab w:val="left" w:pos="1418"/>
        </w:tabs>
        <w:ind w:firstLine="284"/>
        <w:jc w:val="both"/>
      </w:pPr>
      <w:r w:rsidRPr="00550D09">
        <w:rPr>
          <w:b/>
        </w:rPr>
        <w:t>D.Gaile</w:t>
      </w:r>
      <w:r w:rsidR="004661EF" w:rsidRPr="00550D09">
        <w:t xml:space="preserve"> uzsver, ka šobrīd valsts drīkst pretendentu noraidīt tikai tad, ja pierāda, ka viņš ir “sliktais”.</w:t>
      </w:r>
    </w:p>
    <w:p w:rsidR="004661EF" w:rsidRPr="00550D09" w:rsidRDefault="004661EF" w:rsidP="00842853">
      <w:pPr>
        <w:tabs>
          <w:tab w:val="left" w:pos="1418"/>
        </w:tabs>
        <w:ind w:firstLine="284"/>
        <w:jc w:val="both"/>
      </w:pPr>
      <w:r w:rsidRPr="00550D09">
        <w:rPr>
          <w:b/>
        </w:rPr>
        <w:t>A.Latkovskis</w:t>
      </w:r>
      <w:r w:rsidRPr="00550D09">
        <w:t xml:space="preserve"> atzīmē, ka komisija jau ilgāku laiku mēģina risināt problēmas apsardzes nozarē, bet rezultāts īsti nav sasniegts. Ierosina kādā no nākamajām komisijas sēdēm apspriest iespējamos grozījumus Apsardzes darbības likumā. </w:t>
      </w:r>
    </w:p>
    <w:p w:rsidR="004661EF" w:rsidRPr="00550D09" w:rsidRDefault="004661EF" w:rsidP="004661EF">
      <w:pPr>
        <w:tabs>
          <w:tab w:val="left" w:pos="1418"/>
        </w:tabs>
        <w:ind w:firstLine="284"/>
        <w:jc w:val="both"/>
        <w:rPr>
          <w:rFonts w:cs="Calibri"/>
          <w:color w:val="000000"/>
        </w:rPr>
      </w:pPr>
      <w:r w:rsidRPr="00550D09">
        <w:t xml:space="preserve">Lūdz Latvijas Drošības biznesa asociācijas un </w:t>
      </w:r>
      <w:r w:rsidRPr="00550D09">
        <w:rPr>
          <w:rFonts w:cs="Calibri"/>
          <w:color w:val="000000"/>
        </w:rPr>
        <w:t>Latvijas drošības biznesa asociācijas pārstāvju viedokļus par šodien skatāmajiem Publisko iepirkumu likuma grozījumiem.</w:t>
      </w:r>
    </w:p>
    <w:p w:rsidR="004661EF" w:rsidRPr="00550D09" w:rsidRDefault="00CF6DE1" w:rsidP="00510E2D">
      <w:pPr>
        <w:tabs>
          <w:tab w:val="left" w:pos="1418"/>
        </w:tabs>
        <w:ind w:firstLine="284"/>
        <w:jc w:val="both"/>
      </w:pPr>
      <w:r w:rsidRPr="00550D09">
        <w:rPr>
          <w:rFonts w:cs="Calibri"/>
          <w:b/>
          <w:color w:val="000000"/>
        </w:rPr>
        <w:t>A.Vērzemnieks</w:t>
      </w:r>
      <w:r w:rsidRPr="00550D09">
        <w:rPr>
          <w:rFonts w:cs="Calibri"/>
          <w:color w:val="000000"/>
        </w:rPr>
        <w:t xml:space="preserve"> </w:t>
      </w:r>
      <w:r w:rsidR="00510E2D" w:rsidRPr="00550D09">
        <w:rPr>
          <w:rFonts w:cs="Calibri"/>
          <w:color w:val="000000"/>
        </w:rPr>
        <w:t xml:space="preserve">informē, ka </w:t>
      </w:r>
      <w:r w:rsidR="00550D09">
        <w:rPr>
          <w:rFonts w:cs="Calibri"/>
          <w:color w:val="000000"/>
        </w:rPr>
        <w:t xml:space="preserve">Drošības nozares kompāniju asociācija </w:t>
      </w:r>
      <w:r w:rsidR="00510E2D" w:rsidRPr="00550D09">
        <w:t>atbalsta minētos grozījumus, jo tas ir neliels solītis problēmas risināšanā, un aicina likumprojektu virzīt pēc iespējas ātrāk.</w:t>
      </w:r>
    </w:p>
    <w:p w:rsidR="00510E2D" w:rsidRPr="00550D09" w:rsidRDefault="00510E2D" w:rsidP="00510E2D">
      <w:pPr>
        <w:tabs>
          <w:tab w:val="left" w:pos="1418"/>
        </w:tabs>
        <w:ind w:firstLine="284"/>
        <w:jc w:val="both"/>
      </w:pPr>
      <w:r w:rsidRPr="00550D09">
        <w:t xml:space="preserve">Vērš uzmanību uz Apsardzes darbības likuma 9. pantu, kas noteic, ka licenci var anulēt, ja komersanta darbība ir vērsta pret valsti vai sabiedrības likumīgajām interesēm. </w:t>
      </w:r>
      <w:r w:rsidR="008622B3" w:rsidRPr="00550D09">
        <w:t xml:space="preserve">Uzskata, ka nodokļu nemaksāšanu var uzskatīt par </w:t>
      </w:r>
      <w:r w:rsidR="00550D09" w:rsidRPr="00550D09">
        <w:t xml:space="preserve">darbību, kas vērsta pret valsti. </w:t>
      </w:r>
      <w:r w:rsidR="008622B3" w:rsidRPr="00550D09">
        <w:t>Akcentē Valsts policijas un VID sadarbības nozīmīgum</w:t>
      </w:r>
      <w:r w:rsidR="00550D09" w:rsidRPr="00550D09">
        <w:t>u nozares uzraudzībā.</w:t>
      </w:r>
    </w:p>
    <w:p w:rsidR="00550D09" w:rsidRDefault="00550D09" w:rsidP="00550D09">
      <w:pPr>
        <w:tabs>
          <w:tab w:val="left" w:pos="1418"/>
        </w:tabs>
        <w:ind w:firstLine="284"/>
        <w:jc w:val="both"/>
      </w:pPr>
      <w:r w:rsidRPr="00550D09">
        <w:rPr>
          <w:b/>
        </w:rPr>
        <w:t>G.Loba</w:t>
      </w:r>
      <w:r w:rsidR="00C1640F">
        <w:t xml:space="preserve"> </w:t>
      </w:r>
      <w:r>
        <w:t>paziņo</w:t>
      </w:r>
      <w:r w:rsidRPr="00550D09">
        <w:t>, ka Latvijas Drošības biznesa asociācija</w:t>
      </w:r>
      <w:r>
        <w:t xml:space="preserve"> ir izanalizējusi likumprojektu un konceptuāli to atbalsta.</w:t>
      </w:r>
    </w:p>
    <w:p w:rsidR="00C1640F" w:rsidRDefault="00C1640F" w:rsidP="00550D09">
      <w:pPr>
        <w:tabs>
          <w:tab w:val="left" w:pos="1418"/>
        </w:tabs>
        <w:ind w:firstLine="284"/>
        <w:jc w:val="both"/>
      </w:pPr>
      <w:r>
        <w:t>Informē par asociācijas vēstuli, kas adresēta Finan</w:t>
      </w:r>
      <w:r w:rsidR="0046055A">
        <w:t>šu ministrijai un VID, kurā</w:t>
      </w:r>
      <w:r>
        <w:t xml:space="preserve"> </w:t>
      </w:r>
      <w:r w:rsidR="0046055A">
        <w:t>modelēta</w:t>
      </w:r>
      <w:r>
        <w:t xml:space="preserve"> re</w:t>
      </w:r>
      <w:r w:rsidR="0046055A">
        <w:t xml:space="preserve">āla </w:t>
      </w:r>
      <w:r>
        <w:t>situ</w:t>
      </w:r>
      <w:r w:rsidR="00E15808">
        <w:t>ācija</w:t>
      </w:r>
      <w:r>
        <w:t xml:space="preserve"> no dzīves par apsardzes komersanta darbību – piedalīšanos iepirkumu konkursos.</w:t>
      </w:r>
      <w:r w:rsidR="0046055A">
        <w:t xml:space="preserve"> Lūdz minētās institūcijas iedziļināties vēstules saturā.</w:t>
      </w:r>
    </w:p>
    <w:p w:rsidR="005458AE" w:rsidRDefault="00E15808" w:rsidP="005458AE">
      <w:pPr>
        <w:tabs>
          <w:tab w:val="left" w:pos="1418"/>
        </w:tabs>
        <w:ind w:firstLine="284"/>
        <w:jc w:val="both"/>
      </w:pPr>
      <w:r>
        <w:lastRenderedPageBreak/>
        <w:t xml:space="preserve">Asociācija uzskata, ka </w:t>
      </w:r>
      <w:r w:rsidR="0033559A">
        <w:t>šie grozījumi nozares</w:t>
      </w:r>
      <w:r>
        <w:t xml:space="preserve"> </w:t>
      </w:r>
      <w:r w:rsidR="0033559A">
        <w:t xml:space="preserve">problēmas </w:t>
      </w:r>
      <w:r>
        <w:t xml:space="preserve">neatrisinās pilnībā. Ierosina paplašināt kodu skaitu apsardzes pakalpojumiem. </w:t>
      </w:r>
      <w:r w:rsidR="005458AE">
        <w:t>Uzsver, ka apsardzes nozarē nestrādā sodu sistēma. Ja apakšuzņēmējam tiks atņemta licence, pēc kāda laika viņš nodibinās jaunu firmu. Informē, ka visiem asociācijas sastāvā esošajiem uzņēmumiem ir veikti auditi.</w:t>
      </w:r>
    </w:p>
    <w:p w:rsidR="005458AE" w:rsidRDefault="005458AE" w:rsidP="005458AE">
      <w:pPr>
        <w:tabs>
          <w:tab w:val="left" w:pos="1418"/>
        </w:tabs>
        <w:ind w:firstLine="284"/>
        <w:jc w:val="both"/>
      </w:pPr>
      <w:r>
        <w:t>G.Loba akcentē, ka ir nepieciešams kardināli mainīt apsardzes darbības likumdošanu, iek</w:t>
      </w:r>
      <w:r w:rsidR="00A33366">
        <w:t>ļaujot noteiktas standarta prasības</w:t>
      </w:r>
      <w:r>
        <w:t xml:space="preserve"> un ņemot vērā Eiropas Savienības likumdošanu. </w:t>
      </w:r>
      <w:r w:rsidR="008854D5">
        <w:t>Tam</w:t>
      </w:r>
      <w:r>
        <w:t xml:space="preserve"> savuk</w:t>
      </w:r>
      <w:r w:rsidR="008854D5">
        <w:t>ārt</w:t>
      </w:r>
      <w:r>
        <w:t xml:space="preserve"> ir nepieciešams politisks l</w:t>
      </w:r>
      <w:r w:rsidR="00A33366">
        <w:t xml:space="preserve">ēmums un valsts atbalsts. </w:t>
      </w:r>
    </w:p>
    <w:p w:rsidR="008854D5" w:rsidRDefault="008854D5" w:rsidP="005458AE">
      <w:pPr>
        <w:tabs>
          <w:tab w:val="left" w:pos="1418"/>
        </w:tabs>
        <w:ind w:firstLine="284"/>
        <w:jc w:val="both"/>
      </w:pPr>
      <w:r w:rsidRPr="00A33366">
        <w:rPr>
          <w:b/>
        </w:rPr>
        <w:t>A.Latkovskis</w:t>
      </w:r>
      <w:r>
        <w:t xml:space="preserve"> ierosina nākamā gada sākumā organizēt komisijas sēdi par apsardzes </w:t>
      </w:r>
      <w:r w:rsidR="00A33366">
        <w:t>nozares problēmām</w:t>
      </w:r>
      <w:r>
        <w:t>, uzaicinot pārstāvjus no</w:t>
      </w:r>
      <w:r w:rsidR="00A33366">
        <w:t xml:space="preserve"> uzraudzības iestādes</w:t>
      </w:r>
      <w:r>
        <w:t>,</w:t>
      </w:r>
      <w:r w:rsidR="00A33366">
        <w:t xml:space="preserve"> VID,</w:t>
      </w:r>
      <w:r>
        <w:t xml:space="preserve"> nevalstiskajām organizācij</w:t>
      </w:r>
      <w:r w:rsidR="00A33366">
        <w:t xml:space="preserve">ām. </w:t>
      </w:r>
    </w:p>
    <w:p w:rsidR="00AB0606" w:rsidRDefault="00A33366" w:rsidP="00AB0606">
      <w:pPr>
        <w:tabs>
          <w:tab w:val="left" w:pos="1418"/>
        </w:tabs>
        <w:ind w:firstLine="284"/>
        <w:jc w:val="both"/>
      </w:pPr>
      <w:r>
        <w:t xml:space="preserve">Aicina informēt </w:t>
      </w:r>
      <w:r w:rsidRPr="00A33366">
        <w:rPr>
          <w:bCs/>
          <w:shd w:val="clear" w:color="auto" w:fill="FFFFFF"/>
        </w:rPr>
        <w:t>Tautsaimniecības, agrārās, vides un reģionālās politikas komisij</w:t>
      </w:r>
      <w:r>
        <w:rPr>
          <w:bCs/>
          <w:shd w:val="clear" w:color="auto" w:fill="FFFFFF"/>
        </w:rPr>
        <w:t xml:space="preserve">u par atbalstu likumprojektam </w:t>
      </w:r>
      <w:r w:rsidR="00AB0606" w:rsidRPr="00AB0606">
        <w:t>“Grozījumi Publisko iepirkumu likumā”</w:t>
      </w:r>
      <w:r w:rsidR="00AB0606">
        <w:t xml:space="preserve">, aicinot minēto komisiju iesaistīties apsardzes nozares sakārtošanā. </w:t>
      </w:r>
    </w:p>
    <w:p w:rsidR="00AB0606" w:rsidRDefault="00AB0606" w:rsidP="00AB0606">
      <w:pPr>
        <w:tabs>
          <w:tab w:val="left" w:pos="1418"/>
        </w:tabs>
        <w:ind w:firstLine="284"/>
        <w:jc w:val="both"/>
        <w:rPr>
          <w:i/>
        </w:rPr>
      </w:pPr>
      <w:r>
        <w:rPr>
          <w:i/>
        </w:rPr>
        <w:t>Deputātiem nav iebildumu.</w:t>
      </w:r>
    </w:p>
    <w:p w:rsidR="00AB0606" w:rsidRDefault="00AB0606" w:rsidP="00AB0606">
      <w:pPr>
        <w:tabs>
          <w:tab w:val="left" w:pos="1418"/>
        </w:tabs>
        <w:ind w:firstLine="284"/>
        <w:jc w:val="both"/>
      </w:pPr>
      <w:r w:rsidRPr="00AB0606">
        <w:rPr>
          <w:b/>
        </w:rPr>
        <w:t>J.Jurašs</w:t>
      </w:r>
      <w:r>
        <w:t xml:space="preserve"> dod vārdu Iekšlietu ministrijas pārstāvim.</w:t>
      </w:r>
    </w:p>
    <w:p w:rsidR="00AB0606" w:rsidRDefault="00AB0606" w:rsidP="00AB0606">
      <w:pPr>
        <w:tabs>
          <w:tab w:val="left" w:pos="1418"/>
        </w:tabs>
        <w:ind w:firstLine="284"/>
        <w:jc w:val="both"/>
      </w:pPr>
      <w:r w:rsidRPr="00AB0606">
        <w:rPr>
          <w:b/>
        </w:rPr>
        <w:t xml:space="preserve">A.Jurševics </w:t>
      </w:r>
      <w:r w:rsidR="000C5E54">
        <w:t>informē, ka likumprojekts tapis, iepriekš pārrunājot ar Iepirkumu uzraudzības biroja vadītāju D.Gailes kundzi problēmas apsardzes nozarē. Šī bija iespēja, saskaņā ar Eiropas Parlamenta un Padomes Direktīvu, piemērot apsardzes nozarei atvieglotus nosacījumus iepirkumu veikšanā. Diemžēl, ņemot vērā reālo situāciju, pašreiz to nav iespējams veikt.</w:t>
      </w:r>
    </w:p>
    <w:p w:rsidR="000C5E54" w:rsidRDefault="000C5E54" w:rsidP="00AB0606">
      <w:pPr>
        <w:tabs>
          <w:tab w:val="left" w:pos="1418"/>
        </w:tabs>
        <w:ind w:firstLine="284"/>
        <w:jc w:val="both"/>
      </w:pPr>
      <w:r>
        <w:t>Iekšlietu ministrija, iepazīstoties ar problēmām nozarē, vērš uzmanību, ka problēmas ir gan ar licencētiem, gan nelicencētiem uzņēmumiem.</w:t>
      </w:r>
      <w:r w:rsidR="004460B6">
        <w:t xml:space="preserve"> VID iesniegtie statistikas dati parāda, ka kopējais parāds apsardzes nozarē ir aptuveni 10 miljoni </w:t>
      </w:r>
      <w:r w:rsidR="004460B6" w:rsidRPr="004460B6">
        <w:rPr>
          <w:i/>
        </w:rPr>
        <w:t>euro</w:t>
      </w:r>
      <w:r w:rsidR="004460B6">
        <w:t xml:space="preserve">, no tiem licencētajiem uzņēmumiem – 1,9 miljoni </w:t>
      </w:r>
      <w:r w:rsidR="004460B6" w:rsidRPr="004460B6">
        <w:rPr>
          <w:i/>
        </w:rPr>
        <w:t>euro</w:t>
      </w:r>
      <w:r w:rsidR="004460B6">
        <w:t xml:space="preserve">, no kuriem 1 miljonam </w:t>
      </w:r>
      <w:r w:rsidR="004460B6" w:rsidRPr="004460B6">
        <w:rPr>
          <w:i/>
        </w:rPr>
        <w:t>euro</w:t>
      </w:r>
      <w:r w:rsidR="004460B6">
        <w:t xml:space="preserve"> ir pieņemts lēmums par termiņa pagarināšanu. </w:t>
      </w:r>
    </w:p>
    <w:p w:rsidR="00A33366" w:rsidRDefault="00FD4489" w:rsidP="00AB0606">
      <w:pPr>
        <w:tabs>
          <w:tab w:val="left" w:pos="1418"/>
        </w:tabs>
        <w:ind w:firstLine="284"/>
        <w:jc w:val="both"/>
      </w:pPr>
      <w:r>
        <w:t>Domājot par situācijas uzlabošanu,</w:t>
      </w:r>
      <w:r w:rsidR="009D06A8">
        <w:t xml:space="preserve"> Iekšlietu ministrija ir organizējusi</w:t>
      </w:r>
      <w:r>
        <w:t xml:space="preserve"> daudzas tikšanās ar vairāku nozaru pārstāvjiem, tai skaitā no Labklājības ministrijas, Finanšu ministrijas, Iepirkumu uzraudzības biroja. Iekšlietu ministrija redz nepieciešamību apsardzes nozarē radīt godīgas konkurences apstākļus. Tas ir iespējams vienīgi pie nosacījuma, ja pasūtītājs vēlas saņemt kvalitatīvu apsardzes pakalpojumu.</w:t>
      </w:r>
      <w:r w:rsidR="00C8124C">
        <w:t xml:space="preserve"> Pirmais solis ir ieviest apsardzes darbības reģistru, lai būtu redzami reālie apsardzes kompāniju resursi un cilvēki, kas tiek nodarbināti vairākās firmās. Sadarbojoties VID un Valsts darba inspekcijai</w:t>
      </w:r>
      <w:r w:rsidR="009D06A8">
        <w:t>,</w:t>
      </w:r>
      <w:r w:rsidR="00C8124C">
        <w:t xml:space="preserve"> būtu iespējams iniciēt attiecīgos problēmjautājumus un padarīt pārbaudes efektīvākas.</w:t>
      </w:r>
      <w:r w:rsidR="00905E64">
        <w:t xml:space="preserve"> Precīzi ir jānodala katras iestādes – VID, Valsts darba inspekcijas un Valsts policijas kompetence.</w:t>
      </w:r>
    </w:p>
    <w:p w:rsidR="00E64273" w:rsidRDefault="001048EA" w:rsidP="00AB0606">
      <w:pPr>
        <w:tabs>
          <w:tab w:val="left" w:pos="1418"/>
        </w:tabs>
        <w:ind w:firstLine="284"/>
        <w:jc w:val="both"/>
      </w:pPr>
      <w:r>
        <w:t>Aktuāls ir arī jautājums par standartu izstrādi un iespējas liegšanu izvairīties no apsardzes pakalpojumu deklarēšanas.</w:t>
      </w:r>
    </w:p>
    <w:p w:rsidR="001048EA" w:rsidRDefault="001048EA" w:rsidP="00AB0606">
      <w:pPr>
        <w:tabs>
          <w:tab w:val="left" w:pos="1418"/>
        </w:tabs>
        <w:ind w:firstLine="284"/>
        <w:jc w:val="both"/>
      </w:pPr>
      <w:r w:rsidRPr="001048EA">
        <w:rPr>
          <w:b/>
        </w:rPr>
        <w:t>M.Staķis</w:t>
      </w:r>
      <w:r>
        <w:t xml:space="preserve"> informē, ka atbalsta grozījumus Publisko iepirkumu likumā. Aicina izvērtēt, kā būtu iespējams atvieglot administratīvo slogu, kas ar likuma izmaiņām tiek uzlikts komersantiem un iestādēm.</w:t>
      </w:r>
    </w:p>
    <w:p w:rsidR="001048EA" w:rsidRDefault="001048EA" w:rsidP="00AB0606">
      <w:pPr>
        <w:tabs>
          <w:tab w:val="left" w:pos="1418"/>
        </w:tabs>
        <w:ind w:firstLine="284"/>
        <w:jc w:val="both"/>
      </w:pPr>
      <w:r w:rsidRPr="001048EA">
        <w:rPr>
          <w:b/>
        </w:rPr>
        <w:t>D.Gaile</w:t>
      </w:r>
      <w:r>
        <w:t xml:space="preserve"> paskaidro, ka ar šiem grozījumiem liels administratīvais slogs netiks uzlikts.</w:t>
      </w:r>
    </w:p>
    <w:p w:rsidR="001048EA" w:rsidRDefault="001048EA" w:rsidP="001048EA">
      <w:pPr>
        <w:tabs>
          <w:tab w:val="left" w:pos="1418"/>
        </w:tabs>
        <w:ind w:firstLine="284"/>
        <w:jc w:val="both"/>
      </w:pPr>
      <w:r w:rsidRPr="00AB0606">
        <w:rPr>
          <w:b/>
        </w:rPr>
        <w:t>J.Jurašs</w:t>
      </w:r>
      <w:r w:rsidR="00551364">
        <w:t xml:space="preserve"> jautā, vai </w:t>
      </w:r>
      <w:r>
        <w:t>Sae</w:t>
      </w:r>
      <w:r w:rsidR="00551364">
        <w:t>imas Juridiskajam birojam ir komentāri.</w:t>
      </w:r>
    </w:p>
    <w:p w:rsidR="00A33366" w:rsidRPr="00550D09" w:rsidRDefault="00551364" w:rsidP="00424028">
      <w:pPr>
        <w:tabs>
          <w:tab w:val="left" w:pos="1418"/>
        </w:tabs>
        <w:ind w:firstLine="284"/>
        <w:jc w:val="both"/>
      </w:pPr>
      <w:r w:rsidRPr="00551364">
        <w:rPr>
          <w:b/>
        </w:rPr>
        <w:t>L.Millere</w:t>
      </w:r>
      <w:r>
        <w:t xml:space="preserve"> atbild, ka Juridiskajam par šo likumprojektu nav juridiska rakstura iebildumu. Problēmjautājumi, kas attiecas uz apsardzes darbības komersantiem, būtu risināmi Apsardzes darbības likumā</w:t>
      </w:r>
      <w:r w:rsidR="00424028">
        <w:t xml:space="preserve">. </w:t>
      </w:r>
    </w:p>
    <w:p w:rsidR="009A5BA0" w:rsidRDefault="00551364" w:rsidP="000565F3">
      <w:pPr>
        <w:tabs>
          <w:tab w:val="left" w:pos="1418"/>
        </w:tabs>
        <w:ind w:firstLine="284"/>
        <w:jc w:val="both"/>
      </w:pPr>
      <w:r w:rsidRPr="00551364">
        <w:rPr>
          <w:b/>
        </w:rPr>
        <w:t>J.Jurašs</w:t>
      </w:r>
      <w:r>
        <w:t xml:space="preserve"> aicina konceptuāli at</w:t>
      </w:r>
      <w:r w:rsidR="00424028">
        <w:t>balstīt likumprojektu.</w:t>
      </w:r>
    </w:p>
    <w:p w:rsidR="00FC3A83" w:rsidRPr="00FC3A83" w:rsidRDefault="00FC3A83" w:rsidP="000565F3">
      <w:pPr>
        <w:tabs>
          <w:tab w:val="left" w:pos="1418"/>
        </w:tabs>
        <w:ind w:firstLine="284"/>
        <w:jc w:val="both"/>
        <w:rPr>
          <w:i/>
        </w:rPr>
      </w:pPr>
      <w:r>
        <w:rPr>
          <w:i/>
        </w:rPr>
        <w:t>Deputātiem nav iebildumu.</w:t>
      </w:r>
    </w:p>
    <w:p w:rsidR="00424028" w:rsidRPr="00424028" w:rsidRDefault="00424028" w:rsidP="00424028">
      <w:pPr>
        <w:tabs>
          <w:tab w:val="left" w:pos="1418"/>
        </w:tabs>
        <w:ind w:firstLine="284"/>
        <w:jc w:val="both"/>
      </w:pPr>
      <w:r>
        <w:rPr>
          <w:b/>
        </w:rPr>
        <w:t>LĒMUMS:</w:t>
      </w:r>
      <w:r>
        <w:t xml:space="preserve"> konceptuāli atbalstīt likumprojektu </w:t>
      </w:r>
      <w:r w:rsidRPr="00424028">
        <w:t>“Grozījumi Publisko iepirkumu likumā” (Nr.5/Lp13)</w:t>
      </w:r>
      <w:r>
        <w:t xml:space="preserve"> un informēt par to </w:t>
      </w:r>
      <w:r w:rsidRPr="00550D09">
        <w:t>Tautsaimniecības, agrārās, vides u</w:t>
      </w:r>
      <w:r>
        <w:t>n reģionālās politikas komisiju.</w:t>
      </w:r>
    </w:p>
    <w:p w:rsidR="00424028" w:rsidRDefault="00D51C99" w:rsidP="000565F3">
      <w:pPr>
        <w:tabs>
          <w:tab w:val="left" w:pos="1418"/>
        </w:tabs>
        <w:ind w:firstLine="284"/>
        <w:jc w:val="both"/>
      </w:pPr>
      <w:r w:rsidRPr="00D51C99">
        <w:rPr>
          <w:b/>
        </w:rPr>
        <w:t>J.Jurašs</w:t>
      </w:r>
      <w:r>
        <w:t xml:space="preserve"> p</w:t>
      </w:r>
      <w:r w:rsidR="00424028">
        <w:t>ateicas visiem, kas piedalījās šā jautājuma izvērtēšanā.</w:t>
      </w:r>
    </w:p>
    <w:p w:rsidR="00424028" w:rsidRDefault="00424028" w:rsidP="000565F3">
      <w:pPr>
        <w:tabs>
          <w:tab w:val="left" w:pos="1418"/>
        </w:tabs>
        <w:ind w:firstLine="284"/>
        <w:jc w:val="both"/>
      </w:pPr>
    </w:p>
    <w:p w:rsidR="00FC3A83" w:rsidRDefault="00FC3A83" w:rsidP="00FC3A83">
      <w:pPr>
        <w:tabs>
          <w:tab w:val="left" w:pos="1418"/>
        </w:tabs>
        <w:spacing w:after="240"/>
        <w:jc w:val="both"/>
        <w:rPr>
          <w:b/>
        </w:rPr>
      </w:pPr>
      <w:r>
        <w:rPr>
          <w:b/>
        </w:rPr>
        <w:t xml:space="preserve">2. </w:t>
      </w:r>
      <w:r w:rsidRPr="00FC3A83">
        <w:rPr>
          <w:b/>
        </w:rPr>
        <w:t>Likumprojekts “Grozījumi Aizsardzības un drošības jomas iepirkumu likumā” (Nr.50/Lp13).</w:t>
      </w:r>
    </w:p>
    <w:p w:rsidR="00FC3A83" w:rsidRDefault="00F32FF7" w:rsidP="00F32FF7">
      <w:pPr>
        <w:tabs>
          <w:tab w:val="left" w:pos="1418"/>
        </w:tabs>
        <w:ind w:firstLine="284"/>
        <w:jc w:val="both"/>
      </w:pPr>
      <w:r>
        <w:rPr>
          <w:b/>
        </w:rPr>
        <w:t xml:space="preserve">J.Jurašs </w:t>
      </w:r>
      <w:r>
        <w:t>dod vārdu Finanšu ministrijas pārstāvei.</w:t>
      </w:r>
    </w:p>
    <w:p w:rsidR="00F32FF7" w:rsidRDefault="00F32FF7" w:rsidP="00F32FF7">
      <w:pPr>
        <w:tabs>
          <w:tab w:val="left" w:pos="1418"/>
        </w:tabs>
        <w:ind w:firstLine="284"/>
        <w:jc w:val="both"/>
      </w:pPr>
      <w:r w:rsidRPr="00F32FF7">
        <w:rPr>
          <w:b/>
        </w:rPr>
        <w:t>I.Lipovska</w:t>
      </w:r>
      <w:r>
        <w:t xml:space="preserve"> skaidro, ka </w:t>
      </w:r>
      <w:r w:rsidR="00E214BC">
        <w:t>galvenais groz</w:t>
      </w:r>
      <w:r w:rsidR="00D029B4">
        <w:t xml:space="preserve">ījums </w:t>
      </w:r>
      <w:r w:rsidR="00D029B4" w:rsidRPr="00D029B4">
        <w:t>Aizsardzības un drošības jomas iepirkumu likumā</w:t>
      </w:r>
      <w:r w:rsidR="00D029B4">
        <w:rPr>
          <w:b/>
        </w:rPr>
        <w:t xml:space="preserve"> </w:t>
      </w:r>
      <w:r w:rsidR="00D029B4" w:rsidRPr="00D029B4">
        <w:t>(turpmāk – ADJIL)</w:t>
      </w:r>
      <w:r w:rsidR="00D029B4">
        <w:rPr>
          <w:b/>
        </w:rPr>
        <w:t xml:space="preserve"> </w:t>
      </w:r>
      <w:r w:rsidR="00E214BC">
        <w:t xml:space="preserve">ir, ka no 2019. gada aprīļa pasūtītājiem tiek uzlikts pienākums pieņemt </w:t>
      </w:r>
      <w:r w:rsidR="00E214BC">
        <w:lastRenderedPageBreak/>
        <w:t>elektroniskos rēķinus, ja komersants tādus ir iesniedzis.</w:t>
      </w:r>
      <w:r w:rsidR="00175730">
        <w:t xml:space="preserve"> Tiks paredzēti noteikti standarti, kā ar šiem rēķiniem strādāt. Līdz ar to tiks paātrināta dokumentu aprite.</w:t>
      </w:r>
    </w:p>
    <w:p w:rsidR="009D06A8" w:rsidRDefault="00175730" w:rsidP="00CD306B">
      <w:pPr>
        <w:tabs>
          <w:tab w:val="left" w:pos="1418"/>
        </w:tabs>
        <w:ind w:firstLine="284"/>
        <w:jc w:val="both"/>
      </w:pPr>
      <w:r>
        <w:t xml:space="preserve">Lielākās diskusijas par likumprojektu </w:t>
      </w:r>
      <w:r w:rsidRPr="00550D09">
        <w:t>Tautsaimniecības, agrārās, vides u</w:t>
      </w:r>
      <w:r>
        <w:t xml:space="preserve">n reģionālās politikas komisijā bija par grozījumiem kandidātu un pretendentu izslēgšanas noteikumos. Šobrīd likums nosaka, </w:t>
      </w:r>
      <w:r w:rsidR="00276041">
        <w:t xml:space="preserve">ja </w:t>
      </w:r>
      <w:r w:rsidR="00D029B4">
        <w:t xml:space="preserve">ar </w:t>
      </w:r>
      <w:r>
        <w:t>tiesas</w:t>
      </w:r>
      <w:r w:rsidR="00D029B4">
        <w:t xml:space="preserve"> spriedumu</w:t>
      </w:r>
      <w:r>
        <w:t xml:space="preserve"> </w:t>
      </w:r>
      <w:r w:rsidR="00276041">
        <w:t>vai prokurora priek</w:t>
      </w:r>
      <w:r w:rsidR="00D029B4">
        <w:t>šrakstu</w:t>
      </w:r>
      <w:r w:rsidR="00276041">
        <w:t xml:space="preserve"> par sodu </w:t>
      </w:r>
      <w:r w:rsidR="00CD306B">
        <w:t>iepirkuma procedūras kandidāts vai pretendents ir atzīts par vainīgu tādos noziedzīgos nodarījumos kā kukuļņemšana, kukuļdošana, krāpšana un citos, viņš nedrīkst piedalīties</w:t>
      </w:r>
      <w:r w:rsidR="00D029B4">
        <w:t xml:space="preserve"> iepirkuma konkursos vismaz piecus gadus</w:t>
      </w:r>
      <w:r w:rsidR="00CD306B">
        <w:t xml:space="preserve">. Likumprojektā tiek piedāvāts samazināt minēto termiņu uz trīs gadiem, līdzīgi kā citos ar šo jomu saistītajos likumos. </w:t>
      </w:r>
      <w:r w:rsidR="00D029B4">
        <w:t xml:space="preserve">Atbildīgajā komisijā tika diskutēts, vai </w:t>
      </w:r>
      <w:r w:rsidR="00CD306B">
        <w:t>saistībā</w:t>
      </w:r>
      <w:r w:rsidR="00D029B4">
        <w:t xml:space="preserve"> ar aizsardzības un drošības jomas specifiku ADJIL nevajadzētu atstāt spēkā piecu gadu termiņu. </w:t>
      </w:r>
    </w:p>
    <w:p w:rsidR="006840B5" w:rsidRDefault="006840B5" w:rsidP="00CD306B">
      <w:pPr>
        <w:tabs>
          <w:tab w:val="left" w:pos="1418"/>
        </w:tabs>
        <w:ind w:firstLine="284"/>
        <w:jc w:val="both"/>
      </w:pPr>
      <w:r>
        <w:t>I.Lipovska lūdz Iepirkumu uzraudzības biroja vadītāju D.Gaili sniegt statistikas datus saistībā ar iepriekš minētās ADJIL normas piemērošanu.</w:t>
      </w:r>
    </w:p>
    <w:p w:rsidR="006840B5" w:rsidRDefault="006840B5" w:rsidP="00CD306B">
      <w:pPr>
        <w:tabs>
          <w:tab w:val="left" w:pos="1418"/>
        </w:tabs>
        <w:ind w:firstLine="284"/>
        <w:jc w:val="both"/>
      </w:pPr>
      <w:r w:rsidRPr="009A304E">
        <w:rPr>
          <w:b/>
        </w:rPr>
        <w:t>D.Gaile</w:t>
      </w:r>
      <w:r>
        <w:t xml:space="preserve"> </w:t>
      </w:r>
      <w:r w:rsidR="009A304E">
        <w:t xml:space="preserve">skaidro, ka visi izslēgšanas noteikumi tiek pārbaudīti elektroniskajā sistēmā, kurā tiek saņemta informācija no institūcijām, kā arī Sodu reģistra. </w:t>
      </w:r>
      <w:r w:rsidR="001E30AF">
        <w:t>Publiskos iepirkumus reg</w:t>
      </w:r>
      <w:r w:rsidR="009D06A8">
        <w:t>ulē četri likumi, no kuriem trijos</w:t>
      </w:r>
      <w:r w:rsidR="001E30AF">
        <w:t xml:space="preserve"> ir vienādoti termiņi. ADJIL šobrīd minētā pārbaude nav iespējama atšķirīgā termiņa dēļ.</w:t>
      </w:r>
      <w:r w:rsidR="00681C5A">
        <w:t xml:space="preserve"> Tātad esošā sistēma ir jāmaina.</w:t>
      </w:r>
    </w:p>
    <w:p w:rsidR="00681C5A" w:rsidRDefault="00681C5A" w:rsidP="00CD306B">
      <w:pPr>
        <w:tabs>
          <w:tab w:val="left" w:pos="1418"/>
        </w:tabs>
        <w:ind w:firstLine="284"/>
        <w:jc w:val="both"/>
        <w:rPr>
          <w:bCs/>
          <w:shd w:val="clear" w:color="auto" w:fill="FFFFFF"/>
        </w:rPr>
      </w:pPr>
      <w:r>
        <w:t xml:space="preserve">Šobrīd no 2000 pasūtītājiem tikai 16 pasūtītāji (0,4%) izmanto ADJIL. Šā gada 11 mēnešos pēc Publisko iepirkumu likuma tika veikti 5,5 tūkstoši iepirkumu, pēc </w:t>
      </w:r>
      <w:r w:rsidRPr="00681C5A">
        <w:rPr>
          <w:bCs/>
          <w:shd w:val="clear" w:color="auto" w:fill="FFFFFF"/>
        </w:rPr>
        <w:t xml:space="preserve">Sabiedrisko pakalpojumu sniedzēju iepirkumu likuma </w:t>
      </w:r>
      <w:r>
        <w:rPr>
          <w:bCs/>
          <w:shd w:val="clear" w:color="auto" w:fill="FFFFFF"/>
        </w:rPr>
        <w:t>–</w:t>
      </w:r>
      <w:r w:rsidRPr="00681C5A">
        <w:rPr>
          <w:bCs/>
          <w:shd w:val="clear" w:color="auto" w:fill="FFFFFF"/>
        </w:rPr>
        <w:t xml:space="preserve"> </w:t>
      </w:r>
      <w:r>
        <w:rPr>
          <w:bCs/>
          <w:shd w:val="clear" w:color="auto" w:fill="FFFFFF"/>
        </w:rPr>
        <w:t>152, pēc ADJIL – 25 iepirkumi.</w:t>
      </w:r>
      <w:r w:rsidR="004822E7">
        <w:rPr>
          <w:bCs/>
          <w:shd w:val="clear" w:color="auto" w:fill="FFFFFF"/>
        </w:rPr>
        <w:t xml:space="preserve"> </w:t>
      </w:r>
    </w:p>
    <w:p w:rsidR="00A74F4B" w:rsidRDefault="004822E7" w:rsidP="00CD306B">
      <w:pPr>
        <w:tabs>
          <w:tab w:val="left" w:pos="1418"/>
        </w:tabs>
        <w:ind w:firstLine="284"/>
        <w:jc w:val="both"/>
        <w:rPr>
          <w:bCs/>
          <w:shd w:val="clear" w:color="auto" w:fill="FFFFFF"/>
        </w:rPr>
      </w:pPr>
      <w:r>
        <w:rPr>
          <w:bCs/>
          <w:shd w:val="clear" w:color="auto" w:fill="FFFFFF"/>
        </w:rPr>
        <w:t>Attiecībā uz kandidātu un pretendentu izslēgšanas noteikumiem D.Gaile informē, ka pēc ADJIL pirmais izslēgšanas gadījums bijis šogad – no 94 pretendentiem izslēgts 1 pretendents.</w:t>
      </w:r>
      <w:r w:rsidR="00A74F4B">
        <w:rPr>
          <w:bCs/>
          <w:shd w:val="clear" w:color="auto" w:fill="FFFFFF"/>
        </w:rPr>
        <w:t xml:space="preserve"> </w:t>
      </w:r>
    </w:p>
    <w:p w:rsidR="004822E7" w:rsidRDefault="00A74F4B" w:rsidP="00CD306B">
      <w:pPr>
        <w:tabs>
          <w:tab w:val="left" w:pos="1418"/>
        </w:tabs>
        <w:ind w:firstLine="284"/>
        <w:jc w:val="both"/>
        <w:rPr>
          <w:bCs/>
          <w:shd w:val="clear" w:color="auto" w:fill="FFFFFF"/>
        </w:rPr>
      </w:pPr>
      <w:r>
        <w:rPr>
          <w:bCs/>
          <w:shd w:val="clear" w:color="auto" w:fill="FFFFFF"/>
        </w:rPr>
        <w:t>D.Gaile, saprotot aizsardzības un drošības jomas sensitīvo raksturu, aicina izlemt, vai viena gadījuma dēļ ir vērts tērēt resursus paralēlas sist</w:t>
      </w:r>
      <w:r w:rsidR="00083969">
        <w:rPr>
          <w:bCs/>
          <w:shd w:val="clear" w:color="auto" w:fill="FFFFFF"/>
        </w:rPr>
        <w:t xml:space="preserve">ēmas </w:t>
      </w:r>
      <w:r>
        <w:rPr>
          <w:bCs/>
          <w:shd w:val="clear" w:color="auto" w:fill="FFFFFF"/>
        </w:rPr>
        <w:t>veidošanai.</w:t>
      </w:r>
      <w:r w:rsidR="004822E7">
        <w:rPr>
          <w:bCs/>
          <w:shd w:val="clear" w:color="auto" w:fill="FFFFFF"/>
        </w:rPr>
        <w:t xml:space="preserve"> </w:t>
      </w:r>
    </w:p>
    <w:p w:rsidR="00083969" w:rsidRDefault="00083969" w:rsidP="00083969">
      <w:pPr>
        <w:tabs>
          <w:tab w:val="left" w:pos="1418"/>
        </w:tabs>
        <w:ind w:firstLine="284"/>
        <w:jc w:val="both"/>
        <w:rPr>
          <w:bCs/>
          <w:color w:val="000000"/>
        </w:rPr>
      </w:pPr>
      <w:r>
        <w:rPr>
          <w:b/>
        </w:rPr>
        <w:t xml:space="preserve">J.Jurašs </w:t>
      </w:r>
      <w:r>
        <w:t xml:space="preserve">dod vārdu Valsts </w:t>
      </w:r>
      <w:r w:rsidRPr="00550D09">
        <w:rPr>
          <w:bCs/>
          <w:color w:val="000000"/>
        </w:rPr>
        <w:t>reģionālās attīstības aģentūras Elektronisko iepirkumu departamenta direktor</w:t>
      </w:r>
      <w:r>
        <w:rPr>
          <w:bCs/>
          <w:color w:val="000000"/>
        </w:rPr>
        <w:t>am O.Fiļipovičam.</w:t>
      </w:r>
    </w:p>
    <w:p w:rsidR="00083969" w:rsidRDefault="00083969" w:rsidP="00083969">
      <w:pPr>
        <w:tabs>
          <w:tab w:val="left" w:pos="1418"/>
        </w:tabs>
        <w:ind w:firstLine="284"/>
        <w:jc w:val="both"/>
        <w:rPr>
          <w:bCs/>
          <w:color w:val="000000"/>
        </w:rPr>
      </w:pPr>
      <w:r w:rsidRPr="00534692">
        <w:rPr>
          <w:b/>
          <w:bCs/>
          <w:color w:val="000000"/>
        </w:rPr>
        <w:t>O.Fiļipovičs</w:t>
      </w:r>
      <w:r>
        <w:rPr>
          <w:bCs/>
          <w:color w:val="000000"/>
        </w:rPr>
        <w:t xml:space="preserve"> informē, ka šobrīd ADJIL subjekti elektroniski nesaņem izziņas</w:t>
      </w:r>
      <w:r w:rsidR="001F5156">
        <w:rPr>
          <w:bCs/>
          <w:color w:val="000000"/>
        </w:rPr>
        <w:t xml:space="preserve"> vienīgi</w:t>
      </w:r>
      <w:r>
        <w:rPr>
          <w:bCs/>
          <w:color w:val="000000"/>
        </w:rPr>
        <w:t xml:space="preserve"> no Sodu reģistra. Ja termiņi tiktu vienādoti, minētā informācija kļūtu pieejama arī ADJIL subjektiem. Noilguma termiņš ir nacionālās izšķiršanās jautājums, un Eiropas Savienība to neregulē.</w:t>
      </w:r>
      <w:r w:rsidR="00534692">
        <w:rPr>
          <w:bCs/>
          <w:color w:val="000000"/>
        </w:rPr>
        <w:t xml:space="preserve"> Nepieciešamais finansējums jauna servisa piesaistei, lai ADJIL subjekti varētu iegūt informāciju no Sodu reģistra, būtu kopumā 150 tūkstoši </w:t>
      </w:r>
      <w:r w:rsidR="00534692" w:rsidRPr="00534692">
        <w:rPr>
          <w:bCs/>
          <w:i/>
          <w:color w:val="000000"/>
        </w:rPr>
        <w:t>euro</w:t>
      </w:r>
      <w:r w:rsidR="00534692">
        <w:rPr>
          <w:bCs/>
          <w:color w:val="000000"/>
        </w:rPr>
        <w:t>, ja likumu normas netiktu sinhronizētas.</w:t>
      </w:r>
    </w:p>
    <w:p w:rsidR="00534692" w:rsidRDefault="00534692" w:rsidP="00083969">
      <w:pPr>
        <w:tabs>
          <w:tab w:val="left" w:pos="1418"/>
        </w:tabs>
        <w:ind w:firstLine="284"/>
        <w:jc w:val="both"/>
        <w:rPr>
          <w:bCs/>
          <w:color w:val="000000"/>
        </w:rPr>
      </w:pPr>
      <w:r w:rsidRPr="00534692">
        <w:rPr>
          <w:b/>
          <w:bCs/>
          <w:color w:val="000000"/>
        </w:rPr>
        <w:t>R.Bergmanis</w:t>
      </w:r>
      <w:r>
        <w:rPr>
          <w:bCs/>
          <w:color w:val="000000"/>
        </w:rPr>
        <w:t xml:space="preserve"> jautā, kādēļ ADJIL likumā</w:t>
      </w:r>
      <w:r w:rsidR="001F5156">
        <w:rPr>
          <w:bCs/>
          <w:color w:val="000000"/>
        </w:rPr>
        <w:t xml:space="preserve"> tika iestrādātas atšķirīgas</w:t>
      </w:r>
      <w:r>
        <w:rPr>
          <w:bCs/>
          <w:color w:val="000000"/>
        </w:rPr>
        <w:t xml:space="preserve"> normas.</w:t>
      </w:r>
    </w:p>
    <w:p w:rsidR="00534692" w:rsidRDefault="00534692" w:rsidP="00083969">
      <w:pPr>
        <w:tabs>
          <w:tab w:val="left" w:pos="1418"/>
        </w:tabs>
        <w:ind w:firstLine="284"/>
        <w:jc w:val="both"/>
        <w:rPr>
          <w:bCs/>
          <w:color w:val="000000"/>
        </w:rPr>
      </w:pPr>
      <w:r w:rsidRPr="00534692">
        <w:rPr>
          <w:b/>
          <w:bCs/>
          <w:color w:val="000000"/>
        </w:rPr>
        <w:t>D.Gaile</w:t>
      </w:r>
      <w:r>
        <w:rPr>
          <w:bCs/>
          <w:color w:val="000000"/>
        </w:rPr>
        <w:t xml:space="preserve"> nevar precīzi atbildēt. Pieļauj, ka iepirkumu jomas likumprojektus izstrādājuši dažādi autori. Atzīmē, ka Direktīvā termiņi nav noteikti. </w:t>
      </w:r>
      <w:r w:rsidR="00E73265">
        <w:rPr>
          <w:bCs/>
          <w:color w:val="000000"/>
        </w:rPr>
        <w:t>Savulaik izskatot Saeimā ADJIL projektu, diskusiju par termiņiem nebija.</w:t>
      </w:r>
    </w:p>
    <w:p w:rsidR="00E73265" w:rsidRDefault="00E73265" w:rsidP="00083969">
      <w:pPr>
        <w:tabs>
          <w:tab w:val="left" w:pos="1418"/>
        </w:tabs>
        <w:ind w:firstLine="284"/>
        <w:jc w:val="both"/>
        <w:rPr>
          <w:bCs/>
          <w:color w:val="000000"/>
        </w:rPr>
      </w:pPr>
      <w:r w:rsidRPr="00E73265">
        <w:rPr>
          <w:b/>
          <w:bCs/>
          <w:color w:val="000000"/>
        </w:rPr>
        <w:t>J.Jurašs</w:t>
      </w:r>
      <w:r>
        <w:rPr>
          <w:bCs/>
          <w:color w:val="000000"/>
        </w:rPr>
        <w:t xml:space="preserve"> vēlas dzirdēt pamatojumu par ieteikto trīs gadu termiņu.</w:t>
      </w:r>
    </w:p>
    <w:p w:rsidR="00E73265" w:rsidRDefault="00E73265" w:rsidP="00083969">
      <w:pPr>
        <w:tabs>
          <w:tab w:val="left" w:pos="1418"/>
        </w:tabs>
        <w:ind w:firstLine="284"/>
        <w:jc w:val="both"/>
        <w:rPr>
          <w:bCs/>
          <w:color w:val="000000"/>
        </w:rPr>
      </w:pPr>
      <w:r w:rsidRPr="00534692">
        <w:rPr>
          <w:b/>
          <w:bCs/>
          <w:color w:val="000000"/>
        </w:rPr>
        <w:t>R.Bergmanis</w:t>
      </w:r>
      <w:r>
        <w:rPr>
          <w:bCs/>
          <w:color w:val="000000"/>
        </w:rPr>
        <w:t xml:space="preserve"> jautā, vai nevarētu </w:t>
      </w:r>
      <w:r w:rsidR="001F5156">
        <w:rPr>
          <w:bCs/>
          <w:color w:val="000000"/>
        </w:rPr>
        <w:t xml:space="preserve">palielināt </w:t>
      </w:r>
      <w:r>
        <w:rPr>
          <w:bCs/>
          <w:color w:val="000000"/>
        </w:rPr>
        <w:t>termiņus pārējos iepirku</w:t>
      </w:r>
      <w:r w:rsidR="001F5156">
        <w:rPr>
          <w:bCs/>
          <w:color w:val="000000"/>
        </w:rPr>
        <w:t>mu</w:t>
      </w:r>
      <w:r>
        <w:rPr>
          <w:bCs/>
          <w:color w:val="000000"/>
        </w:rPr>
        <w:t xml:space="preserve"> jomu regulējošajos likumos.</w:t>
      </w:r>
    </w:p>
    <w:p w:rsidR="00E73265" w:rsidRPr="00E73265" w:rsidRDefault="00E73265" w:rsidP="00083969">
      <w:pPr>
        <w:tabs>
          <w:tab w:val="left" w:pos="1418"/>
        </w:tabs>
        <w:ind w:firstLine="284"/>
        <w:jc w:val="both"/>
        <w:rPr>
          <w:bCs/>
          <w:color w:val="000000"/>
        </w:rPr>
      </w:pPr>
      <w:r w:rsidRPr="00E73265">
        <w:rPr>
          <w:b/>
          <w:bCs/>
          <w:color w:val="000000"/>
        </w:rPr>
        <w:t>I.Lipovska</w:t>
      </w:r>
      <w:r>
        <w:rPr>
          <w:bCs/>
          <w:color w:val="000000"/>
        </w:rPr>
        <w:t xml:space="preserve"> uzskata, ka trīs gadi ir pietiekošs termiņš, kurā komersants saprot pārkāpumu nepieļaujamību.</w:t>
      </w:r>
    </w:p>
    <w:p w:rsidR="00534692" w:rsidRPr="00E73265" w:rsidRDefault="00E73265" w:rsidP="00083969">
      <w:pPr>
        <w:tabs>
          <w:tab w:val="left" w:pos="1418"/>
        </w:tabs>
        <w:ind w:firstLine="284"/>
        <w:jc w:val="both"/>
        <w:rPr>
          <w:bCs/>
          <w:i/>
          <w:color w:val="000000"/>
        </w:rPr>
      </w:pPr>
      <w:r w:rsidRPr="00E73265">
        <w:rPr>
          <w:bCs/>
          <w:i/>
          <w:color w:val="000000"/>
        </w:rPr>
        <w:t xml:space="preserve">Par </w:t>
      </w:r>
      <w:r w:rsidR="008A7B88">
        <w:rPr>
          <w:bCs/>
          <w:i/>
          <w:color w:val="000000"/>
        </w:rPr>
        <w:t xml:space="preserve">apspriežamo jautājumu, tai skaitā </w:t>
      </w:r>
      <w:r w:rsidRPr="00E73265">
        <w:rPr>
          <w:bCs/>
          <w:i/>
          <w:color w:val="000000"/>
        </w:rPr>
        <w:t>uzticamības komersantam atjauno</w:t>
      </w:r>
      <w:r>
        <w:rPr>
          <w:bCs/>
          <w:i/>
          <w:color w:val="000000"/>
        </w:rPr>
        <w:t>šanu diskutē D.Gaile, J.Jurašs, A.Blumbergs, R.Bergmanis.</w:t>
      </w:r>
    </w:p>
    <w:p w:rsidR="00E73265" w:rsidRDefault="00E73265" w:rsidP="00E73265">
      <w:pPr>
        <w:tabs>
          <w:tab w:val="left" w:pos="1418"/>
        </w:tabs>
        <w:ind w:firstLine="284"/>
        <w:jc w:val="both"/>
        <w:rPr>
          <w:bCs/>
          <w:color w:val="000000"/>
        </w:rPr>
      </w:pPr>
      <w:r w:rsidRPr="00E73265">
        <w:rPr>
          <w:b/>
          <w:bCs/>
          <w:color w:val="000000"/>
        </w:rPr>
        <w:t>J.Jurašs</w:t>
      </w:r>
      <w:r>
        <w:rPr>
          <w:bCs/>
          <w:color w:val="000000"/>
        </w:rPr>
        <w:t xml:space="preserve"> lūdz Tieslietu ministrijas pārstāves viedokli.</w:t>
      </w:r>
    </w:p>
    <w:p w:rsidR="008A7B88" w:rsidRDefault="008A7B88" w:rsidP="00E73265">
      <w:pPr>
        <w:tabs>
          <w:tab w:val="left" w:pos="1418"/>
        </w:tabs>
        <w:ind w:firstLine="284"/>
        <w:jc w:val="both"/>
        <w:rPr>
          <w:bCs/>
          <w:color w:val="000000"/>
        </w:rPr>
      </w:pPr>
      <w:r w:rsidRPr="008A7B88">
        <w:rPr>
          <w:b/>
          <w:bCs/>
          <w:color w:val="000000"/>
        </w:rPr>
        <w:t>L.Medina</w:t>
      </w:r>
      <w:r>
        <w:rPr>
          <w:bCs/>
          <w:color w:val="000000"/>
        </w:rPr>
        <w:t xml:space="preserve"> skaidro, ka Tieslietu ministrija tika diskutējusi par šo jautājumu. ADJIL likuma subjekti daļā gadījumu darbojas ar industriālās </w:t>
      </w:r>
      <w:r w:rsidR="001F5156">
        <w:rPr>
          <w:bCs/>
          <w:color w:val="000000"/>
        </w:rPr>
        <w:t>drošības sertifikātiem, un tad</w:t>
      </w:r>
      <w:r>
        <w:rPr>
          <w:bCs/>
          <w:color w:val="000000"/>
        </w:rPr>
        <w:t xml:space="preserve"> pārkāpumu gadījumā izslēgšanas termiņš ir pieci gadi. Satversmes tiesa ir atzinusi, ka aizsardzības un drošības jomā uzticamības pārbaudei un atjaunošanai ir nepieciešams pietiekami ilgs laiks. Tādēļ diskusiju rezultātā Tieslietu ministrija atbalstīja piecu gadu termiņu. </w:t>
      </w:r>
      <w:r w:rsidR="00646B73">
        <w:rPr>
          <w:bCs/>
          <w:color w:val="000000"/>
        </w:rPr>
        <w:t>Tas, vai komersantam ir nepieciešams individuālās drošības sertifikāts, ir atkarīgs no objekta. L.Medina uzsver, ka attiecībā uz valsts noslēpuma objektiem ir ļoti strikti nosacījumi.</w:t>
      </w:r>
    </w:p>
    <w:p w:rsidR="00646B73" w:rsidRDefault="00646B73" w:rsidP="00646B73">
      <w:pPr>
        <w:tabs>
          <w:tab w:val="left" w:pos="1418"/>
        </w:tabs>
        <w:ind w:firstLine="284"/>
        <w:jc w:val="both"/>
        <w:rPr>
          <w:bCs/>
          <w:color w:val="000000"/>
        </w:rPr>
      </w:pPr>
      <w:r w:rsidRPr="00E73265">
        <w:rPr>
          <w:b/>
          <w:bCs/>
          <w:color w:val="000000"/>
        </w:rPr>
        <w:t>J.Jurašs</w:t>
      </w:r>
      <w:r>
        <w:rPr>
          <w:bCs/>
          <w:color w:val="000000"/>
        </w:rPr>
        <w:t xml:space="preserve"> dod vārdu Saeimas Juridiskā biroja pārstāvei.</w:t>
      </w:r>
    </w:p>
    <w:p w:rsidR="00646B73" w:rsidRDefault="00646B73" w:rsidP="00646B73">
      <w:pPr>
        <w:tabs>
          <w:tab w:val="left" w:pos="1418"/>
        </w:tabs>
        <w:ind w:firstLine="284"/>
        <w:jc w:val="both"/>
        <w:rPr>
          <w:bCs/>
          <w:color w:val="000000"/>
        </w:rPr>
      </w:pPr>
      <w:r w:rsidRPr="00646B73">
        <w:rPr>
          <w:b/>
          <w:bCs/>
          <w:color w:val="000000"/>
        </w:rPr>
        <w:t>L.Millere</w:t>
      </w:r>
      <w:r>
        <w:rPr>
          <w:bCs/>
          <w:color w:val="000000"/>
        </w:rPr>
        <w:t xml:space="preserve"> informē, ka runās sava kolēģa vārdā, kurš ikdienā strādā ar iepirkumu likumiem.</w:t>
      </w:r>
    </w:p>
    <w:p w:rsidR="00181948" w:rsidRDefault="00181948" w:rsidP="00646B73">
      <w:pPr>
        <w:tabs>
          <w:tab w:val="left" w:pos="1418"/>
        </w:tabs>
        <w:ind w:firstLine="284"/>
        <w:jc w:val="both"/>
        <w:rPr>
          <w:bCs/>
          <w:color w:val="000000"/>
        </w:rPr>
      </w:pPr>
      <w:r>
        <w:rPr>
          <w:bCs/>
          <w:color w:val="000000"/>
        </w:rPr>
        <w:t>Skaidro, ka sākotnēji Publisko iepirkumu likums bija citā redakcijā, un tajā bija ietverts piecu gadu termiņš attiecībā uz visiem iepirkumiem.</w:t>
      </w:r>
      <w:r w:rsidR="007958FE">
        <w:rPr>
          <w:bCs/>
          <w:color w:val="000000"/>
        </w:rPr>
        <w:t xml:space="preserve"> Līdz ar to šāds termiņš bez īpašas apspriešanas </w:t>
      </w:r>
      <w:r w:rsidR="007958FE">
        <w:rPr>
          <w:bCs/>
          <w:color w:val="000000"/>
        </w:rPr>
        <w:lastRenderedPageBreak/>
        <w:t>tika iestrādāts arī aizsardzības un drošības jomu regulējošajā likumā. Laika gaitā termiņš Publisko iepirkumu likumā tika mainīts uz tr</w:t>
      </w:r>
      <w:r w:rsidR="00C1310F">
        <w:rPr>
          <w:bCs/>
          <w:color w:val="000000"/>
        </w:rPr>
        <w:t>im</w:t>
      </w:r>
      <w:r w:rsidR="007958FE">
        <w:rPr>
          <w:bCs/>
          <w:color w:val="000000"/>
        </w:rPr>
        <w:t xml:space="preserve"> gadiem, bet pārējos iepirkumu jomu regulējošajos likumos netika</w:t>
      </w:r>
      <w:r w:rsidR="001F5156">
        <w:rPr>
          <w:bCs/>
          <w:color w:val="000000"/>
        </w:rPr>
        <w:t xml:space="preserve"> mainīts. S</w:t>
      </w:r>
      <w:r w:rsidR="007958FE">
        <w:rPr>
          <w:bCs/>
          <w:color w:val="000000"/>
        </w:rPr>
        <w:t>peciālajā likumā var būt cits termiņš, nekā vispārīgajā likumā</w:t>
      </w:r>
      <w:r w:rsidR="00EB6BF5">
        <w:rPr>
          <w:bCs/>
          <w:color w:val="000000"/>
        </w:rPr>
        <w:t>, bet tam ir nepieciešami pamatoti argumenti.</w:t>
      </w:r>
    </w:p>
    <w:p w:rsidR="00EB6BF5" w:rsidRDefault="00EB6BF5" w:rsidP="00646B73">
      <w:pPr>
        <w:tabs>
          <w:tab w:val="left" w:pos="1418"/>
        </w:tabs>
        <w:ind w:firstLine="284"/>
        <w:jc w:val="both"/>
        <w:rPr>
          <w:bCs/>
          <w:color w:val="000000"/>
        </w:rPr>
      </w:pPr>
      <w:r>
        <w:rPr>
          <w:bCs/>
          <w:color w:val="000000"/>
        </w:rPr>
        <w:t>L.Millere no krimināltiesību jomas viedokļa norāda uz ADJL atsevišķiem nesaskaņotiem formulējumiem.</w:t>
      </w:r>
    </w:p>
    <w:p w:rsidR="00DC1CF3" w:rsidRDefault="00DC1CF3" w:rsidP="00646B73">
      <w:pPr>
        <w:tabs>
          <w:tab w:val="left" w:pos="1418"/>
        </w:tabs>
        <w:ind w:firstLine="284"/>
        <w:jc w:val="both"/>
        <w:rPr>
          <w:bCs/>
          <w:color w:val="000000"/>
        </w:rPr>
      </w:pPr>
      <w:r>
        <w:rPr>
          <w:bCs/>
          <w:color w:val="000000"/>
        </w:rPr>
        <w:t xml:space="preserve">Informē, ka Juridiskajam birojam nav </w:t>
      </w:r>
      <w:r w:rsidR="00304D3A">
        <w:rPr>
          <w:bCs/>
          <w:color w:val="000000"/>
        </w:rPr>
        <w:t>principiālu</w:t>
      </w:r>
      <w:r>
        <w:rPr>
          <w:bCs/>
          <w:color w:val="000000"/>
        </w:rPr>
        <w:t xml:space="preserve"> iebildumu pret likumprojekta virzīšanu. Jautājums par termiņiem ir politiskās izšķiršanās jautājums.</w:t>
      </w:r>
    </w:p>
    <w:p w:rsidR="00304D3A" w:rsidRDefault="00304D3A" w:rsidP="00304D3A">
      <w:pPr>
        <w:tabs>
          <w:tab w:val="left" w:pos="1418"/>
        </w:tabs>
        <w:ind w:firstLine="284"/>
        <w:jc w:val="both"/>
      </w:pPr>
      <w:r w:rsidRPr="00551364">
        <w:rPr>
          <w:b/>
        </w:rPr>
        <w:t>J.Jurašs</w:t>
      </w:r>
      <w:r>
        <w:t xml:space="preserve"> aicina konceptuāli atbalstīt likumprojektu.</w:t>
      </w:r>
    </w:p>
    <w:p w:rsidR="00304D3A" w:rsidRPr="00FC3A83" w:rsidRDefault="00304D3A" w:rsidP="00304D3A">
      <w:pPr>
        <w:tabs>
          <w:tab w:val="left" w:pos="1418"/>
        </w:tabs>
        <w:ind w:firstLine="284"/>
        <w:jc w:val="both"/>
        <w:rPr>
          <w:i/>
        </w:rPr>
      </w:pPr>
      <w:r>
        <w:rPr>
          <w:i/>
        </w:rPr>
        <w:t>Deputātiem nav iebildumu.</w:t>
      </w:r>
    </w:p>
    <w:p w:rsidR="00304D3A" w:rsidRPr="00424028" w:rsidRDefault="00304D3A" w:rsidP="00304D3A">
      <w:pPr>
        <w:tabs>
          <w:tab w:val="left" w:pos="1418"/>
        </w:tabs>
        <w:ind w:firstLine="284"/>
        <w:jc w:val="both"/>
      </w:pPr>
      <w:r>
        <w:rPr>
          <w:b/>
        </w:rPr>
        <w:t>LĒMUMS:</w:t>
      </w:r>
      <w:r>
        <w:t xml:space="preserve"> konceptuāli atbalstīt likumprojektu </w:t>
      </w:r>
      <w:r w:rsidRPr="00424028">
        <w:t xml:space="preserve">“Grozījumi </w:t>
      </w:r>
      <w:r>
        <w:t>Aizsardzības un drošības jomas</w:t>
      </w:r>
      <w:r w:rsidRPr="00424028">
        <w:t xml:space="preserve"> iepirkumu likumā” (Nr.5</w:t>
      </w:r>
      <w:r>
        <w:t>0</w:t>
      </w:r>
      <w:r w:rsidRPr="00424028">
        <w:t>/Lp13)</w:t>
      </w:r>
      <w:r>
        <w:t xml:space="preserve"> un informēt par to </w:t>
      </w:r>
      <w:r w:rsidRPr="00550D09">
        <w:t>Tautsaimniecības, agrārās, vides u</w:t>
      </w:r>
      <w:r>
        <w:t>n reģionālās politikas komisiju.</w:t>
      </w:r>
    </w:p>
    <w:p w:rsidR="00304D3A" w:rsidRDefault="00501ACA" w:rsidP="00304D3A">
      <w:pPr>
        <w:tabs>
          <w:tab w:val="left" w:pos="1418"/>
        </w:tabs>
        <w:ind w:firstLine="284"/>
        <w:jc w:val="both"/>
      </w:pPr>
      <w:r w:rsidRPr="00501ACA">
        <w:rPr>
          <w:b/>
        </w:rPr>
        <w:t>J.Jurašs</w:t>
      </w:r>
      <w:r>
        <w:t xml:space="preserve"> p</w:t>
      </w:r>
      <w:r w:rsidR="00304D3A">
        <w:t>ateicas visiem, kas piedalījās jautājuma izvērtēšanā.</w:t>
      </w:r>
    </w:p>
    <w:p w:rsidR="00304D3A" w:rsidRDefault="00304D3A" w:rsidP="00646B73">
      <w:pPr>
        <w:tabs>
          <w:tab w:val="left" w:pos="1418"/>
        </w:tabs>
        <w:ind w:firstLine="284"/>
        <w:jc w:val="both"/>
        <w:rPr>
          <w:bCs/>
          <w:color w:val="000000"/>
        </w:rPr>
      </w:pPr>
    </w:p>
    <w:p w:rsidR="00501ACA" w:rsidRDefault="00501ACA" w:rsidP="00501ACA">
      <w:pPr>
        <w:tabs>
          <w:tab w:val="left" w:pos="1418"/>
        </w:tabs>
        <w:spacing w:after="240"/>
        <w:jc w:val="both"/>
        <w:rPr>
          <w:b/>
        </w:rPr>
      </w:pPr>
      <w:r>
        <w:rPr>
          <w:b/>
        </w:rPr>
        <w:t xml:space="preserve">3. </w:t>
      </w:r>
      <w:r w:rsidRPr="00501ACA">
        <w:rPr>
          <w:b/>
        </w:rPr>
        <w:t>Administratīvo sodu sistēmas attīstības koncepcijas īstenošana un iesniegtie likumprojekti.</w:t>
      </w:r>
    </w:p>
    <w:p w:rsidR="00501ACA" w:rsidRDefault="00405CD6" w:rsidP="00C24D17">
      <w:pPr>
        <w:tabs>
          <w:tab w:val="left" w:pos="1418"/>
        </w:tabs>
        <w:ind w:firstLine="284"/>
        <w:jc w:val="both"/>
      </w:pPr>
      <w:r w:rsidRPr="00501ACA">
        <w:rPr>
          <w:b/>
        </w:rPr>
        <w:t>J.Jurašs</w:t>
      </w:r>
      <w:r>
        <w:rPr>
          <w:b/>
        </w:rPr>
        <w:t xml:space="preserve"> </w:t>
      </w:r>
      <w:r>
        <w:t xml:space="preserve">iepazīstina ar </w:t>
      </w:r>
      <w:r w:rsidR="005778EE">
        <w:t>uzaicinātajām amatpersonām.</w:t>
      </w:r>
      <w:r>
        <w:t xml:space="preserve"> </w:t>
      </w:r>
    </w:p>
    <w:p w:rsidR="00C24D17" w:rsidRDefault="00C24D17" w:rsidP="001167A0">
      <w:pPr>
        <w:tabs>
          <w:tab w:val="left" w:pos="1418"/>
        </w:tabs>
        <w:ind w:firstLine="284"/>
        <w:jc w:val="both"/>
      </w:pPr>
      <w:r>
        <w:t>Atgādina, ka šā gada 29.</w:t>
      </w:r>
      <w:r w:rsidR="001167A0">
        <w:t xml:space="preserve"> </w:t>
      </w:r>
      <w:r>
        <w:t>novembrī komisija saņēma Saeimas Juridiskās komisijas vēstuli par Administratīvās atbildības likumu pavadošo likumprojektu virzību.</w:t>
      </w:r>
    </w:p>
    <w:p w:rsidR="001167A0" w:rsidRDefault="001167A0" w:rsidP="001F5156">
      <w:pPr>
        <w:ind w:firstLine="284"/>
        <w:jc w:val="both"/>
        <w:rPr>
          <w:noProof/>
        </w:rPr>
      </w:pPr>
      <w:r>
        <w:rPr>
          <w:noProof/>
        </w:rPr>
        <w:t xml:space="preserve">Vēstulē norādīts, ka </w:t>
      </w:r>
      <w:r w:rsidRPr="00187FDE">
        <w:rPr>
          <w:noProof/>
        </w:rPr>
        <w:t>Saeimas Juridiskā komisija 201</w:t>
      </w:r>
      <w:r>
        <w:rPr>
          <w:noProof/>
        </w:rPr>
        <w:t>8</w:t>
      </w:r>
      <w:r w:rsidRPr="00187FDE">
        <w:rPr>
          <w:noProof/>
        </w:rPr>
        <w:t xml:space="preserve">. gada </w:t>
      </w:r>
      <w:r>
        <w:rPr>
          <w:noProof/>
        </w:rPr>
        <w:t>28</w:t>
      </w:r>
      <w:r w:rsidRPr="00187FDE">
        <w:rPr>
          <w:noProof/>
        </w:rPr>
        <w:t>. </w:t>
      </w:r>
      <w:r>
        <w:rPr>
          <w:noProof/>
        </w:rPr>
        <w:t>novembra</w:t>
      </w:r>
      <w:r w:rsidRPr="00187FDE">
        <w:rPr>
          <w:noProof/>
        </w:rPr>
        <w:t xml:space="preserve"> sēdē</w:t>
      </w:r>
      <w:r>
        <w:rPr>
          <w:noProof/>
        </w:rPr>
        <w:t xml:space="preserve"> </w:t>
      </w:r>
      <w:r w:rsidRPr="00187FDE">
        <w:rPr>
          <w:noProof/>
        </w:rPr>
        <w:t>skat</w:t>
      </w:r>
      <w:r>
        <w:rPr>
          <w:noProof/>
        </w:rPr>
        <w:t xml:space="preserve">īja </w:t>
      </w:r>
      <w:r w:rsidRPr="00187FDE">
        <w:rPr>
          <w:noProof/>
        </w:rPr>
        <w:t>jautājumu par administratīvo pārkāpumu dekodifikācij</w:t>
      </w:r>
      <w:r>
        <w:rPr>
          <w:noProof/>
        </w:rPr>
        <w:t>u</w:t>
      </w:r>
      <w:r w:rsidRPr="00187FDE">
        <w:rPr>
          <w:noProof/>
        </w:rPr>
        <w:t xml:space="preserve"> saistībā ar </w:t>
      </w:r>
      <w:r>
        <w:rPr>
          <w:noProof/>
        </w:rPr>
        <w:t xml:space="preserve">12.Saeimas pieņemto un Valsts prezidenta izsludināto Administratīvās atbildības likumu </w:t>
      </w:r>
      <w:r w:rsidR="001F5156">
        <w:rPr>
          <w:noProof/>
        </w:rPr>
        <w:t>kurš stāsies spēkā 2020.gada 1.janvārī. Komisija</w:t>
      </w:r>
      <w:r>
        <w:rPr>
          <w:noProof/>
        </w:rPr>
        <w:t xml:space="preserve"> nolēma deleģēt minētā jautājuma turpmāku izskatīšanu Krimināltiesību politikas apakškomisijai.</w:t>
      </w:r>
    </w:p>
    <w:p w:rsidR="001167A0" w:rsidRPr="007B09A2" w:rsidRDefault="001167A0" w:rsidP="001F5156">
      <w:pPr>
        <w:ind w:firstLine="284"/>
        <w:jc w:val="both"/>
      </w:pPr>
      <w:r>
        <w:t>Ņemot vērā to, ka 12.Saeimai ir iesniegta un komisijām izskatīšanai nodota virkne likumprojektu, kuri izstrādāti, pamatojoties uz Ministru kabineta 2013. gada 4. februārī apstiprināto Administratīvo sodu sistēmas attīstības koncepciju (par administratīvo sodu reformu) un to, ka komisijām saskaņā ar Saeimas kārtības ruļļa 39. pantu ir jāpieņem lēmums par šo likumprojektu izskatīšanas turpināšanu 13.Saeimā, Juridiskā komisija nolēma vērsties pie katras Saeimas likumdošanas komisijas priekšsēdētāja ar aicinājumu likumprojektus, kuros ir iekļauta jauna nodaļa par administratīvās atbildības regulējumu, komisijās</w:t>
      </w:r>
      <w:r w:rsidRPr="007B09A2">
        <w:t xml:space="preserve"> neizskat</w:t>
      </w:r>
      <w:r>
        <w:t>īt, līdz Juridiskā komisija būs pieņēmusi konceptuālu lēmumu par iesāktās reformas virzību.</w:t>
      </w:r>
    </w:p>
    <w:p w:rsidR="001167A0" w:rsidRPr="00405CD6" w:rsidRDefault="001167A0" w:rsidP="001167A0">
      <w:pPr>
        <w:tabs>
          <w:tab w:val="left" w:pos="1418"/>
        </w:tabs>
        <w:ind w:firstLine="284"/>
        <w:jc w:val="both"/>
      </w:pPr>
      <w:r w:rsidRPr="00826AFB">
        <w:rPr>
          <w:b/>
        </w:rPr>
        <w:t>J.Jurašs</w:t>
      </w:r>
      <w:r>
        <w:t xml:space="preserve"> lūdz Tieslietu ministrijas pārstāvi informēt komisiju par administratīvo sodu reformu.</w:t>
      </w:r>
    </w:p>
    <w:p w:rsidR="00EB6BF5" w:rsidRDefault="001167A0" w:rsidP="00646B73">
      <w:pPr>
        <w:tabs>
          <w:tab w:val="left" w:pos="1418"/>
        </w:tabs>
        <w:ind w:firstLine="284"/>
        <w:jc w:val="both"/>
        <w:rPr>
          <w:bCs/>
          <w:color w:val="000000"/>
        </w:rPr>
      </w:pPr>
      <w:r w:rsidRPr="00826AFB">
        <w:rPr>
          <w:b/>
          <w:bCs/>
          <w:color w:val="000000"/>
        </w:rPr>
        <w:t>L.Medina</w:t>
      </w:r>
      <w:r w:rsidR="00826AFB">
        <w:rPr>
          <w:bCs/>
          <w:color w:val="000000"/>
        </w:rPr>
        <w:t xml:space="preserve"> sniedz nelielu Tieslietu ministrijas sagatavotu prezentāciju “Nozaru kodifikācija administratīvo sodu jomā”.</w:t>
      </w:r>
      <w:r>
        <w:rPr>
          <w:bCs/>
          <w:color w:val="000000"/>
        </w:rPr>
        <w:t xml:space="preserve"> </w:t>
      </w:r>
    </w:p>
    <w:p w:rsidR="00826AFB" w:rsidRDefault="00826AFB" w:rsidP="006A6395">
      <w:pPr>
        <w:tabs>
          <w:tab w:val="left" w:pos="1418"/>
        </w:tabs>
        <w:ind w:firstLine="284"/>
        <w:jc w:val="both"/>
        <w:rPr>
          <w:bCs/>
          <w:color w:val="000000"/>
        </w:rPr>
      </w:pPr>
      <w:r w:rsidRPr="006A6395">
        <w:rPr>
          <w:bCs/>
          <w:color w:val="000000"/>
        </w:rPr>
        <w:t xml:space="preserve">2013. </w:t>
      </w:r>
      <w:r w:rsidR="006A6395" w:rsidRPr="006A6395">
        <w:rPr>
          <w:bCs/>
          <w:color w:val="000000"/>
        </w:rPr>
        <w:t>gad</w:t>
      </w:r>
      <w:r w:rsidR="006A6395">
        <w:rPr>
          <w:bCs/>
          <w:color w:val="000000"/>
        </w:rPr>
        <w:t>a 4. februārī Ministru kabinets pēc diezgan lielām diskusijām apstiprināja</w:t>
      </w:r>
      <w:r w:rsidRPr="00826AFB">
        <w:rPr>
          <w:bCs/>
          <w:color w:val="000000"/>
        </w:rPr>
        <w:t xml:space="preserve"> Administratīvo sodu sistēmas attīstības </w:t>
      </w:r>
      <w:r w:rsidR="006A6395">
        <w:rPr>
          <w:bCs/>
          <w:color w:val="000000"/>
        </w:rPr>
        <w:t>koncepciju (turpmāk – koncepcija)</w:t>
      </w:r>
      <w:r w:rsidRPr="00826AFB">
        <w:rPr>
          <w:bCs/>
          <w:color w:val="000000"/>
        </w:rPr>
        <w:t>, kas par</w:t>
      </w:r>
      <w:r w:rsidR="006A6395">
        <w:rPr>
          <w:bCs/>
          <w:color w:val="000000"/>
        </w:rPr>
        <w:t>edz ieviest nozaru kodifikāciju</w:t>
      </w:r>
      <w:r w:rsidR="006C2852">
        <w:rPr>
          <w:bCs/>
          <w:color w:val="000000"/>
        </w:rPr>
        <w:t>,</w:t>
      </w:r>
      <w:r w:rsidR="006A6395">
        <w:rPr>
          <w:bCs/>
          <w:color w:val="000000"/>
        </w:rPr>
        <w:t xml:space="preserve"> un uzdeva Tieslietu ministrijai izstrādāt </w:t>
      </w:r>
      <w:r w:rsidRPr="00826AFB">
        <w:rPr>
          <w:bCs/>
          <w:color w:val="000000"/>
        </w:rPr>
        <w:t>Administr</w:t>
      </w:r>
      <w:r w:rsidR="006A6395">
        <w:rPr>
          <w:bCs/>
          <w:color w:val="000000"/>
        </w:rPr>
        <w:t>atīvo pārkāpumu procesa likumu (sākotnējā likumprojekta nosaukums). Tāpat Ministru kabinets uzdeva visām iesaistītajām ministrijām sagatavot grozījumus nozaru likumos, jo koncepcija paredzēja, ka Latvijas Administratīvo pārkāpumu kodekss</w:t>
      </w:r>
      <w:r w:rsidR="005D48DF">
        <w:rPr>
          <w:bCs/>
          <w:color w:val="000000"/>
        </w:rPr>
        <w:t xml:space="preserve"> (turpmāk – LAPK)</w:t>
      </w:r>
      <w:r w:rsidR="006A6395">
        <w:rPr>
          <w:bCs/>
          <w:color w:val="000000"/>
        </w:rPr>
        <w:t>, kāds tas bija PSRS laikā 20.gs. 80. gados</w:t>
      </w:r>
      <w:r w:rsidR="006C2852">
        <w:rPr>
          <w:bCs/>
          <w:color w:val="000000"/>
        </w:rPr>
        <w:t>,</w:t>
      </w:r>
      <w:r w:rsidR="006A6395">
        <w:rPr>
          <w:bCs/>
          <w:color w:val="000000"/>
        </w:rPr>
        <w:t xml:space="preserve"> tiks reformēts, paredzot pamatprocesu un galvenos administratīvās atbildības principus vienotā likumā, savukārt nozaru pārkāpumus – attiecīgās nozares likumos. Kopš 2013. gada ministrijas veic šo darbu.</w:t>
      </w:r>
    </w:p>
    <w:p w:rsidR="00EC112C" w:rsidRPr="00826AFB" w:rsidRDefault="00EC112C" w:rsidP="006A6395">
      <w:pPr>
        <w:tabs>
          <w:tab w:val="left" w:pos="1418"/>
        </w:tabs>
        <w:ind w:firstLine="284"/>
        <w:jc w:val="both"/>
        <w:rPr>
          <w:bCs/>
          <w:color w:val="000000"/>
        </w:rPr>
      </w:pPr>
      <w:r>
        <w:rPr>
          <w:bCs/>
          <w:color w:val="000000"/>
        </w:rPr>
        <w:t>Saeimā Administratīvo pārkāpumu procesa likums tika iesniegts 2014. gada 12. novembrī.</w:t>
      </w:r>
    </w:p>
    <w:p w:rsidR="00826AFB" w:rsidRPr="00EC112C" w:rsidRDefault="00826AFB" w:rsidP="00EC112C">
      <w:pPr>
        <w:tabs>
          <w:tab w:val="left" w:pos="1418"/>
        </w:tabs>
        <w:ind w:firstLine="284"/>
        <w:jc w:val="both"/>
        <w:rPr>
          <w:bCs/>
          <w:color w:val="000000"/>
        </w:rPr>
      </w:pPr>
      <w:r w:rsidRPr="00EC112C">
        <w:rPr>
          <w:bCs/>
          <w:color w:val="000000"/>
        </w:rPr>
        <w:t>2018.</w:t>
      </w:r>
      <w:r w:rsidR="00EC112C" w:rsidRPr="00EC112C">
        <w:rPr>
          <w:bCs/>
          <w:color w:val="000000"/>
        </w:rPr>
        <w:t xml:space="preserve"> gada 25. oktobrī</w:t>
      </w:r>
      <w:r w:rsidRPr="00EC112C">
        <w:rPr>
          <w:bCs/>
          <w:color w:val="000000"/>
        </w:rPr>
        <w:t xml:space="preserve"> Saeima pieņēma Ad</w:t>
      </w:r>
      <w:r w:rsidR="00EC112C" w:rsidRPr="00EC112C">
        <w:rPr>
          <w:bCs/>
          <w:color w:val="000000"/>
        </w:rPr>
        <w:t>ministratīvās atbildības likumu</w:t>
      </w:r>
      <w:r w:rsidR="00EC112C">
        <w:rPr>
          <w:bCs/>
          <w:color w:val="000000"/>
        </w:rPr>
        <w:t>,</w:t>
      </w:r>
      <w:r w:rsidR="00EC112C" w:rsidRPr="00EC112C">
        <w:rPr>
          <w:bCs/>
          <w:color w:val="000000"/>
        </w:rPr>
        <w:t xml:space="preserve"> un </w:t>
      </w:r>
      <w:r w:rsidR="00EC112C">
        <w:rPr>
          <w:bCs/>
          <w:color w:val="000000"/>
        </w:rPr>
        <w:t xml:space="preserve">gada 14.novembrī </w:t>
      </w:r>
      <w:r w:rsidRPr="00EC112C">
        <w:rPr>
          <w:bCs/>
          <w:color w:val="000000"/>
        </w:rPr>
        <w:t xml:space="preserve">Valsts prezidents </w:t>
      </w:r>
      <w:r w:rsidR="00EC112C" w:rsidRPr="00EC112C">
        <w:rPr>
          <w:bCs/>
          <w:color w:val="000000"/>
        </w:rPr>
        <w:t xml:space="preserve">to </w:t>
      </w:r>
      <w:r w:rsidRPr="00EC112C">
        <w:rPr>
          <w:bCs/>
          <w:color w:val="000000"/>
        </w:rPr>
        <w:t>izsludināja</w:t>
      </w:r>
      <w:r w:rsidR="00EC112C" w:rsidRPr="00EC112C">
        <w:rPr>
          <w:bCs/>
          <w:color w:val="000000"/>
        </w:rPr>
        <w:t>.</w:t>
      </w:r>
      <w:r w:rsidRPr="00EC112C">
        <w:rPr>
          <w:bCs/>
          <w:color w:val="000000"/>
        </w:rPr>
        <w:t xml:space="preserve"> </w:t>
      </w:r>
    </w:p>
    <w:p w:rsidR="00826AFB" w:rsidRDefault="00F16FAD" w:rsidP="00826AFB">
      <w:pPr>
        <w:tabs>
          <w:tab w:val="left" w:pos="1418"/>
        </w:tabs>
        <w:ind w:firstLine="284"/>
        <w:jc w:val="both"/>
        <w:rPr>
          <w:bCs/>
          <w:iCs/>
          <w:color w:val="000000"/>
        </w:rPr>
      </w:pPr>
      <w:r>
        <w:rPr>
          <w:bCs/>
          <w:color w:val="000000"/>
        </w:rPr>
        <w:t xml:space="preserve">L.Medina akcentē, ka </w:t>
      </w:r>
      <w:r w:rsidR="00826AFB">
        <w:rPr>
          <w:bCs/>
          <w:color w:val="000000"/>
        </w:rPr>
        <w:t xml:space="preserve">Administratīvās atbildības likums ir </w:t>
      </w:r>
      <w:r w:rsidR="00826AFB" w:rsidRPr="00EC112C">
        <w:rPr>
          <w:bCs/>
          <w:iCs/>
          <w:color w:val="000000"/>
        </w:rPr>
        <w:t xml:space="preserve">būtisks solis, pārejot </w:t>
      </w:r>
      <w:r w:rsidR="00826AFB" w:rsidRPr="00826AFB">
        <w:rPr>
          <w:bCs/>
          <w:iCs/>
          <w:color w:val="000000"/>
        </w:rPr>
        <w:t xml:space="preserve">no padomju regulējuma uz </w:t>
      </w:r>
      <w:r>
        <w:rPr>
          <w:bCs/>
          <w:iCs/>
          <w:color w:val="000000"/>
        </w:rPr>
        <w:t xml:space="preserve">Eiropas tiesību telpu un ilgāka kavēšanās nav iespējama. Administratīvās </w:t>
      </w:r>
      <w:r>
        <w:rPr>
          <w:bCs/>
          <w:iCs/>
          <w:color w:val="000000"/>
        </w:rPr>
        <w:lastRenderedPageBreak/>
        <w:t>atbildības likums stāsies spēkā 2020. gada 1. janvārī</w:t>
      </w:r>
      <w:r w:rsidR="005D48DF">
        <w:rPr>
          <w:bCs/>
          <w:iCs/>
          <w:color w:val="000000"/>
        </w:rPr>
        <w:t>,</w:t>
      </w:r>
      <w:r>
        <w:rPr>
          <w:bCs/>
          <w:iCs/>
          <w:color w:val="000000"/>
        </w:rPr>
        <w:t xml:space="preserve"> un jācer, ka Saeima līdz šim datumam atrisinās to daļu, kas ir saistīta ar reformas ieviešanu.</w:t>
      </w:r>
    </w:p>
    <w:p w:rsidR="005D48DF" w:rsidRDefault="005D48DF" w:rsidP="00826AFB">
      <w:pPr>
        <w:tabs>
          <w:tab w:val="left" w:pos="1418"/>
        </w:tabs>
        <w:ind w:firstLine="284"/>
        <w:jc w:val="both"/>
        <w:rPr>
          <w:bCs/>
          <w:iCs/>
          <w:color w:val="000000"/>
        </w:rPr>
      </w:pPr>
      <w:r>
        <w:rPr>
          <w:bCs/>
          <w:iCs/>
          <w:color w:val="000000"/>
        </w:rPr>
        <w:t>L.Medina demonstrē shēmu un skaidro paredzēto reformu: no vecā LAPK Administratīvās atbildības likumā ir paredzēta Vispārīgā daļa un Procesa daļa, savukārt nozaru likumos – Sevišķās daļa</w:t>
      </w:r>
      <w:r w:rsidR="006C2852">
        <w:rPr>
          <w:bCs/>
          <w:iCs/>
          <w:color w:val="000000"/>
        </w:rPr>
        <w:t xml:space="preserve">s pārkāpumi </w:t>
      </w:r>
      <w:r>
        <w:rPr>
          <w:bCs/>
          <w:iCs/>
          <w:color w:val="000000"/>
        </w:rPr>
        <w:t>un sodi par tiem.</w:t>
      </w:r>
    </w:p>
    <w:p w:rsidR="00B0692C" w:rsidRDefault="005D48DF" w:rsidP="006C2852">
      <w:pPr>
        <w:tabs>
          <w:tab w:val="left" w:pos="1418"/>
        </w:tabs>
        <w:ind w:firstLine="284"/>
        <w:jc w:val="both"/>
        <w:rPr>
          <w:bCs/>
          <w:iCs/>
          <w:color w:val="000000"/>
        </w:rPr>
      </w:pPr>
      <w:r>
        <w:rPr>
          <w:bCs/>
          <w:iCs/>
          <w:color w:val="000000"/>
        </w:rPr>
        <w:t xml:space="preserve">L.Medina skaidro nākotnes administratīvo sodu politikas uzraudzības kārtību, kurā būs iesaistīta gan Tieslietu ministrija, gan nozaru ministrijas. Tieslietu ministrija rūpēsies par </w:t>
      </w:r>
      <w:r w:rsidR="00FD00C1">
        <w:rPr>
          <w:bCs/>
          <w:iCs/>
          <w:color w:val="000000"/>
        </w:rPr>
        <w:t>vispārējo</w:t>
      </w:r>
      <w:r>
        <w:rPr>
          <w:bCs/>
          <w:iCs/>
          <w:color w:val="000000"/>
        </w:rPr>
        <w:t xml:space="preserve"> sistēmu. Ir izveidota ekspertu darba grupa</w:t>
      </w:r>
      <w:r w:rsidR="00FD00C1">
        <w:rPr>
          <w:bCs/>
          <w:iCs/>
          <w:color w:val="000000"/>
        </w:rPr>
        <w:t>, kura regulāri diskutē un saskaņo viedokļus. Nozaru ministrijas veic analīzi, kādi sodi ir nepieciešami attiecīgajā jomā.</w:t>
      </w:r>
      <w:r w:rsidR="006C2852">
        <w:rPr>
          <w:bCs/>
          <w:iCs/>
          <w:color w:val="000000"/>
        </w:rPr>
        <w:t xml:space="preserve"> </w:t>
      </w:r>
      <w:r w:rsidR="00004E44">
        <w:rPr>
          <w:bCs/>
          <w:iCs/>
          <w:color w:val="000000"/>
        </w:rPr>
        <w:t>Lēmums par šādas sistēmas veidošanu nebija viegls.</w:t>
      </w:r>
    </w:p>
    <w:p w:rsidR="00826AFB" w:rsidRPr="00B0692C" w:rsidRDefault="00B0692C" w:rsidP="00B0692C">
      <w:pPr>
        <w:tabs>
          <w:tab w:val="left" w:pos="1418"/>
        </w:tabs>
        <w:ind w:firstLine="284"/>
        <w:jc w:val="both"/>
        <w:rPr>
          <w:bCs/>
          <w:iCs/>
          <w:color w:val="000000"/>
        </w:rPr>
      </w:pPr>
      <w:r>
        <w:rPr>
          <w:bCs/>
          <w:iCs/>
          <w:color w:val="000000"/>
        </w:rPr>
        <w:t xml:space="preserve">L.Medina vērš uzmanību uz </w:t>
      </w:r>
      <w:r>
        <w:rPr>
          <w:bCs/>
          <w:color w:val="000000"/>
        </w:rPr>
        <w:t>LAPK problēmām:</w:t>
      </w:r>
    </w:p>
    <w:p w:rsidR="00251226" w:rsidRPr="00826AFB" w:rsidRDefault="0000035F" w:rsidP="00B0692C">
      <w:pPr>
        <w:numPr>
          <w:ilvl w:val="0"/>
          <w:numId w:val="9"/>
        </w:numPr>
        <w:tabs>
          <w:tab w:val="clear" w:pos="720"/>
          <w:tab w:val="left" w:pos="1418"/>
        </w:tabs>
        <w:ind w:left="567" w:hanging="283"/>
        <w:jc w:val="both"/>
        <w:rPr>
          <w:bCs/>
          <w:color w:val="000000"/>
        </w:rPr>
      </w:pPr>
      <w:r w:rsidRPr="00826AFB">
        <w:rPr>
          <w:bCs/>
          <w:color w:val="000000"/>
        </w:rPr>
        <w:t>LAPK rada maldinošu iespaidu, ka tajā ir kodificēti visi a</w:t>
      </w:r>
      <w:r w:rsidR="005F61A2">
        <w:rPr>
          <w:bCs/>
          <w:color w:val="000000"/>
        </w:rPr>
        <w:t>dministratīvo pārkāpumu sastāvi; katrai no 119 pašvaldībām ir tiesības noteikt savus administratīvos pārkāpumus;</w:t>
      </w:r>
    </w:p>
    <w:p w:rsidR="00251226" w:rsidRPr="00826AFB" w:rsidRDefault="00B0692C" w:rsidP="00B0692C">
      <w:pPr>
        <w:numPr>
          <w:ilvl w:val="0"/>
          <w:numId w:val="9"/>
        </w:numPr>
        <w:tabs>
          <w:tab w:val="clear" w:pos="720"/>
          <w:tab w:val="left" w:pos="1418"/>
        </w:tabs>
        <w:ind w:left="567" w:hanging="283"/>
        <w:jc w:val="both"/>
        <w:rPr>
          <w:bCs/>
          <w:color w:val="000000"/>
        </w:rPr>
      </w:pPr>
      <w:r>
        <w:rPr>
          <w:bCs/>
          <w:color w:val="000000"/>
        </w:rPr>
        <w:t>a</w:t>
      </w:r>
      <w:r w:rsidR="0000035F" w:rsidRPr="00826AFB">
        <w:rPr>
          <w:bCs/>
          <w:color w:val="000000"/>
        </w:rPr>
        <w:t>dministratīvās tiesības mūsdienās v</w:t>
      </w:r>
      <w:r>
        <w:rPr>
          <w:bCs/>
          <w:color w:val="000000"/>
        </w:rPr>
        <w:t>airs nav vienota tiesību nozare, jo katra joma ir attīstījusi savu pieeju;</w:t>
      </w:r>
      <w:r w:rsidR="0000035F" w:rsidRPr="00826AFB">
        <w:rPr>
          <w:bCs/>
          <w:color w:val="000000"/>
        </w:rPr>
        <w:t xml:space="preserve"> </w:t>
      </w:r>
    </w:p>
    <w:p w:rsidR="00826AFB" w:rsidRPr="00B0692C" w:rsidRDefault="00B0692C" w:rsidP="00B0692C">
      <w:pPr>
        <w:numPr>
          <w:ilvl w:val="0"/>
          <w:numId w:val="9"/>
        </w:numPr>
        <w:tabs>
          <w:tab w:val="clear" w:pos="720"/>
          <w:tab w:val="left" w:pos="1418"/>
        </w:tabs>
        <w:ind w:left="567" w:hanging="283"/>
        <w:jc w:val="both"/>
        <w:rPr>
          <w:bCs/>
          <w:color w:val="000000"/>
        </w:rPr>
      </w:pPr>
      <w:r>
        <w:rPr>
          <w:bCs/>
          <w:color w:val="000000"/>
        </w:rPr>
        <w:t>t</w:t>
      </w:r>
      <w:r w:rsidR="0000035F" w:rsidRPr="00826AFB">
        <w:rPr>
          <w:bCs/>
          <w:color w:val="000000"/>
        </w:rPr>
        <w:t xml:space="preserve">eksta struktūra, noformējums nozarēs atšķiras, un dažādos laika posmos lietota atšķirīga juridiskā tehnika. </w:t>
      </w:r>
    </w:p>
    <w:p w:rsidR="00826AFB" w:rsidRPr="00826AFB" w:rsidRDefault="00B0692C" w:rsidP="00826AFB">
      <w:pPr>
        <w:tabs>
          <w:tab w:val="left" w:pos="1418"/>
        </w:tabs>
        <w:ind w:firstLine="284"/>
        <w:jc w:val="both"/>
        <w:rPr>
          <w:bCs/>
          <w:color w:val="000000"/>
        </w:rPr>
      </w:pPr>
      <w:r>
        <w:rPr>
          <w:bCs/>
          <w:color w:val="000000"/>
        </w:rPr>
        <w:t>L.Medina norāda uz n</w:t>
      </w:r>
      <w:r w:rsidR="00826AFB" w:rsidRPr="00826AFB">
        <w:rPr>
          <w:bCs/>
          <w:color w:val="000000"/>
        </w:rPr>
        <w:t>oza</w:t>
      </w:r>
      <w:r>
        <w:rPr>
          <w:bCs/>
          <w:color w:val="000000"/>
        </w:rPr>
        <w:t>ru kodifikācijas priekšrocībām:</w:t>
      </w:r>
    </w:p>
    <w:p w:rsidR="00826AFB" w:rsidRPr="00B0692C" w:rsidRDefault="00B0692C" w:rsidP="00B0692C">
      <w:pPr>
        <w:numPr>
          <w:ilvl w:val="0"/>
          <w:numId w:val="10"/>
        </w:numPr>
        <w:tabs>
          <w:tab w:val="clear" w:pos="720"/>
          <w:tab w:val="left" w:pos="1418"/>
        </w:tabs>
        <w:ind w:left="567" w:hanging="283"/>
        <w:jc w:val="both"/>
        <w:rPr>
          <w:bCs/>
          <w:color w:val="000000"/>
        </w:rPr>
      </w:pPr>
      <w:r>
        <w:rPr>
          <w:bCs/>
          <w:color w:val="000000"/>
        </w:rPr>
        <w:t>p</w:t>
      </w:r>
      <w:r w:rsidR="0000035F" w:rsidRPr="00826AFB">
        <w:rPr>
          <w:bCs/>
          <w:color w:val="000000"/>
        </w:rPr>
        <w:t>ersonai tiek nodrošināta</w:t>
      </w:r>
      <w:r>
        <w:rPr>
          <w:bCs/>
          <w:color w:val="000000"/>
        </w:rPr>
        <w:t xml:space="preserve">s tiesības zināt savas tiesības; </w:t>
      </w:r>
      <w:r w:rsidRPr="00B0692C">
        <w:rPr>
          <w:bCs/>
          <w:color w:val="000000"/>
        </w:rPr>
        <w:t>v</w:t>
      </w:r>
      <w:r w:rsidR="00826AFB" w:rsidRPr="00B0692C">
        <w:rPr>
          <w:bCs/>
          <w:iCs/>
          <w:color w:val="000000"/>
        </w:rPr>
        <w:t>iena likuma ietvaros atrodami gan noteiktie aizliegumi, gan par tiem par</w:t>
      </w:r>
      <w:r>
        <w:rPr>
          <w:bCs/>
          <w:iCs/>
          <w:color w:val="000000"/>
        </w:rPr>
        <w:t>edzētais administratīvais sods – p</w:t>
      </w:r>
      <w:r w:rsidR="00826AFB" w:rsidRPr="00B0692C">
        <w:rPr>
          <w:bCs/>
          <w:iCs/>
          <w:color w:val="000000"/>
        </w:rPr>
        <w:t>ersonām vieglāk ori</w:t>
      </w:r>
      <w:r>
        <w:rPr>
          <w:bCs/>
          <w:iCs/>
          <w:color w:val="000000"/>
        </w:rPr>
        <w:t>entēties normatīvo aktu sistēmā;</w:t>
      </w:r>
    </w:p>
    <w:p w:rsidR="00251226" w:rsidRPr="00826AFB" w:rsidRDefault="00D84774" w:rsidP="00B0692C">
      <w:pPr>
        <w:numPr>
          <w:ilvl w:val="0"/>
          <w:numId w:val="11"/>
        </w:numPr>
        <w:tabs>
          <w:tab w:val="clear" w:pos="720"/>
          <w:tab w:val="left" w:pos="1418"/>
        </w:tabs>
        <w:ind w:left="567" w:hanging="283"/>
        <w:jc w:val="both"/>
        <w:rPr>
          <w:bCs/>
          <w:color w:val="000000"/>
        </w:rPr>
      </w:pPr>
      <w:r>
        <w:rPr>
          <w:bCs/>
          <w:color w:val="000000"/>
        </w:rPr>
        <w:t>t</w:t>
      </w:r>
      <w:r w:rsidR="0000035F" w:rsidRPr="00826AFB">
        <w:rPr>
          <w:bCs/>
          <w:color w:val="000000"/>
        </w:rPr>
        <w:t>as ļauj nodrošināt, ka par katru pārkāpumu ir paredzēts sods, jo korespondējošās normas i</w:t>
      </w:r>
      <w:r>
        <w:rPr>
          <w:bCs/>
          <w:color w:val="000000"/>
        </w:rPr>
        <w:t>r jāmeklē viena likuma ietvaros;</w:t>
      </w:r>
    </w:p>
    <w:p w:rsidR="00251226" w:rsidRPr="00826AFB" w:rsidRDefault="00D84774" w:rsidP="00B0692C">
      <w:pPr>
        <w:numPr>
          <w:ilvl w:val="0"/>
          <w:numId w:val="11"/>
        </w:numPr>
        <w:tabs>
          <w:tab w:val="clear" w:pos="720"/>
          <w:tab w:val="left" w:pos="1418"/>
        </w:tabs>
        <w:ind w:left="567" w:hanging="283"/>
        <w:jc w:val="both"/>
        <w:rPr>
          <w:bCs/>
          <w:color w:val="000000"/>
        </w:rPr>
      </w:pPr>
      <w:r>
        <w:rPr>
          <w:bCs/>
          <w:color w:val="000000"/>
        </w:rPr>
        <w:t>v</w:t>
      </w:r>
      <w:r w:rsidR="0000035F" w:rsidRPr="00826AFB">
        <w:rPr>
          <w:bCs/>
          <w:color w:val="000000"/>
        </w:rPr>
        <w:t>ar sabalansēt savstarpējo pārkāpumu un sodu smagumu vienas nozares ietvar</w:t>
      </w:r>
      <w:r>
        <w:rPr>
          <w:bCs/>
          <w:color w:val="000000"/>
        </w:rPr>
        <w:t>os, ievērojot nozares specifiku;</w:t>
      </w:r>
      <w:r w:rsidR="0000035F" w:rsidRPr="00826AFB">
        <w:rPr>
          <w:bCs/>
          <w:color w:val="000000"/>
        </w:rPr>
        <w:t xml:space="preserve"> </w:t>
      </w:r>
    </w:p>
    <w:p w:rsidR="00251226" w:rsidRPr="00826AFB" w:rsidRDefault="00D84774" w:rsidP="00B0692C">
      <w:pPr>
        <w:numPr>
          <w:ilvl w:val="0"/>
          <w:numId w:val="11"/>
        </w:numPr>
        <w:tabs>
          <w:tab w:val="clear" w:pos="720"/>
          <w:tab w:val="left" w:pos="1418"/>
        </w:tabs>
        <w:ind w:left="567" w:hanging="283"/>
        <w:jc w:val="both"/>
        <w:rPr>
          <w:bCs/>
          <w:color w:val="000000"/>
        </w:rPr>
      </w:pPr>
      <w:r>
        <w:rPr>
          <w:bCs/>
          <w:color w:val="000000"/>
        </w:rPr>
        <w:t>l</w:t>
      </w:r>
      <w:r w:rsidR="0000035F" w:rsidRPr="00826AFB">
        <w:rPr>
          <w:bCs/>
          <w:color w:val="000000"/>
        </w:rPr>
        <w:t xml:space="preserve">ikumprojektus, kas skar sodu attiecīgajā nozarē, izskatīs par nozari atbildīgā Saeimas komisija, kurai ir iespējas </w:t>
      </w:r>
      <w:r>
        <w:rPr>
          <w:bCs/>
          <w:color w:val="000000"/>
        </w:rPr>
        <w:t>iedziļināties nozares specifikā;</w:t>
      </w:r>
    </w:p>
    <w:p w:rsidR="00251226" w:rsidRPr="00826AFB" w:rsidRDefault="00D84774" w:rsidP="00B0692C">
      <w:pPr>
        <w:numPr>
          <w:ilvl w:val="0"/>
          <w:numId w:val="11"/>
        </w:numPr>
        <w:tabs>
          <w:tab w:val="clear" w:pos="720"/>
          <w:tab w:val="left" w:pos="1418"/>
        </w:tabs>
        <w:ind w:left="567" w:hanging="283"/>
        <w:jc w:val="both"/>
        <w:rPr>
          <w:bCs/>
          <w:color w:val="000000"/>
        </w:rPr>
      </w:pPr>
      <w:r>
        <w:rPr>
          <w:bCs/>
          <w:color w:val="000000"/>
        </w:rPr>
        <w:t>samazināsies normatīvo aktu “plūdi”; i</w:t>
      </w:r>
      <w:r w:rsidR="0000035F" w:rsidRPr="00826AFB">
        <w:rPr>
          <w:bCs/>
          <w:color w:val="000000"/>
        </w:rPr>
        <w:t>zmaiņu gadījumā būs jāveic grozījumi tikai vienā norm</w:t>
      </w:r>
      <w:r w:rsidR="006C2852">
        <w:rPr>
          <w:bCs/>
          <w:color w:val="000000"/>
        </w:rPr>
        <w:t xml:space="preserve">atīvajā aktā, nevis kā līdz šim – </w:t>
      </w:r>
      <w:r w:rsidR="0000035F" w:rsidRPr="00826AFB">
        <w:rPr>
          <w:bCs/>
          <w:color w:val="000000"/>
        </w:rPr>
        <w:t>nozares likumā un sodošajā likumā.</w:t>
      </w:r>
    </w:p>
    <w:p w:rsidR="00826AFB" w:rsidRDefault="00D84774" w:rsidP="00646B73">
      <w:pPr>
        <w:tabs>
          <w:tab w:val="left" w:pos="1418"/>
        </w:tabs>
        <w:ind w:firstLine="284"/>
        <w:jc w:val="both"/>
        <w:rPr>
          <w:bCs/>
          <w:color w:val="000000"/>
        </w:rPr>
      </w:pPr>
      <w:r>
        <w:rPr>
          <w:bCs/>
          <w:color w:val="000000"/>
        </w:rPr>
        <w:t xml:space="preserve">L.Medina atzīmē, ka vienkārša juridiskā akta izstrāde kopumā izmaksā aptuveni 3,5 tūkstošus </w:t>
      </w:r>
      <w:r w:rsidRPr="00D84774">
        <w:rPr>
          <w:bCs/>
          <w:i/>
          <w:color w:val="000000"/>
        </w:rPr>
        <w:t>euro</w:t>
      </w:r>
      <w:r>
        <w:rPr>
          <w:bCs/>
          <w:color w:val="000000"/>
        </w:rPr>
        <w:t>, bet sarežģīta –</w:t>
      </w:r>
      <w:r w:rsidR="005F61A2">
        <w:rPr>
          <w:bCs/>
          <w:color w:val="000000"/>
        </w:rPr>
        <w:t xml:space="preserve">līdz </w:t>
      </w:r>
      <w:r w:rsidR="006C2852">
        <w:rPr>
          <w:bCs/>
          <w:color w:val="000000"/>
        </w:rPr>
        <w:t>30 tūkstošiem</w:t>
      </w:r>
      <w:r>
        <w:rPr>
          <w:bCs/>
          <w:color w:val="000000"/>
        </w:rPr>
        <w:t xml:space="preserve"> </w:t>
      </w:r>
      <w:r w:rsidRPr="00D84774">
        <w:rPr>
          <w:bCs/>
          <w:i/>
          <w:color w:val="000000"/>
        </w:rPr>
        <w:t>euro</w:t>
      </w:r>
      <w:r>
        <w:rPr>
          <w:bCs/>
          <w:color w:val="000000"/>
        </w:rPr>
        <w:t>.</w:t>
      </w:r>
    </w:p>
    <w:p w:rsidR="00826AFB" w:rsidRDefault="00A1471C" w:rsidP="00E340B9">
      <w:pPr>
        <w:tabs>
          <w:tab w:val="left" w:pos="1418"/>
        </w:tabs>
        <w:ind w:firstLine="284"/>
        <w:jc w:val="both"/>
        <w:rPr>
          <w:bCs/>
          <w:color w:val="000000"/>
        </w:rPr>
      </w:pPr>
      <w:r>
        <w:rPr>
          <w:bCs/>
          <w:color w:val="000000"/>
        </w:rPr>
        <w:t>Runājot par nozaru kodifikācijas sistēmas ieviešanas uzraudzību, L.Medina informē, ka š</w:t>
      </w:r>
      <w:r w:rsidR="00826AFB" w:rsidRPr="00826AFB">
        <w:rPr>
          <w:bCs/>
          <w:color w:val="000000"/>
        </w:rPr>
        <w:t xml:space="preserve">obrīd </w:t>
      </w:r>
      <w:r w:rsidR="00A06A85">
        <w:rPr>
          <w:bCs/>
          <w:color w:val="000000"/>
        </w:rPr>
        <w:t xml:space="preserve">kopīgi ar nozaru ministrijām </w:t>
      </w:r>
      <w:r w:rsidR="00826AFB" w:rsidRPr="00826AFB">
        <w:rPr>
          <w:bCs/>
          <w:color w:val="000000"/>
        </w:rPr>
        <w:t xml:space="preserve">ir izstrādāti 80% no visiem nozaru kodifikācijas likumprojektiem. LAPK darba grupa ir izskatījusi 115 </w:t>
      </w:r>
      <w:r>
        <w:rPr>
          <w:bCs/>
          <w:color w:val="000000"/>
        </w:rPr>
        <w:t xml:space="preserve">nozaru kodifikācijas projektus, bet šobrīd darbu </w:t>
      </w:r>
      <w:r w:rsidR="00F04FF9">
        <w:rPr>
          <w:bCs/>
          <w:color w:val="000000"/>
        </w:rPr>
        <w:t xml:space="preserve">uz laiku </w:t>
      </w:r>
      <w:r>
        <w:rPr>
          <w:bCs/>
          <w:color w:val="000000"/>
        </w:rPr>
        <w:t>ir</w:t>
      </w:r>
      <w:r w:rsidR="00F04FF9">
        <w:rPr>
          <w:bCs/>
          <w:color w:val="000000"/>
        </w:rPr>
        <w:t xml:space="preserve"> apturējusi</w:t>
      </w:r>
      <w:r>
        <w:rPr>
          <w:bCs/>
          <w:color w:val="000000"/>
        </w:rPr>
        <w:t>, lai sagaid</w:t>
      </w:r>
      <w:r w:rsidR="00A06A85">
        <w:rPr>
          <w:bCs/>
          <w:color w:val="000000"/>
        </w:rPr>
        <w:t>ītu</w:t>
      </w:r>
      <w:r>
        <w:rPr>
          <w:bCs/>
          <w:color w:val="000000"/>
        </w:rPr>
        <w:t xml:space="preserve"> Saeimas lēmumu par reformas turpināšanu. </w:t>
      </w:r>
      <w:r w:rsidR="00826AFB" w:rsidRPr="00826AFB">
        <w:rPr>
          <w:bCs/>
          <w:color w:val="000000"/>
        </w:rPr>
        <w:t>Saeimā ir iesniegti 35 likumprojekti.</w:t>
      </w:r>
      <w:r>
        <w:rPr>
          <w:bCs/>
          <w:color w:val="000000"/>
        </w:rPr>
        <w:t xml:space="preserve"> Izpildvara aprēķinājusi, ka kopumā reformas gaitā jau iztērēti aptuveni 2,5 miljoni </w:t>
      </w:r>
      <w:r w:rsidRPr="00A1471C">
        <w:rPr>
          <w:bCs/>
          <w:i/>
          <w:color w:val="000000"/>
        </w:rPr>
        <w:t>euro</w:t>
      </w:r>
      <w:r>
        <w:rPr>
          <w:bCs/>
          <w:color w:val="000000"/>
        </w:rPr>
        <w:t xml:space="preserve">. Turklāt Iekšlietu ministrijas Informācijas centrs </w:t>
      </w:r>
      <w:r w:rsidR="00A06A85">
        <w:rPr>
          <w:bCs/>
          <w:color w:val="000000"/>
        </w:rPr>
        <w:t xml:space="preserve">ir paveicis ievērojamu darbu – </w:t>
      </w:r>
      <w:r>
        <w:rPr>
          <w:bCs/>
          <w:color w:val="000000"/>
        </w:rPr>
        <w:t>jau gandr</w:t>
      </w:r>
      <w:r w:rsidR="00A06A85">
        <w:rPr>
          <w:bCs/>
          <w:color w:val="000000"/>
        </w:rPr>
        <w:t>īz ir pabeigta</w:t>
      </w:r>
      <w:r>
        <w:rPr>
          <w:bCs/>
          <w:color w:val="000000"/>
        </w:rPr>
        <w:t xml:space="preserve"> </w:t>
      </w:r>
      <w:r w:rsidR="00A06A85">
        <w:rPr>
          <w:bCs/>
          <w:color w:val="000000"/>
        </w:rPr>
        <w:t xml:space="preserve">jaunas </w:t>
      </w:r>
      <w:r>
        <w:rPr>
          <w:bCs/>
          <w:color w:val="000000"/>
        </w:rPr>
        <w:t>informācijas sist</w:t>
      </w:r>
      <w:r w:rsidR="00A06A85">
        <w:rPr>
          <w:bCs/>
          <w:color w:val="000000"/>
        </w:rPr>
        <w:t>ēmas izveide, kas dos iespēju uzskaitīt administratīvo pārk</w:t>
      </w:r>
      <w:r w:rsidR="00B46D9C">
        <w:rPr>
          <w:bCs/>
          <w:color w:val="000000"/>
        </w:rPr>
        <w:t xml:space="preserve">āpumu lietas, tai skaitā </w:t>
      </w:r>
      <w:r w:rsidR="00F04FF9">
        <w:rPr>
          <w:bCs/>
          <w:color w:val="000000"/>
        </w:rPr>
        <w:t>piemērotos sodus, un novērst</w:t>
      </w:r>
      <w:r w:rsidR="00B46D9C">
        <w:rPr>
          <w:bCs/>
          <w:color w:val="000000"/>
        </w:rPr>
        <w:t xml:space="preserve"> praksē radušās problēmas.</w:t>
      </w:r>
      <w:r w:rsidR="00311D5D">
        <w:rPr>
          <w:bCs/>
          <w:color w:val="000000"/>
        </w:rPr>
        <w:t xml:space="preserve"> Sistēmas izveidei tika piešķirts arī Eiropas Savienības finansējums.</w:t>
      </w:r>
    </w:p>
    <w:p w:rsidR="00826AFB" w:rsidRPr="00826AFB" w:rsidRDefault="002F6C31" w:rsidP="00826AFB">
      <w:pPr>
        <w:tabs>
          <w:tab w:val="left" w:pos="1418"/>
        </w:tabs>
        <w:ind w:firstLine="284"/>
        <w:jc w:val="both"/>
        <w:rPr>
          <w:bCs/>
          <w:color w:val="000000"/>
        </w:rPr>
      </w:pPr>
      <w:r>
        <w:rPr>
          <w:bCs/>
          <w:color w:val="000000"/>
        </w:rPr>
        <w:t xml:space="preserve">Prezentācijas noslēgumā </w:t>
      </w:r>
      <w:r w:rsidR="00E340B9">
        <w:rPr>
          <w:bCs/>
          <w:color w:val="000000"/>
        </w:rPr>
        <w:t>L.Medina uzsver, ka, k</w:t>
      </w:r>
      <w:r w:rsidR="00826AFB" w:rsidRPr="00826AFB">
        <w:rPr>
          <w:bCs/>
          <w:color w:val="000000"/>
        </w:rPr>
        <w:t>onceptuāli atbalstot nozaru kodifikācijas turpināšanu, tiks nodrošināta:</w:t>
      </w:r>
    </w:p>
    <w:p w:rsidR="00251226" w:rsidRPr="00E340B9" w:rsidRDefault="00E340B9" w:rsidP="00E340B9">
      <w:pPr>
        <w:pStyle w:val="ListParagraph"/>
        <w:numPr>
          <w:ilvl w:val="0"/>
          <w:numId w:val="14"/>
        </w:numPr>
        <w:tabs>
          <w:tab w:val="left" w:pos="1418"/>
        </w:tabs>
        <w:ind w:left="567" w:hanging="283"/>
        <w:jc w:val="both"/>
        <w:rPr>
          <w:bCs/>
          <w:color w:val="000000"/>
        </w:rPr>
      </w:pPr>
      <w:r w:rsidRPr="00E340B9">
        <w:rPr>
          <w:bCs/>
          <w:color w:val="000000"/>
        </w:rPr>
        <w:t>a</w:t>
      </w:r>
      <w:r w:rsidR="0000035F" w:rsidRPr="00E340B9">
        <w:rPr>
          <w:bCs/>
          <w:color w:val="000000"/>
        </w:rPr>
        <w:t>dministratīvo sodu sistēmas sakārtošana, tuvinot to Eiropas tiesību telpai;</w:t>
      </w:r>
    </w:p>
    <w:p w:rsidR="00826AFB" w:rsidRPr="00E340B9" w:rsidRDefault="00E340B9" w:rsidP="00E340B9">
      <w:pPr>
        <w:pStyle w:val="ListParagraph"/>
        <w:numPr>
          <w:ilvl w:val="0"/>
          <w:numId w:val="14"/>
        </w:numPr>
        <w:tabs>
          <w:tab w:val="left" w:pos="1418"/>
        </w:tabs>
        <w:ind w:left="567" w:hanging="283"/>
        <w:jc w:val="both"/>
        <w:rPr>
          <w:bCs/>
          <w:color w:val="000000"/>
        </w:rPr>
      </w:pPr>
      <w:r w:rsidRPr="00E340B9">
        <w:rPr>
          <w:bCs/>
          <w:color w:val="000000"/>
        </w:rPr>
        <w:t>n</w:t>
      </w:r>
      <w:r w:rsidR="00826AFB" w:rsidRPr="00E340B9">
        <w:rPr>
          <w:bCs/>
          <w:color w:val="000000"/>
        </w:rPr>
        <w:t>ozares regulējuma pārskatāmība un sankciju smaguma sabalansēšana;</w:t>
      </w:r>
    </w:p>
    <w:p w:rsidR="00826AFB" w:rsidRDefault="00E340B9" w:rsidP="00E340B9">
      <w:pPr>
        <w:pStyle w:val="ListParagraph"/>
        <w:numPr>
          <w:ilvl w:val="0"/>
          <w:numId w:val="14"/>
        </w:numPr>
        <w:tabs>
          <w:tab w:val="left" w:pos="1418"/>
        </w:tabs>
        <w:ind w:left="567" w:hanging="283"/>
        <w:jc w:val="both"/>
        <w:rPr>
          <w:bCs/>
          <w:color w:val="000000"/>
        </w:rPr>
      </w:pPr>
      <w:r w:rsidRPr="00E340B9">
        <w:rPr>
          <w:bCs/>
          <w:color w:val="000000"/>
        </w:rPr>
        <w:t>normatīvo aktu “plūdu”</w:t>
      </w:r>
      <w:r w:rsidR="00826AFB" w:rsidRPr="00E340B9">
        <w:rPr>
          <w:bCs/>
          <w:color w:val="000000"/>
        </w:rPr>
        <w:t xml:space="preserve"> mazināšana.</w:t>
      </w:r>
    </w:p>
    <w:p w:rsidR="005B7042" w:rsidRDefault="005B7042" w:rsidP="008C331D">
      <w:pPr>
        <w:tabs>
          <w:tab w:val="left" w:pos="1418"/>
        </w:tabs>
        <w:ind w:firstLine="284"/>
        <w:jc w:val="both"/>
        <w:rPr>
          <w:bCs/>
          <w:color w:val="000000"/>
        </w:rPr>
      </w:pPr>
      <w:r>
        <w:rPr>
          <w:bCs/>
          <w:color w:val="000000"/>
        </w:rPr>
        <w:t xml:space="preserve">L.Medina norāda, ka Saeimas Juridiskā biroja ieskatā </w:t>
      </w:r>
      <w:r w:rsidR="00F04FF9">
        <w:rPr>
          <w:bCs/>
          <w:color w:val="000000"/>
        </w:rPr>
        <w:t xml:space="preserve">ir </w:t>
      </w:r>
      <w:r>
        <w:rPr>
          <w:bCs/>
          <w:color w:val="000000"/>
        </w:rPr>
        <w:t>vēlreiz jālemj, vai nozaru kodifikācija administratīvo sodu jomā ir nepieciešama.</w:t>
      </w:r>
      <w:r w:rsidR="008C331D">
        <w:rPr>
          <w:bCs/>
          <w:color w:val="000000"/>
        </w:rPr>
        <w:t xml:space="preserve"> Kopīgi ar Juridisko komisiju tika diskutēts par dažādiem reformas aspektiem – juridiskiem, tehniskiem un praktiskiem.</w:t>
      </w:r>
      <w:r w:rsidR="00721DDA">
        <w:rPr>
          <w:bCs/>
          <w:color w:val="000000"/>
        </w:rPr>
        <w:t xml:space="preserve"> Tika pieņemts lēmums, ka jaut</w:t>
      </w:r>
      <w:r w:rsidR="00EC47EA">
        <w:rPr>
          <w:bCs/>
          <w:color w:val="000000"/>
        </w:rPr>
        <w:t>ājums</w:t>
      </w:r>
      <w:r w:rsidR="00721DDA">
        <w:rPr>
          <w:bCs/>
          <w:color w:val="000000"/>
        </w:rPr>
        <w:t xml:space="preserve"> kopīgi ar ekspertiem vēlreiz ir jāizdiskutē Krimināltiesību politikas apakškomisijā.</w:t>
      </w:r>
      <w:r w:rsidR="00EC47EA">
        <w:rPr>
          <w:bCs/>
          <w:color w:val="000000"/>
        </w:rPr>
        <w:t xml:space="preserve"> Svarīgs ir arī laika aspekts, jo lēmums par likumprojektu pārņemšanu no 12. Saeimas ir jāpieņem šīs sesijas laikā. Tieslietu ministrijas ieskatā būtu lietderīgi reformu turpināt, pārņemot minēto likumprojektus un turpinot ar tiem darbu Saeimā. </w:t>
      </w:r>
      <w:r w:rsidR="00F3367C">
        <w:rPr>
          <w:bCs/>
          <w:color w:val="000000"/>
        </w:rPr>
        <w:t xml:space="preserve">Administratīvās atbildības likums stājas spēkā </w:t>
      </w:r>
      <w:r w:rsidR="00F3367C">
        <w:rPr>
          <w:bCs/>
          <w:color w:val="000000"/>
        </w:rPr>
        <w:lastRenderedPageBreak/>
        <w:t>2020. gada 1. janvārī, un Tieslietu ministrija jau ir uzsākusi darbu pie šā likuma komentāriem par tā praktisko piemērošanu, jo gaidāmas būtiskas izmaiņas arī administratīvajā procesā.</w:t>
      </w:r>
    </w:p>
    <w:p w:rsidR="00F3367C" w:rsidRDefault="00F3367C" w:rsidP="008C331D">
      <w:pPr>
        <w:tabs>
          <w:tab w:val="left" w:pos="1418"/>
        </w:tabs>
        <w:ind w:firstLine="284"/>
        <w:jc w:val="both"/>
        <w:rPr>
          <w:bCs/>
          <w:color w:val="000000"/>
        </w:rPr>
      </w:pPr>
      <w:r w:rsidRPr="00F3367C">
        <w:rPr>
          <w:b/>
          <w:bCs/>
          <w:color w:val="000000"/>
        </w:rPr>
        <w:t>J.Jurašs</w:t>
      </w:r>
      <w:r>
        <w:rPr>
          <w:bCs/>
          <w:color w:val="000000"/>
        </w:rPr>
        <w:t xml:space="preserve"> aicina izteikties citus klātesošos.</w:t>
      </w:r>
    </w:p>
    <w:p w:rsidR="00F04FF9" w:rsidRDefault="00F3367C" w:rsidP="008C331D">
      <w:pPr>
        <w:tabs>
          <w:tab w:val="left" w:pos="1418"/>
        </w:tabs>
        <w:ind w:firstLine="284"/>
        <w:jc w:val="both"/>
        <w:rPr>
          <w:bCs/>
          <w:color w:val="000000"/>
        </w:rPr>
      </w:pPr>
      <w:r w:rsidRPr="00F3367C">
        <w:rPr>
          <w:b/>
          <w:bCs/>
          <w:color w:val="000000"/>
        </w:rPr>
        <w:t>E.Šnore</w:t>
      </w:r>
      <w:r w:rsidR="00F04FF9">
        <w:rPr>
          <w:bCs/>
          <w:color w:val="000000"/>
        </w:rPr>
        <w:t xml:space="preserve"> lūdz skaidrojumu par</w:t>
      </w:r>
      <w:r>
        <w:rPr>
          <w:bCs/>
          <w:color w:val="000000"/>
        </w:rPr>
        <w:t xml:space="preserve"> L.Medinas iepriekš minēto par normatīvā akta izmaksām</w:t>
      </w:r>
      <w:r w:rsidR="00871A48">
        <w:rPr>
          <w:bCs/>
          <w:color w:val="000000"/>
        </w:rPr>
        <w:t xml:space="preserve"> no 3 līdz 30 tūkstošiem </w:t>
      </w:r>
      <w:r w:rsidR="00871A48" w:rsidRPr="00871A48">
        <w:rPr>
          <w:bCs/>
          <w:i/>
          <w:color w:val="000000"/>
        </w:rPr>
        <w:t>euro</w:t>
      </w:r>
      <w:r w:rsidR="00F04FF9">
        <w:rPr>
          <w:bCs/>
          <w:i/>
          <w:color w:val="000000"/>
        </w:rPr>
        <w:t>.</w:t>
      </w:r>
      <w:r>
        <w:rPr>
          <w:bCs/>
          <w:color w:val="000000"/>
        </w:rPr>
        <w:t xml:space="preserve"> </w:t>
      </w:r>
    </w:p>
    <w:p w:rsidR="00F3367C" w:rsidRPr="005B7042" w:rsidRDefault="00F3367C" w:rsidP="008C331D">
      <w:pPr>
        <w:tabs>
          <w:tab w:val="left" w:pos="1418"/>
        </w:tabs>
        <w:ind w:firstLine="284"/>
        <w:jc w:val="both"/>
        <w:rPr>
          <w:bCs/>
          <w:color w:val="000000"/>
        </w:rPr>
      </w:pPr>
      <w:r w:rsidRPr="00F3367C">
        <w:rPr>
          <w:b/>
          <w:bCs/>
          <w:color w:val="000000"/>
        </w:rPr>
        <w:t>L.Medina</w:t>
      </w:r>
      <w:r>
        <w:rPr>
          <w:bCs/>
          <w:color w:val="000000"/>
        </w:rPr>
        <w:t xml:space="preserve"> </w:t>
      </w:r>
      <w:r w:rsidR="00F04FF9">
        <w:rPr>
          <w:bCs/>
          <w:color w:val="000000"/>
        </w:rPr>
        <w:t>paskaidro un atzīmē,</w:t>
      </w:r>
      <w:r>
        <w:rPr>
          <w:bCs/>
          <w:color w:val="000000"/>
        </w:rPr>
        <w:t xml:space="preserve"> ka </w:t>
      </w:r>
      <w:r w:rsidR="00871A48">
        <w:rPr>
          <w:bCs/>
          <w:color w:val="000000"/>
        </w:rPr>
        <w:t>šis bija Tieslietu ministrijas aprēķins 2013. vai 2014. gadā.</w:t>
      </w:r>
    </w:p>
    <w:p w:rsidR="00826AFB" w:rsidRDefault="00871A48" w:rsidP="00871A48">
      <w:pPr>
        <w:tabs>
          <w:tab w:val="left" w:pos="1418"/>
        </w:tabs>
        <w:ind w:firstLine="284"/>
        <w:jc w:val="both"/>
        <w:rPr>
          <w:bCs/>
          <w:color w:val="000000"/>
        </w:rPr>
      </w:pPr>
      <w:r w:rsidRPr="00F3367C">
        <w:rPr>
          <w:b/>
          <w:bCs/>
          <w:color w:val="000000"/>
        </w:rPr>
        <w:t>J.Jurašs</w:t>
      </w:r>
      <w:r>
        <w:rPr>
          <w:bCs/>
          <w:color w:val="000000"/>
        </w:rPr>
        <w:t xml:space="preserve"> lūdz Saeimas Juridiskā biroja viedokli.</w:t>
      </w:r>
    </w:p>
    <w:p w:rsidR="00871A48" w:rsidRDefault="00871A48" w:rsidP="00871A48">
      <w:pPr>
        <w:tabs>
          <w:tab w:val="left" w:pos="1418"/>
        </w:tabs>
        <w:ind w:firstLine="284"/>
        <w:jc w:val="both"/>
        <w:rPr>
          <w:bCs/>
          <w:color w:val="000000"/>
        </w:rPr>
      </w:pPr>
      <w:r w:rsidRPr="00871A48">
        <w:rPr>
          <w:b/>
          <w:bCs/>
          <w:color w:val="000000"/>
        </w:rPr>
        <w:t>L.Millere</w:t>
      </w:r>
      <w:r>
        <w:rPr>
          <w:bCs/>
          <w:color w:val="000000"/>
        </w:rPr>
        <w:t xml:space="preserve"> skaidro, ka Saeimas Juridiskais birojs vienmēr ir iebildis pret dekodifikāciju. Nav šaubu, ka LAPK vietā bija nepieciešams jauns likums, un tas ir pieņemts. Jautājums, uz ko Juridiskais birojs vērsa uzmanību arī Saeimas Juridiskajā komisijā</w:t>
      </w:r>
      <w:r w:rsidR="00BC702A">
        <w:rPr>
          <w:bCs/>
          <w:color w:val="000000"/>
        </w:rPr>
        <w:t>,</w:t>
      </w:r>
      <w:r>
        <w:rPr>
          <w:bCs/>
          <w:color w:val="000000"/>
        </w:rPr>
        <w:t xml:space="preserve"> ir, cik lietderīga ir administratīvo pārkāpumu </w:t>
      </w:r>
      <w:r w:rsidR="00BC702A">
        <w:rPr>
          <w:bCs/>
          <w:color w:val="000000"/>
        </w:rPr>
        <w:t>“</w:t>
      </w:r>
      <w:r>
        <w:rPr>
          <w:bCs/>
          <w:color w:val="000000"/>
        </w:rPr>
        <w:t>izmētāšana</w:t>
      </w:r>
      <w:r w:rsidR="00BC702A">
        <w:rPr>
          <w:bCs/>
          <w:color w:val="000000"/>
        </w:rPr>
        <w:t>”</w:t>
      </w:r>
      <w:r>
        <w:rPr>
          <w:bCs/>
          <w:color w:val="000000"/>
        </w:rPr>
        <w:t xml:space="preserve"> </w:t>
      </w:r>
      <w:r w:rsidR="00BC702A">
        <w:rPr>
          <w:bCs/>
          <w:color w:val="000000"/>
        </w:rPr>
        <w:t>pa</w:t>
      </w:r>
      <w:r w:rsidR="00BF216A">
        <w:rPr>
          <w:bCs/>
          <w:color w:val="000000"/>
        </w:rPr>
        <w:t xml:space="preserve"> daudzajiem nozaru likumiem. Šo likumu ir vairāk nekā 300, tādēļ diez vai sistēma būs pārskatāma. Prezentācijā viss izskan labi, tomēr simtprocentīgas pārliecības, ka šis ir pareizais ceļš, nav.</w:t>
      </w:r>
      <w:r w:rsidR="00137300">
        <w:rPr>
          <w:bCs/>
          <w:color w:val="000000"/>
        </w:rPr>
        <w:t xml:space="preserve"> Administratīvās atbildības likuma projekta virzība Saeimā bija tik lēna, jo gan starp deputātiem, gan iestādēm virmoja šaubas par izvēlētā risinājuma lietderību.</w:t>
      </w:r>
      <w:r w:rsidR="00147536">
        <w:rPr>
          <w:bCs/>
          <w:color w:val="000000"/>
        </w:rPr>
        <w:t xml:space="preserve"> Tādēļ Saeimas Juridiskā komisija nolēma vēlreiz izvērtēt šo jautājumu. Iespējams arī variants, ka Administratīvās atbildības likums ar atsevišķiem grozījumiem sāk darboties, bet tiek strādāts pie tā saucamās Sevišķās daļas, mēģinot apvienot visus pārkāpumus.</w:t>
      </w:r>
    </w:p>
    <w:p w:rsidR="00147536" w:rsidRDefault="00147536" w:rsidP="00147536">
      <w:pPr>
        <w:tabs>
          <w:tab w:val="left" w:pos="1418"/>
        </w:tabs>
        <w:ind w:firstLine="284"/>
        <w:jc w:val="both"/>
        <w:rPr>
          <w:bCs/>
          <w:color w:val="000000"/>
        </w:rPr>
      </w:pPr>
      <w:r w:rsidRPr="00147536">
        <w:rPr>
          <w:b/>
          <w:bCs/>
          <w:color w:val="000000"/>
        </w:rPr>
        <w:t>L.Medina</w:t>
      </w:r>
      <w:r>
        <w:rPr>
          <w:bCs/>
          <w:color w:val="000000"/>
        </w:rPr>
        <w:t xml:space="preserve"> komentē, ka vecā LAPK Sevišķā daļa nevar darboties vienlaicīgi ar Administratīvās atbildības likumu, jo ir paredzēts cits administratīvais process, piemēram, ir mainīti soda veidi.</w:t>
      </w:r>
    </w:p>
    <w:p w:rsidR="00147536" w:rsidRDefault="00147536" w:rsidP="00147536">
      <w:pPr>
        <w:tabs>
          <w:tab w:val="left" w:pos="1418"/>
        </w:tabs>
        <w:ind w:firstLine="284"/>
        <w:jc w:val="both"/>
        <w:rPr>
          <w:bCs/>
          <w:color w:val="000000"/>
        </w:rPr>
      </w:pPr>
      <w:r w:rsidRPr="00147536">
        <w:rPr>
          <w:b/>
          <w:bCs/>
          <w:color w:val="000000"/>
        </w:rPr>
        <w:t>L.Millere</w:t>
      </w:r>
      <w:r>
        <w:rPr>
          <w:bCs/>
          <w:color w:val="000000"/>
        </w:rPr>
        <w:t xml:space="preserve"> piekrīt, ka abi norm</w:t>
      </w:r>
      <w:r w:rsidR="00F04FF9">
        <w:rPr>
          <w:bCs/>
          <w:color w:val="000000"/>
        </w:rPr>
        <w:t>atīvie akti nedarbosies kopā, un norāda, ka</w:t>
      </w:r>
      <w:r>
        <w:rPr>
          <w:bCs/>
          <w:color w:val="000000"/>
        </w:rPr>
        <w:t xml:space="preserve"> Administratīvās atbildības likumā ir jāizdara grozījumi.</w:t>
      </w:r>
    </w:p>
    <w:p w:rsidR="00147536" w:rsidRDefault="00147536" w:rsidP="00147536">
      <w:pPr>
        <w:tabs>
          <w:tab w:val="left" w:pos="1418"/>
        </w:tabs>
        <w:ind w:firstLine="284"/>
        <w:jc w:val="both"/>
        <w:rPr>
          <w:bCs/>
          <w:color w:val="000000"/>
        </w:rPr>
      </w:pPr>
      <w:r w:rsidRPr="00147536">
        <w:rPr>
          <w:b/>
          <w:bCs/>
          <w:color w:val="000000"/>
        </w:rPr>
        <w:t>L.Medina</w:t>
      </w:r>
      <w:r>
        <w:rPr>
          <w:bCs/>
          <w:color w:val="000000"/>
        </w:rPr>
        <w:t xml:space="preserve"> norāda, ka šie grozījumi varētu būt visai apjomīgi.</w:t>
      </w:r>
    </w:p>
    <w:p w:rsidR="00627C9D" w:rsidRDefault="00627C9D" w:rsidP="00147536">
      <w:pPr>
        <w:tabs>
          <w:tab w:val="left" w:pos="1418"/>
        </w:tabs>
        <w:ind w:firstLine="284"/>
        <w:jc w:val="both"/>
        <w:rPr>
          <w:bCs/>
          <w:color w:val="000000"/>
        </w:rPr>
      </w:pPr>
      <w:r w:rsidRPr="00147536">
        <w:rPr>
          <w:b/>
          <w:bCs/>
          <w:color w:val="000000"/>
        </w:rPr>
        <w:t>L.Millere</w:t>
      </w:r>
      <w:r>
        <w:rPr>
          <w:bCs/>
          <w:color w:val="000000"/>
        </w:rPr>
        <w:t xml:space="preserve"> tam nepiekrīt.</w:t>
      </w:r>
    </w:p>
    <w:p w:rsidR="00627C9D" w:rsidRDefault="00627C9D" w:rsidP="00627C9D">
      <w:pPr>
        <w:tabs>
          <w:tab w:val="left" w:pos="1418"/>
        </w:tabs>
        <w:ind w:firstLine="284"/>
        <w:jc w:val="both"/>
        <w:rPr>
          <w:iCs/>
        </w:rPr>
      </w:pPr>
      <w:r w:rsidRPr="00627C9D">
        <w:rPr>
          <w:b/>
          <w:bCs/>
          <w:color w:val="000000"/>
        </w:rPr>
        <w:t>L.Medina</w:t>
      </w:r>
      <w:r>
        <w:rPr>
          <w:bCs/>
          <w:color w:val="000000"/>
        </w:rPr>
        <w:t xml:space="preserve"> uzsver, ka Administratīvās atbildība</w:t>
      </w:r>
      <w:r w:rsidR="00F04FF9">
        <w:rPr>
          <w:bCs/>
          <w:color w:val="000000"/>
        </w:rPr>
        <w:t>s likuma 2. pants paredz, ka šajā likumā</w:t>
      </w:r>
      <w:r>
        <w:rPr>
          <w:bCs/>
          <w:color w:val="000000"/>
        </w:rPr>
        <w:t xml:space="preserve"> noteiks administratīvās atbildības pamatprincipus, bet </w:t>
      </w:r>
      <w:r>
        <w:t>administratīvos pārkāpumus, par tiem piemērojamos sodus un amatpersonu kompetenci administr</w:t>
      </w:r>
      <w:r w:rsidR="00F04FF9">
        <w:t>atīvo pārkāpumu procesā iestādē</w:t>
      </w:r>
      <w:r>
        <w:t xml:space="preserve"> noteiks attiecīgo nozari regulējošajos likumos vai pašvaldību saistošajos noteikumos</w:t>
      </w:r>
      <w:r>
        <w:rPr>
          <w:i/>
          <w:iCs/>
        </w:rPr>
        <w:t>.</w:t>
      </w:r>
      <w:r w:rsidR="009A03A5">
        <w:rPr>
          <w:i/>
          <w:iCs/>
        </w:rPr>
        <w:t xml:space="preserve"> </w:t>
      </w:r>
      <w:r w:rsidR="009A03A5">
        <w:rPr>
          <w:iCs/>
        </w:rPr>
        <w:t xml:space="preserve">Saeima ir pieņēmusi šādu lēmumu, Valsts prezidents to ir izsludinājis, un izpildvara to uztver kā signālu, ka </w:t>
      </w:r>
      <w:r w:rsidR="00313EE0">
        <w:rPr>
          <w:iCs/>
        </w:rPr>
        <w:t>darbs ir jāturpina un jāiesniedz Saeimā atlikušie likumprojekti.</w:t>
      </w:r>
    </w:p>
    <w:p w:rsidR="00EA4AF9" w:rsidRDefault="00EA4AF9" w:rsidP="00627C9D">
      <w:pPr>
        <w:tabs>
          <w:tab w:val="left" w:pos="1418"/>
        </w:tabs>
        <w:ind w:firstLine="284"/>
        <w:jc w:val="both"/>
        <w:rPr>
          <w:iCs/>
        </w:rPr>
      </w:pPr>
      <w:r w:rsidRPr="00A419BB">
        <w:rPr>
          <w:b/>
          <w:iCs/>
        </w:rPr>
        <w:t>J.Jurašs</w:t>
      </w:r>
      <w:r w:rsidR="008A58BB">
        <w:rPr>
          <w:iCs/>
        </w:rPr>
        <w:t xml:space="preserve"> pateicas L.Medinai par ieskatu jautājuma būtībā un pre</w:t>
      </w:r>
      <w:r w:rsidR="00DF1977">
        <w:rPr>
          <w:iCs/>
        </w:rPr>
        <w:t>zentāciju. Norāda, ka jautājumu risinās Juridiskā komisija, un, kamēr tā nav pieņēmusi lēmumu par iesāktās reformas virzību, Aizsardzības, iekšlietu un korupcijas novēršanas komisija nevar virzīt tai nodotos likumprojektus, kuros ir iekļauta nodaļa par administratīvās atbildības regulējumu.</w:t>
      </w:r>
    </w:p>
    <w:p w:rsidR="004D5DF7" w:rsidRDefault="004D5DF7" w:rsidP="00627C9D">
      <w:pPr>
        <w:tabs>
          <w:tab w:val="left" w:pos="1418"/>
        </w:tabs>
        <w:ind w:firstLine="284"/>
        <w:jc w:val="both"/>
        <w:rPr>
          <w:i/>
          <w:iCs/>
        </w:rPr>
      </w:pPr>
      <w:r>
        <w:rPr>
          <w:i/>
          <w:iCs/>
        </w:rPr>
        <w:t>Deputātiem nav iebildumu.</w:t>
      </w:r>
    </w:p>
    <w:p w:rsidR="004D5DF7" w:rsidRDefault="004D5DF7" w:rsidP="00627C9D">
      <w:pPr>
        <w:tabs>
          <w:tab w:val="left" w:pos="1418"/>
        </w:tabs>
        <w:ind w:firstLine="284"/>
        <w:jc w:val="both"/>
        <w:rPr>
          <w:iCs/>
        </w:rPr>
      </w:pPr>
      <w:r w:rsidRPr="004D5DF7">
        <w:rPr>
          <w:b/>
          <w:iCs/>
        </w:rPr>
        <w:t>LĒMUMS:</w:t>
      </w:r>
      <w:r>
        <w:rPr>
          <w:b/>
          <w:iCs/>
        </w:rPr>
        <w:t xml:space="preserve"> </w:t>
      </w:r>
      <w:r w:rsidR="00C40A06">
        <w:rPr>
          <w:iCs/>
        </w:rPr>
        <w:t>nevirzīt komisijai</w:t>
      </w:r>
      <w:r>
        <w:rPr>
          <w:iCs/>
        </w:rPr>
        <w:t xml:space="preserve"> nodotos likumprojektus, kas saistīti ar administratīvo sodu sistēmas attīstības koncepciju, līdz </w:t>
      </w:r>
      <w:r w:rsidR="00F04FF9">
        <w:rPr>
          <w:iCs/>
        </w:rPr>
        <w:t>konceptuāla lēmuma</w:t>
      </w:r>
      <w:r>
        <w:rPr>
          <w:iCs/>
        </w:rPr>
        <w:t xml:space="preserve"> par iesāktās </w:t>
      </w:r>
      <w:r w:rsidR="00F04FF9">
        <w:rPr>
          <w:iCs/>
        </w:rPr>
        <w:t xml:space="preserve">reformas </w:t>
      </w:r>
      <w:r w:rsidR="00C40A06">
        <w:rPr>
          <w:iCs/>
        </w:rPr>
        <w:t>turpināšanu</w:t>
      </w:r>
      <w:r w:rsidR="00F04FF9">
        <w:rPr>
          <w:iCs/>
        </w:rPr>
        <w:t xml:space="preserve"> pieņemšanai.</w:t>
      </w:r>
    </w:p>
    <w:p w:rsidR="00901F9A" w:rsidRDefault="00901F9A" w:rsidP="00627C9D">
      <w:pPr>
        <w:tabs>
          <w:tab w:val="left" w:pos="1418"/>
        </w:tabs>
        <w:ind w:firstLine="284"/>
        <w:jc w:val="both"/>
        <w:rPr>
          <w:iCs/>
        </w:rPr>
      </w:pPr>
    </w:p>
    <w:p w:rsidR="00901F9A" w:rsidRDefault="00901F9A" w:rsidP="00901F9A">
      <w:pPr>
        <w:tabs>
          <w:tab w:val="left" w:pos="1418"/>
        </w:tabs>
        <w:jc w:val="both"/>
        <w:rPr>
          <w:b/>
          <w:iCs/>
        </w:rPr>
      </w:pPr>
      <w:r w:rsidRPr="00901F9A">
        <w:rPr>
          <w:b/>
          <w:iCs/>
        </w:rPr>
        <w:t>4. Dažādi.</w:t>
      </w:r>
    </w:p>
    <w:p w:rsidR="00901F9A" w:rsidRDefault="00901F9A" w:rsidP="00901F9A">
      <w:pPr>
        <w:tabs>
          <w:tab w:val="left" w:pos="1418"/>
        </w:tabs>
        <w:jc w:val="both"/>
        <w:rPr>
          <w:b/>
          <w:iCs/>
        </w:rPr>
      </w:pPr>
    </w:p>
    <w:p w:rsidR="00901F9A" w:rsidRDefault="00395877" w:rsidP="006E1F79">
      <w:pPr>
        <w:tabs>
          <w:tab w:val="left" w:pos="1418"/>
        </w:tabs>
        <w:ind w:firstLine="284"/>
        <w:jc w:val="both"/>
        <w:rPr>
          <w:iCs/>
        </w:rPr>
      </w:pPr>
      <w:r>
        <w:rPr>
          <w:b/>
          <w:iCs/>
        </w:rPr>
        <w:t xml:space="preserve">4.1. </w:t>
      </w:r>
      <w:r>
        <w:rPr>
          <w:iCs/>
        </w:rPr>
        <w:t>Komisija apspriež šā gada 11. decembrī plānotās izbraukuma sēdes uz Nacionālo bruņoto spēku Ādažu militāro poligonu organizatoriskos jautājumus.</w:t>
      </w:r>
    </w:p>
    <w:p w:rsidR="00395877" w:rsidRDefault="00395877" w:rsidP="006E1F79">
      <w:pPr>
        <w:tabs>
          <w:tab w:val="left" w:pos="1418"/>
        </w:tabs>
        <w:ind w:firstLine="284"/>
        <w:jc w:val="both"/>
        <w:rPr>
          <w:iCs/>
        </w:rPr>
      </w:pPr>
    </w:p>
    <w:p w:rsidR="00395877" w:rsidRDefault="00395877" w:rsidP="006E1F79">
      <w:pPr>
        <w:tabs>
          <w:tab w:val="left" w:pos="1418"/>
        </w:tabs>
        <w:ind w:firstLine="284"/>
        <w:jc w:val="both"/>
        <w:rPr>
          <w:iCs/>
        </w:rPr>
      </w:pPr>
      <w:r w:rsidRPr="00395877">
        <w:rPr>
          <w:b/>
          <w:iCs/>
        </w:rPr>
        <w:t xml:space="preserve">4.2. </w:t>
      </w:r>
      <w:r w:rsidRPr="008B6F93">
        <w:rPr>
          <w:b/>
          <w:iCs/>
        </w:rPr>
        <w:t>J.Jurašs</w:t>
      </w:r>
      <w:r>
        <w:rPr>
          <w:iCs/>
        </w:rPr>
        <w:t xml:space="preserve"> informē, ka uz</w:t>
      </w:r>
      <w:r w:rsidR="00F04FF9">
        <w:rPr>
          <w:iCs/>
        </w:rPr>
        <w:t xml:space="preserve"> 5. decembra</w:t>
      </w:r>
      <w:r>
        <w:rPr>
          <w:iCs/>
        </w:rPr>
        <w:t xml:space="preserve"> komisijas sēdi par situāciju Ukrainā ir uzaicināti Aizsardzības ministrijas un Ārlietu ministrijas pārstāvji. Aizsardzības ministrija lūdz pieņemt lēmumu, ka sēde būs slēgta.</w:t>
      </w:r>
    </w:p>
    <w:p w:rsidR="00395877" w:rsidRDefault="00395877" w:rsidP="006E1F79">
      <w:pPr>
        <w:tabs>
          <w:tab w:val="left" w:pos="1418"/>
        </w:tabs>
        <w:ind w:firstLine="284"/>
        <w:jc w:val="both"/>
        <w:rPr>
          <w:i/>
          <w:iCs/>
        </w:rPr>
      </w:pPr>
      <w:r>
        <w:rPr>
          <w:i/>
          <w:iCs/>
        </w:rPr>
        <w:t>Deputātiem nav iebildumu.</w:t>
      </w:r>
    </w:p>
    <w:p w:rsidR="00395877" w:rsidRDefault="00395877" w:rsidP="006E1F79">
      <w:pPr>
        <w:tabs>
          <w:tab w:val="left" w:pos="1418"/>
        </w:tabs>
        <w:ind w:firstLine="284"/>
        <w:jc w:val="both"/>
        <w:rPr>
          <w:iCs/>
        </w:rPr>
      </w:pPr>
      <w:r>
        <w:rPr>
          <w:iCs/>
        </w:rPr>
        <w:t xml:space="preserve">Komisija </w:t>
      </w:r>
      <w:r w:rsidRPr="00395877">
        <w:rPr>
          <w:b/>
          <w:iCs/>
        </w:rPr>
        <w:t>nolemj</w:t>
      </w:r>
      <w:r w:rsidR="00F04FF9" w:rsidRPr="00A419BB">
        <w:rPr>
          <w:iCs/>
        </w:rPr>
        <w:t>,</w:t>
      </w:r>
      <w:r w:rsidR="00F04FF9">
        <w:rPr>
          <w:b/>
          <w:iCs/>
        </w:rPr>
        <w:t xml:space="preserve"> </w:t>
      </w:r>
      <w:r w:rsidR="00F04FF9" w:rsidRPr="00F04FF9">
        <w:rPr>
          <w:iCs/>
        </w:rPr>
        <w:t>ka</w:t>
      </w:r>
      <w:r w:rsidR="00F04FF9">
        <w:rPr>
          <w:iCs/>
        </w:rPr>
        <w:t xml:space="preserve"> šā gada 5. decembra</w:t>
      </w:r>
      <w:r>
        <w:rPr>
          <w:iCs/>
        </w:rPr>
        <w:t xml:space="preserve"> </w:t>
      </w:r>
      <w:r w:rsidR="00F04FF9">
        <w:rPr>
          <w:iCs/>
        </w:rPr>
        <w:t>sēde būs slēgta.</w:t>
      </w:r>
    </w:p>
    <w:p w:rsidR="00395877" w:rsidRDefault="00395877" w:rsidP="006E1F79">
      <w:pPr>
        <w:tabs>
          <w:tab w:val="left" w:pos="1418"/>
        </w:tabs>
        <w:ind w:firstLine="284"/>
        <w:jc w:val="both"/>
        <w:rPr>
          <w:iCs/>
        </w:rPr>
      </w:pPr>
    </w:p>
    <w:p w:rsidR="00257C67" w:rsidRDefault="00395877" w:rsidP="006E1F79">
      <w:pPr>
        <w:tabs>
          <w:tab w:val="left" w:pos="1418"/>
        </w:tabs>
        <w:ind w:firstLine="284"/>
        <w:jc w:val="both"/>
        <w:rPr>
          <w:iCs/>
        </w:rPr>
      </w:pPr>
      <w:r>
        <w:rPr>
          <w:b/>
          <w:iCs/>
        </w:rPr>
        <w:t xml:space="preserve">4.3. </w:t>
      </w:r>
      <w:r w:rsidRPr="008B6F93">
        <w:rPr>
          <w:b/>
          <w:iCs/>
        </w:rPr>
        <w:t>J.Jurašs</w:t>
      </w:r>
      <w:r>
        <w:rPr>
          <w:iCs/>
        </w:rPr>
        <w:t xml:space="preserve"> informē par nesen saņemto Sabiedrības par atklātību “Delna” ierosinājumu kopīgi</w:t>
      </w:r>
      <w:r w:rsidR="00257C67">
        <w:rPr>
          <w:iCs/>
        </w:rPr>
        <w:t xml:space="preserve"> ar komisiju</w:t>
      </w:r>
      <w:r>
        <w:rPr>
          <w:iCs/>
        </w:rPr>
        <w:t xml:space="preserve"> atzīmēt Starptautisko pretkorupcijas dienu (9. decembri).</w:t>
      </w:r>
      <w:r w:rsidR="009D2E00">
        <w:rPr>
          <w:iCs/>
        </w:rPr>
        <w:t xml:space="preserve"> Pasākums notiktu </w:t>
      </w:r>
      <w:r w:rsidR="009D2E00">
        <w:rPr>
          <w:iCs/>
        </w:rPr>
        <w:lastRenderedPageBreak/>
        <w:t>10.</w:t>
      </w:r>
      <w:r w:rsidR="00257C67">
        <w:rPr>
          <w:iCs/>
        </w:rPr>
        <w:t>decembr</w:t>
      </w:r>
      <w:r w:rsidR="000670B8">
        <w:rPr>
          <w:iCs/>
        </w:rPr>
        <w:t>ī plkst. 10 –11</w:t>
      </w:r>
      <w:r w:rsidR="00257C67" w:rsidRPr="008B6F93">
        <w:rPr>
          <w:iCs/>
          <w:vertAlign w:val="superscript"/>
        </w:rPr>
        <w:t>30</w:t>
      </w:r>
      <w:r w:rsidR="009D2E00">
        <w:rPr>
          <w:iCs/>
          <w:vertAlign w:val="superscript"/>
        </w:rPr>
        <w:t xml:space="preserve"> </w:t>
      </w:r>
      <w:r w:rsidR="009D2E00">
        <w:rPr>
          <w:iCs/>
        </w:rPr>
        <w:t>Saeimas Sarkanajā zālē</w:t>
      </w:r>
      <w:r w:rsidR="008B6F93">
        <w:rPr>
          <w:iCs/>
        </w:rPr>
        <w:t>,</w:t>
      </w:r>
      <w:r w:rsidR="00257C67" w:rsidRPr="008B6F93">
        <w:rPr>
          <w:iCs/>
          <w:vertAlign w:val="superscript"/>
        </w:rPr>
        <w:t xml:space="preserve"> </w:t>
      </w:r>
      <w:r w:rsidR="00257C67">
        <w:rPr>
          <w:iCs/>
        </w:rPr>
        <w:t>un tajā tiktu sniegta prezentācija par lobisma regulējuma nepieciešamību. Noslēgumā deputāti tiks lūgti parakstīt individuālo pretkorupcijas deklarāciju.</w:t>
      </w:r>
    </w:p>
    <w:p w:rsidR="00257C67" w:rsidRPr="00257C67" w:rsidRDefault="000670B8" w:rsidP="000670B8">
      <w:pPr>
        <w:tabs>
          <w:tab w:val="left" w:pos="1418"/>
        </w:tabs>
        <w:ind w:firstLine="284"/>
        <w:jc w:val="both"/>
        <w:rPr>
          <w:i/>
          <w:iCs/>
        </w:rPr>
      </w:pPr>
      <w:r>
        <w:rPr>
          <w:i/>
          <w:iCs/>
        </w:rPr>
        <w:t>Deputātiem nav iebildumu pret minētā pasākuma rīkošanu.</w:t>
      </w:r>
    </w:p>
    <w:p w:rsidR="003F226A" w:rsidRDefault="00257C67" w:rsidP="008B6F93">
      <w:pPr>
        <w:tabs>
          <w:tab w:val="left" w:pos="1418"/>
        </w:tabs>
        <w:ind w:firstLine="284"/>
        <w:jc w:val="both"/>
        <w:rPr>
          <w:iCs/>
        </w:rPr>
      </w:pPr>
      <w:r w:rsidRPr="008B6F93">
        <w:rPr>
          <w:b/>
          <w:iCs/>
        </w:rPr>
        <w:t>LĒMUMS:</w:t>
      </w:r>
      <w:r>
        <w:rPr>
          <w:iCs/>
        </w:rPr>
        <w:t xml:space="preserve"> </w:t>
      </w:r>
      <w:r w:rsidR="008B6F93">
        <w:rPr>
          <w:iCs/>
        </w:rPr>
        <w:t xml:space="preserve">atbalstīt Sabiedrības par atklātību “Delna” ierosinājumu par kopīga Starptautiskajai pretkorupcijas dienai veltīta pasākuma rīkošanu Saeimā š.g. 10. decembrī. </w:t>
      </w:r>
    </w:p>
    <w:p w:rsidR="009D2E00" w:rsidRPr="009D2E00" w:rsidRDefault="009D2E00" w:rsidP="009D2E00">
      <w:pPr>
        <w:tabs>
          <w:tab w:val="left" w:pos="1418"/>
        </w:tabs>
        <w:ind w:firstLine="284"/>
        <w:jc w:val="both"/>
        <w:rPr>
          <w:i/>
          <w:iCs/>
        </w:rPr>
      </w:pPr>
      <w:r>
        <w:rPr>
          <w:i/>
          <w:iCs/>
        </w:rPr>
        <w:t>Komisija apspriež pasākuma organizatoriskos aspektus.</w:t>
      </w:r>
    </w:p>
    <w:p w:rsidR="000D433C" w:rsidRPr="00550D09" w:rsidRDefault="001A3508" w:rsidP="009A0E2F">
      <w:pPr>
        <w:pStyle w:val="BodyTextIndent"/>
        <w:spacing w:after="0"/>
        <w:ind w:left="0" w:firstLine="284"/>
        <w:jc w:val="both"/>
      </w:pPr>
      <w:r w:rsidRPr="008B6F93">
        <w:rPr>
          <w:b/>
        </w:rPr>
        <w:t>J.Jurašs</w:t>
      </w:r>
      <w:r w:rsidRPr="00550D09">
        <w:t xml:space="preserve"> s</w:t>
      </w:r>
      <w:r w:rsidR="008B19D3" w:rsidRPr="00550D09">
        <w:t xml:space="preserve">lēdz </w:t>
      </w:r>
      <w:r w:rsidR="000D433C" w:rsidRPr="00550D09">
        <w:t>komisijas</w:t>
      </w:r>
      <w:r w:rsidR="009F1C55" w:rsidRPr="00550D09">
        <w:t xml:space="preserve"> sēdi.</w:t>
      </w:r>
    </w:p>
    <w:p w:rsidR="003B2E03" w:rsidRPr="00550D09" w:rsidRDefault="003B2E03" w:rsidP="009A0E2F">
      <w:pPr>
        <w:jc w:val="both"/>
      </w:pPr>
    </w:p>
    <w:p w:rsidR="0073054F" w:rsidRPr="00550D09" w:rsidRDefault="0073054F" w:rsidP="009A0E2F">
      <w:pPr>
        <w:ind w:firstLine="284"/>
        <w:jc w:val="both"/>
      </w:pPr>
    </w:p>
    <w:p w:rsidR="006E3057" w:rsidRPr="00550D09" w:rsidRDefault="006E3057" w:rsidP="009A0E2F">
      <w:pPr>
        <w:ind w:firstLine="284"/>
        <w:jc w:val="both"/>
      </w:pPr>
    </w:p>
    <w:p w:rsidR="006E3057" w:rsidRPr="00550D09" w:rsidRDefault="006E3057" w:rsidP="009A0E2F">
      <w:pPr>
        <w:ind w:firstLine="284"/>
        <w:jc w:val="both"/>
      </w:pPr>
    </w:p>
    <w:p w:rsidR="006E3057" w:rsidRPr="00550D09" w:rsidRDefault="006E3057" w:rsidP="009A0E2F">
      <w:pPr>
        <w:ind w:firstLine="284"/>
        <w:jc w:val="both"/>
      </w:pPr>
    </w:p>
    <w:p w:rsidR="006E3057" w:rsidRPr="00550D09" w:rsidRDefault="0012691B" w:rsidP="009A0E2F">
      <w:pPr>
        <w:ind w:firstLine="284"/>
        <w:jc w:val="both"/>
      </w:pPr>
      <w:r w:rsidRPr="00550D09">
        <w:t>Komisijas priekšsēdētājs</w:t>
      </w:r>
      <w:r w:rsidR="008E5DF7" w:rsidRPr="00550D09">
        <w:tab/>
      </w:r>
      <w:r w:rsidR="008E5DF7" w:rsidRPr="00550D09">
        <w:tab/>
      </w:r>
      <w:r w:rsidR="00C51B4C" w:rsidRPr="00550D09">
        <w:tab/>
      </w:r>
      <w:r w:rsidR="00C51B4C" w:rsidRPr="00550D09">
        <w:tab/>
      </w:r>
      <w:r w:rsidR="00C51B4C" w:rsidRPr="00550D09">
        <w:tab/>
      </w:r>
      <w:r w:rsidR="00C51B4C" w:rsidRPr="00550D09">
        <w:tab/>
        <w:t>J.Jurašs</w:t>
      </w:r>
      <w:r w:rsidR="00F35C8E" w:rsidRPr="00550D09">
        <w:tab/>
      </w:r>
      <w:r w:rsidRPr="00550D09">
        <w:tab/>
      </w:r>
      <w:r w:rsidRPr="00550D09">
        <w:tab/>
      </w:r>
    </w:p>
    <w:p w:rsidR="006E3057" w:rsidRPr="00550D09" w:rsidRDefault="006E3057" w:rsidP="009A0E2F">
      <w:pPr>
        <w:ind w:firstLine="284"/>
        <w:jc w:val="both"/>
      </w:pPr>
    </w:p>
    <w:p w:rsidR="006E3057" w:rsidRPr="00550D09" w:rsidRDefault="006E3057" w:rsidP="009A0E2F">
      <w:pPr>
        <w:ind w:firstLine="284"/>
        <w:jc w:val="both"/>
      </w:pPr>
    </w:p>
    <w:p w:rsidR="006E3057" w:rsidRPr="00550D09" w:rsidRDefault="006E3057" w:rsidP="009A0E2F">
      <w:pPr>
        <w:ind w:firstLine="284"/>
        <w:jc w:val="both"/>
      </w:pPr>
    </w:p>
    <w:p w:rsidR="008B6F93" w:rsidRDefault="008B6F93" w:rsidP="009A0E2F">
      <w:pPr>
        <w:ind w:firstLine="284"/>
        <w:jc w:val="both"/>
      </w:pPr>
    </w:p>
    <w:p w:rsidR="009A0E2F" w:rsidRPr="00550D09" w:rsidRDefault="008E5DF7" w:rsidP="009A0E2F">
      <w:pPr>
        <w:ind w:firstLine="284"/>
        <w:jc w:val="both"/>
      </w:pPr>
      <w:r w:rsidRPr="00550D09">
        <w:t>Komisijas</w:t>
      </w:r>
      <w:r w:rsidR="000B75E2" w:rsidRPr="00550D09">
        <w:t xml:space="preserve"> sekretārs</w:t>
      </w:r>
      <w:r w:rsidR="00C51B4C" w:rsidRPr="00550D09">
        <w:tab/>
      </w:r>
      <w:r w:rsidR="00C51B4C" w:rsidRPr="00550D09">
        <w:tab/>
      </w:r>
      <w:r w:rsidR="00C51B4C" w:rsidRPr="00550D09">
        <w:tab/>
      </w:r>
      <w:r w:rsidR="00C51B4C" w:rsidRPr="00550D09">
        <w:tab/>
      </w:r>
      <w:r w:rsidR="00C51B4C" w:rsidRPr="00550D09">
        <w:tab/>
      </w:r>
      <w:r w:rsidR="0073054F" w:rsidRPr="00550D09">
        <w:tab/>
      </w:r>
      <w:r w:rsidR="00C51B4C" w:rsidRPr="00550D09">
        <w:t>E.Šnore</w:t>
      </w:r>
    </w:p>
    <w:p w:rsidR="009A0E2F" w:rsidRPr="00550D09" w:rsidRDefault="009A0E2F" w:rsidP="009A0E2F">
      <w:pPr>
        <w:ind w:firstLine="284"/>
        <w:jc w:val="both"/>
      </w:pPr>
    </w:p>
    <w:p w:rsidR="009A0E2F" w:rsidRPr="00550D09" w:rsidRDefault="009A0E2F" w:rsidP="009A0E2F">
      <w:pPr>
        <w:ind w:firstLine="284"/>
        <w:jc w:val="both"/>
      </w:pPr>
    </w:p>
    <w:p w:rsidR="009A0E2F" w:rsidRPr="00550D09" w:rsidRDefault="009A0E2F" w:rsidP="009A0E2F">
      <w:pPr>
        <w:ind w:firstLine="284"/>
        <w:jc w:val="both"/>
      </w:pPr>
    </w:p>
    <w:p w:rsidR="008B6F93" w:rsidRDefault="008B6F93" w:rsidP="009A0E2F">
      <w:pPr>
        <w:ind w:firstLine="284"/>
        <w:jc w:val="both"/>
      </w:pPr>
    </w:p>
    <w:p w:rsidR="008E5DF7" w:rsidRPr="00550D09" w:rsidRDefault="009A0E2F" w:rsidP="009A0E2F">
      <w:pPr>
        <w:ind w:firstLine="284"/>
        <w:jc w:val="both"/>
      </w:pPr>
      <w:r w:rsidRPr="00550D09">
        <w:t>Sēdes protokolētāja</w:t>
      </w:r>
      <w:r w:rsidRPr="00550D09">
        <w:tab/>
      </w:r>
      <w:r w:rsidRPr="00550D09">
        <w:tab/>
      </w:r>
      <w:r w:rsidRPr="00550D09">
        <w:tab/>
      </w:r>
      <w:r w:rsidRPr="00550D09">
        <w:tab/>
      </w:r>
      <w:r w:rsidRPr="00550D09">
        <w:tab/>
      </w:r>
      <w:r w:rsidRPr="00550D09">
        <w:tab/>
        <w:t>D.Sunepa</w:t>
      </w:r>
      <w:r w:rsidR="00CE7F06" w:rsidRPr="00550D09">
        <w:tab/>
      </w:r>
      <w:r w:rsidR="00CE7F06" w:rsidRPr="00550D09">
        <w:tab/>
      </w:r>
      <w:r w:rsidR="00CB0764" w:rsidRPr="00550D09">
        <w:tab/>
      </w:r>
      <w:r w:rsidR="00CB0764" w:rsidRPr="00550D09">
        <w:tab/>
      </w:r>
      <w:r w:rsidR="00CB0764" w:rsidRPr="00550D09">
        <w:tab/>
      </w:r>
      <w:r w:rsidR="00CB0764" w:rsidRPr="00550D09">
        <w:tab/>
      </w:r>
      <w:r w:rsidR="00CB0764" w:rsidRPr="00550D09">
        <w:tab/>
      </w:r>
      <w:r w:rsidR="00CE7F06" w:rsidRPr="00550D09">
        <w:tab/>
      </w:r>
      <w:r w:rsidR="00CE7F06" w:rsidRPr="00550D09">
        <w:tab/>
      </w:r>
      <w:r w:rsidR="00CE7F06" w:rsidRPr="00550D09">
        <w:tab/>
      </w:r>
      <w:r w:rsidR="00CE7F06" w:rsidRPr="00550D09">
        <w:tab/>
      </w:r>
      <w:r w:rsidR="00F35C8E" w:rsidRPr="00550D09">
        <w:tab/>
      </w:r>
      <w:r w:rsidR="008E5DF7" w:rsidRPr="00550D09">
        <w:tab/>
      </w:r>
      <w:r w:rsidR="008E5DF7" w:rsidRPr="00550D09">
        <w:tab/>
      </w:r>
      <w:r w:rsidR="00E20D9C" w:rsidRPr="00550D09">
        <w:tab/>
      </w:r>
    </w:p>
    <w:p w:rsidR="00FB57F1" w:rsidRPr="00550D09" w:rsidRDefault="00FB57F1" w:rsidP="009A0E2F">
      <w:pPr>
        <w:jc w:val="both"/>
      </w:pPr>
    </w:p>
    <w:sectPr w:rsidR="00FB57F1" w:rsidRPr="00550D09" w:rsidSect="00C40A06">
      <w:footerReference w:type="even" r:id="rId8"/>
      <w:footerReference w:type="default" r:id="rId9"/>
      <w:pgSz w:w="11906" w:h="16838"/>
      <w:pgMar w:top="851" w:right="96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B1" w:rsidRDefault="00CA3DB1">
      <w:r>
        <w:separator/>
      </w:r>
    </w:p>
  </w:endnote>
  <w:endnote w:type="continuationSeparator" w:id="0">
    <w:p w:rsidR="00CA3DB1" w:rsidRDefault="00CA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77" w:rsidRDefault="00395877"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877" w:rsidRDefault="00395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395877" w:rsidRPr="00C51B4C" w:rsidRDefault="00395877" w:rsidP="00C51B4C">
        <w:pPr>
          <w:pStyle w:val="Footer"/>
          <w:jc w:val="right"/>
        </w:pPr>
        <w:r w:rsidRPr="00C51B4C">
          <w:fldChar w:fldCharType="begin"/>
        </w:r>
        <w:r w:rsidRPr="00C51B4C">
          <w:instrText xml:space="preserve"> PAGE   \* MERGEFORMAT </w:instrText>
        </w:r>
        <w:r w:rsidRPr="00C51B4C">
          <w:fldChar w:fldCharType="separate"/>
        </w:r>
        <w:r w:rsidR="000C1E9B">
          <w:rPr>
            <w:noProof/>
          </w:rPr>
          <w:t>9</w:t>
        </w:r>
        <w:r w:rsidRPr="00C51B4C">
          <w:rPr>
            <w:noProof/>
          </w:rPr>
          <w:fldChar w:fldCharType="end"/>
        </w:r>
      </w:p>
    </w:sdtContent>
  </w:sdt>
  <w:p w:rsidR="00395877" w:rsidRPr="00987E51" w:rsidRDefault="00395877"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B1" w:rsidRDefault="00CA3DB1">
      <w:r>
        <w:separator/>
      </w:r>
    </w:p>
  </w:footnote>
  <w:footnote w:type="continuationSeparator" w:id="0">
    <w:p w:rsidR="00CA3DB1" w:rsidRDefault="00CA3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24D49"/>
    <w:multiLevelType w:val="hybridMultilevel"/>
    <w:tmpl w:val="FA040B6C"/>
    <w:lvl w:ilvl="0" w:tplc="9C641910">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A3C1595"/>
    <w:multiLevelType w:val="hybridMultilevel"/>
    <w:tmpl w:val="55609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5E048F"/>
    <w:multiLevelType w:val="hybridMultilevel"/>
    <w:tmpl w:val="4072A6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BE3C77"/>
    <w:multiLevelType w:val="hybridMultilevel"/>
    <w:tmpl w:val="C7ACB48C"/>
    <w:lvl w:ilvl="0" w:tplc="1054B9D6">
      <w:start w:val="1"/>
      <w:numFmt w:val="bullet"/>
      <w:lvlText w:val="•"/>
      <w:lvlJc w:val="left"/>
      <w:pPr>
        <w:tabs>
          <w:tab w:val="num" w:pos="720"/>
        </w:tabs>
        <w:ind w:left="720" w:hanging="360"/>
      </w:pPr>
      <w:rPr>
        <w:rFonts w:ascii="Arial" w:hAnsi="Arial" w:hint="default"/>
      </w:rPr>
    </w:lvl>
    <w:lvl w:ilvl="1" w:tplc="E75A239E" w:tentative="1">
      <w:start w:val="1"/>
      <w:numFmt w:val="bullet"/>
      <w:lvlText w:val="•"/>
      <w:lvlJc w:val="left"/>
      <w:pPr>
        <w:tabs>
          <w:tab w:val="num" w:pos="1440"/>
        </w:tabs>
        <w:ind w:left="1440" w:hanging="360"/>
      </w:pPr>
      <w:rPr>
        <w:rFonts w:ascii="Arial" w:hAnsi="Arial" w:hint="default"/>
      </w:rPr>
    </w:lvl>
    <w:lvl w:ilvl="2" w:tplc="BF92FCF6" w:tentative="1">
      <w:start w:val="1"/>
      <w:numFmt w:val="bullet"/>
      <w:lvlText w:val="•"/>
      <w:lvlJc w:val="left"/>
      <w:pPr>
        <w:tabs>
          <w:tab w:val="num" w:pos="2160"/>
        </w:tabs>
        <w:ind w:left="2160" w:hanging="360"/>
      </w:pPr>
      <w:rPr>
        <w:rFonts w:ascii="Arial" w:hAnsi="Arial" w:hint="default"/>
      </w:rPr>
    </w:lvl>
    <w:lvl w:ilvl="3" w:tplc="2B42D036" w:tentative="1">
      <w:start w:val="1"/>
      <w:numFmt w:val="bullet"/>
      <w:lvlText w:val="•"/>
      <w:lvlJc w:val="left"/>
      <w:pPr>
        <w:tabs>
          <w:tab w:val="num" w:pos="2880"/>
        </w:tabs>
        <w:ind w:left="2880" w:hanging="360"/>
      </w:pPr>
      <w:rPr>
        <w:rFonts w:ascii="Arial" w:hAnsi="Arial" w:hint="default"/>
      </w:rPr>
    </w:lvl>
    <w:lvl w:ilvl="4" w:tplc="591E29D2" w:tentative="1">
      <w:start w:val="1"/>
      <w:numFmt w:val="bullet"/>
      <w:lvlText w:val="•"/>
      <w:lvlJc w:val="left"/>
      <w:pPr>
        <w:tabs>
          <w:tab w:val="num" w:pos="3600"/>
        </w:tabs>
        <w:ind w:left="3600" w:hanging="360"/>
      </w:pPr>
      <w:rPr>
        <w:rFonts w:ascii="Arial" w:hAnsi="Arial" w:hint="default"/>
      </w:rPr>
    </w:lvl>
    <w:lvl w:ilvl="5" w:tplc="C73E3C34" w:tentative="1">
      <w:start w:val="1"/>
      <w:numFmt w:val="bullet"/>
      <w:lvlText w:val="•"/>
      <w:lvlJc w:val="left"/>
      <w:pPr>
        <w:tabs>
          <w:tab w:val="num" w:pos="4320"/>
        </w:tabs>
        <w:ind w:left="4320" w:hanging="360"/>
      </w:pPr>
      <w:rPr>
        <w:rFonts w:ascii="Arial" w:hAnsi="Arial" w:hint="default"/>
      </w:rPr>
    </w:lvl>
    <w:lvl w:ilvl="6" w:tplc="E20A3338" w:tentative="1">
      <w:start w:val="1"/>
      <w:numFmt w:val="bullet"/>
      <w:lvlText w:val="•"/>
      <w:lvlJc w:val="left"/>
      <w:pPr>
        <w:tabs>
          <w:tab w:val="num" w:pos="5040"/>
        </w:tabs>
        <w:ind w:left="5040" w:hanging="360"/>
      </w:pPr>
      <w:rPr>
        <w:rFonts w:ascii="Arial" w:hAnsi="Arial" w:hint="default"/>
      </w:rPr>
    </w:lvl>
    <w:lvl w:ilvl="7" w:tplc="67E89B5E" w:tentative="1">
      <w:start w:val="1"/>
      <w:numFmt w:val="bullet"/>
      <w:lvlText w:val="•"/>
      <w:lvlJc w:val="left"/>
      <w:pPr>
        <w:tabs>
          <w:tab w:val="num" w:pos="5760"/>
        </w:tabs>
        <w:ind w:left="5760" w:hanging="360"/>
      </w:pPr>
      <w:rPr>
        <w:rFonts w:ascii="Arial" w:hAnsi="Arial" w:hint="default"/>
      </w:rPr>
    </w:lvl>
    <w:lvl w:ilvl="8" w:tplc="CCDA6F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D471F"/>
    <w:multiLevelType w:val="hybridMultilevel"/>
    <w:tmpl w:val="5712BD6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2FB3AC1"/>
    <w:multiLevelType w:val="hybridMultilevel"/>
    <w:tmpl w:val="86DAF1E2"/>
    <w:lvl w:ilvl="0" w:tplc="127EC6A6">
      <w:start w:val="1"/>
      <w:numFmt w:val="bullet"/>
      <w:lvlText w:val="•"/>
      <w:lvlJc w:val="left"/>
      <w:pPr>
        <w:tabs>
          <w:tab w:val="num" w:pos="720"/>
        </w:tabs>
        <w:ind w:left="720" w:hanging="360"/>
      </w:pPr>
      <w:rPr>
        <w:rFonts w:ascii="Arial" w:hAnsi="Arial" w:hint="default"/>
      </w:rPr>
    </w:lvl>
    <w:lvl w:ilvl="1" w:tplc="77AA4B86" w:tentative="1">
      <w:start w:val="1"/>
      <w:numFmt w:val="bullet"/>
      <w:lvlText w:val="•"/>
      <w:lvlJc w:val="left"/>
      <w:pPr>
        <w:tabs>
          <w:tab w:val="num" w:pos="1440"/>
        </w:tabs>
        <w:ind w:left="1440" w:hanging="360"/>
      </w:pPr>
      <w:rPr>
        <w:rFonts w:ascii="Arial" w:hAnsi="Arial" w:hint="default"/>
      </w:rPr>
    </w:lvl>
    <w:lvl w:ilvl="2" w:tplc="D2FE0198" w:tentative="1">
      <w:start w:val="1"/>
      <w:numFmt w:val="bullet"/>
      <w:lvlText w:val="•"/>
      <w:lvlJc w:val="left"/>
      <w:pPr>
        <w:tabs>
          <w:tab w:val="num" w:pos="2160"/>
        </w:tabs>
        <w:ind w:left="2160" w:hanging="360"/>
      </w:pPr>
      <w:rPr>
        <w:rFonts w:ascii="Arial" w:hAnsi="Arial" w:hint="default"/>
      </w:rPr>
    </w:lvl>
    <w:lvl w:ilvl="3" w:tplc="8B52693E" w:tentative="1">
      <w:start w:val="1"/>
      <w:numFmt w:val="bullet"/>
      <w:lvlText w:val="•"/>
      <w:lvlJc w:val="left"/>
      <w:pPr>
        <w:tabs>
          <w:tab w:val="num" w:pos="2880"/>
        </w:tabs>
        <w:ind w:left="2880" w:hanging="360"/>
      </w:pPr>
      <w:rPr>
        <w:rFonts w:ascii="Arial" w:hAnsi="Arial" w:hint="default"/>
      </w:rPr>
    </w:lvl>
    <w:lvl w:ilvl="4" w:tplc="113CAE94" w:tentative="1">
      <w:start w:val="1"/>
      <w:numFmt w:val="bullet"/>
      <w:lvlText w:val="•"/>
      <w:lvlJc w:val="left"/>
      <w:pPr>
        <w:tabs>
          <w:tab w:val="num" w:pos="3600"/>
        </w:tabs>
        <w:ind w:left="3600" w:hanging="360"/>
      </w:pPr>
      <w:rPr>
        <w:rFonts w:ascii="Arial" w:hAnsi="Arial" w:hint="default"/>
      </w:rPr>
    </w:lvl>
    <w:lvl w:ilvl="5" w:tplc="FA34592E" w:tentative="1">
      <w:start w:val="1"/>
      <w:numFmt w:val="bullet"/>
      <w:lvlText w:val="•"/>
      <w:lvlJc w:val="left"/>
      <w:pPr>
        <w:tabs>
          <w:tab w:val="num" w:pos="4320"/>
        </w:tabs>
        <w:ind w:left="4320" w:hanging="360"/>
      </w:pPr>
      <w:rPr>
        <w:rFonts w:ascii="Arial" w:hAnsi="Arial" w:hint="default"/>
      </w:rPr>
    </w:lvl>
    <w:lvl w:ilvl="6" w:tplc="D7101486" w:tentative="1">
      <w:start w:val="1"/>
      <w:numFmt w:val="bullet"/>
      <w:lvlText w:val="•"/>
      <w:lvlJc w:val="left"/>
      <w:pPr>
        <w:tabs>
          <w:tab w:val="num" w:pos="5040"/>
        </w:tabs>
        <w:ind w:left="5040" w:hanging="360"/>
      </w:pPr>
      <w:rPr>
        <w:rFonts w:ascii="Arial" w:hAnsi="Arial" w:hint="default"/>
      </w:rPr>
    </w:lvl>
    <w:lvl w:ilvl="7" w:tplc="A22E6238" w:tentative="1">
      <w:start w:val="1"/>
      <w:numFmt w:val="bullet"/>
      <w:lvlText w:val="•"/>
      <w:lvlJc w:val="left"/>
      <w:pPr>
        <w:tabs>
          <w:tab w:val="num" w:pos="5760"/>
        </w:tabs>
        <w:ind w:left="5760" w:hanging="360"/>
      </w:pPr>
      <w:rPr>
        <w:rFonts w:ascii="Arial" w:hAnsi="Arial" w:hint="default"/>
      </w:rPr>
    </w:lvl>
    <w:lvl w:ilvl="8" w:tplc="5B3685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481605"/>
    <w:multiLevelType w:val="hybridMultilevel"/>
    <w:tmpl w:val="E1C00898"/>
    <w:lvl w:ilvl="0" w:tplc="ED206D6E">
      <w:start w:val="1"/>
      <w:numFmt w:val="bullet"/>
      <w:lvlText w:val="•"/>
      <w:lvlJc w:val="left"/>
      <w:pPr>
        <w:tabs>
          <w:tab w:val="num" w:pos="720"/>
        </w:tabs>
        <w:ind w:left="720" w:hanging="360"/>
      </w:pPr>
      <w:rPr>
        <w:rFonts w:ascii="Arial" w:hAnsi="Arial" w:hint="default"/>
      </w:rPr>
    </w:lvl>
    <w:lvl w:ilvl="1" w:tplc="701EB320" w:tentative="1">
      <w:start w:val="1"/>
      <w:numFmt w:val="bullet"/>
      <w:lvlText w:val="•"/>
      <w:lvlJc w:val="left"/>
      <w:pPr>
        <w:tabs>
          <w:tab w:val="num" w:pos="1440"/>
        </w:tabs>
        <w:ind w:left="1440" w:hanging="360"/>
      </w:pPr>
      <w:rPr>
        <w:rFonts w:ascii="Arial" w:hAnsi="Arial" w:hint="default"/>
      </w:rPr>
    </w:lvl>
    <w:lvl w:ilvl="2" w:tplc="525639F0" w:tentative="1">
      <w:start w:val="1"/>
      <w:numFmt w:val="bullet"/>
      <w:lvlText w:val="•"/>
      <w:lvlJc w:val="left"/>
      <w:pPr>
        <w:tabs>
          <w:tab w:val="num" w:pos="2160"/>
        </w:tabs>
        <w:ind w:left="2160" w:hanging="360"/>
      </w:pPr>
      <w:rPr>
        <w:rFonts w:ascii="Arial" w:hAnsi="Arial" w:hint="default"/>
      </w:rPr>
    </w:lvl>
    <w:lvl w:ilvl="3" w:tplc="0F521C86" w:tentative="1">
      <w:start w:val="1"/>
      <w:numFmt w:val="bullet"/>
      <w:lvlText w:val="•"/>
      <w:lvlJc w:val="left"/>
      <w:pPr>
        <w:tabs>
          <w:tab w:val="num" w:pos="2880"/>
        </w:tabs>
        <w:ind w:left="2880" w:hanging="360"/>
      </w:pPr>
      <w:rPr>
        <w:rFonts w:ascii="Arial" w:hAnsi="Arial" w:hint="default"/>
      </w:rPr>
    </w:lvl>
    <w:lvl w:ilvl="4" w:tplc="C680CE86" w:tentative="1">
      <w:start w:val="1"/>
      <w:numFmt w:val="bullet"/>
      <w:lvlText w:val="•"/>
      <w:lvlJc w:val="left"/>
      <w:pPr>
        <w:tabs>
          <w:tab w:val="num" w:pos="3600"/>
        </w:tabs>
        <w:ind w:left="3600" w:hanging="360"/>
      </w:pPr>
      <w:rPr>
        <w:rFonts w:ascii="Arial" w:hAnsi="Arial" w:hint="default"/>
      </w:rPr>
    </w:lvl>
    <w:lvl w:ilvl="5" w:tplc="954E37AE" w:tentative="1">
      <w:start w:val="1"/>
      <w:numFmt w:val="bullet"/>
      <w:lvlText w:val="•"/>
      <w:lvlJc w:val="left"/>
      <w:pPr>
        <w:tabs>
          <w:tab w:val="num" w:pos="4320"/>
        </w:tabs>
        <w:ind w:left="4320" w:hanging="360"/>
      </w:pPr>
      <w:rPr>
        <w:rFonts w:ascii="Arial" w:hAnsi="Arial" w:hint="default"/>
      </w:rPr>
    </w:lvl>
    <w:lvl w:ilvl="6" w:tplc="82406CE0" w:tentative="1">
      <w:start w:val="1"/>
      <w:numFmt w:val="bullet"/>
      <w:lvlText w:val="•"/>
      <w:lvlJc w:val="left"/>
      <w:pPr>
        <w:tabs>
          <w:tab w:val="num" w:pos="5040"/>
        </w:tabs>
        <w:ind w:left="5040" w:hanging="360"/>
      </w:pPr>
      <w:rPr>
        <w:rFonts w:ascii="Arial" w:hAnsi="Arial" w:hint="default"/>
      </w:rPr>
    </w:lvl>
    <w:lvl w:ilvl="7" w:tplc="479C9354" w:tentative="1">
      <w:start w:val="1"/>
      <w:numFmt w:val="bullet"/>
      <w:lvlText w:val="•"/>
      <w:lvlJc w:val="left"/>
      <w:pPr>
        <w:tabs>
          <w:tab w:val="num" w:pos="5760"/>
        </w:tabs>
        <w:ind w:left="5760" w:hanging="360"/>
      </w:pPr>
      <w:rPr>
        <w:rFonts w:ascii="Arial" w:hAnsi="Arial" w:hint="default"/>
      </w:rPr>
    </w:lvl>
    <w:lvl w:ilvl="8" w:tplc="87740B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9D327C"/>
    <w:multiLevelType w:val="hybridMultilevel"/>
    <w:tmpl w:val="D41E38EC"/>
    <w:lvl w:ilvl="0" w:tplc="3434FB0C">
      <w:start w:val="1"/>
      <w:numFmt w:val="decimal"/>
      <w:lvlText w:val="%1."/>
      <w:lvlJc w:val="left"/>
      <w:pPr>
        <w:tabs>
          <w:tab w:val="num" w:pos="720"/>
        </w:tabs>
        <w:ind w:left="720" w:hanging="360"/>
      </w:pPr>
    </w:lvl>
    <w:lvl w:ilvl="1" w:tplc="ABFA0ED2" w:tentative="1">
      <w:start w:val="1"/>
      <w:numFmt w:val="decimal"/>
      <w:lvlText w:val="%2."/>
      <w:lvlJc w:val="left"/>
      <w:pPr>
        <w:tabs>
          <w:tab w:val="num" w:pos="1440"/>
        </w:tabs>
        <w:ind w:left="1440" w:hanging="360"/>
      </w:pPr>
    </w:lvl>
    <w:lvl w:ilvl="2" w:tplc="D1CE7DB0" w:tentative="1">
      <w:start w:val="1"/>
      <w:numFmt w:val="decimal"/>
      <w:lvlText w:val="%3."/>
      <w:lvlJc w:val="left"/>
      <w:pPr>
        <w:tabs>
          <w:tab w:val="num" w:pos="2160"/>
        </w:tabs>
        <w:ind w:left="2160" w:hanging="360"/>
      </w:pPr>
    </w:lvl>
    <w:lvl w:ilvl="3" w:tplc="459E41EE" w:tentative="1">
      <w:start w:val="1"/>
      <w:numFmt w:val="decimal"/>
      <w:lvlText w:val="%4."/>
      <w:lvlJc w:val="left"/>
      <w:pPr>
        <w:tabs>
          <w:tab w:val="num" w:pos="2880"/>
        </w:tabs>
        <w:ind w:left="2880" w:hanging="360"/>
      </w:pPr>
    </w:lvl>
    <w:lvl w:ilvl="4" w:tplc="ABECEADC" w:tentative="1">
      <w:start w:val="1"/>
      <w:numFmt w:val="decimal"/>
      <w:lvlText w:val="%5."/>
      <w:lvlJc w:val="left"/>
      <w:pPr>
        <w:tabs>
          <w:tab w:val="num" w:pos="3600"/>
        </w:tabs>
        <w:ind w:left="3600" w:hanging="360"/>
      </w:pPr>
    </w:lvl>
    <w:lvl w:ilvl="5" w:tplc="9D0EBBBC" w:tentative="1">
      <w:start w:val="1"/>
      <w:numFmt w:val="decimal"/>
      <w:lvlText w:val="%6."/>
      <w:lvlJc w:val="left"/>
      <w:pPr>
        <w:tabs>
          <w:tab w:val="num" w:pos="4320"/>
        </w:tabs>
        <w:ind w:left="4320" w:hanging="360"/>
      </w:pPr>
    </w:lvl>
    <w:lvl w:ilvl="6" w:tplc="B1E4EC0E" w:tentative="1">
      <w:start w:val="1"/>
      <w:numFmt w:val="decimal"/>
      <w:lvlText w:val="%7."/>
      <w:lvlJc w:val="left"/>
      <w:pPr>
        <w:tabs>
          <w:tab w:val="num" w:pos="5040"/>
        </w:tabs>
        <w:ind w:left="5040" w:hanging="360"/>
      </w:pPr>
    </w:lvl>
    <w:lvl w:ilvl="7" w:tplc="5D70E64E" w:tentative="1">
      <w:start w:val="1"/>
      <w:numFmt w:val="decimal"/>
      <w:lvlText w:val="%8."/>
      <w:lvlJc w:val="left"/>
      <w:pPr>
        <w:tabs>
          <w:tab w:val="num" w:pos="5760"/>
        </w:tabs>
        <w:ind w:left="5760" w:hanging="360"/>
      </w:pPr>
    </w:lvl>
    <w:lvl w:ilvl="8" w:tplc="C2E209C0" w:tentative="1">
      <w:start w:val="1"/>
      <w:numFmt w:val="decimal"/>
      <w:lvlText w:val="%9."/>
      <w:lvlJc w:val="left"/>
      <w:pPr>
        <w:tabs>
          <w:tab w:val="num" w:pos="6480"/>
        </w:tabs>
        <w:ind w:left="6480" w:hanging="360"/>
      </w:pPr>
    </w:lvl>
  </w:abstractNum>
  <w:abstractNum w:abstractNumId="10" w15:restartNumberingAfterBreak="0">
    <w:nsid w:val="568035F7"/>
    <w:multiLevelType w:val="hybridMultilevel"/>
    <w:tmpl w:val="049ACA3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F766D69"/>
    <w:multiLevelType w:val="hybridMultilevel"/>
    <w:tmpl w:val="55F87B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7200EB9"/>
    <w:multiLevelType w:val="hybridMultilevel"/>
    <w:tmpl w:val="280A6468"/>
    <w:lvl w:ilvl="0" w:tplc="632868D2">
      <w:start w:val="1"/>
      <w:numFmt w:val="bullet"/>
      <w:lvlText w:val="•"/>
      <w:lvlJc w:val="left"/>
      <w:pPr>
        <w:tabs>
          <w:tab w:val="num" w:pos="720"/>
        </w:tabs>
        <w:ind w:left="720" w:hanging="360"/>
      </w:pPr>
      <w:rPr>
        <w:rFonts w:ascii="Arial" w:hAnsi="Arial" w:hint="default"/>
      </w:rPr>
    </w:lvl>
    <w:lvl w:ilvl="1" w:tplc="D1BA8426" w:tentative="1">
      <w:start w:val="1"/>
      <w:numFmt w:val="bullet"/>
      <w:lvlText w:val="•"/>
      <w:lvlJc w:val="left"/>
      <w:pPr>
        <w:tabs>
          <w:tab w:val="num" w:pos="1440"/>
        </w:tabs>
        <w:ind w:left="1440" w:hanging="360"/>
      </w:pPr>
      <w:rPr>
        <w:rFonts w:ascii="Arial" w:hAnsi="Arial" w:hint="default"/>
      </w:rPr>
    </w:lvl>
    <w:lvl w:ilvl="2" w:tplc="429E3DEC" w:tentative="1">
      <w:start w:val="1"/>
      <w:numFmt w:val="bullet"/>
      <w:lvlText w:val="•"/>
      <w:lvlJc w:val="left"/>
      <w:pPr>
        <w:tabs>
          <w:tab w:val="num" w:pos="2160"/>
        </w:tabs>
        <w:ind w:left="2160" w:hanging="360"/>
      </w:pPr>
      <w:rPr>
        <w:rFonts w:ascii="Arial" w:hAnsi="Arial" w:hint="default"/>
      </w:rPr>
    </w:lvl>
    <w:lvl w:ilvl="3" w:tplc="F8EC2A90" w:tentative="1">
      <w:start w:val="1"/>
      <w:numFmt w:val="bullet"/>
      <w:lvlText w:val="•"/>
      <w:lvlJc w:val="left"/>
      <w:pPr>
        <w:tabs>
          <w:tab w:val="num" w:pos="2880"/>
        </w:tabs>
        <w:ind w:left="2880" w:hanging="360"/>
      </w:pPr>
      <w:rPr>
        <w:rFonts w:ascii="Arial" w:hAnsi="Arial" w:hint="default"/>
      </w:rPr>
    </w:lvl>
    <w:lvl w:ilvl="4" w:tplc="5014996A" w:tentative="1">
      <w:start w:val="1"/>
      <w:numFmt w:val="bullet"/>
      <w:lvlText w:val="•"/>
      <w:lvlJc w:val="left"/>
      <w:pPr>
        <w:tabs>
          <w:tab w:val="num" w:pos="3600"/>
        </w:tabs>
        <w:ind w:left="3600" w:hanging="360"/>
      </w:pPr>
      <w:rPr>
        <w:rFonts w:ascii="Arial" w:hAnsi="Arial" w:hint="default"/>
      </w:rPr>
    </w:lvl>
    <w:lvl w:ilvl="5" w:tplc="173A4A2C" w:tentative="1">
      <w:start w:val="1"/>
      <w:numFmt w:val="bullet"/>
      <w:lvlText w:val="•"/>
      <w:lvlJc w:val="left"/>
      <w:pPr>
        <w:tabs>
          <w:tab w:val="num" w:pos="4320"/>
        </w:tabs>
        <w:ind w:left="4320" w:hanging="360"/>
      </w:pPr>
      <w:rPr>
        <w:rFonts w:ascii="Arial" w:hAnsi="Arial" w:hint="default"/>
      </w:rPr>
    </w:lvl>
    <w:lvl w:ilvl="6" w:tplc="F920E414" w:tentative="1">
      <w:start w:val="1"/>
      <w:numFmt w:val="bullet"/>
      <w:lvlText w:val="•"/>
      <w:lvlJc w:val="left"/>
      <w:pPr>
        <w:tabs>
          <w:tab w:val="num" w:pos="5040"/>
        </w:tabs>
        <w:ind w:left="5040" w:hanging="360"/>
      </w:pPr>
      <w:rPr>
        <w:rFonts w:ascii="Arial" w:hAnsi="Arial" w:hint="default"/>
      </w:rPr>
    </w:lvl>
    <w:lvl w:ilvl="7" w:tplc="9530EF12" w:tentative="1">
      <w:start w:val="1"/>
      <w:numFmt w:val="bullet"/>
      <w:lvlText w:val="•"/>
      <w:lvlJc w:val="left"/>
      <w:pPr>
        <w:tabs>
          <w:tab w:val="num" w:pos="5760"/>
        </w:tabs>
        <w:ind w:left="5760" w:hanging="360"/>
      </w:pPr>
      <w:rPr>
        <w:rFonts w:ascii="Arial" w:hAnsi="Arial" w:hint="default"/>
      </w:rPr>
    </w:lvl>
    <w:lvl w:ilvl="8" w:tplc="3BA227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6A105A"/>
    <w:multiLevelType w:val="hybridMultilevel"/>
    <w:tmpl w:val="F698D0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3"/>
  </w:num>
  <w:num w:numId="4">
    <w:abstractNumId w:val="3"/>
  </w:num>
  <w:num w:numId="5">
    <w:abstractNumId w:val="1"/>
  </w:num>
  <w:num w:numId="6">
    <w:abstractNumId w:val="2"/>
  </w:num>
  <w:num w:numId="7">
    <w:abstractNumId w:val="10"/>
  </w:num>
  <w:num w:numId="8">
    <w:abstractNumId w:val="6"/>
  </w:num>
  <w:num w:numId="9">
    <w:abstractNumId w:val="12"/>
  </w:num>
  <w:num w:numId="10">
    <w:abstractNumId w:val="7"/>
  </w:num>
  <w:num w:numId="11">
    <w:abstractNumId w:val="8"/>
  </w:num>
  <w:num w:numId="12">
    <w:abstractNumId w:val="5"/>
  </w:num>
  <w:num w:numId="13">
    <w:abstractNumId w:val="9"/>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35F"/>
    <w:rsid w:val="00001042"/>
    <w:rsid w:val="00002A46"/>
    <w:rsid w:val="00002BC4"/>
    <w:rsid w:val="000038B3"/>
    <w:rsid w:val="000038D2"/>
    <w:rsid w:val="00003D87"/>
    <w:rsid w:val="00004E44"/>
    <w:rsid w:val="00004EFD"/>
    <w:rsid w:val="00004F15"/>
    <w:rsid w:val="000050E1"/>
    <w:rsid w:val="00005A7B"/>
    <w:rsid w:val="00005E26"/>
    <w:rsid w:val="00006014"/>
    <w:rsid w:val="000060CE"/>
    <w:rsid w:val="0000768A"/>
    <w:rsid w:val="00010622"/>
    <w:rsid w:val="00011367"/>
    <w:rsid w:val="0001183E"/>
    <w:rsid w:val="00011F0D"/>
    <w:rsid w:val="00012035"/>
    <w:rsid w:val="000141F5"/>
    <w:rsid w:val="000142BA"/>
    <w:rsid w:val="00015AD3"/>
    <w:rsid w:val="00016399"/>
    <w:rsid w:val="00017737"/>
    <w:rsid w:val="0001796A"/>
    <w:rsid w:val="000204BB"/>
    <w:rsid w:val="0002123A"/>
    <w:rsid w:val="00021DC4"/>
    <w:rsid w:val="00022F30"/>
    <w:rsid w:val="0002314C"/>
    <w:rsid w:val="00023554"/>
    <w:rsid w:val="00023D4F"/>
    <w:rsid w:val="0002563D"/>
    <w:rsid w:val="000256DA"/>
    <w:rsid w:val="0002682B"/>
    <w:rsid w:val="00026B1C"/>
    <w:rsid w:val="00026C14"/>
    <w:rsid w:val="00026CC4"/>
    <w:rsid w:val="00027907"/>
    <w:rsid w:val="00030018"/>
    <w:rsid w:val="0003006B"/>
    <w:rsid w:val="00030C42"/>
    <w:rsid w:val="00032DF4"/>
    <w:rsid w:val="00032E5E"/>
    <w:rsid w:val="0003303F"/>
    <w:rsid w:val="00033D99"/>
    <w:rsid w:val="000344F5"/>
    <w:rsid w:val="0003516D"/>
    <w:rsid w:val="00035CE2"/>
    <w:rsid w:val="00035F6F"/>
    <w:rsid w:val="00037085"/>
    <w:rsid w:val="00037E29"/>
    <w:rsid w:val="00040A59"/>
    <w:rsid w:val="00040ACE"/>
    <w:rsid w:val="00040F67"/>
    <w:rsid w:val="00041082"/>
    <w:rsid w:val="00041B81"/>
    <w:rsid w:val="000420AB"/>
    <w:rsid w:val="00043B68"/>
    <w:rsid w:val="00044402"/>
    <w:rsid w:val="00044A45"/>
    <w:rsid w:val="00044D0C"/>
    <w:rsid w:val="00045849"/>
    <w:rsid w:val="000471C0"/>
    <w:rsid w:val="00050368"/>
    <w:rsid w:val="00051900"/>
    <w:rsid w:val="0005234B"/>
    <w:rsid w:val="00052543"/>
    <w:rsid w:val="00052654"/>
    <w:rsid w:val="00052CFF"/>
    <w:rsid w:val="00054E22"/>
    <w:rsid w:val="00054E2B"/>
    <w:rsid w:val="00054F45"/>
    <w:rsid w:val="00055006"/>
    <w:rsid w:val="00055EF1"/>
    <w:rsid w:val="00055F69"/>
    <w:rsid w:val="000565A5"/>
    <w:rsid w:val="000565F3"/>
    <w:rsid w:val="000572B0"/>
    <w:rsid w:val="00060F74"/>
    <w:rsid w:val="00062544"/>
    <w:rsid w:val="0006261A"/>
    <w:rsid w:val="000628CB"/>
    <w:rsid w:val="000629FC"/>
    <w:rsid w:val="00062CA6"/>
    <w:rsid w:val="000633E3"/>
    <w:rsid w:val="00063A57"/>
    <w:rsid w:val="000658E9"/>
    <w:rsid w:val="00066860"/>
    <w:rsid w:val="000670B8"/>
    <w:rsid w:val="0006757C"/>
    <w:rsid w:val="00067A00"/>
    <w:rsid w:val="00067F9F"/>
    <w:rsid w:val="00070287"/>
    <w:rsid w:val="00070504"/>
    <w:rsid w:val="00070679"/>
    <w:rsid w:val="00070A7E"/>
    <w:rsid w:val="0007111D"/>
    <w:rsid w:val="0007133D"/>
    <w:rsid w:val="000717E9"/>
    <w:rsid w:val="00071966"/>
    <w:rsid w:val="00071A98"/>
    <w:rsid w:val="00071B7B"/>
    <w:rsid w:val="00071EDB"/>
    <w:rsid w:val="00072142"/>
    <w:rsid w:val="000723A9"/>
    <w:rsid w:val="0007256B"/>
    <w:rsid w:val="00073F3B"/>
    <w:rsid w:val="00074994"/>
    <w:rsid w:val="000749CE"/>
    <w:rsid w:val="0007680D"/>
    <w:rsid w:val="000778B1"/>
    <w:rsid w:val="00077F7A"/>
    <w:rsid w:val="0008034C"/>
    <w:rsid w:val="00080973"/>
    <w:rsid w:val="00080DF5"/>
    <w:rsid w:val="000817D4"/>
    <w:rsid w:val="00081D85"/>
    <w:rsid w:val="00082A47"/>
    <w:rsid w:val="00082FFC"/>
    <w:rsid w:val="0008373E"/>
    <w:rsid w:val="00083969"/>
    <w:rsid w:val="00084F04"/>
    <w:rsid w:val="00084F7F"/>
    <w:rsid w:val="00085781"/>
    <w:rsid w:val="000860F7"/>
    <w:rsid w:val="00086E78"/>
    <w:rsid w:val="00087158"/>
    <w:rsid w:val="000873CB"/>
    <w:rsid w:val="000873D1"/>
    <w:rsid w:val="000876FC"/>
    <w:rsid w:val="0008781D"/>
    <w:rsid w:val="00087C94"/>
    <w:rsid w:val="00087F9E"/>
    <w:rsid w:val="00090607"/>
    <w:rsid w:val="00090EB0"/>
    <w:rsid w:val="00090FE1"/>
    <w:rsid w:val="00092A74"/>
    <w:rsid w:val="00093AB4"/>
    <w:rsid w:val="00093ECF"/>
    <w:rsid w:val="00094007"/>
    <w:rsid w:val="00094167"/>
    <w:rsid w:val="00096D68"/>
    <w:rsid w:val="00097F53"/>
    <w:rsid w:val="000A1197"/>
    <w:rsid w:val="000A2B6E"/>
    <w:rsid w:val="000A2C4F"/>
    <w:rsid w:val="000A37DF"/>
    <w:rsid w:val="000A3FE9"/>
    <w:rsid w:val="000A42FF"/>
    <w:rsid w:val="000A44ED"/>
    <w:rsid w:val="000A5D00"/>
    <w:rsid w:val="000A60C7"/>
    <w:rsid w:val="000A6AC9"/>
    <w:rsid w:val="000A6F95"/>
    <w:rsid w:val="000A7470"/>
    <w:rsid w:val="000A75F0"/>
    <w:rsid w:val="000A7C3E"/>
    <w:rsid w:val="000B099B"/>
    <w:rsid w:val="000B128B"/>
    <w:rsid w:val="000B2B29"/>
    <w:rsid w:val="000B2E18"/>
    <w:rsid w:val="000B3EC4"/>
    <w:rsid w:val="000B42DB"/>
    <w:rsid w:val="000B513B"/>
    <w:rsid w:val="000B5391"/>
    <w:rsid w:val="000B5CD6"/>
    <w:rsid w:val="000B6952"/>
    <w:rsid w:val="000B6C50"/>
    <w:rsid w:val="000B75E2"/>
    <w:rsid w:val="000C0432"/>
    <w:rsid w:val="000C114A"/>
    <w:rsid w:val="000C15AE"/>
    <w:rsid w:val="000C1E9B"/>
    <w:rsid w:val="000C2C86"/>
    <w:rsid w:val="000C3BC6"/>
    <w:rsid w:val="000C4A11"/>
    <w:rsid w:val="000C4B88"/>
    <w:rsid w:val="000C4C59"/>
    <w:rsid w:val="000C4F58"/>
    <w:rsid w:val="000C5C0D"/>
    <w:rsid w:val="000C5E54"/>
    <w:rsid w:val="000C66DA"/>
    <w:rsid w:val="000C6AC9"/>
    <w:rsid w:val="000C7070"/>
    <w:rsid w:val="000C7334"/>
    <w:rsid w:val="000C74D1"/>
    <w:rsid w:val="000C75EE"/>
    <w:rsid w:val="000D0185"/>
    <w:rsid w:val="000D0943"/>
    <w:rsid w:val="000D0D8F"/>
    <w:rsid w:val="000D0FDA"/>
    <w:rsid w:val="000D26FC"/>
    <w:rsid w:val="000D3112"/>
    <w:rsid w:val="000D379D"/>
    <w:rsid w:val="000D433C"/>
    <w:rsid w:val="000D4941"/>
    <w:rsid w:val="000D529E"/>
    <w:rsid w:val="000D5685"/>
    <w:rsid w:val="000D5B20"/>
    <w:rsid w:val="000D683E"/>
    <w:rsid w:val="000D78D0"/>
    <w:rsid w:val="000E099B"/>
    <w:rsid w:val="000E0BF4"/>
    <w:rsid w:val="000E0FF1"/>
    <w:rsid w:val="000E1051"/>
    <w:rsid w:val="000E12BC"/>
    <w:rsid w:val="000E28D7"/>
    <w:rsid w:val="000E7391"/>
    <w:rsid w:val="000F01C4"/>
    <w:rsid w:val="000F0C97"/>
    <w:rsid w:val="000F123F"/>
    <w:rsid w:val="000F13E6"/>
    <w:rsid w:val="000F1991"/>
    <w:rsid w:val="000F1DF7"/>
    <w:rsid w:val="000F26E7"/>
    <w:rsid w:val="000F3657"/>
    <w:rsid w:val="000F390F"/>
    <w:rsid w:val="000F415F"/>
    <w:rsid w:val="000F48B4"/>
    <w:rsid w:val="000F49B1"/>
    <w:rsid w:val="000F506C"/>
    <w:rsid w:val="000F520D"/>
    <w:rsid w:val="000F5654"/>
    <w:rsid w:val="000F7EDC"/>
    <w:rsid w:val="0010036E"/>
    <w:rsid w:val="00100D49"/>
    <w:rsid w:val="00101850"/>
    <w:rsid w:val="00101A34"/>
    <w:rsid w:val="00101D41"/>
    <w:rsid w:val="001034C8"/>
    <w:rsid w:val="00104779"/>
    <w:rsid w:val="001048EA"/>
    <w:rsid w:val="00104A17"/>
    <w:rsid w:val="00105192"/>
    <w:rsid w:val="00105229"/>
    <w:rsid w:val="001052C4"/>
    <w:rsid w:val="00105B36"/>
    <w:rsid w:val="001070B4"/>
    <w:rsid w:val="0011059C"/>
    <w:rsid w:val="00110B0E"/>
    <w:rsid w:val="001110C0"/>
    <w:rsid w:val="0011154F"/>
    <w:rsid w:val="001128A2"/>
    <w:rsid w:val="00112B2E"/>
    <w:rsid w:val="00112CB8"/>
    <w:rsid w:val="0011386A"/>
    <w:rsid w:val="00114194"/>
    <w:rsid w:val="001149D4"/>
    <w:rsid w:val="001159AB"/>
    <w:rsid w:val="00115F7E"/>
    <w:rsid w:val="001167A0"/>
    <w:rsid w:val="00116D1E"/>
    <w:rsid w:val="00117DD4"/>
    <w:rsid w:val="00120312"/>
    <w:rsid w:val="001215C9"/>
    <w:rsid w:val="00121C8A"/>
    <w:rsid w:val="00121F99"/>
    <w:rsid w:val="00122103"/>
    <w:rsid w:val="00122A89"/>
    <w:rsid w:val="0012498B"/>
    <w:rsid w:val="001257D4"/>
    <w:rsid w:val="001268E7"/>
    <w:rsid w:val="0012691B"/>
    <w:rsid w:val="00126DB7"/>
    <w:rsid w:val="00126DC9"/>
    <w:rsid w:val="001313BA"/>
    <w:rsid w:val="001328E4"/>
    <w:rsid w:val="00132BF9"/>
    <w:rsid w:val="00135563"/>
    <w:rsid w:val="0013590E"/>
    <w:rsid w:val="00136C93"/>
    <w:rsid w:val="00136DE3"/>
    <w:rsid w:val="00137300"/>
    <w:rsid w:val="00137543"/>
    <w:rsid w:val="00140A78"/>
    <w:rsid w:val="0014247F"/>
    <w:rsid w:val="00143261"/>
    <w:rsid w:val="00145491"/>
    <w:rsid w:val="0014603E"/>
    <w:rsid w:val="00146239"/>
    <w:rsid w:val="001469E2"/>
    <w:rsid w:val="00147536"/>
    <w:rsid w:val="001476AE"/>
    <w:rsid w:val="00150647"/>
    <w:rsid w:val="00151A2C"/>
    <w:rsid w:val="00151A61"/>
    <w:rsid w:val="00152AAB"/>
    <w:rsid w:val="00153462"/>
    <w:rsid w:val="00153924"/>
    <w:rsid w:val="00153D26"/>
    <w:rsid w:val="00153E49"/>
    <w:rsid w:val="0015475C"/>
    <w:rsid w:val="001560BD"/>
    <w:rsid w:val="00156144"/>
    <w:rsid w:val="00156277"/>
    <w:rsid w:val="00156A3F"/>
    <w:rsid w:val="00156ED2"/>
    <w:rsid w:val="00156F71"/>
    <w:rsid w:val="001600B6"/>
    <w:rsid w:val="00160204"/>
    <w:rsid w:val="0016028C"/>
    <w:rsid w:val="00160F5C"/>
    <w:rsid w:val="0016163D"/>
    <w:rsid w:val="0016261F"/>
    <w:rsid w:val="00162FBF"/>
    <w:rsid w:val="00163465"/>
    <w:rsid w:val="001634B6"/>
    <w:rsid w:val="001647FE"/>
    <w:rsid w:val="001661D0"/>
    <w:rsid w:val="00166499"/>
    <w:rsid w:val="0016734D"/>
    <w:rsid w:val="00170423"/>
    <w:rsid w:val="00170E59"/>
    <w:rsid w:val="00171009"/>
    <w:rsid w:val="00171245"/>
    <w:rsid w:val="001735B9"/>
    <w:rsid w:val="0017396D"/>
    <w:rsid w:val="001739DF"/>
    <w:rsid w:val="00173ACC"/>
    <w:rsid w:val="00174EE1"/>
    <w:rsid w:val="00175730"/>
    <w:rsid w:val="00175FEB"/>
    <w:rsid w:val="00176935"/>
    <w:rsid w:val="00176CFB"/>
    <w:rsid w:val="001774BC"/>
    <w:rsid w:val="00177A2B"/>
    <w:rsid w:val="00181948"/>
    <w:rsid w:val="0018238B"/>
    <w:rsid w:val="00182BD7"/>
    <w:rsid w:val="00182E4E"/>
    <w:rsid w:val="001839BB"/>
    <w:rsid w:val="00184BF2"/>
    <w:rsid w:val="0018558E"/>
    <w:rsid w:val="001864A1"/>
    <w:rsid w:val="001875E0"/>
    <w:rsid w:val="00187AFB"/>
    <w:rsid w:val="00187FBF"/>
    <w:rsid w:val="001908D2"/>
    <w:rsid w:val="001908E9"/>
    <w:rsid w:val="00191CE8"/>
    <w:rsid w:val="0019379C"/>
    <w:rsid w:val="0019481B"/>
    <w:rsid w:val="00196B88"/>
    <w:rsid w:val="00196BDD"/>
    <w:rsid w:val="00197957"/>
    <w:rsid w:val="001A0344"/>
    <w:rsid w:val="001A0EFE"/>
    <w:rsid w:val="001A1137"/>
    <w:rsid w:val="001A1E6F"/>
    <w:rsid w:val="001A2174"/>
    <w:rsid w:val="001A3014"/>
    <w:rsid w:val="001A3508"/>
    <w:rsid w:val="001A4A3F"/>
    <w:rsid w:val="001A4DAB"/>
    <w:rsid w:val="001A5103"/>
    <w:rsid w:val="001A54FA"/>
    <w:rsid w:val="001A5E76"/>
    <w:rsid w:val="001A603F"/>
    <w:rsid w:val="001B0104"/>
    <w:rsid w:val="001B0B0E"/>
    <w:rsid w:val="001B1E4C"/>
    <w:rsid w:val="001B21BF"/>
    <w:rsid w:val="001B2218"/>
    <w:rsid w:val="001B34D5"/>
    <w:rsid w:val="001B3D29"/>
    <w:rsid w:val="001B421E"/>
    <w:rsid w:val="001B49B3"/>
    <w:rsid w:val="001B4A91"/>
    <w:rsid w:val="001B4C89"/>
    <w:rsid w:val="001B56FE"/>
    <w:rsid w:val="001B6B0B"/>
    <w:rsid w:val="001C06F0"/>
    <w:rsid w:val="001C0ADE"/>
    <w:rsid w:val="001C12F5"/>
    <w:rsid w:val="001C18F9"/>
    <w:rsid w:val="001C20AF"/>
    <w:rsid w:val="001C2441"/>
    <w:rsid w:val="001C2D6B"/>
    <w:rsid w:val="001C39E8"/>
    <w:rsid w:val="001C3C27"/>
    <w:rsid w:val="001C5CE8"/>
    <w:rsid w:val="001C5E28"/>
    <w:rsid w:val="001C5E2F"/>
    <w:rsid w:val="001C5FEC"/>
    <w:rsid w:val="001C6900"/>
    <w:rsid w:val="001C6F2E"/>
    <w:rsid w:val="001C7C73"/>
    <w:rsid w:val="001C7EFE"/>
    <w:rsid w:val="001D0197"/>
    <w:rsid w:val="001D1169"/>
    <w:rsid w:val="001D1E6C"/>
    <w:rsid w:val="001D275E"/>
    <w:rsid w:val="001D3D6E"/>
    <w:rsid w:val="001D3DAC"/>
    <w:rsid w:val="001D419B"/>
    <w:rsid w:val="001D4211"/>
    <w:rsid w:val="001D4782"/>
    <w:rsid w:val="001D601A"/>
    <w:rsid w:val="001D6035"/>
    <w:rsid w:val="001D68B6"/>
    <w:rsid w:val="001D6A7F"/>
    <w:rsid w:val="001D6D1F"/>
    <w:rsid w:val="001D7143"/>
    <w:rsid w:val="001D72A6"/>
    <w:rsid w:val="001D7D5C"/>
    <w:rsid w:val="001E03C9"/>
    <w:rsid w:val="001E0433"/>
    <w:rsid w:val="001E16A8"/>
    <w:rsid w:val="001E1E50"/>
    <w:rsid w:val="001E2E08"/>
    <w:rsid w:val="001E30AF"/>
    <w:rsid w:val="001E3B64"/>
    <w:rsid w:val="001E4264"/>
    <w:rsid w:val="001E518C"/>
    <w:rsid w:val="001E5571"/>
    <w:rsid w:val="001E5990"/>
    <w:rsid w:val="001E5C82"/>
    <w:rsid w:val="001E6610"/>
    <w:rsid w:val="001E763B"/>
    <w:rsid w:val="001E7759"/>
    <w:rsid w:val="001F013C"/>
    <w:rsid w:val="001F0C71"/>
    <w:rsid w:val="001F1117"/>
    <w:rsid w:val="001F1185"/>
    <w:rsid w:val="001F1339"/>
    <w:rsid w:val="001F2766"/>
    <w:rsid w:val="001F278A"/>
    <w:rsid w:val="001F2FE4"/>
    <w:rsid w:val="001F3FA3"/>
    <w:rsid w:val="001F5002"/>
    <w:rsid w:val="001F5156"/>
    <w:rsid w:val="001F5527"/>
    <w:rsid w:val="001F570A"/>
    <w:rsid w:val="001F5AC8"/>
    <w:rsid w:val="001F5DC1"/>
    <w:rsid w:val="001F6AB5"/>
    <w:rsid w:val="001F7627"/>
    <w:rsid w:val="001F7664"/>
    <w:rsid w:val="001F7A81"/>
    <w:rsid w:val="00200B9D"/>
    <w:rsid w:val="00200E2A"/>
    <w:rsid w:val="002014D2"/>
    <w:rsid w:val="00201E66"/>
    <w:rsid w:val="00202452"/>
    <w:rsid w:val="00202E63"/>
    <w:rsid w:val="00204423"/>
    <w:rsid w:val="00204425"/>
    <w:rsid w:val="0020477D"/>
    <w:rsid w:val="002052B2"/>
    <w:rsid w:val="0020577B"/>
    <w:rsid w:val="0020595E"/>
    <w:rsid w:val="00205A9A"/>
    <w:rsid w:val="00205E72"/>
    <w:rsid w:val="00205E8B"/>
    <w:rsid w:val="002073CB"/>
    <w:rsid w:val="00207422"/>
    <w:rsid w:val="00207C41"/>
    <w:rsid w:val="00210E0B"/>
    <w:rsid w:val="0021104D"/>
    <w:rsid w:val="0021179B"/>
    <w:rsid w:val="002130CA"/>
    <w:rsid w:val="002131F7"/>
    <w:rsid w:val="0021422B"/>
    <w:rsid w:val="00214AA9"/>
    <w:rsid w:val="0021513D"/>
    <w:rsid w:val="00216E71"/>
    <w:rsid w:val="00217B6C"/>
    <w:rsid w:val="00222056"/>
    <w:rsid w:val="002235B0"/>
    <w:rsid w:val="00223A9F"/>
    <w:rsid w:val="00223E2E"/>
    <w:rsid w:val="00224A12"/>
    <w:rsid w:val="002251D6"/>
    <w:rsid w:val="0022525A"/>
    <w:rsid w:val="00225481"/>
    <w:rsid w:val="002257F4"/>
    <w:rsid w:val="00226ACA"/>
    <w:rsid w:val="002311E1"/>
    <w:rsid w:val="002322E0"/>
    <w:rsid w:val="00232630"/>
    <w:rsid w:val="00232B1B"/>
    <w:rsid w:val="00233C5E"/>
    <w:rsid w:val="0023400A"/>
    <w:rsid w:val="00234A0A"/>
    <w:rsid w:val="00235D37"/>
    <w:rsid w:val="00236545"/>
    <w:rsid w:val="00236C27"/>
    <w:rsid w:val="0023784A"/>
    <w:rsid w:val="00241079"/>
    <w:rsid w:val="002413C8"/>
    <w:rsid w:val="00241BFC"/>
    <w:rsid w:val="0024219B"/>
    <w:rsid w:val="002426E4"/>
    <w:rsid w:val="00242A06"/>
    <w:rsid w:val="00242A78"/>
    <w:rsid w:val="00242E19"/>
    <w:rsid w:val="00245CFA"/>
    <w:rsid w:val="0024661C"/>
    <w:rsid w:val="00246A4C"/>
    <w:rsid w:val="00246B9D"/>
    <w:rsid w:val="00250C33"/>
    <w:rsid w:val="00250FFD"/>
    <w:rsid w:val="00251226"/>
    <w:rsid w:val="002532A5"/>
    <w:rsid w:val="002537BD"/>
    <w:rsid w:val="0025385F"/>
    <w:rsid w:val="002539F7"/>
    <w:rsid w:val="00253A79"/>
    <w:rsid w:val="002542D2"/>
    <w:rsid w:val="00254591"/>
    <w:rsid w:val="002557EF"/>
    <w:rsid w:val="00255943"/>
    <w:rsid w:val="00257060"/>
    <w:rsid w:val="0025749E"/>
    <w:rsid w:val="00257C67"/>
    <w:rsid w:val="00257F78"/>
    <w:rsid w:val="00260397"/>
    <w:rsid w:val="0026153C"/>
    <w:rsid w:val="0026182D"/>
    <w:rsid w:val="00262228"/>
    <w:rsid w:val="00262298"/>
    <w:rsid w:val="00263F8F"/>
    <w:rsid w:val="00264EFD"/>
    <w:rsid w:val="00266387"/>
    <w:rsid w:val="00266661"/>
    <w:rsid w:val="002666AC"/>
    <w:rsid w:val="00266E30"/>
    <w:rsid w:val="00267DA7"/>
    <w:rsid w:val="002701DD"/>
    <w:rsid w:val="0027089C"/>
    <w:rsid w:val="00270AC0"/>
    <w:rsid w:val="00270FAB"/>
    <w:rsid w:val="002719E6"/>
    <w:rsid w:val="00271C4E"/>
    <w:rsid w:val="00272344"/>
    <w:rsid w:val="0027274B"/>
    <w:rsid w:val="00272B5C"/>
    <w:rsid w:val="00273822"/>
    <w:rsid w:val="00273E80"/>
    <w:rsid w:val="00273F1F"/>
    <w:rsid w:val="00274583"/>
    <w:rsid w:val="002752E3"/>
    <w:rsid w:val="00275CC2"/>
    <w:rsid w:val="00276041"/>
    <w:rsid w:val="00277453"/>
    <w:rsid w:val="00277523"/>
    <w:rsid w:val="00277C93"/>
    <w:rsid w:val="0028071F"/>
    <w:rsid w:val="00280B2B"/>
    <w:rsid w:val="00280FE4"/>
    <w:rsid w:val="002814E1"/>
    <w:rsid w:val="0028161F"/>
    <w:rsid w:val="00281845"/>
    <w:rsid w:val="00281DD3"/>
    <w:rsid w:val="0028428A"/>
    <w:rsid w:val="00284656"/>
    <w:rsid w:val="00284A91"/>
    <w:rsid w:val="00284FCC"/>
    <w:rsid w:val="00286112"/>
    <w:rsid w:val="00286F8D"/>
    <w:rsid w:val="00287E4C"/>
    <w:rsid w:val="00287EB7"/>
    <w:rsid w:val="00287F97"/>
    <w:rsid w:val="002919B9"/>
    <w:rsid w:val="0029318B"/>
    <w:rsid w:val="0029554B"/>
    <w:rsid w:val="00295659"/>
    <w:rsid w:val="002958F6"/>
    <w:rsid w:val="002967DC"/>
    <w:rsid w:val="00296DC8"/>
    <w:rsid w:val="00297827"/>
    <w:rsid w:val="00297A65"/>
    <w:rsid w:val="002A0D5F"/>
    <w:rsid w:val="002A1B83"/>
    <w:rsid w:val="002A1E87"/>
    <w:rsid w:val="002A2078"/>
    <w:rsid w:val="002A25E7"/>
    <w:rsid w:val="002A26BF"/>
    <w:rsid w:val="002A27C8"/>
    <w:rsid w:val="002A3080"/>
    <w:rsid w:val="002A394A"/>
    <w:rsid w:val="002A4007"/>
    <w:rsid w:val="002A4052"/>
    <w:rsid w:val="002A519E"/>
    <w:rsid w:val="002A5AED"/>
    <w:rsid w:val="002A5C9B"/>
    <w:rsid w:val="002A5CEA"/>
    <w:rsid w:val="002A6BD8"/>
    <w:rsid w:val="002A75DF"/>
    <w:rsid w:val="002B0539"/>
    <w:rsid w:val="002B1B00"/>
    <w:rsid w:val="002B2717"/>
    <w:rsid w:val="002B27A9"/>
    <w:rsid w:val="002B3A29"/>
    <w:rsid w:val="002B50D6"/>
    <w:rsid w:val="002B543D"/>
    <w:rsid w:val="002B5582"/>
    <w:rsid w:val="002B5646"/>
    <w:rsid w:val="002B6D8E"/>
    <w:rsid w:val="002B739F"/>
    <w:rsid w:val="002B77E9"/>
    <w:rsid w:val="002B79BA"/>
    <w:rsid w:val="002B7EAA"/>
    <w:rsid w:val="002C0A3C"/>
    <w:rsid w:val="002C0B28"/>
    <w:rsid w:val="002C0BE9"/>
    <w:rsid w:val="002C1E4F"/>
    <w:rsid w:val="002C2318"/>
    <w:rsid w:val="002C24E0"/>
    <w:rsid w:val="002C2BC1"/>
    <w:rsid w:val="002C381D"/>
    <w:rsid w:val="002C3DCC"/>
    <w:rsid w:val="002C41CF"/>
    <w:rsid w:val="002C5682"/>
    <w:rsid w:val="002C5FA2"/>
    <w:rsid w:val="002C6BFD"/>
    <w:rsid w:val="002C792A"/>
    <w:rsid w:val="002C7CDB"/>
    <w:rsid w:val="002D0C68"/>
    <w:rsid w:val="002D0D76"/>
    <w:rsid w:val="002D1ED1"/>
    <w:rsid w:val="002D20DD"/>
    <w:rsid w:val="002D259C"/>
    <w:rsid w:val="002D2803"/>
    <w:rsid w:val="002D2D4A"/>
    <w:rsid w:val="002D33F6"/>
    <w:rsid w:val="002D4043"/>
    <w:rsid w:val="002D4C24"/>
    <w:rsid w:val="002D5C2E"/>
    <w:rsid w:val="002D5D50"/>
    <w:rsid w:val="002D690B"/>
    <w:rsid w:val="002D6BB3"/>
    <w:rsid w:val="002D7556"/>
    <w:rsid w:val="002E0CDE"/>
    <w:rsid w:val="002E1267"/>
    <w:rsid w:val="002E1871"/>
    <w:rsid w:val="002E1884"/>
    <w:rsid w:val="002E1D89"/>
    <w:rsid w:val="002E203A"/>
    <w:rsid w:val="002E2D36"/>
    <w:rsid w:val="002E3644"/>
    <w:rsid w:val="002E3CF8"/>
    <w:rsid w:val="002E3DF1"/>
    <w:rsid w:val="002E4223"/>
    <w:rsid w:val="002E4702"/>
    <w:rsid w:val="002E6544"/>
    <w:rsid w:val="002E6D2E"/>
    <w:rsid w:val="002E6EF3"/>
    <w:rsid w:val="002E7676"/>
    <w:rsid w:val="002E782B"/>
    <w:rsid w:val="002F16E9"/>
    <w:rsid w:val="002F1E68"/>
    <w:rsid w:val="002F1EE4"/>
    <w:rsid w:val="002F21F8"/>
    <w:rsid w:val="002F3400"/>
    <w:rsid w:val="002F3D17"/>
    <w:rsid w:val="002F4957"/>
    <w:rsid w:val="002F5DCC"/>
    <w:rsid w:val="002F5E35"/>
    <w:rsid w:val="002F6C31"/>
    <w:rsid w:val="002F7AF4"/>
    <w:rsid w:val="0030025B"/>
    <w:rsid w:val="00300283"/>
    <w:rsid w:val="00300985"/>
    <w:rsid w:val="00301128"/>
    <w:rsid w:val="00301DE3"/>
    <w:rsid w:val="00302538"/>
    <w:rsid w:val="00302982"/>
    <w:rsid w:val="00303E57"/>
    <w:rsid w:val="0030406F"/>
    <w:rsid w:val="00304171"/>
    <w:rsid w:val="003041FF"/>
    <w:rsid w:val="003045A9"/>
    <w:rsid w:val="00304D3A"/>
    <w:rsid w:val="003066A3"/>
    <w:rsid w:val="003068C5"/>
    <w:rsid w:val="00307F31"/>
    <w:rsid w:val="00307FAB"/>
    <w:rsid w:val="00310078"/>
    <w:rsid w:val="0031027F"/>
    <w:rsid w:val="003105B3"/>
    <w:rsid w:val="003105E5"/>
    <w:rsid w:val="0031174C"/>
    <w:rsid w:val="003118EB"/>
    <w:rsid w:val="00311ADF"/>
    <w:rsid w:val="00311D5D"/>
    <w:rsid w:val="00311E71"/>
    <w:rsid w:val="0031255B"/>
    <w:rsid w:val="00313383"/>
    <w:rsid w:val="00313AB1"/>
    <w:rsid w:val="00313EE0"/>
    <w:rsid w:val="0031404A"/>
    <w:rsid w:val="00314B8B"/>
    <w:rsid w:val="00315291"/>
    <w:rsid w:val="003153B5"/>
    <w:rsid w:val="0031573D"/>
    <w:rsid w:val="00315DB0"/>
    <w:rsid w:val="00316CAF"/>
    <w:rsid w:val="00316E05"/>
    <w:rsid w:val="00317E2A"/>
    <w:rsid w:val="003219B7"/>
    <w:rsid w:val="00323010"/>
    <w:rsid w:val="00325079"/>
    <w:rsid w:val="00325F5E"/>
    <w:rsid w:val="00326912"/>
    <w:rsid w:val="00327321"/>
    <w:rsid w:val="003308F0"/>
    <w:rsid w:val="0033120C"/>
    <w:rsid w:val="00331E34"/>
    <w:rsid w:val="00332F51"/>
    <w:rsid w:val="0033304D"/>
    <w:rsid w:val="00333D32"/>
    <w:rsid w:val="003341A2"/>
    <w:rsid w:val="00335420"/>
    <w:rsid w:val="0033559A"/>
    <w:rsid w:val="00335633"/>
    <w:rsid w:val="00335936"/>
    <w:rsid w:val="00335E12"/>
    <w:rsid w:val="0033679D"/>
    <w:rsid w:val="003367C6"/>
    <w:rsid w:val="003373DD"/>
    <w:rsid w:val="003400BB"/>
    <w:rsid w:val="003401B9"/>
    <w:rsid w:val="0034021A"/>
    <w:rsid w:val="00340BAD"/>
    <w:rsid w:val="003415C1"/>
    <w:rsid w:val="00341E81"/>
    <w:rsid w:val="00342659"/>
    <w:rsid w:val="003427EC"/>
    <w:rsid w:val="00343317"/>
    <w:rsid w:val="00343F05"/>
    <w:rsid w:val="00343F82"/>
    <w:rsid w:val="0034425B"/>
    <w:rsid w:val="00344D7F"/>
    <w:rsid w:val="0034707F"/>
    <w:rsid w:val="0035084B"/>
    <w:rsid w:val="003509B0"/>
    <w:rsid w:val="00350EF8"/>
    <w:rsid w:val="003512A4"/>
    <w:rsid w:val="0035162A"/>
    <w:rsid w:val="0035194C"/>
    <w:rsid w:val="00352449"/>
    <w:rsid w:val="00352D37"/>
    <w:rsid w:val="00353F50"/>
    <w:rsid w:val="003548CD"/>
    <w:rsid w:val="00354B73"/>
    <w:rsid w:val="00355506"/>
    <w:rsid w:val="00355F1F"/>
    <w:rsid w:val="003562C5"/>
    <w:rsid w:val="0035688F"/>
    <w:rsid w:val="00356C3C"/>
    <w:rsid w:val="00360A82"/>
    <w:rsid w:val="00360B73"/>
    <w:rsid w:val="00360DE2"/>
    <w:rsid w:val="0036144D"/>
    <w:rsid w:val="00361C72"/>
    <w:rsid w:val="00362A0F"/>
    <w:rsid w:val="00363891"/>
    <w:rsid w:val="00365289"/>
    <w:rsid w:val="00366CBF"/>
    <w:rsid w:val="0036718B"/>
    <w:rsid w:val="00367254"/>
    <w:rsid w:val="0036737D"/>
    <w:rsid w:val="00367BFF"/>
    <w:rsid w:val="00367F26"/>
    <w:rsid w:val="00370355"/>
    <w:rsid w:val="00370899"/>
    <w:rsid w:val="003714F7"/>
    <w:rsid w:val="00372410"/>
    <w:rsid w:val="00372CC0"/>
    <w:rsid w:val="003739D1"/>
    <w:rsid w:val="00374820"/>
    <w:rsid w:val="00375226"/>
    <w:rsid w:val="00375380"/>
    <w:rsid w:val="003761C9"/>
    <w:rsid w:val="00377BA3"/>
    <w:rsid w:val="00381676"/>
    <w:rsid w:val="00381693"/>
    <w:rsid w:val="003829FC"/>
    <w:rsid w:val="003832D6"/>
    <w:rsid w:val="0038368B"/>
    <w:rsid w:val="00383F9F"/>
    <w:rsid w:val="003854C6"/>
    <w:rsid w:val="0038554F"/>
    <w:rsid w:val="00385FE2"/>
    <w:rsid w:val="0038625E"/>
    <w:rsid w:val="00386EAB"/>
    <w:rsid w:val="003871C1"/>
    <w:rsid w:val="003900DA"/>
    <w:rsid w:val="00390B2F"/>
    <w:rsid w:val="00391311"/>
    <w:rsid w:val="00391A31"/>
    <w:rsid w:val="00391F17"/>
    <w:rsid w:val="0039296F"/>
    <w:rsid w:val="00392B40"/>
    <w:rsid w:val="00392DB3"/>
    <w:rsid w:val="00392DF4"/>
    <w:rsid w:val="00393622"/>
    <w:rsid w:val="00393F7D"/>
    <w:rsid w:val="003952EB"/>
    <w:rsid w:val="00395877"/>
    <w:rsid w:val="00397608"/>
    <w:rsid w:val="003A1BD0"/>
    <w:rsid w:val="003A27E1"/>
    <w:rsid w:val="003A2E25"/>
    <w:rsid w:val="003A31FE"/>
    <w:rsid w:val="003A352A"/>
    <w:rsid w:val="003A3D8C"/>
    <w:rsid w:val="003A442A"/>
    <w:rsid w:val="003A4D44"/>
    <w:rsid w:val="003A4D76"/>
    <w:rsid w:val="003A5378"/>
    <w:rsid w:val="003A587A"/>
    <w:rsid w:val="003A6704"/>
    <w:rsid w:val="003A6802"/>
    <w:rsid w:val="003A6D8E"/>
    <w:rsid w:val="003A79C9"/>
    <w:rsid w:val="003B078F"/>
    <w:rsid w:val="003B13E0"/>
    <w:rsid w:val="003B16A1"/>
    <w:rsid w:val="003B1EFE"/>
    <w:rsid w:val="003B2471"/>
    <w:rsid w:val="003B2C22"/>
    <w:rsid w:val="003B2E03"/>
    <w:rsid w:val="003B3800"/>
    <w:rsid w:val="003B470F"/>
    <w:rsid w:val="003B47B1"/>
    <w:rsid w:val="003B5E89"/>
    <w:rsid w:val="003B600D"/>
    <w:rsid w:val="003B618A"/>
    <w:rsid w:val="003B6B40"/>
    <w:rsid w:val="003B79AB"/>
    <w:rsid w:val="003C0B7A"/>
    <w:rsid w:val="003C1384"/>
    <w:rsid w:val="003C141B"/>
    <w:rsid w:val="003C1B37"/>
    <w:rsid w:val="003C3B5F"/>
    <w:rsid w:val="003C5404"/>
    <w:rsid w:val="003C57A7"/>
    <w:rsid w:val="003C5B7B"/>
    <w:rsid w:val="003C5E31"/>
    <w:rsid w:val="003C5F8C"/>
    <w:rsid w:val="003C6204"/>
    <w:rsid w:val="003C6608"/>
    <w:rsid w:val="003C7E89"/>
    <w:rsid w:val="003D0578"/>
    <w:rsid w:val="003D1AA8"/>
    <w:rsid w:val="003D220F"/>
    <w:rsid w:val="003D429E"/>
    <w:rsid w:val="003D4489"/>
    <w:rsid w:val="003D4694"/>
    <w:rsid w:val="003D4ADD"/>
    <w:rsid w:val="003D4CEB"/>
    <w:rsid w:val="003D5687"/>
    <w:rsid w:val="003D577D"/>
    <w:rsid w:val="003D72E0"/>
    <w:rsid w:val="003D793E"/>
    <w:rsid w:val="003D7E99"/>
    <w:rsid w:val="003E01AE"/>
    <w:rsid w:val="003E01C5"/>
    <w:rsid w:val="003E0737"/>
    <w:rsid w:val="003E0C5D"/>
    <w:rsid w:val="003E18F7"/>
    <w:rsid w:val="003E2205"/>
    <w:rsid w:val="003E28DD"/>
    <w:rsid w:val="003E3885"/>
    <w:rsid w:val="003E3AA2"/>
    <w:rsid w:val="003E4D5A"/>
    <w:rsid w:val="003E5AEA"/>
    <w:rsid w:val="003E5D39"/>
    <w:rsid w:val="003E6312"/>
    <w:rsid w:val="003E687E"/>
    <w:rsid w:val="003E68CF"/>
    <w:rsid w:val="003E6B20"/>
    <w:rsid w:val="003E6F37"/>
    <w:rsid w:val="003E7A33"/>
    <w:rsid w:val="003F0A7B"/>
    <w:rsid w:val="003F10BF"/>
    <w:rsid w:val="003F14D9"/>
    <w:rsid w:val="003F226A"/>
    <w:rsid w:val="003F234F"/>
    <w:rsid w:val="003F2350"/>
    <w:rsid w:val="003F2F5E"/>
    <w:rsid w:val="003F36D3"/>
    <w:rsid w:val="003F414A"/>
    <w:rsid w:val="003F444B"/>
    <w:rsid w:val="003F4A5E"/>
    <w:rsid w:val="003F4B76"/>
    <w:rsid w:val="0040161D"/>
    <w:rsid w:val="00402912"/>
    <w:rsid w:val="00402E34"/>
    <w:rsid w:val="00403772"/>
    <w:rsid w:val="0040390D"/>
    <w:rsid w:val="00403D5E"/>
    <w:rsid w:val="00405CD6"/>
    <w:rsid w:val="0040619F"/>
    <w:rsid w:val="004062BA"/>
    <w:rsid w:val="004064F3"/>
    <w:rsid w:val="00407044"/>
    <w:rsid w:val="00407AF7"/>
    <w:rsid w:val="00407C82"/>
    <w:rsid w:val="00410580"/>
    <w:rsid w:val="00410E4D"/>
    <w:rsid w:val="0041144F"/>
    <w:rsid w:val="00411D46"/>
    <w:rsid w:val="004120A9"/>
    <w:rsid w:val="00412700"/>
    <w:rsid w:val="004129B9"/>
    <w:rsid w:val="00412CBB"/>
    <w:rsid w:val="00413E39"/>
    <w:rsid w:val="00413EAE"/>
    <w:rsid w:val="00413F57"/>
    <w:rsid w:val="00414845"/>
    <w:rsid w:val="00415A06"/>
    <w:rsid w:val="00415E46"/>
    <w:rsid w:val="00416E53"/>
    <w:rsid w:val="004177F0"/>
    <w:rsid w:val="00422D32"/>
    <w:rsid w:val="00424028"/>
    <w:rsid w:val="004243E0"/>
    <w:rsid w:val="00424925"/>
    <w:rsid w:val="004250E2"/>
    <w:rsid w:val="00426F44"/>
    <w:rsid w:val="00426FD9"/>
    <w:rsid w:val="0042738A"/>
    <w:rsid w:val="00427963"/>
    <w:rsid w:val="00427D27"/>
    <w:rsid w:val="00427E7D"/>
    <w:rsid w:val="0043065E"/>
    <w:rsid w:val="00430B13"/>
    <w:rsid w:val="00431539"/>
    <w:rsid w:val="00431BC9"/>
    <w:rsid w:val="00432650"/>
    <w:rsid w:val="00432655"/>
    <w:rsid w:val="00434881"/>
    <w:rsid w:val="00434F66"/>
    <w:rsid w:val="0043512C"/>
    <w:rsid w:val="00435E2F"/>
    <w:rsid w:val="0043655A"/>
    <w:rsid w:val="00436627"/>
    <w:rsid w:val="00436B02"/>
    <w:rsid w:val="00440A68"/>
    <w:rsid w:val="00441224"/>
    <w:rsid w:val="0044171F"/>
    <w:rsid w:val="00441FA8"/>
    <w:rsid w:val="00442728"/>
    <w:rsid w:val="0044291D"/>
    <w:rsid w:val="0044389B"/>
    <w:rsid w:val="004441F9"/>
    <w:rsid w:val="004442F8"/>
    <w:rsid w:val="00444378"/>
    <w:rsid w:val="00444628"/>
    <w:rsid w:val="00444D3E"/>
    <w:rsid w:val="00444FF8"/>
    <w:rsid w:val="004460B6"/>
    <w:rsid w:val="004464F8"/>
    <w:rsid w:val="00446D8C"/>
    <w:rsid w:val="00446ECB"/>
    <w:rsid w:val="004475CB"/>
    <w:rsid w:val="00451272"/>
    <w:rsid w:val="004526A8"/>
    <w:rsid w:val="004534F0"/>
    <w:rsid w:val="00453A9E"/>
    <w:rsid w:val="00453D32"/>
    <w:rsid w:val="0045434C"/>
    <w:rsid w:val="00454C99"/>
    <w:rsid w:val="00454DE5"/>
    <w:rsid w:val="00455112"/>
    <w:rsid w:val="004553ED"/>
    <w:rsid w:val="00455FDE"/>
    <w:rsid w:val="004563A5"/>
    <w:rsid w:val="00456B59"/>
    <w:rsid w:val="0045773C"/>
    <w:rsid w:val="00457EE1"/>
    <w:rsid w:val="0046020B"/>
    <w:rsid w:val="0046055A"/>
    <w:rsid w:val="004608C2"/>
    <w:rsid w:val="0046143E"/>
    <w:rsid w:val="00461704"/>
    <w:rsid w:val="004633B2"/>
    <w:rsid w:val="00463408"/>
    <w:rsid w:val="00463656"/>
    <w:rsid w:val="00463E4A"/>
    <w:rsid w:val="00463F06"/>
    <w:rsid w:val="004640B2"/>
    <w:rsid w:val="00464492"/>
    <w:rsid w:val="00464795"/>
    <w:rsid w:val="00465E2D"/>
    <w:rsid w:val="004661EF"/>
    <w:rsid w:val="00466217"/>
    <w:rsid w:val="004668CA"/>
    <w:rsid w:val="00466A3A"/>
    <w:rsid w:val="00467C65"/>
    <w:rsid w:val="004718C5"/>
    <w:rsid w:val="00472222"/>
    <w:rsid w:val="00472675"/>
    <w:rsid w:val="00472EDF"/>
    <w:rsid w:val="004731B6"/>
    <w:rsid w:val="00473348"/>
    <w:rsid w:val="0047490F"/>
    <w:rsid w:val="0047551F"/>
    <w:rsid w:val="00475636"/>
    <w:rsid w:val="00476DAB"/>
    <w:rsid w:val="00477C7C"/>
    <w:rsid w:val="00480932"/>
    <w:rsid w:val="0048145C"/>
    <w:rsid w:val="004822E7"/>
    <w:rsid w:val="0048321A"/>
    <w:rsid w:val="00485383"/>
    <w:rsid w:val="0049052C"/>
    <w:rsid w:val="00490989"/>
    <w:rsid w:val="00491656"/>
    <w:rsid w:val="00492607"/>
    <w:rsid w:val="0049293B"/>
    <w:rsid w:val="004934D2"/>
    <w:rsid w:val="00494CFA"/>
    <w:rsid w:val="0049508B"/>
    <w:rsid w:val="004952CB"/>
    <w:rsid w:val="00495896"/>
    <w:rsid w:val="0049597A"/>
    <w:rsid w:val="00495B21"/>
    <w:rsid w:val="00495D55"/>
    <w:rsid w:val="00496312"/>
    <w:rsid w:val="004965B7"/>
    <w:rsid w:val="004966C6"/>
    <w:rsid w:val="004967AB"/>
    <w:rsid w:val="0049748D"/>
    <w:rsid w:val="004A04D3"/>
    <w:rsid w:val="004A221D"/>
    <w:rsid w:val="004A346D"/>
    <w:rsid w:val="004A415F"/>
    <w:rsid w:val="004A4325"/>
    <w:rsid w:val="004A4549"/>
    <w:rsid w:val="004A47CA"/>
    <w:rsid w:val="004A4B60"/>
    <w:rsid w:val="004A4D49"/>
    <w:rsid w:val="004A5B1D"/>
    <w:rsid w:val="004A6255"/>
    <w:rsid w:val="004A6553"/>
    <w:rsid w:val="004A75A3"/>
    <w:rsid w:val="004A7804"/>
    <w:rsid w:val="004B147F"/>
    <w:rsid w:val="004B1D05"/>
    <w:rsid w:val="004B20D3"/>
    <w:rsid w:val="004B2A48"/>
    <w:rsid w:val="004B2B98"/>
    <w:rsid w:val="004B3470"/>
    <w:rsid w:val="004B5053"/>
    <w:rsid w:val="004B58AB"/>
    <w:rsid w:val="004B58F2"/>
    <w:rsid w:val="004B61AC"/>
    <w:rsid w:val="004B737E"/>
    <w:rsid w:val="004B7E06"/>
    <w:rsid w:val="004C004A"/>
    <w:rsid w:val="004C0692"/>
    <w:rsid w:val="004C074D"/>
    <w:rsid w:val="004C1048"/>
    <w:rsid w:val="004C11DE"/>
    <w:rsid w:val="004C19F2"/>
    <w:rsid w:val="004C22AE"/>
    <w:rsid w:val="004C2F1F"/>
    <w:rsid w:val="004C3209"/>
    <w:rsid w:val="004C331B"/>
    <w:rsid w:val="004C337E"/>
    <w:rsid w:val="004C39EA"/>
    <w:rsid w:val="004C42F6"/>
    <w:rsid w:val="004C43FA"/>
    <w:rsid w:val="004C4404"/>
    <w:rsid w:val="004C46CD"/>
    <w:rsid w:val="004C48A8"/>
    <w:rsid w:val="004C4F17"/>
    <w:rsid w:val="004C620A"/>
    <w:rsid w:val="004C658F"/>
    <w:rsid w:val="004C6816"/>
    <w:rsid w:val="004C72E9"/>
    <w:rsid w:val="004C7CED"/>
    <w:rsid w:val="004D1AB8"/>
    <w:rsid w:val="004D1DBD"/>
    <w:rsid w:val="004D3BF7"/>
    <w:rsid w:val="004D3FA5"/>
    <w:rsid w:val="004D538D"/>
    <w:rsid w:val="004D5DF7"/>
    <w:rsid w:val="004D6506"/>
    <w:rsid w:val="004D65A0"/>
    <w:rsid w:val="004D6841"/>
    <w:rsid w:val="004D69E2"/>
    <w:rsid w:val="004D75D9"/>
    <w:rsid w:val="004E00F6"/>
    <w:rsid w:val="004E026B"/>
    <w:rsid w:val="004E02B3"/>
    <w:rsid w:val="004E15DF"/>
    <w:rsid w:val="004E1EE6"/>
    <w:rsid w:val="004E20D3"/>
    <w:rsid w:val="004E210B"/>
    <w:rsid w:val="004E24BA"/>
    <w:rsid w:val="004E2D9B"/>
    <w:rsid w:val="004E39FB"/>
    <w:rsid w:val="004E4CB3"/>
    <w:rsid w:val="004E545E"/>
    <w:rsid w:val="004E76CA"/>
    <w:rsid w:val="004E799B"/>
    <w:rsid w:val="004E7C56"/>
    <w:rsid w:val="004E7E1D"/>
    <w:rsid w:val="004F004C"/>
    <w:rsid w:val="004F0A70"/>
    <w:rsid w:val="004F0AC9"/>
    <w:rsid w:val="004F0DD3"/>
    <w:rsid w:val="004F1003"/>
    <w:rsid w:val="004F253F"/>
    <w:rsid w:val="004F3364"/>
    <w:rsid w:val="004F3595"/>
    <w:rsid w:val="004F45B1"/>
    <w:rsid w:val="004F4DA2"/>
    <w:rsid w:val="004F598D"/>
    <w:rsid w:val="004F5EB7"/>
    <w:rsid w:val="004F5EEC"/>
    <w:rsid w:val="004F6842"/>
    <w:rsid w:val="004F6DCF"/>
    <w:rsid w:val="004F6E74"/>
    <w:rsid w:val="004F7408"/>
    <w:rsid w:val="004F77A7"/>
    <w:rsid w:val="00500714"/>
    <w:rsid w:val="00500B81"/>
    <w:rsid w:val="00501ACA"/>
    <w:rsid w:val="005020EE"/>
    <w:rsid w:val="00502AAD"/>
    <w:rsid w:val="00503277"/>
    <w:rsid w:val="005033BB"/>
    <w:rsid w:val="00503B83"/>
    <w:rsid w:val="00505B7E"/>
    <w:rsid w:val="00506186"/>
    <w:rsid w:val="00507E74"/>
    <w:rsid w:val="00510E2D"/>
    <w:rsid w:val="00512594"/>
    <w:rsid w:val="00513887"/>
    <w:rsid w:val="00513902"/>
    <w:rsid w:val="00513D21"/>
    <w:rsid w:val="00515C43"/>
    <w:rsid w:val="00516166"/>
    <w:rsid w:val="00516318"/>
    <w:rsid w:val="00516A0E"/>
    <w:rsid w:val="0051700D"/>
    <w:rsid w:val="005176FF"/>
    <w:rsid w:val="00517BB3"/>
    <w:rsid w:val="00521E66"/>
    <w:rsid w:val="00523903"/>
    <w:rsid w:val="00524DB9"/>
    <w:rsid w:val="005253FF"/>
    <w:rsid w:val="00526EF0"/>
    <w:rsid w:val="005275B4"/>
    <w:rsid w:val="005279D4"/>
    <w:rsid w:val="005279EE"/>
    <w:rsid w:val="00527F2E"/>
    <w:rsid w:val="00530F49"/>
    <w:rsid w:val="005311AE"/>
    <w:rsid w:val="005316C3"/>
    <w:rsid w:val="00532C16"/>
    <w:rsid w:val="005331C7"/>
    <w:rsid w:val="0053326F"/>
    <w:rsid w:val="00533286"/>
    <w:rsid w:val="00533F08"/>
    <w:rsid w:val="00533F32"/>
    <w:rsid w:val="00534692"/>
    <w:rsid w:val="00534E49"/>
    <w:rsid w:val="0053500E"/>
    <w:rsid w:val="00536774"/>
    <w:rsid w:val="005376F5"/>
    <w:rsid w:val="00537ADB"/>
    <w:rsid w:val="005404C2"/>
    <w:rsid w:val="00540943"/>
    <w:rsid w:val="005415ED"/>
    <w:rsid w:val="005416B2"/>
    <w:rsid w:val="00541C47"/>
    <w:rsid w:val="005421A2"/>
    <w:rsid w:val="0054230A"/>
    <w:rsid w:val="00542C63"/>
    <w:rsid w:val="005430C8"/>
    <w:rsid w:val="005432FD"/>
    <w:rsid w:val="005438CD"/>
    <w:rsid w:val="005444B6"/>
    <w:rsid w:val="00544520"/>
    <w:rsid w:val="00544FA9"/>
    <w:rsid w:val="005458AE"/>
    <w:rsid w:val="00547B8A"/>
    <w:rsid w:val="00547FED"/>
    <w:rsid w:val="00550D09"/>
    <w:rsid w:val="00551364"/>
    <w:rsid w:val="00552E95"/>
    <w:rsid w:val="00552F38"/>
    <w:rsid w:val="00553635"/>
    <w:rsid w:val="00553AFA"/>
    <w:rsid w:val="0055455B"/>
    <w:rsid w:val="00555341"/>
    <w:rsid w:val="005557D4"/>
    <w:rsid w:val="0055607E"/>
    <w:rsid w:val="00557F8F"/>
    <w:rsid w:val="0056003B"/>
    <w:rsid w:val="00560E41"/>
    <w:rsid w:val="005611A0"/>
    <w:rsid w:val="00561F61"/>
    <w:rsid w:val="005631EE"/>
    <w:rsid w:val="00563631"/>
    <w:rsid w:val="00564BCC"/>
    <w:rsid w:val="00564F6D"/>
    <w:rsid w:val="0056544F"/>
    <w:rsid w:val="0056657E"/>
    <w:rsid w:val="0056683C"/>
    <w:rsid w:val="005677BA"/>
    <w:rsid w:val="00567A7D"/>
    <w:rsid w:val="005721D8"/>
    <w:rsid w:val="005724D5"/>
    <w:rsid w:val="005726FA"/>
    <w:rsid w:val="00572C38"/>
    <w:rsid w:val="005733CA"/>
    <w:rsid w:val="005744E7"/>
    <w:rsid w:val="00574D39"/>
    <w:rsid w:val="005754D5"/>
    <w:rsid w:val="00575933"/>
    <w:rsid w:val="00575B3D"/>
    <w:rsid w:val="00575E57"/>
    <w:rsid w:val="005760E4"/>
    <w:rsid w:val="005770D9"/>
    <w:rsid w:val="005778EE"/>
    <w:rsid w:val="00580508"/>
    <w:rsid w:val="00580835"/>
    <w:rsid w:val="005809D9"/>
    <w:rsid w:val="00580C13"/>
    <w:rsid w:val="00580C6D"/>
    <w:rsid w:val="005818CD"/>
    <w:rsid w:val="00581D34"/>
    <w:rsid w:val="00581FE5"/>
    <w:rsid w:val="00582EE2"/>
    <w:rsid w:val="00582FA4"/>
    <w:rsid w:val="00583463"/>
    <w:rsid w:val="00583927"/>
    <w:rsid w:val="005841C1"/>
    <w:rsid w:val="00584353"/>
    <w:rsid w:val="00584D37"/>
    <w:rsid w:val="00584FD1"/>
    <w:rsid w:val="00585582"/>
    <w:rsid w:val="00585F6B"/>
    <w:rsid w:val="005867A9"/>
    <w:rsid w:val="00587F4E"/>
    <w:rsid w:val="00591628"/>
    <w:rsid w:val="00592644"/>
    <w:rsid w:val="005934DB"/>
    <w:rsid w:val="005936CB"/>
    <w:rsid w:val="005951F9"/>
    <w:rsid w:val="005953E4"/>
    <w:rsid w:val="005953FA"/>
    <w:rsid w:val="0059582B"/>
    <w:rsid w:val="005974C9"/>
    <w:rsid w:val="00597F93"/>
    <w:rsid w:val="00597FB2"/>
    <w:rsid w:val="005A0B18"/>
    <w:rsid w:val="005A0DE9"/>
    <w:rsid w:val="005A0E1B"/>
    <w:rsid w:val="005A0FC1"/>
    <w:rsid w:val="005A1220"/>
    <w:rsid w:val="005A1919"/>
    <w:rsid w:val="005A1A8D"/>
    <w:rsid w:val="005A1D5D"/>
    <w:rsid w:val="005A1EEF"/>
    <w:rsid w:val="005A21D2"/>
    <w:rsid w:val="005A22FC"/>
    <w:rsid w:val="005A2546"/>
    <w:rsid w:val="005A3FA6"/>
    <w:rsid w:val="005A4FE5"/>
    <w:rsid w:val="005A53AB"/>
    <w:rsid w:val="005A5755"/>
    <w:rsid w:val="005A67FA"/>
    <w:rsid w:val="005A6FE9"/>
    <w:rsid w:val="005A7042"/>
    <w:rsid w:val="005B07BD"/>
    <w:rsid w:val="005B17B8"/>
    <w:rsid w:val="005B193F"/>
    <w:rsid w:val="005B1DFA"/>
    <w:rsid w:val="005B20FB"/>
    <w:rsid w:val="005B294E"/>
    <w:rsid w:val="005B2AF1"/>
    <w:rsid w:val="005B3530"/>
    <w:rsid w:val="005B4210"/>
    <w:rsid w:val="005B4616"/>
    <w:rsid w:val="005B640F"/>
    <w:rsid w:val="005B7042"/>
    <w:rsid w:val="005B7A9D"/>
    <w:rsid w:val="005C0370"/>
    <w:rsid w:val="005C1A17"/>
    <w:rsid w:val="005C22AB"/>
    <w:rsid w:val="005C2395"/>
    <w:rsid w:val="005C23C6"/>
    <w:rsid w:val="005C2541"/>
    <w:rsid w:val="005C2888"/>
    <w:rsid w:val="005C3232"/>
    <w:rsid w:val="005C3DE0"/>
    <w:rsid w:val="005C4CE3"/>
    <w:rsid w:val="005C5C65"/>
    <w:rsid w:val="005C664F"/>
    <w:rsid w:val="005C67D9"/>
    <w:rsid w:val="005C77E2"/>
    <w:rsid w:val="005C7EBF"/>
    <w:rsid w:val="005D0C51"/>
    <w:rsid w:val="005D0D37"/>
    <w:rsid w:val="005D1B1D"/>
    <w:rsid w:val="005D2335"/>
    <w:rsid w:val="005D28C9"/>
    <w:rsid w:val="005D2FB2"/>
    <w:rsid w:val="005D3B59"/>
    <w:rsid w:val="005D48A8"/>
    <w:rsid w:val="005D48DF"/>
    <w:rsid w:val="005D5262"/>
    <w:rsid w:val="005D58AF"/>
    <w:rsid w:val="005D6410"/>
    <w:rsid w:val="005D68F4"/>
    <w:rsid w:val="005D6AC1"/>
    <w:rsid w:val="005D7FE6"/>
    <w:rsid w:val="005E0997"/>
    <w:rsid w:val="005E0AFA"/>
    <w:rsid w:val="005E1938"/>
    <w:rsid w:val="005E2CBC"/>
    <w:rsid w:val="005E340E"/>
    <w:rsid w:val="005E3462"/>
    <w:rsid w:val="005E3BE4"/>
    <w:rsid w:val="005E42D0"/>
    <w:rsid w:val="005E5EC4"/>
    <w:rsid w:val="005E63F3"/>
    <w:rsid w:val="005E66BD"/>
    <w:rsid w:val="005F15A8"/>
    <w:rsid w:val="005F1606"/>
    <w:rsid w:val="005F1DF8"/>
    <w:rsid w:val="005F2D3A"/>
    <w:rsid w:val="005F2DDF"/>
    <w:rsid w:val="005F43EC"/>
    <w:rsid w:val="005F517D"/>
    <w:rsid w:val="005F6121"/>
    <w:rsid w:val="005F61A2"/>
    <w:rsid w:val="005F63E9"/>
    <w:rsid w:val="005F74C9"/>
    <w:rsid w:val="005F78F2"/>
    <w:rsid w:val="005F7E42"/>
    <w:rsid w:val="005F7F48"/>
    <w:rsid w:val="00600A60"/>
    <w:rsid w:val="00600B16"/>
    <w:rsid w:val="00600D0C"/>
    <w:rsid w:val="0060118F"/>
    <w:rsid w:val="006018B4"/>
    <w:rsid w:val="00601C38"/>
    <w:rsid w:val="006027B3"/>
    <w:rsid w:val="00602F01"/>
    <w:rsid w:val="006030AF"/>
    <w:rsid w:val="00603535"/>
    <w:rsid w:val="006054DF"/>
    <w:rsid w:val="006063BD"/>
    <w:rsid w:val="00606616"/>
    <w:rsid w:val="006067C9"/>
    <w:rsid w:val="006075E8"/>
    <w:rsid w:val="00607CF6"/>
    <w:rsid w:val="00607E59"/>
    <w:rsid w:val="006104DA"/>
    <w:rsid w:val="006125B8"/>
    <w:rsid w:val="00613374"/>
    <w:rsid w:val="006143B3"/>
    <w:rsid w:val="00615B6C"/>
    <w:rsid w:val="00616427"/>
    <w:rsid w:val="00616681"/>
    <w:rsid w:val="00617321"/>
    <w:rsid w:val="006177CA"/>
    <w:rsid w:val="00620B05"/>
    <w:rsid w:val="0062142E"/>
    <w:rsid w:val="00621BA6"/>
    <w:rsid w:val="00622E97"/>
    <w:rsid w:val="00623164"/>
    <w:rsid w:val="0062486A"/>
    <w:rsid w:val="00624DAD"/>
    <w:rsid w:val="00624F4D"/>
    <w:rsid w:val="00625099"/>
    <w:rsid w:val="00625C89"/>
    <w:rsid w:val="00625CF6"/>
    <w:rsid w:val="00626DA6"/>
    <w:rsid w:val="006270D0"/>
    <w:rsid w:val="00627C04"/>
    <w:rsid w:val="00627C9D"/>
    <w:rsid w:val="0063008E"/>
    <w:rsid w:val="0063099E"/>
    <w:rsid w:val="00630D5B"/>
    <w:rsid w:val="00630E1E"/>
    <w:rsid w:val="0063128F"/>
    <w:rsid w:val="00631CCD"/>
    <w:rsid w:val="00631E81"/>
    <w:rsid w:val="00632071"/>
    <w:rsid w:val="006324E3"/>
    <w:rsid w:val="0063262C"/>
    <w:rsid w:val="0063286F"/>
    <w:rsid w:val="0063292D"/>
    <w:rsid w:val="00633AA9"/>
    <w:rsid w:val="00634B5F"/>
    <w:rsid w:val="0063502A"/>
    <w:rsid w:val="006350E4"/>
    <w:rsid w:val="00635C66"/>
    <w:rsid w:val="00637AD3"/>
    <w:rsid w:val="00641C7E"/>
    <w:rsid w:val="006420DF"/>
    <w:rsid w:val="00643284"/>
    <w:rsid w:val="006433AC"/>
    <w:rsid w:val="0064517A"/>
    <w:rsid w:val="006455BE"/>
    <w:rsid w:val="0064570C"/>
    <w:rsid w:val="00645EDE"/>
    <w:rsid w:val="006460A4"/>
    <w:rsid w:val="006463A1"/>
    <w:rsid w:val="00646B73"/>
    <w:rsid w:val="0064756A"/>
    <w:rsid w:val="00647AFB"/>
    <w:rsid w:val="00647DF7"/>
    <w:rsid w:val="0065011B"/>
    <w:rsid w:val="00650131"/>
    <w:rsid w:val="00650523"/>
    <w:rsid w:val="0065072F"/>
    <w:rsid w:val="00650A6C"/>
    <w:rsid w:val="00650DBE"/>
    <w:rsid w:val="00651457"/>
    <w:rsid w:val="00652643"/>
    <w:rsid w:val="00652960"/>
    <w:rsid w:val="00652996"/>
    <w:rsid w:val="00652FC9"/>
    <w:rsid w:val="00653DA6"/>
    <w:rsid w:val="00654C5C"/>
    <w:rsid w:val="00655A93"/>
    <w:rsid w:val="00657B0A"/>
    <w:rsid w:val="006609B8"/>
    <w:rsid w:val="00661F97"/>
    <w:rsid w:val="00662972"/>
    <w:rsid w:val="006640B4"/>
    <w:rsid w:val="006641A0"/>
    <w:rsid w:val="00664ECD"/>
    <w:rsid w:val="006660B0"/>
    <w:rsid w:val="006668A8"/>
    <w:rsid w:val="00667873"/>
    <w:rsid w:val="006679B8"/>
    <w:rsid w:val="00667EB5"/>
    <w:rsid w:val="00670877"/>
    <w:rsid w:val="006709AD"/>
    <w:rsid w:val="00671141"/>
    <w:rsid w:val="006716D6"/>
    <w:rsid w:val="00671742"/>
    <w:rsid w:val="00671880"/>
    <w:rsid w:val="00671A15"/>
    <w:rsid w:val="00672763"/>
    <w:rsid w:val="0067295E"/>
    <w:rsid w:val="00672F3F"/>
    <w:rsid w:val="006737E3"/>
    <w:rsid w:val="00674C21"/>
    <w:rsid w:val="006759BF"/>
    <w:rsid w:val="00675EB2"/>
    <w:rsid w:val="006766C5"/>
    <w:rsid w:val="00677056"/>
    <w:rsid w:val="00677C69"/>
    <w:rsid w:val="0068073B"/>
    <w:rsid w:val="00680F75"/>
    <w:rsid w:val="00681359"/>
    <w:rsid w:val="00681C5A"/>
    <w:rsid w:val="0068405A"/>
    <w:rsid w:val="006840B5"/>
    <w:rsid w:val="00684192"/>
    <w:rsid w:val="006843DD"/>
    <w:rsid w:val="00684BC7"/>
    <w:rsid w:val="0068512D"/>
    <w:rsid w:val="00685D0A"/>
    <w:rsid w:val="006864AE"/>
    <w:rsid w:val="006870B4"/>
    <w:rsid w:val="0068798B"/>
    <w:rsid w:val="00690093"/>
    <w:rsid w:val="0069165C"/>
    <w:rsid w:val="00691E18"/>
    <w:rsid w:val="00692832"/>
    <w:rsid w:val="006928E8"/>
    <w:rsid w:val="00692D09"/>
    <w:rsid w:val="0069324A"/>
    <w:rsid w:val="006940E1"/>
    <w:rsid w:val="00694969"/>
    <w:rsid w:val="006957A9"/>
    <w:rsid w:val="00695FE0"/>
    <w:rsid w:val="00696BA3"/>
    <w:rsid w:val="006974B9"/>
    <w:rsid w:val="006A0DCB"/>
    <w:rsid w:val="006A154B"/>
    <w:rsid w:val="006A16C7"/>
    <w:rsid w:val="006A250D"/>
    <w:rsid w:val="006A254D"/>
    <w:rsid w:val="006A38EE"/>
    <w:rsid w:val="006A391D"/>
    <w:rsid w:val="006A3A4A"/>
    <w:rsid w:val="006A54B8"/>
    <w:rsid w:val="006A5A23"/>
    <w:rsid w:val="006A6240"/>
    <w:rsid w:val="006A6395"/>
    <w:rsid w:val="006A64EF"/>
    <w:rsid w:val="006A6EDC"/>
    <w:rsid w:val="006A6FF4"/>
    <w:rsid w:val="006A7523"/>
    <w:rsid w:val="006A7F95"/>
    <w:rsid w:val="006B1588"/>
    <w:rsid w:val="006B241F"/>
    <w:rsid w:val="006B4949"/>
    <w:rsid w:val="006B54F3"/>
    <w:rsid w:val="006B55E3"/>
    <w:rsid w:val="006B5CD8"/>
    <w:rsid w:val="006B710F"/>
    <w:rsid w:val="006B7887"/>
    <w:rsid w:val="006C13CE"/>
    <w:rsid w:val="006C1A22"/>
    <w:rsid w:val="006C2676"/>
    <w:rsid w:val="006C2852"/>
    <w:rsid w:val="006C30F3"/>
    <w:rsid w:val="006C3203"/>
    <w:rsid w:val="006C3E7E"/>
    <w:rsid w:val="006C6699"/>
    <w:rsid w:val="006C6F91"/>
    <w:rsid w:val="006C713E"/>
    <w:rsid w:val="006C7728"/>
    <w:rsid w:val="006C7B04"/>
    <w:rsid w:val="006C7D11"/>
    <w:rsid w:val="006D0978"/>
    <w:rsid w:val="006D19EA"/>
    <w:rsid w:val="006D1D95"/>
    <w:rsid w:val="006D2C66"/>
    <w:rsid w:val="006D36F6"/>
    <w:rsid w:val="006D3722"/>
    <w:rsid w:val="006D37DC"/>
    <w:rsid w:val="006D3F44"/>
    <w:rsid w:val="006D3FA7"/>
    <w:rsid w:val="006D49D3"/>
    <w:rsid w:val="006D4A25"/>
    <w:rsid w:val="006D4BF5"/>
    <w:rsid w:val="006D5006"/>
    <w:rsid w:val="006D51D6"/>
    <w:rsid w:val="006D64BD"/>
    <w:rsid w:val="006D71F9"/>
    <w:rsid w:val="006D7AB4"/>
    <w:rsid w:val="006D7E67"/>
    <w:rsid w:val="006E07C9"/>
    <w:rsid w:val="006E1F79"/>
    <w:rsid w:val="006E22C5"/>
    <w:rsid w:val="006E2A14"/>
    <w:rsid w:val="006E3057"/>
    <w:rsid w:val="006E3212"/>
    <w:rsid w:val="006E37BC"/>
    <w:rsid w:val="006E3CC6"/>
    <w:rsid w:val="006E3EE8"/>
    <w:rsid w:val="006E4B20"/>
    <w:rsid w:val="006E5532"/>
    <w:rsid w:val="006E5597"/>
    <w:rsid w:val="006E60FF"/>
    <w:rsid w:val="006E619B"/>
    <w:rsid w:val="006E6D1A"/>
    <w:rsid w:val="006F112F"/>
    <w:rsid w:val="006F143F"/>
    <w:rsid w:val="006F1A75"/>
    <w:rsid w:val="006F1DBF"/>
    <w:rsid w:val="006F3AE7"/>
    <w:rsid w:val="006F5610"/>
    <w:rsid w:val="006F5773"/>
    <w:rsid w:val="006F5A1B"/>
    <w:rsid w:val="006F6AD1"/>
    <w:rsid w:val="006F6FDF"/>
    <w:rsid w:val="006F710E"/>
    <w:rsid w:val="006F7580"/>
    <w:rsid w:val="006F7F11"/>
    <w:rsid w:val="0070065F"/>
    <w:rsid w:val="00701A5F"/>
    <w:rsid w:val="007024C7"/>
    <w:rsid w:val="00702FE2"/>
    <w:rsid w:val="007033B3"/>
    <w:rsid w:val="00703998"/>
    <w:rsid w:val="00704BF3"/>
    <w:rsid w:val="00705507"/>
    <w:rsid w:val="00705BD4"/>
    <w:rsid w:val="00705FA3"/>
    <w:rsid w:val="00706325"/>
    <w:rsid w:val="00707AEE"/>
    <w:rsid w:val="007102EB"/>
    <w:rsid w:val="00710CA3"/>
    <w:rsid w:val="00711004"/>
    <w:rsid w:val="00711B01"/>
    <w:rsid w:val="00712706"/>
    <w:rsid w:val="00713246"/>
    <w:rsid w:val="007140A9"/>
    <w:rsid w:val="00715624"/>
    <w:rsid w:val="00716798"/>
    <w:rsid w:val="00716C68"/>
    <w:rsid w:val="00717B64"/>
    <w:rsid w:val="0072096B"/>
    <w:rsid w:val="007210DC"/>
    <w:rsid w:val="007214F6"/>
    <w:rsid w:val="00721DDA"/>
    <w:rsid w:val="00722578"/>
    <w:rsid w:val="0072285C"/>
    <w:rsid w:val="00723BB9"/>
    <w:rsid w:val="00724F3B"/>
    <w:rsid w:val="00724F51"/>
    <w:rsid w:val="00725E61"/>
    <w:rsid w:val="00725FDC"/>
    <w:rsid w:val="00726862"/>
    <w:rsid w:val="00726B2D"/>
    <w:rsid w:val="00727277"/>
    <w:rsid w:val="007302EF"/>
    <w:rsid w:val="0073054F"/>
    <w:rsid w:val="0073057D"/>
    <w:rsid w:val="00730F6B"/>
    <w:rsid w:val="00731064"/>
    <w:rsid w:val="0073159C"/>
    <w:rsid w:val="007316A1"/>
    <w:rsid w:val="00731C5E"/>
    <w:rsid w:val="00732E0B"/>
    <w:rsid w:val="007339ED"/>
    <w:rsid w:val="0073419A"/>
    <w:rsid w:val="0073461F"/>
    <w:rsid w:val="00737793"/>
    <w:rsid w:val="00740704"/>
    <w:rsid w:val="00740E4A"/>
    <w:rsid w:val="00740EB3"/>
    <w:rsid w:val="00741210"/>
    <w:rsid w:val="007421B8"/>
    <w:rsid w:val="00742E3F"/>
    <w:rsid w:val="007432A7"/>
    <w:rsid w:val="0074404F"/>
    <w:rsid w:val="007450B2"/>
    <w:rsid w:val="007452D8"/>
    <w:rsid w:val="007457DE"/>
    <w:rsid w:val="007459B5"/>
    <w:rsid w:val="00745EE9"/>
    <w:rsid w:val="0074623A"/>
    <w:rsid w:val="00746510"/>
    <w:rsid w:val="00746943"/>
    <w:rsid w:val="00746BAF"/>
    <w:rsid w:val="007474FE"/>
    <w:rsid w:val="00747B45"/>
    <w:rsid w:val="00750B7E"/>
    <w:rsid w:val="00750BA6"/>
    <w:rsid w:val="00750DA6"/>
    <w:rsid w:val="00750E88"/>
    <w:rsid w:val="00751148"/>
    <w:rsid w:val="00751882"/>
    <w:rsid w:val="00752656"/>
    <w:rsid w:val="00752A92"/>
    <w:rsid w:val="00754141"/>
    <w:rsid w:val="007548CA"/>
    <w:rsid w:val="00754B71"/>
    <w:rsid w:val="00754B92"/>
    <w:rsid w:val="00755815"/>
    <w:rsid w:val="00755F03"/>
    <w:rsid w:val="00757905"/>
    <w:rsid w:val="00757CE9"/>
    <w:rsid w:val="00757EA3"/>
    <w:rsid w:val="00761049"/>
    <w:rsid w:val="0076154C"/>
    <w:rsid w:val="007615AC"/>
    <w:rsid w:val="007627D4"/>
    <w:rsid w:val="007627E0"/>
    <w:rsid w:val="00764F42"/>
    <w:rsid w:val="00766A0A"/>
    <w:rsid w:val="007670C6"/>
    <w:rsid w:val="00767E3B"/>
    <w:rsid w:val="0077086B"/>
    <w:rsid w:val="00771DA6"/>
    <w:rsid w:val="00772168"/>
    <w:rsid w:val="00772682"/>
    <w:rsid w:val="00772D83"/>
    <w:rsid w:val="00773973"/>
    <w:rsid w:val="007741D3"/>
    <w:rsid w:val="0077487F"/>
    <w:rsid w:val="007758C3"/>
    <w:rsid w:val="0077595E"/>
    <w:rsid w:val="007761F8"/>
    <w:rsid w:val="00776300"/>
    <w:rsid w:val="0077690A"/>
    <w:rsid w:val="00777E5A"/>
    <w:rsid w:val="00780003"/>
    <w:rsid w:val="00782B11"/>
    <w:rsid w:val="007831DD"/>
    <w:rsid w:val="007836FB"/>
    <w:rsid w:val="00784379"/>
    <w:rsid w:val="00784E38"/>
    <w:rsid w:val="0078583E"/>
    <w:rsid w:val="007860B0"/>
    <w:rsid w:val="0078665C"/>
    <w:rsid w:val="007868FA"/>
    <w:rsid w:val="00786B01"/>
    <w:rsid w:val="00787A88"/>
    <w:rsid w:val="00787D57"/>
    <w:rsid w:val="00790090"/>
    <w:rsid w:val="00790ADE"/>
    <w:rsid w:val="007910BC"/>
    <w:rsid w:val="007915FC"/>
    <w:rsid w:val="0079162D"/>
    <w:rsid w:val="00792C4C"/>
    <w:rsid w:val="007931F9"/>
    <w:rsid w:val="007936A9"/>
    <w:rsid w:val="00793FD1"/>
    <w:rsid w:val="007945AE"/>
    <w:rsid w:val="00795284"/>
    <w:rsid w:val="007958FE"/>
    <w:rsid w:val="00796898"/>
    <w:rsid w:val="007978B1"/>
    <w:rsid w:val="0079792C"/>
    <w:rsid w:val="00797E60"/>
    <w:rsid w:val="007A0491"/>
    <w:rsid w:val="007A1150"/>
    <w:rsid w:val="007A1C4C"/>
    <w:rsid w:val="007A25A6"/>
    <w:rsid w:val="007A30C6"/>
    <w:rsid w:val="007A482C"/>
    <w:rsid w:val="007A52CB"/>
    <w:rsid w:val="007A5972"/>
    <w:rsid w:val="007A7FF0"/>
    <w:rsid w:val="007B07E1"/>
    <w:rsid w:val="007B0E7A"/>
    <w:rsid w:val="007B165E"/>
    <w:rsid w:val="007B3AE5"/>
    <w:rsid w:val="007B3CEF"/>
    <w:rsid w:val="007B3E01"/>
    <w:rsid w:val="007B5DE7"/>
    <w:rsid w:val="007B6640"/>
    <w:rsid w:val="007B6C3F"/>
    <w:rsid w:val="007B7CCB"/>
    <w:rsid w:val="007C03A0"/>
    <w:rsid w:val="007C078A"/>
    <w:rsid w:val="007C1DE4"/>
    <w:rsid w:val="007C2100"/>
    <w:rsid w:val="007C3FFD"/>
    <w:rsid w:val="007C43DC"/>
    <w:rsid w:val="007C512A"/>
    <w:rsid w:val="007C53D5"/>
    <w:rsid w:val="007C6A70"/>
    <w:rsid w:val="007D1F37"/>
    <w:rsid w:val="007D4125"/>
    <w:rsid w:val="007D47D4"/>
    <w:rsid w:val="007D4984"/>
    <w:rsid w:val="007D5385"/>
    <w:rsid w:val="007D6F52"/>
    <w:rsid w:val="007D6FFD"/>
    <w:rsid w:val="007D72AE"/>
    <w:rsid w:val="007D7D5B"/>
    <w:rsid w:val="007E0847"/>
    <w:rsid w:val="007E0B24"/>
    <w:rsid w:val="007E2633"/>
    <w:rsid w:val="007E3568"/>
    <w:rsid w:val="007E3BEC"/>
    <w:rsid w:val="007E3C2A"/>
    <w:rsid w:val="007E4048"/>
    <w:rsid w:val="007E432E"/>
    <w:rsid w:val="007E47FD"/>
    <w:rsid w:val="007E4DB5"/>
    <w:rsid w:val="007E5685"/>
    <w:rsid w:val="007E7217"/>
    <w:rsid w:val="007E7FFB"/>
    <w:rsid w:val="007F04CF"/>
    <w:rsid w:val="007F04D9"/>
    <w:rsid w:val="007F1090"/>
    <w:rsid w:val="007F196C"/>
    <w:rsid w:val="007F2234"/>
    <w:rsid w:val="007F243B"/>
    <w:rsid w:val="007F25F3"/>
    <w:rsid w:val="007F2AEE"/>
    <w:rsid w:val="007F39FD"/>
    <w:rsid w:val="007F3BD3"/>
    <w:rsid w:val="007F3FB6"/>
    <w:rsid w:val="007F3FE1"/>
    <w:rsid w:val="007F4BD3"/>
    <w:rsid w:val="007F5AB6"/>
    <w:rsid w:val="007F5BA3"/>
    <w:rsid w:val="007F69E3"/>
    <w:rsid w:val="007F750B"/>
    <w:rsid w:val="008003E5"/>
    <w:rsid w:val="00800772"/>
    <w:rsid w:val="00800ABF"/>
    <w:rsid w:val="008016D4"/>
    <w:rsid w:val="008019DE"/>
    <w:rsid w:val="00801F68"/>
    <w:rsid w:val="00802702"/>
    <w:rsid w:val="008029F3"/>
    <w:rsid w:val="00804077"/>
    <w:rsid w:val="0080417B"/>
    <w:rsid w:val="0080445A"/>
    <w:rsid w:val="00807015"/>
    <w:rsid w:val="00807497"/>
    <w:rsid w:val="0081223D"/>
    <w:rsid w:val="00813ABB"/>
    <w:rsid w:val="00815353"/>
    <w:rsid w:val="00815584"/>
    <w:rsid w:val="00815C41"/>
    <w:rsid w:val="00815C48"/>
    <w:rsid w:val="00815C9A"/>
    <w:rsid w:val="0081667E"/>
    <w:rsid w:val="008174B7"/>
    <w:rsid w:val="00817D10"/>
    <w:rsid w:val="008212D0"/>
    <w:rsid w:val="00822468"/>
    <w:rsid w:val="0082460F"/>
    <w:rsid w:val="00824CBA"/>
    <w:rsid w:val="00825DEA"/>
    <w:rsid w:val="00826ADC"/>
    <w:rsid w:val="00826AFB"/>
    <w:rsid w:val="00827270"/>
    <w:rsid w:val="0083057F"/>
    <w:rsid w:val="00830616"/>
    <w:rsid w:val="00832734"/>
    <w:rsid w:val="00833C92"/>
    <w:rsid w:val="00833ECC"/>
    <w:rsid w:val="008349A0"/>
    <w:rsid w:val="00835CAB"/>
    <w:rsid w:val="00836FEB"/>
    <w:rsid w:val="008377E4"/>
    <w:rsid w:val="00837D5F"/>
    <w:rsid w:val="00840245"/>
    <w:rsid w:val="008408D1"/>
    <w:rsid w:val="00840DE6"/>
    <w:rsid w:val="00841F0E"/>
    <w:rsid w:val="00842772"/>
    <w:rsid w:val="00842853"/>
    <w:rsid w:val="00842A82"/>
    <w:rsid w:val="008431DD"/>
    <w:rsid w:val="0084328D"/>
    <w:rsid w:val="008435E7"/>
    <w:rsid w:val="00844048"/>
    <w:rsid w:val="00844326"/>
    <w:rsid w:val="008446E1"/>
    <w:rsid w:val="00844D15"/>
    <w:rsid w:val="00845290"/>
    <w:rsid w:val="00845805"/>
    <w:rsid w:val="008458DA"/>
    <w:rsid w:val="008458DF"/>
    <w:rsid w:val="00846F50"/>
    <w:rsid w:val="00850253"/>
    <w:rsid w:val="008507A0"/>
    <w:rsid w:val="00851649"/>
    <w:rsid w:val="00851BF9"/>
    <w:rsid w:val="00851D53"/>
    <w:rsid w:val="008537EB"/>
    <w:rsid w:val="00853BC3"/>
    <w:rsid w:val="00853E52"/>
    <w:rsid w:val="00853F39"/>
    <w:rsid w:val="00854230"/>
    <w:rsid w:val="008545AE"/>
    <w:rsid w:val="00854A7E"/>
    <w:rsid w:val="0085584E"/>
    <w:rsid w:val="00856520"/>
    <w:rsid w:val="0085677D"/>
    <w:rsid w:val="00856967"/>
    <w:rsid w:val="00857EA7"/>
    <w:rsid w:val="00861197"/>
    <w:rsid w:val="0086208D"/>
    <w:rsid w:val="00862185"/>
    <w:rsid w:val="008622B3"/>
    <w:rsid w:val="00862A82"/>
    <w:rsid w:val="00863C16"/>
    <w:rsid w:val="00864165"/>
    <w:rsid w:val="008644C9"/>
    <w:rsid w:val="00864E57"/>
    <w:rsid w:val="008650B8"/>
    <w:rsid w:val="00865A54"/>
    <w:rsid w:val="00865DB6"/>
    <w:rsid w:val="008668D3"/>
    <w:rsid w:val="0086694B"/>
    <w:rsid w:val="008669B0"/>
    <w:rsid w:val="00866D38"/>
    <w:rsid w:val="00867713"/>
    <w:rsid w:val="0086795D"/>
    <w:rsid w:val="0087141E"/>
    <w:rsid w:val="00871A48"/>
    <w:rsid w:val="00871FA5"/>
    <w:rsid w:val="00871FB2"/>
    <w:rsid w:val="008726E9"/>
    <w:rsid w:val="00872E74"/>
    <w:rsid w:val="00872F3A"/>
    <w:rsid w:val="008733DC"/>
    <w:rsid w:val="00874B40"/>
    <w:rsid w:val="00874D4A"/>
    <w:rsid w:val="00875E87"/>
    <w:rsid w:val="0087615D"/>
    <w:rsid w:val="00876CEF"/>
    <w:rsid w:val="0087715D"/>
    <w:rsid w:val="00880878"/>
    <w:rsid w:val="0088182E"/>
    <w:rsid w:val="00881BDA"/>
    <w:rsid w:val="00881EC4"/>
    <w:rsid w:val="00882CE6"/>
    <w:rsid w:val="0088383A"/>
    <w:rsid w:val="00883892"/>
    <w:rsid w:val="0088417C"/>
    <w:rsid w:val="00884343"/>
    <w:rsid w:val="008847AB"/>
    <w:rsid w:val="00885007"/>
    <w:rsid w:val="008854D5"/>
    <w:rsid w:val="0088590B"/>
    <w:rsid w:val="008875AC"/>
    <w:rsid w:val="00890106"/>
    <w:rsid w:val="008914E6"/>
    <w:rsid w:val="0089233F"/>
    <w:rsid w:val="00892F24"/>
    <w:rsid w:val="00894080"/>
    <w:rsid w:val="008966E3"/>
    <w:rsid w:val="00896B9B"/>
    <w:rsid w:val="00897BAD"/>
    <w:rsid w:val="00897C40"/>
    <w:rsid w:val="008A0CA0"/>
    <w:rsid w:val="008A16DD"/>
    <w:rsid w:val="008A1898"/>
    <w:rsid w:val="008A2043"/>
    <w:rsid w:val="008A2B1B"/>
    <w:rsid w:val="008A2DA4"/>
    <w:rsid w:val="008A4813"/>
    <w:rsid w:val="008A4ABE"/>
    <w:rsid w:val="008A4FEB"/>
    <w:rsid w:val="008A54AA"/>
    <w:rsid w:val="008A5828"/>
    <w:rsid w:val="008A58BB"/>
    <w:rsid w:val="008A5EB1"/>
    <w:rsid w:val="008A700F"/>
    <w:rsid w:val="008A7B88"/>
    <w:rsid w:val="008B0319"/>
    <w:rsid w:val="008B076E"/>
    <w:rsid w:val="008B0BED"/>
    <w:rsid w:val="008B19D3"/>
    <w:rsid w:val="008B225D"/>
    <w:rsid w:val="008B2885"/>
    <w:rsid w:val="008B2D24"/>
    <w:rsid w:val="008B3134"/>
    <w:rsid w:val="008B3E2B"/>
    <w:rsid w:val="008B4D4A"/>
    <w:rsid w:val="008B5B5B"/>
    <w:rsid w:val="008B6868"/>
    <w:rsid w:val="008B6ED7"/>
    <w:rsid w:val="008B6F93"/>
    <w:rsid w:val="008B79F4"/>
    <w:rsid w:val="008C0029"/>
    <w:rsid w:val="008C010B"/>
    <w:rsid w:val="008C04D5"/>
    <w:rsid w:val="008C0A93"/>
    <w:rsid w:val="008C0B3C"/>
    <w:rsid w:val="008C1292"/>
    <w:rsid w:val="008C1762"/>
    <w:rsid w:val="008C331D"/>
    <w:rsid w:val="008C3555"/>
    <w:rsid w:val="008C3B69"/>
    <w:rsid w:val="008C47B4"/>
    <w:rsid w:val="008C4A93"/>
    <w:rsid w:val="008C5670"/>
    <w:rsid w:val="008C5B8D"/>
    <w:rsid w:val="008C5DF6"/>
    <w:rsid w:val="008C6303"/>
    <w:rsid w:val="008C7C8C"/>
    <w:rsid w:val="008D02FD"/>
    <w:rsid w:val="008D0417"/>
    <w:rsid w:val="008D0892"/>
    <w:rsid w:val="008D31EE"/>
    <w:rsid w:val="008D3FF1"/>
    <w:rsid w:val="008D4023"/>
    <w:rsid w:val="008D4357"/>
    <w:rsid w:val="008E06F8"/>
    <w:rsid w:val="008E136E"/>
    <w:rsid w:val="008E1C42"/>
    <w:rsid w:val="008E1D4C"/>
    <w:rsid w:val="008E2208"/>
    <w:rsid w:val="008E3A0E"/>
    <w:rsid w:val="008E5DF7"/>
    <w:rsid w:val="008E626F"/>
    <w:rsid w:val="008E6D8C"/>
    <w:rsid w:val="008F0068"/>
    <w:rsid w:val="008F01DA"/>
    <w:rsid w:val="008F162A"/>
    <w:rsid w:val="008F1BF3"/>
    <w:rsid w:val="008F2856"/>
    <w:rsid w:val="008F2D6C"/>
    <w:rsid w:val="008F3513"/>
    <w:rsid w:val="008F43F8"/>
    <w:rsid w:val="008F48CC"/>
    <w:rsid w:val="008F4DEB"/>
    <w:rsid w:val="008F4F26"/>
    <w:rsid w:val="008F6853"/>
    <w:rsid w:val="008F6983"/>
    <w:rsid w:val="008F7542"/>
    <w:rsid w:val="00900636"/>
    <w:rsid w:val="00901867"/>
    <w:rsid w:val="00901A66"/>
    <w:rsid w:val="00901F9A"/>
    <w:rsid w:val="00902A37"/>
    <w:rsid w:val="00903618"/>
    <w:rsid w:val="009043F8"/>
    <w:rsid w:val="00904BA1"/>
    <w:rsid w:val="00904D2C"/>
    <w:rsid w:val="00904E47"/>
    <w:rsid w:val="009051F9"/>
    <w:rsid w:val="00905451"/>
    <w:rsid w:val="00905659"/>
    <w:rsid w:val="00905E64"/>
    <w:rsid w:val="00906398"/>
    <w:rsid w:val="00907CBF"/>
    <w:rsid w:val="00907E41"/>
    <w:rsid w:val="00907EAF"/>
    <w:rsid w:val="00910A99"/>
    <w:rsid w:val="00911344"/>
    <w:rsid w:val="009121E0"/>
    <w:rsid w:val="00912A83"/>
    <w:rsid w:val="00913A9D"/>
    <w:rsid w:val="00914544"/>
    <w:rsid w:val="00915809"/>
    <w:rsid w:val="00916AFB"/>
    <w:rsid w:val="00916FA3"/>
    <w:rsid w:val="00917C0F"/>
    <w:rsid w:val="009204B8"/>
    <w:rsid w:val="009206A2"/>
    <w:rsid w:val="0092098B"/>
    <w:rsid w:val="00920F93"/>
    <w:rsid w:val="0092199B"/>
    <w:rsid w:val="00922924"/>
    <w:rsid w:val="00924553"/>
    <w:rsid w:val="00924817"/>
    <w:rsid w:val="00925AD3"/>
    <w:rsid w:val="00926369"/>
    <w:rsid w:val="00926D1D"/>
    <w:rsid w:val="009276FE"/>
    <w:rsid w:val="00930513"/>
    <w:rsid w:val="009348F8"/>
    <w:rsid w:val="00934946"/>
    <w:rsid w:val="00934EB8"/>
    <w:rsid w:val="00934EEC"/>
    <w:rsid w:val="0093628D"/>
    <w:rsid w:val="00936CAF"/>
    <w:rsid w:val="00936F3B"/>
    <w:rsid w:val="009372A9"/>
    <w:rsid w:val="009373DF"/>
    <w:rsid w:val="00937856"/>
    <w:rsid w:val="0094079C"/>
    <w:rsid w:val="0094165B"/>
    <w:rsid w:val="00941A95"/>
    <w:rsid w:val="00941F3D"/>
    <w:rsid w:val="00942109"/>
    <w:rsid w:val="00942743"/>
    <w:rsid w:val="00943397"/>
    <w:rsid w:val="00943940"/>
    <w:rsid w:val="00943FB8"/>
    <w:rsid w:val="00943FEE"/>
    <w:rsid w:val="0094402E"/>
    <w:rsid w:val="00944911"/>
    <w:rsid w:val="00944CDD"/>
    <w:rsid w:val="00945860"/>
    <w:rsid w:val="00945CD5"/>
    <w:rsid w:val="00945FBB"/>
    <w:rsid w:val="009460CE"/>
    <w:rsid w:val="009466AD"/>
    <w:rsid w:val="0094673A"/>
    <w:rsid w:val="0094677A"/>
    <w:rsid w:val="00947784"/>
    <w:rsid w:val="00951818"/>
    <w:rsid w:val="00952434"/>
    <w:rsid w:val="0095289D"/>
    <w:rsid w:val="00952A10"/>
    <w:rsid w:val="00952E72"/>
    <w:rsid w:val="00952EA0"/>
    <w:rsid w:val="0095311C"/>
    <w:rsid w:val="00953CF4"/>
    <w:rsid w:val="00954DAA"/>
    <w:rsid w:val="009556F9"/>
    <w:rsid w:val="009566C3"/>
    <w:rsid w:val="009569BF"/>
    <w:rsid w:val="009601A1"/>
    <w:rsid w:val="0096151C"/>
    <w:rsid w:val="009619C4"/>
    <w:rsid w:val="009629E1"/>
    <w:rsid w:val="0096356F"/>
    <w:rsid w:val="00963DBB"/>
    <w:rsid w:val="00964478"/>
    <w:rsid w:val="00964CCF"/>
    <w:rsid w:val="009655CC"/>
    <w:rsid w:val="009664EB"/>
    <w:rsid w:val="00967235"/>
    <w:rsid w:val="00967A53"/>
    <w:rsid w:val="00967AE5"/>
    <w:rsid w:val="00970229"/>
    <w:rsid w:val="009705A1"/>
    <w:rsid w:val="00971254"/>
    <w:rsid w:val="00972914"/>
    <w:rsid w:val="00972C9E"/>
    <w:rsid w:val="00972F1E"/>
    <w:rsid w:val="009736F2"/>
    <w:rsid w:val="0097425E"/>
    <w:rsid w:val="0097438D"/>
    <w:rsid w:val="0097681C"/>
    <w:rsid w:val="00976E6C"/>
    <w:rsid w:val="00977527"/>
    <w:rsid w:val="00981666"/>
    <w:rsid w:val="009816F8"/>
    <w:rsid w:val="00981E8E"/>
    <w:rsid w:val="00982022"/>
    <w:rsid w:val="00982201"/>
    <w:rsid w:val="0098280F"/>
    <w:rsid w:val="0098298C"/>
    <w:rsid w:val="00982A61"/>
    <w:rsid w:val="00982C44"/>
    <w:rsid w:val="00983766"/>
    <w:rsid w:val="00984408"/>
    <w:rsid w:val="00984788"/>
    <w:rsid w:val="0098533D"/>
    <w:rsid w:val="00985A5C"/>
    <w:rsid w:val="00985CB7"/>
    <w:rsid w:val="00985F29"/>
    <w:rsid w:val="00986862"/>
    <w:rsid w:val="00987407"/>
    <w:rsid w:val="00987871"/>
    <w:rsid w:val="00987E51"/>
    <w:rsid w:val="00987E6D"/>
    <w:rsid w:val="009907F6"/>
    <w:rsid w:val="00990E27"/>
    <w:rsid w:val="0099118B"/>
    <w:rsid w:val="0099178E"/>
    <w:rsid w:val="00991CC0"/>
    <w:rsid w:val="00991EBE"/>
    <w:rsid w:val="00992721"/>
    <w:rsid w:val="00992F04"/>
    <w:rsid w:val="00993579"/>
    <w:rsid w:val="0099607B"/>
    <w:rsid w:val="00996581"/>
    <w:rsid w:val="0099704D"/>
    <w:rsid w:val="00997162"/>
    <w:rsid w:val="0099769C"/>
    <w:rsid w:val="009A03A5"/>
    <w:rsid w:val="009A0E2F"/>
    <w:rsid w:val="009A1094"/>
    <w:rsid w:val="009A13AD"/>
    <w:rsid w:val="009A1EC6"/>
    <w:rsid w:val="009A26F9"/>
    <w:rsid w:val="009A304E"/>
    <w:rsid w:val="009A3414"/>
    <w:rsid w:val="009A354F"/>
    <w:rsid w:val="009A384F"/>
    <w:rsid w:val="009A3AFD"/>
    <w:rsid w:val="009A55F5"/>
    <w:rsid w:val="009A5681"/>
    <w:rsid w:val="009A5BA0"/>
    <w:rsid w:val="009A7126"/>
    <w:rsid w:val="009B1287"/>
    <w:rsid w:val="009B1C7B"/>
    <w:rsid w:val="009B2180"/>
    <w:rsid w:val="009B3C61"/>
    <w:rsid w:val="009B4066"/>
    <w:rsid w:val="009B4753"/>
    <w:rsid w:val="009B4A9D"/>
    <w:rsid w:val="009B4C16"/>
    <w:rsid w:val="009B4FAE"/>
    <w:rsid w:val="009B51AA"/>
    <w:rsid w:val="009B54A9"/>
    <w:rsid w:val="009B63C9"/>
    <w:rsid w:val="009B6D33"/>
    <w:rsid w:val="009B6D56"/>
    <w:rsid w:val="009B6E53"/>
    <w:rsid w:val="009B7F57"/>
    <w:rsid w:val="009C10DB"/>
    <w:rsid w:val="009C28C4"/>
    <w:rsid w:val="009C29ED"/>
    <w:rsid w:val="009C2BF4"/>
    <w:rsid w:val="009C3DFD"/>
    <w:rsid w:val="009C3FC3"/>
    <w:rsid w:val="009C4395"/>
    <w:rsid w:val="009C45CF"/>
    <w:rsid w:val="009C4704"/>
    <w:rsid w:val="009C4727"/>
    <w:rsid w:val="009C5A51"/>
    <w:rsid w:val="009C5EB6"/>
    <w:rsid w:val="009C7F20"/>
    <w:rsid w:val="009D0518"/>
    <w:rsid w:val="009D06A8"/>
    <w:rsid w:val="009D1643"/>
    <w:rsid w:val="009D2BF8"/>
    <w:rsid w:val="009D2C6D"/>
    <w:rsid w:val="009D2E00"/>
    <w:rsid w:val="009D4667"/>
    <w:rsid w:val="009D4EAC"/>
    <w:rsid w:val="009D5A2D"/>
    <w:rsid w:val="009D6555"/>
    <w:rsid w:val="009D69D9"/>
    <w:rsid w:val="009D6A0E"/>
    <w:rsid w:val="009D7E95"/>
    <w:rsid w:val="009E1314"/>
    <w:rsid w:val="009E13CF"/>
    <w:rsid w:val="009E37EC"/>
    <w:rsid w:val="009E3AAF"/>
    <w:rsid w:val="009E4614"/>
    <w:rsid w:val="009E5353"/>
    <w:rsid w:val="009E5445"/>
    <w:rsid w:val="009E561D"/>
    <w:rsid w:val="009E5AD4"/>
    <w:rsid w:val="009E5C26"/>
    <w:rsid w:val="009E69B9"/>
    <w:rsid w:val="009E733D"/>
    <w:rsid w:val="009E7448"/>
    <w:rsid w:val="009F1C55"/>
    <w:rsid w:val="009F2361"/>
    <w:rsid w:val="009F28AF"/>
    <w:rsid w:val="009F3266"/>
    <w:rsid w:val="009F3C89"/>
    <w:rsid w:val="009F54A4"/>
    <w:rsid w:val="009F6826"/>
    <w:rsid w:val="009F7D02"/>
    <w:rsid w:val="009F7E2E"/>
    <w:rsid w:val="009F7EBD"/>
    <w:rsid w:val="00A01159"/>
    <w:rsid w:val="00A0147A"/>
    <w:rsid w:val="00A014BB"/>
    <w:rsid w:val="00A014C9"/>
    <w:rsid w:val="00A02A52"/>
    <w:rsid w:val="00A02DD8"/>
    <w:rsid w:val="00A02F24"/>
    <w:rsid w:val="00A036C8"/>
    <w:rsid w:val="00A0381B"/>
    <w:rsid w:val="00A048E0"/>
    <w:rsid w:val="00A0594B"/>
    <w:rsid w:val="00A05A9A"/>
    <w:rsid w:val="00A065C2"/>
    <w:rsid w:val="00A06858"/>
    <w:rsid w:val="00A068ED"/>
    <w:rsid w:val="00A06A85"/>
    <w:rsid w:val="00A06BCA"/>
    <w:rsid w:val="00A07066"/>
    <w:rsid w:val="00A0745D"/>
    <w:rsid w:val="00A079EE"/>
    <w:rsid w:val="00A101CC"/>
    <w:rsid w:val="00A109C4"/>
    <w:rsid w:val="00A10D5F"/>
    <w:rsid w:val="00A1121A"/>
    <w:rsid w:val="00A117F0"/>
    <w:rsid w:val="00A11A6B"/>
    <w:rsid w:val="00A142DD"/>
    <w:rsid w:val="00A1471C"/>
    <w:rsid w:val="00A14A34"/>
    <w:rsid w:val="00A14EC9"/>
    <w:rsid w:val="00A153BD"/>
    <w:rsid w:val="00A15AA9"/>
    <w:rsid w:val="00A172D8"/>
    <w:rsid w:val="00A17C09"/>
    <w:rsid w:val="00A17E5A"/>
    <w:rsid w:val="00A20491"/>
    <w:rsid w:val="00A209D3"/>
    <w:rsid w:val="00A20EF2"/>
    <w:rsid w:val="00A21E38"/>
    <w:rsid w:val="00A21E60"/>
    <w:rsid w:val="00A22EC6"/>
    <w:rsid w:val="00A22F17"/>
    <w:rsid w:val="00A22F81"/>
    <w:rsid w:val="00A232B2"/>
    <w:rsid w:val="00A242BF"/>
    <w:rsid w:val="00A24322"/>
    <w:rsid w:val="00A245CD"/>
    <w:rsid w:val="00A24EFD"/>
    <w:rsid w:val="00A24F58"/>
    <w:rsid w:val="00A25144"/>
    <w:rsid w:val="00A2578D"/>
    <w:rsid w:val="00A25EFC"/>
    <w:rsid w:val="00A2659B"/>
    <w:rsid w:val="00A26D29"/>
    <w:rsid w:val="00A26D79"/>
    <w:rsid w:val="00A26F26"/>
    <w:rsid w:val="00A27704"/>
    <w:rsid w:val="00A277E7"/>
    <w:rsid w:val="00A3243E"/>
    <w:rsid w:val="00A32546"/>
    <w:rsid w:val="00A32765"/>
    <w:rsid w:val="00A33366"/>
    <w:rsid w:val="00A33AA0"/>
    <w:rsid w:val="00A33B43"/>
    <w:rsid w:val="00A33EB4"/>
    <w:rsid w:val="00A35478"/>
    <w:rsid w:val="00A35841"/>
    <w:rsid w:val="00A36371"/>
    <w:rsid w:val="00A36FAC"/>
    <w:rsid w:val="00A37354"/>
    <w:rsid w:val="00A375AF"/>
    <w:rsid w:val="00A40A86"/>
    <w:rsid w:val="00A40D5F"/>
    <w:rsid w:val="00A4142D"/>
    <w:rsid w:val="00A417BB"/>
    <w:rsid w:val="00A419BB"/>
    <w:rsid w:val="00A41E9A"/>
    <w:rsid w:val="00A425CA"/>
    <w:rsid w:val="00A42D19"/>
    <w:rsid w:val="00A43779"/>
    <w:rsid w:val="00A440AA"/>
    <w:rsid w:val="00A44219"/>
    <w:rsid w:val="00A45E1E"/>
    <w:rsid w:val="00A46E23"/>
    <w:rsid w:val="00A509BE"/>
    <w:rsid w:val="00A529D6"/>
    <w:rsid w:val="00A52B18"/>
    <w:rsid w:val="00A5344F"/>
    <w:rsid w:val="00A534A7"/>
    <w:rsid w:val="00A5354C"/>
    <w:rsid w:val="00A53651"/>
    <w:rsid w:val="00A551DC"/>
    <w:rsid w:val="00A55403"/>
    <w:rsid w:val="00A55706"/>
    <w:rsid w:val="00A55BFA"/>
    <w:rsid w:val="00A56A4F"/>
    <w:rsid w:val="00A579F3"/>
    <w:rsid w:val="00A57E83"/>
    <w:rsid w:val="00A613C9"/>
    <w:rsid w:val="00A6159D"/>
    <w:rsid w:val="00A619A6"/>
    <w:rsid w:val="00A61B4A"/>
    <w:rsid w:val="00A61C1D"/>
    <w:rsid w:val="00A61D6D"/>
    <w:rsid w:val="00A63356"/>
    <w:rsid w:val="00A63C14"/>
    <w:rsid w:val="00A64711"/>
    <w:rsid w:val="00A64D90"/>
    <w:rsid w:val="00A64F6C"/>
    <w:rsid w:val="00A66BAE"/>
    <w:rsid w:val="00A70658"/>
    <w:rsid w:val="00A70B5B"/>
    <w:rsid w:val="00A70B73"/>
    <w:rsid w:val="00A71AEC"/>
    <w:rsid w:val="00A7356D"/>
    <w:rsid w:val="00A742DE"/>
    <w:rsid w:val="00A748C3"/>
    <w:rsid w:val="00A74A0F"/>
    <w:rsid w:val="00A74F4B"/>
    <w:rsid w:val="00A76D94"/>
    <w:rsid w:val="00A776FC"/>
    <w:rsid w:val="00A7793C"/>
    <w:rsid w:val="00A8017F"/>
    <w:rsid w:val="00A80489"/>
    <w:rsid w:val="00A80C90"/>
    <w:rsid w:val="00A813F4"/>
    <w:rsid w:val="00A81410"/>
    <w:rsid w:val="00A81F2A"/>
    <w:rsid w:val="00A822B1"/>
    <w:rsid w:val="00A82649"/>
    <w:rsid w:val="00A829C8"/>
    <w:rsid w:val="00A83D79"/>
    <w:rsid w:val="00A83E44"/>
    <w:rsid w:val="00A86129"/>
    <w:rsid w:val="00A86403"/>
    <w:rsid w:val="00A86C78"/>
    <w:rsid w:val="00A87F0B"/>
    <w:rsid w:val="00A901C6"/>
    <w:rsid w:val="00A91139"/>
    <w:rsid w:val="00A91F3F"/>
    <w:rsid w:val="00A92C56"/>
    <w:rsid w:val="00A93157"/>
    <w:rsid w:val="00A952DC"/>
    <w:rsid w:val="00A95EAE"/>
    <w:rsid w:val="00A96842"/>
    <w:rsid w:val="00A96987"/>
    <w:rsid w:val="00A96CD6"/>
    <w:rsid w:val="00A97166"/>
    <w:rsid w:val="00A97BB1"/>
    <w:rsid w:val="00AA0022"/>
    <w:rsid w:val="00AA00BF"/>
    <w:rsid w:val="00AA0914"/>
    <w:rsid w:val="00AA0EF4"/>
    <w:rsid w:val="00AA1C1F"/>
    <w:rsid w:val="00AA2EB2"/>
    <w:rsid w:val="00AA3A1C"/>
    <w:rsid w:val="00AA411D"/>
    <w:rsid w:val="00AA4430"/>
    <w:rsid w:val="00AA5D5D"/>
    <w:rsid w:val="00AA5DB1"/>
    <w:rsid w:val="00AA5EC2"/>
    <w:rsid w:val="00AA6252"/>
    <w:rsid w:val="00AB0606"/>
    <w:rsid w:val="00AB07B1"/>
    <w:rsid w:val="00AB0BDA"/>
    <w:rsid w:val="00AB1D04"/>
    <w:rsid w:val="00AB2C3E"/>
    <w:rsid w:val="00AB2DF6"/>
    <w:rsid w:val="00AB3789"/>
    <w:rsid w:val="00AB4ADC"/>
    <w:rsid w:val="00AB5208"/>
    <w:rsid w:val="00AB5967"/>
    <w:rsid w:val="00AB7B16"/>
    <w:rsid w:val="00AC13F4"/>
    <w:rsid w:val="00AC1C15"/>
    <w:rsid w:val="00AC2F50"/>
    <w:rsid w:val="00AC3A7C"/>
    <w:rsid w:val="00AC3DE0"/>
    <w:rsid w:val="00AC3FFF"/>
    <w:rsid w:val="00AC401F"/>
    <w:rsid w:val="00AC507C"/>
    <w:rsid w:val="00AC584E"/>
    <w:rsid w:val="00AC59BC"/>
    <w:rsid w:val="00AC6117"/>
    <w:rsid w:val="00AC6E56"/>
    <w:rsid w:val="00AC725E"/>
    <w:rsid w:val="00AD00F1"/>
    <w:rsid w:val="00AD07DB"/>
    <w:rsid w:val="00AD0891"/>
    <w:rsid w:val="00AD08D2"/>
    <w:rsid w:val="00AD09BA"/>
    <w:rsid w:val="00AD0C53"/>
    <w:rsid w:val="00AD1179"/>
    <w:rsid w:val="00AD20D6"/>
    <w:rsid w:val="00AD232D"/>
    <w:rsid w:val="00AD3BD4"/>
    <w:rsid w:val="00AD3CBF"/>
    <w:rsid w:val="00AD414E"/>
    <w:rsid w:val="00AD574F"/>
    <w:rsid w:val="00AD7B69"/>
    <w:rsid w:val="00AD7C8F"/>
    <w:rsid w:val="00AE011C"/>
    <w:rsid w:val="00AE034C"/>
    <w:rsid w:val="00AE0B64"/>
    <w:rsid w:val="00AE0F02"/>
    <w:rsid w:val="00AE0FD3"/>
    <w:rsid w:val="00AE13D2"/>
    <w:rsid w:val="00AE1B35"/>
    <w:rsid w:val="00AE212D"/>
    <w:rsid w:val="00AE2936"/>
    <w:rsid w:val="00AE2988"/>
    <w:rsid w:val="00AE3A0C"/>
    <w:rsid w:val="00AE57CC"/>
    <w:rsid w:val="00AE5C8D"/>
    <w:rsid w:val="00AE6262"/>
    <w:rsid w:val="00AE65D9"/>
    <w:rsid w:val="00AE6D0E"/>
    <w:rsid w:val="00AE76F6"/>
    <w:rsid w:val="00AF0601"/>
    <w:rsid w:val="00AF0A2E"/>
    <w:rsid w:val="00AF1795"/>
    <w:rsid w:val="00AF1E14"/>
    <w:rsid w:val="00AF2B90"/>
    <w:rsid w:val="00AF2CBF"/>
    <w:rsid w:val="00AF3018"/>
    <w:rsid w:val="00AF4086"/>
    <w:rsid w:val="00AF4252"/>
    <w:rsid w:val="00AF5514"/>
    <w:rsid w:val="00AF5637"/>
    <w:rsid w:val="00AF5885"/>
    <w:rsid w:val="00AF58AD"/>
    <w:rsid w:val="00AF5C9F"/>
    <w:rsid w:val="00AF62A8"/>
    <w:rsid w:val="00AF6EEC"/>
    <w:rsid w:val="00AF74B4"/>
    <w:rsid w:val="00AF7922"/>
    <w:rsid w:val="00B00336"/>
    <w:rsid w:val="00B01DB7"/>
    <w:rsid w:val="00B02983"/>
    <w:rsid w:val="00B03930"/>
    <w:rsid w:val="00B041E8"/>
    <w:rsid w:val="00B04C46"/>
    <w:rsid w:val="00B0513E"/>
    <w:rsid w:val="00B05252"/>
    <w:rsid w:val="00B05C1B"/>
    <w:rsid w:val="00B060F2"/>
    <w:rsid w:val="00B0643B"/>
    <w:rsid w:val="00B06628"/>
    <w:rsid w:val="00B0692C"/>
    <w:rsid w:val="00B06C7D"/>
    <w:rsid w:val="00B07A05"/>
    <w:rsid w:val="00B10160"/>
    <w:rsid w:val="00B1285A"/>
    <w:rsid w:val="00B13896"/>
    <w:rsid w:val="00B146D1"/>
    <w:rsid w:val="00B1554E"/>
    <w:rsid w:val="00B166A8"/>
    <w:rsid w:val="00B16FFA"/>
    <w:rsid w:val="00B17106"/>
    <w:rsid w:val="00B17AB8"/>
    <w:rsid w:val="00B17D16"/>
    <w:rsid w:val="00B207D1"/>
    <w:rsid w:val="00B20AF8"/>
    <w:rsid w:val="00B22F69"/>
    <w:rsid w:val="00B231C8"/>
    <w:rsid w:val="00B23747"/>
    <w:rsid w:val="00B24747"/>
    <w:rsid w:val="00B25CE6"/>
    <w:rsid w:val="00B26509"/>
    <w:rsid w:val="00B26743"/>
    <w:rsid w:val="00B26F56"/>
    <w:rsid w:val="00B3057C"/>
    <w:rsid w:val="00B30CE5"/>
    <w:rsid w:val="00B30E0F"/>
    <w:rsid w:val="00B30FEB"/>
    <w:rsid w:val="00B3219C"/>
    <w:rsid w:val="00B325E1"/>
    <w:rsid w:val="00B3294D"/>
    <w:rsid w:val="00B32A41"/>
    <w:rsid w:val="00B3326D"/>
    <w:rsid w:val="00B33AAD"/>
    <w:rsid w:val="00B34719"/>
    <w:rsid w:val="00B34797"/>
    <w:rsid w:val="00B35117"/>
    <w:rsid w:val="00B3543D"/>
    <w:rsid w:val="00B355D9"/>
    <w:rsid w:val="00B35856"/>
    <w:rsid w:val="00B37D93"/>
    <w:rsid w:val="00B40393"/>
    <w:rsid w:val="00B41061"/>
    <w:rsid w:val="00B416D6"/>
    <w:rsid w:val="00B4257F"/>
    <w:rsid w:val="00B4275E"/>
    <w:rsid w:val="00B42EFC"/>
    <w:rsid w:val="00B42F04"/>
    <w:rsid w:val="00B43A81"/>
    <w:rsid w:val="00B4413A"/>
    <w:rsid w:val="00B44258"/>
    <w:rsid w:val="00B443A3"/>
    <w:rsid w:val="00B444BE"/>
    <w:rsid w:val="00B44F21"/>
    <w:rsid w:val="00B46D9C"/>
    <w:rsid w:val="00B47AB6"/>
    <w:rsid w:val="00B50EEB"/>
    <w:rsid w:val="00B51029"/>
    <w:rsid w:val="00B512B3"/>
    <w:rsid w:val="00B514AD"/>
    <w:rsid w:val="00B5167C"/>
    <w:rsid w:val="00B51766"/>
    <w:rsid w:val="00B51B48"/>
    <w:rsid w:val="00B52316"/>
    <w:rsid w:val="00B52398"/>
    <w:rsid w:val="00B530C1"/>
    <w:rsid w:val="00B53276"/>
    <w:rsid w:val="00B5519C"/>
    <w:rsid w:val="00B561DC"/>
    <w:rsid w:val="00B56744"/>
    <w:rsid w:val="00B56ACF"/>
    <w:rsid w:val="00B6008D"/>
    <w:rsid w:val="00B607FB"/>
    <w:rsid w:val="00B6140B"/>
    <w:rsid w:val="00B61960"/>
    <w:rsid w:val="00B625B5"/>
    <w:rsid w:val="00B6274E"/>
    <w:rsid w:val="00B6277F"/>
    <w:rsid w:val="00B632B2"/>
    <w:rsid w:val="00B63332"/>
    <w:rsid w:val="00B63767"/>
    <w:rsid w:val="00B63E4E"/>
    <w:rsid w:val="00B64582"/>
    <w:rsid w:val="00B64738"/>
    <w:rsid w:val="00B65191"/>
    <w:rsid w:val="00B670D0"/>
    <w:rsid w:val="00B67C3E"/>
    <w:rsid w:val="00B707D9"/>
    <w:rsid w:val="00B71A50"/>
    <w:rsid w:val="00B71E9A"/>
    <w:rsid w:val="00B7231C"/>
    <w:rsid w:val="00B738E0"/>
    <w:rsid w:val="00B73EA7"/>
    <w:rsid w:val="00B73F8A"/>
    <w:rsid w:val="00B75DD2"/>
    <w:rsid w:val="00B76383"/>
    <w:rsid w:val="00B765BA"/>
    <w:rsid w:val="00B76BCC"/>
    <w:rsid w:val="00B771BD"/>
    <w:rsid w:val="00B774EF"/>
    <w:rsid w:val="00B77DE9"/>
    <w:rsid w:val="00B803E6"/>
    <w:rsid w:val="00B82078"/>
    <w:rsid w:val="00B82B68"/>
    <w:rsid w:val="00B83B05"/>
    <w:rsid w:val="00B841A5"/>
    <w:rsid w:val="00B841C2"/>
    <w:rsid w:val="00B8463C"/>
    <w:rsid w:val="00B84FD9"/>
    <w:rsid w:val="00B8555A"/>
    <w:rsid w:val="00B8558C"/>
    <w:rsid w:val="00B85AFB"/>
    <w:rsid w:val="00B8616E"/>
    <w:rsid w:val="00B87652"/>
    <w:rsid w:val="00B9091B"/>
    <w:rsid w:val="00B90AD0"/>
    <w:rsid w:val="00B90EC0"/>
    <w:rsid w:val="00B91350"/>
    <w:rsid w:val="00B93486"/>
    <w:rsid w:val="00B93DD3"/>
    <w:rsid w:val="00B96B21"/>
    <w:rsid w:val="00B972E7"/>
    <w:rsid w:val="00B973D3"/>
    <w:rsid w:val="00BA0691"/>
    <w:rsid w:val="00BA0785"/>
    <w:rsid w:val="00BA1047"/>
    <w:rsid w:val="00BA257C"/>
    <w:rsid w:val="00BA25B8"/>
    <w:rsid w:val="00BA266A"/>
    <w:rsid w:val="00BA2C6C"/>
    <w:rsid w:val="00BA3541"/>
    <w:rsid w:val="00BA3995"/>
    <w:rsid w:val="00BA55FC"/>
    <w:rsid w:val="00BA5CAB"/>
    <w:rsid w:val="00BA631E"/>
    <w:rsid w:val="00BA6563"/>
    <w:rsid w:val="00BA682B"/>
    <w:rsid w:val="00BA75C4"/>
    <w:rsid w:val="00BA7E38"/>
    <w:rsid w:val="00BB0690"/>
    <w:rsid w:val="00BB29ED"/>
    <w:rsid w:val="00BB2A38"/>
    <w:rsid w:val="00BB31F4"/>
    <w:rsid w:val="00BB4109"/>
    <w:rsid w:val="00BB4BE6"/>
    <w:rsid w:val="00BB51A5"/>
    <w:rsid w:val="00BB5396"/>
    <w:rsid w:val="00BB5947"/>
    <w:rsid w:val="00BB7B1D"/>
    <w:rsid w:val="00BC07C3"/>
    <w:rsid w:val="00BC0D17"/>
    <w:rsid w:val="00BC0F48"/>
    <w:rsid w:val="00BC1409"/>
    <w:rsid w:val="00BC1610"/>
    <w:rsid w:val="00BC19A9"/>
    <w:rsid w:val="00BC2587"/>
    <w:rsid w:val="00BC2A5C"/>
    <w:rsid w:val="00BC321E"/>
    <w:rsid w:val="00BC34B0"/>
    <w:rsid w:val="00BC3CD2"/>
    <w:rsid w:val="00BC3E6A"/>
    <w:rsid w:val="00BC3E87"/>
    <w:rsid w:val="00BC451F"/>
    <w:rsid w:val="00BC697D"/>
    <w:rsid w:val="00BC702A"/>
    <w:rsid w:val="00BD0323"/>
    <w:rsid w:val="00BD1036"/>
    <w:rsid w:val="00BD2452"/>
    <w:rsid w:val="00BD258B"/>
    <w:rsid w:val="00BD26D6"/>
    <w:rsid w:val="00BD3490"/>
    <w:rsid w:val="00BD3C4B"/>
    <w:rsid w:val="00BD4944"/>
    <w:rsid w:val="00BD502A"/>
    <w:rsid w:val="00BD5389"/>
    <w:rsid w:val="00BD6818"/>
    <w:rsid w:val="00BD710C"/>
    <w:rsid w:val="00BD73C8"/>
    <w:rsid w:val="00BD74BE"/>
    <w:rsid w:val="00BD7A86"/>
    <w:rsid w:val="00BD7DDE"/>
    <w:rsid w:val="00BD7F25"/>
    <w:rsid w:val="00BE01C6"/>
    <w:rsid w:val="00BE0B2C"/>
    <w:rsid w:val="00BE0E04"/>
    <w:rsid w:val="00BE1576"/>
    <w:rsid w:val="00BE1CB8"/>
    <w:rsid w:val="00BE2D7A"/>
    <w:rsid w:val="00BE3861"/>
    <w:rsid w:val="00BE4EA0"/>
    <w:rsid w:val="00BE5180"/>
    <w:rsid w:val="00BE5890"/>
    <w:rsid w:val="00BE609C"/>
    <w:rsid w:val="00BF047F"/>
    <w:rsid w:val="00BF0A57"/>
    <w:rsid w:val="00BF0A5A"/>
    <w:rsid w:val="00BF0D9B"/>
    <w:rsid w:val="00BF0F03"/>
    <w:rsid w:val="00BF1007"/>
    <w:rsid w:val="00BF216A"/>
    <w:rsid w:val="00BF261F"/>
    <w:rsid w:val="00BF27F7"/>
    <w:rsid w:val="00BF3277"/>
    <w:rsid w:val="00BF3CC3"/>
    <w:rsid w:val="00BF4571"/>
    <w:rsid w:val="00BF59F2"/>
    <w:rsid w:val="00BF5A8B"/>
    <w:rsid w:val="00BF5D28"/>
    <w:rsid w:val="00BF6041"/>
    <w:rsid w:val="00BF60E1"/>
    <w:rsid w:val="00BF66E5"/>
    <w:rsid w:val="00BF692B"/>
    <w:rsid w:val="00BF724F"/>
    <w:rsid w:val="00BF7328"/>
    <w:rsid w:val="00C00785"/>
    <w:rsid w:val="00C0098D"/>
    <w:rsid w:val="00C00A16"/>
    <w:rsid w:val="00C00F34"/>
    <w:rsid w:val="00C018DB"/>
    <w:rsid w:val="00C018E3"/>
    <w:rsid w:val="00C0195F"/>
    <w:rsid w:val="00C023DF"/>
    <w:rsid w:val="00C03ED3"/>
    <w:rsid w:val="00C040EE"/>
    <w:rsid w:val="00C04E4F"/>
    <w:rsid w:val="00C050B0"/>
    <w:rsid w:val="00C05A59"/>
    <w:rsid w:val="00C05B6E"/>
    <w:rsid w:val="00C0644E"/>
    <w:rsid w:val="00C065E8"/>
    <w:rsid w:val="00C06729"/>
    <w:rsid w:val="00C06760"/>
    <w:rsid w:val="00C072F6"/>
    <w:rsid w:val="00C078A8"/>
    <w:rsid w:val="00C07FF8"/>
    <w:rsid w:val="00C1030E"/>
    <w:rsid w:val="00C1053A"/>
    <w:rsid w:val="00C106E5"/>
    <w:rsid w:val="00C10C78"/>
    <w:rsid w:val="00C10DF4"/>
    <w:rsid w:val="00C11702"/>
    <w:rsid w:val="00C12C7C"/>
    <w:rsid w:val="00C12D24"/>
    <w:rsid w:val="00C12E9F"/>
    <w:rsid w:val="00C1310F"/>
    <w:rsid w:val="00C13257"/>
    <w:rsid w:val="00C13ABB"/>
    <w:rsid w:val="00C149B8"/>
    <w:rsid w:val="00C14CD2"/>
    <w:rsid w:val="00C162C4"/>
    <w:rsid w:val="00C1640F"/>
    <w:rsid w:val="00C16EA9"/>
    <w:rsid w:val="00C200A0"/>
    <w:rsid w:val="00C21752"/>
    <w:rsid w:val="00C21DD9"/>
    <w:rsid w:val="00C22157"/>
    <w:rsid w:val="00C22491"/>
    <w:rsid w:val="00C22FFE"/>
    <w:rsid w:val="00C240FB"/>
    <w:rsid w:val="00C24D17"/>
    <w:rsid w:val="00C26815"/>
    <w:rsid w:val="00C30053"/>
    <w:rsid w:val="00C302C7"/>
    <w:rsid w:val="00C30B2F"/>
    <w:rsid w:val="00C319AA"/>
    <w:rsid w:val="00C322A2"/>
    <w:rsid w:val="00C32BCC"/>
    <w:rsid w:val="00C33523"/>
    <w:rsid w:val="00C337AF"/>
    <w:rsid w:val="00C347D2"/>
    <w:rsid w:val="00C3496F"/>
    <w:rsid w:val="00C349A9"/>
    <w:rsid w:val="00C35343"/>
    <w:rsid w:val="00C3674B"/>
    <w:rsid w:val="00C403B4"/>
    <w:rsid w:val="00C4047F"/>
    <w:rsid w:val="00C40949"/>
    <w:rsid w:val="00C40A06"/>
    <w:rsid w:val="00C41BEE"/>
    <w:rsid w:val="00C41E05"/>
    <w:rsid w:val="00C4239C"/>
    <w:rsid w:val="00C42596"/>
    <w:rsid w:val="00C429FC"/>
    <w:rsid w:val="00C42B44"/>
    <w:rsid w:val="00C43312"/>
    <w:rsid w:val="00C43B4A"/>
    <w:rsid w:val="00C43CE7"/>
    <w:rsid w:val="00C44400"/>
    <w:rsid w:val="00C4456B"/>
    <w:rsid w:val="00C446E1"/>
    <w:rsid w:val="00C45225"/>
    <w:rsid w:val="00C45DAF"/>
    <w:rsid w:val="00C45FB1"/>
    <w:rsid w:val="00C4652E"/>
    <w:rsid w:val="00C466EF"/>
    <w:rsid w:val="00C47226"/>
    <w:rsid w:val="00C47B21"/>
    <w:rsid w:val="00C51A58"/>
    <w:rsid w:val="00C51B4C"/>
    <w:rsid w:val="00C51BB5"/>
    <w:rsid w:val="00C51C99"/>
    <w:rsid w:val="00C51FFC"/>
    <w:rsid w:val="00C530B7"/>
    <w:rsid w:val="00C5334E"/>
    <w:rsid w:val="00C53865"/>
    <w:rsid w:val="00C546B6"/>
    <w:rsid w:val="00C5504C"/>
    <w:rsid w:val="00C552D7"/>
    <w:rsid w:val="00C55399"/>
    <w:rsid w:val="00C5670D"/>
    <w:rsid w:val="00C57CE3"/>
    <w:rsid w:val="00C57E03"/>
    <w:rsid w:val="00C6008C"/>
    <w:rsid w:val="00C60E8F"/>
    <w:rsid w:val="00C6158B"/>
    <w:rsid w:val="00C61981"/>
    <w:rsid w:val="00C61A58"/>
    <w:rsid w:val="00C61DF3"/>
    <w:rsid w:val="00C63825"/>
    <w:rsid w:val="00C63E51"/>
    <w:rsid w:val="00C6496D"/>
    <w:rsid w:val="00C64CB5"/>
    <w:rsid w:val="00C65000"/>
    <w:rsid w:val="00C651CC"/>
    <w:rsid w:val="00C65783"/>
    <w:rsid w:val="00C66718"/>
    <w:rsid w:val="00C67341"/>
    <w:rsid w:val="00C67A13"/>
    <w:rsid w:val="00C67C1F"/>
    <w:rsid w:val="00C67F5C"/>
    <w:rsid w:val="00C70AF8"/>
    <w:rsid w:val="00C70BA7"/>
    <w:rsid w:val="00C71516"/>
    <w:rsid w:val="00C71B99"/>
    <w:rsid w:val="00C7244A"/>
    <w:rsid w:val="00C73BEB"/>
    <w:rsid w:val="00C73F64"/>
    <w:rsid w:val="00C743F1"/>
    <w:rsid w:val="00C746EF"/>
    <w:rsid w:val="00C74914"/>
    <w:rsid w:val="00C74B5D"/>
    <w:rsid w:val="00C74CB3"/>
    <w:rsid w:val="00C75FAA"/>
    <w:rsid w:val="00C76022"/>
    <w:rsid w:val="00C760B1"/>
    <w:rsid w:val="00C77133"/>
    <w:rsid w:val="00C77459"/>
    <w:rsid w:val="00C77D9B"/>
    <w:rsid w:val="00C77E11"/>
    <w:rsid w:val="00C81174"/>
    <w:rsid w:val="00C8124C"/>
    <w:rsid w:val="00C816AD"/>
    <w:rsid w:val="00C8382E"/>
    <w:rsid w:val="00C8408C"/>
    <w:rsid w:val="00C843CB"/>
    <w:rsid w:val="00C84A46"/>
    <w:rsid w:val="00C850D4"/>
    <w:rsid w:val="00C857BA"/>
    <w:rsid w:val="00C8636D"/>
    <w:rsid w:val="00C86A9F"/>
    <w:rsid w:val="00C86E37"/>
    <w:rsid w:val="00C874BA"/>
    <w:rsid w:val="00C9017B"/>
    <w:rsid w:val="00C90BB1"/>
    <w:rsid w:val="00C90F0F"/>
    <w:rsid w:val="00C9136E"/>
    <w:rsid w:val="00C920A6"/>
    <w:rsid w:val="00C94FBC"/>
    <w:rsid w:val="00C952E2"/>
    <w:rsid w:val="00C95B4D"/>
    <w:rsid w:val="00C95F31"/>
    <w:rsid w:val="00C97316"/>
    <w:rsid w:val="00C97C3B"/>
    <w:rsid w:val="00C97C89"/>
    <w:rsid w:val="00CA0633"/>
    <w:rsid w:val="00CA0AE7"/>
    <w:rsid w:val="00CA1626"/>
    <w:rsid w:val="00CA184F"/>
    <w:rsid w:val="00CA1ABC"/>
    <w:rsid w:val="00CA20CE"/>
    <w:rsid w:val="00CA22F4"/>
    <w:rsid w:val="00CA271A"/>
    <w:rsid w:val="00CA2C6B"/>
    <w:rsid w:val="00CA30FD"/>
    <w:rsid w:val="00CA3DB1"/>
    <w:rsid w:val="00CA469C"/>
    <w:rsid w:val="00CA5697"/>
    <w:rsid w:val="00CA5981"/>
    <w:rsid w:val="00CA6049"/>
    <w:rsid w:val="00CA611C"/>
    <w:rsid w:val="00CA63EF"/>
    <w:rsid w:val="00CA6952"/>
    <w:rsid w:val="00CA7981"/>
    <w:rsid w:val="00CA7E8B"/>
    <w:rsid w:val="00CA7F11"/>
    <w:rsid w:val="00CB0764"/>
    <w:rsid w:val="00CB0B4D"/>
    <w:rsid w:val="00CB0C2B"/>
    <w:rsid w:val="00CB1771"/>
    <w:rsid w:val="00CB18FA"/>
    <w:rsid w:val="00CB2347"/>
    <w:rsid w:val="00CB2376"/>
    <w:rsid w:val="00CB2DD0"/>
    <w:rsid w:val="00CB3E78"/>
    <w:rsid w:val="00CB5A1E"/>
    <w:rsid w:val="00CB67EA"/>
    <w:rsid w:val="00CB6A5A"/>
    <w:rsid w:val="00CB6AC4"/>
    <w:rsid w:val="00CB775A"/>
    <w:rsid w:val="00CC01DE"/>
    <w:rsid w:val="00CC1A8F"/>
    <w:rsid w:val="00CC31F7"/>
    <w:rsid w:val="00CC5241"/>
    <w:rsid w:val="00CC579F"/>
    <w:rsid w:val="00CC5806"/>
    <w:rsid w:val="00CC5EE5"/>
    <w:rsid w:val="00CC6B3C"/>
    <w:rsid w:val="00CC7F0E"/>
    <w:rsid w:val="00CD0245"/>
    <w:rsid w:val="00CD050C"/>
    <w:rsid w:val="00CD1E61"/>
    <w:rsid w:val="00CD306B"/>
    <w:rsid w:val="00CD4010"/>
    <w:rsid w:val="00CD43A7"/>
    <w:rsid w:val="00CD494E"/>
    <w:rsid w:val="00CD55A3"/>
    <w:rsid w:val="00CD639E"/>
    <w:rsid w:val="00CD73CC"/>
    <w:rsid w:val="00CD7732"/>
    <w:rsid w:val="00CD7BBD"/>
    <w:rsid w:val="00CD7D56"/>
    <w:rsid w:val="00CD7F06"/>
    <w:rsid w:val="00CE008F"/>
    <w:rsid w:val="00CE0142"/>
    <w:rsid w:val="00CE04C3"/>
    <w:rsid w:val="00CE0F54"/>
    <w:rsid w:val="00CE1870"/>
    <w:rsid w:val="00CE28F5"/>
    <w:rsid w:val="00CE2D18"/>
    <w:rsid w:val="00CE3488"/>
    <w:rsid w:val="00CE48B9"/>
    <w:rsid w:val="00CE57B6"/>
    <w:rsid w:val="00CE5924"/>
    <w:rsid w:val="00CE5ADF"/>
    <w:rsid w:val="00CE69E8"/>
    <w:rsid w:val="00CE7214"/>
    <w:rsid w:val="00CE7BF6"/>
    <w:rsid w:val="00CE7F06"/>
    <w:rsid w:val="00CF0679"/>
    <w:rsid w:val="00CF1611"/>
    <w:rsid w:val="00CF18FF"/>
    <w:rsid w:val="00CF1F00"/>
    <w:rsid w:val="00CF2457"/>
    <w:rsid w:val="00CF38C6"/>
    <w:rsid w:val="00CF401C"/>
    <w:rsid w:val="00CF40F9"/>
    <w:rsid w:val="00CF5106"/>
    <w:rsid w:val="00CF5D21"/>
    <w:rsid w:val="00CF6C69"/>
    <w:rsid w:val="00CF6DE1"/>
    <w:rsid w:val="00CF7006"/>
    <w:rsid w:val="00CF7807"/>
    <w:rsid w:val="00CF79DB"/>
    <w:rsid w:val="00CF7F82"/>
    <w:rsid w:val="00D000BE"/>
    <w:rsid w:val="00D013D6"/>
    <w:rsid w:val="00D016C4"/>
    <w:rsid w:val="00D01B82"/>
    <w:rsid w:val="00D029B4"/>
    <w:rsid w:val="00D0315C"/>
    <w:rsid w:val="00D037EE"/>
    <w:rsid w:val="00D03A0F"/>
    <w:rsid w:val="00D05A84"/>
    <w:rsid w:val="00D05AB1"/>
    <w:rsid w:val="00D0618E"/>
    <w:rsid w:val="00D077C2"/>
    <w:rsid w:val="00D07DE8"/>
    <w:rsid w:val="00D1019F"/>
    <w:rsid w:val="00D1093D"/>
    <w:rsid w:val="00D10F7F"/>
    <w:rsid w:val="00D11BF9"/>
    <w:rsid w:val="00D12783"/>
    <w:rsid w:val="00D138C7"/>
    <w:rsid w:val="00D13F21"/>
    <w:rsid w:val="00D14CB7"/>
    <w:rsid w:val="00D151E2"/>
    <w:rsid w:val="00D15DD3"/>
    <w:rsid w:val="00D16F5E"/>
    <w:rsid w:val="00D178C7"/>
    <w:rsid w:val="00D17F69"/>
    <w:rsid w:val="00D200F5"/>
    <w:rsid w:val="00D2063A"/>
    <w:rsid w:val="00D2067E"/>
    <w:rsid w:val="00D207E3"/>
    <w:rsid w:val="00D2108B"/>
    <w:rsid w:val="00D210C4"/>
    <w:rsid w:val="00D22397"/>
    <w:rsid w:val="00D23562"/>
    <w:rsid w:val="00D23CC1"/>
    <w:rsid w:val="00D24B05"/>
    <w:rsid w:val="00D25536"/>
    <w:rsid w:val="00D26664"/>
    <w:rsid w:val="00D27F50"/>
    <w:rsid w:val="00D3004C"/>
    <w:rsid w:val="00D30340"/>
    <w:rsid w:val="00D3189B"/>
    <w:rsid w:val="00D33531"/>
    <w:rsid w:val="00D3401A"/>
    <w:rsid w:val="00D342AE"/>
    <w:rsid w:val="00D34539"/>
    <w:rsid w:val="00D347C7"/>
    <w:rsid w:val="00D35561"/>
    <w:rsid w:val="00D3594B"/>
    <w:rsid w:val="00D36281"/>
    <w:rsid w:val="00D36456"/>
    <w:rsid w:val="00D37077"/>
    <w:rsid w:val="00D37C6B"/>
    <w:rsid w:val="00D40371"/>
    <w:rsid w:val="00D41979"/>
    <w:rsid w:val="00D42BC7"/>
    <w:rsid w:val="00D43789"/>
    <w:rsid w:val="00D43D65"/>
    <w:rsid w:val="00D44E0A"/>
    <w:rsid w:val="00D45A9E"/>
    <w:rsid w:val="00D465CC"/>
    <w:rsid w:val="00D468E6"/>
    <w:rsid w:val="00D47898"/>
    <w:rsid w:val="00D47D5E"/>
    <w:rsid w:val="00D501BA"/>
    <w:rsid w:val="00D502A3"/>
    <w:rsid w:val="00D510B8"/>
    <w:rsid w:val="00D513FF"/>
    <w:rsid w:val="00D51582"/>
    <w:rsid w:val="00D51C7A"/>
    <w:rsid w:val="00D51C99"/>
    <w:rsid w:val="00D52B4D"/>
    <w:rsid w:val="00D5313A"/>
    <w:rsid w:val="00D53874"/>
    <w:rsid w:val="00D539FB"/>
    <w:rsid w:val="00D54221"/>
    <w:rsid w:val="00D548AA"/>
    <w:rsid w:val="00D54B8D"/>
    <w:rsid w:val="00D54C9B"/>
    <w:rsid w:val="00D56DCB"/>
    <w:rsid w:val="00D57408"/>
    <w:rsid w:val="00D574A0"/>
    <w:rsid w:val="00D5752E"/>
    <w:rsid w:val="00D577E1"/>
    <w:rsid w:val="00D579D8"/>
    <w:rsid w:val="00D57A3D"/>
    <w:rsid w:val="00D57D00"/>
    <w:rsid w:val="00D615BC"/>
    <w:rsid w:val="00D61C45"/>
    <w:rsid w:val="00D6289B"/>
    <w:rsid w:val="00D62BA7"/>
    <w:rsid w:val="00D62CCB"/>
    <w:rsid w:val="00D63537"/>
    <w:rsid w:val="00D6411B"/>
    <w:rsid w:val="00D64957"/>
    <w:rsid w:val="00D64CD2"/>
    <w:rsid w:val="00D64D6B"/>
    <w:rsid w:val="00D65474"/>
    <w:rsid w:val="00D65B24"/>
    <w:rsid w:val="00D66207"/>
    <w:rsid w:val="00D66E30"/>
    <w:rsid w:val="00D67459"/>
    <w:rsid w:val="00D67698"/>
    <w:rsid w:val="00D678BC"/>
    <w:rsid w:val="00D67ECF"/>
    <w:rsid w:val="00D72250"/>
    <w:rsid w:val="00D74436"/>
    <w:rsid w:val="00D747DB"/>
    <w:rsid w:val="00D75295"/>
    <w:rsid w:val="00D76004"/>
    <w:rsid w:val="00D76060"/>
    <w:rsid w:val="00D764C3"/>
    <w:rsid w:val="00D77494"/>
    <w:rsid w:val="00D77F09"/>
    <w:rsid w:val="00D77F62"/>
    <w:rsid w:val="00D80837"/>
    <w:rsid w:val="00D808D5"/>
    <w:rsid w:val="00D80AA6"/>
    <w:rsid w:val="00D8111B"/>
    <w:rsid w:val="00D815BB"/>
    <w:rsid w:val="00D81630"/>
    <w:rsid w:val="00D8176C"/>
    <w:rsid w:val="00D82BED"/>
    <w:rsid w:val="00D83049"/>
    <w:rsid w:val="00D8309B"/>
    <w:rsid w:val="00D83620"/>
    <w:rsid w:val="00D83BA0"/>
    <w:rsid w:val="00D83E1B"/>
    <w:rsid w:val="00D842BB"/>
    <w:rsid w:val="00D84774"/>
    <w:rsid w:val="00D85399"/>
    <w:rsid w:val="00D86813"/>
    <w:rsid w:val="00D87569"/>
    <w:rsid w:val="00D90799"/>
    <w:rsid w:val="00D923D7"/>
    <w:rsid w:val="00D9276C"/>
    <w:rsid w:val="00D92805"/>
    <w:rsid w:val="00D92B5A"/>
    <w:rsid w:val="00D938BC"/>
    <w:rsid w:val="00D9410F"/>
    <w:rsid w:val="00D94CF4"/>
    <w:rsid w:val="00D95E58"/>
    <w:rsid w:val="00D97570"/>
    <w:rsid w:val="00DA08DD"/>
    <w:rsid w:val="00DA1161"/>
    <w:rsid w:val="00DA229D"/>
    <w:rsid w:val="00DA2BD8"/>
    <w:rsid w:val="00DA2F56"/>
    <w:rsid w:val="00DA414F"/>
    <w:rsid w:val="00DA4C9B"/>
    <w:rsid w:val="00DA5736"/>
    <w:rsid w:val="00DA57F1"/>
    <w:rsid w:val="00DA5810"/>
    <w:rsid w:val="00DA5863"/>
    <w:rsid w:val="00DA5A8B"/>
    <w:rsid w:val="00DA64FD"/>
    <w:rsid w:val="00DA6DF1"/>
    <w:rsid w:val="00DA73F7"/>
    <w:rsid w:val="00DA7543"/>
    <w:rsid w:val="00DB08BF"/>
    <w:rsid w:val="00DB1194"/>
    <w:rsid w:val="00DB1ECB"/>
    <w:rsid w:val="00DB26CE"/>
    <w:rsid w:val="00DB34D2"/>
    <w:rsid w:val="00DB37B4"/>
    <w:rsid w:val="00DB3FDC"/>
    <w:rsid w:val="00DB40B3"/>
    <w:rsid w:val="00DB42A5"/>
    <w:rsid w:val="00DB43D2"/>
    <w:rsid w:val="00DB49E2"/>
    <w:rsid w:val="00DB4F0C"/>
    <w:rsid w:val="00DB52E4"/>
    <w:rsid w:val="00DB5694"/>
    <w:rsid w:val="00DB5F89"/>
    <w:rsid w:val="00DB676E"/>
    <w:rsid w:val="00DB7016"/>
    <w:rsid w:val="00DB79A4"/>
    <w:rsid w:val="00DB7BE1"/>
    <w:rsid w:val="00DB7F6C"/>
    <w:rsid w:val="00DC0190"/>
    <w:rsid w:val="00DC03BC"/>
    <w:rsid w:val="00DC0604"/>
    <w:rsid w:val="00DC0A9F"/>
    <w:rsid w:val="00DC1AB6"/>
    <w:rsid w:val="00DC1CF3"/>
    <w:rsid w:val="00DC1D0C"/>
    <w:rsid w:val="00DC29AB"/>
    <w:rsid w:val="00DC301C"/>
    <w:rsid w:val="00DC55B6"/>
    <w:rsid w:val="00DC6342"/>
    <w:rsid w:val="00DD0561"/>
    <w:rsid w:val="00DD14C4"/>
    <w:rsid w:val="00DD187F"/>
    <w:rsid w:val="00DD191F"/>
    <w:rsid w:val="00DD2F65"/>
    <w:rsid w:val="00DD3624"/>
    <w:rsid w:val="00DD3799"/>
    <w:rsid w:val="00DD52A5"/>
    <w:rsid w:val="00DD543C"/>
    <w:rsid w:val="00DD5D28"/>
    <w:rsid w:val="00DD5FD5"/>
    <w:rsid w:val="00DD63E8"/>
    <w:rsid w:val="00DD672F"/>
    <w:rsid w:val="00DD6C35"/>
    <w:rsid w:val="00DD6DF2"/>
    <w:rsid w:val="00DD7E9E"/>
    <w:rsid w:val="00DD7F93"/>
    <w:rsid w:val="00DE09C1"/>
    <w:rsid w:val="00DE0E23"/>
    <w:rsid w:val="00DE122B"/>
    <w:rsid w:val="00DE18FE"/>
    <w:rsid w:val="00DE2792"/>
    <w:rsid w:val="00DE3282"/>
    <w:rsid w:val="00DE34B2"/>
    <w:rsid w:val="00DE3E9E"/>
    <w:rsid w:val="00DE4AEA"/>
    <w:rsid w:val="00DE5277"/>
    <w:rsid w:val="00DE547B"/>
    <w:rsid w:val="00DE5C96"/>
    <w:rsid w:val="00DE7124"/>
    <w:rsid w:val="00DE757B"/>
    <w:rsid w:val="00DE7687"/>
    <w:rsid w:val="00DF0948"/>
    <w:rsid w:val="00DF0E75"/>
    <w:rsid w:val="00DF11C0"/>
    <w:rsid w:val="00DF1977"/>
    <w:rsid w:val="00DF1A8C"/>
    <w:rsid w:val="00DF1FD1"/>
    <w:rsid w:val="00DF3AD1"/>
    <w:rsid w:val="00DF4F33"/>
    <w:rsid w:val="00DF5730"/>
    <w:rsid w:val="00DF6CAB"/>
    <w:rsid w:val="00DF6E49"/>
    <w:rsid w:val="00DF7051"/>
    <w:rsid w:val="00DF78F0"/>
    <w:rsid w:val="00DF7CFB"/>
    <w:rsid w:val="00E0026E"/>
    <w:rsid w:val="00E00CB5"/>
    <w:rsid w:val="00E02B14"/>
    <w:rsid w:val="00E03819"/>
    <w:rsid w:val="00E038A0"/>
    <w:rsid w:val="00E03DE0"/>
    <w:rsid w:val="00E0575C"/>
    <w:rsid w:val="00E06008"/>
    <w:rsid w:val="00E06A32"/>
    <w:rsid w:val="00E07D0A"/>
    <w:rsid w:val="00E07D4E"/>
    <w:rsid w:val="00E07E52"/>
    <w:rsid w:val="00E1035E"/>
    <w:rsid w:val="00E113AF"/>
    <w:rsid w:val="00E12039"/>
    <w:rsid w:val="00E12171"/>
    <w:rsid w:val="00E12534"/>
    <w:rsid w:val="00E12720"/>
    <w:rsid w:val="00E12ACE"/>
    <w:rsid w:val="00E13577"/>
    <w:rsid w:val="00E1396D"/>
    <w:rsid w:val="00E141BE"/>
    <w:rsid w:val="00E152BA"/>
    <w:rsid w:val="00E15471"/>
    <w:rsid w:val="00E15808"/>
    <w:rsid w:val="00E15A5E"/>
    <w:rsid w:val="00E1618D"/>
    <w:rsid w:val="00E170E4"/>
    <w:rsid w:val="00E1742F"/>
    <w:rsid w:val="00E17806"/>
    <w:rsid w:val="00E1798F"/>
    <w:rsid w:val="00E17D4A"/>
    <w:rsid w:val="00E20C12"/>
    <w:rsid w:val="00E20D9C"/>
    <w:rsid w:val="00E211DA"/>
    <w:rsid w:val="00E21240"/>
    <w:rsid w:val="00E214BC"/>
    <w:rsid w:val="00E22E00"/>
    <w:rsid w:val="00E2400B"/>
    <w:rsid w:val="00E24212"/>
    <w:rsid w:val="00E2470D"/>
    <w:rsid w:val="00E26675"/>
    <w:rsid w:val="00E26C2E"/>
    <w:rsid w:val="00E27ACB"/>
    <w:rsid w:val="00E27B3B"/>
    <w:rsid w:val="00E27B54"/>
    <w:rsid w:val="00E300C1"/>
    <w:rsid w:val="00E31285"/>
    <w:rsid w:val="00E3212C"/>
    <w:rsid w:val="00E340B9"/>
    <w:rsid w:val="00E34BA3"/>
    <w:rsid w:val="00E3512A"/>
    <w:rsid w:val="00E359B0"/>
    <w:rsid w:val="00E36BA8"/>
    <w:rsid w:val="00E379B6"/>
    <w:rsid w:val="00E37C10"/>
    <w:rsid w:val="00E40046"/>
    <w:rsid w:val="00E40D7F"/>
    <w:rsid w:val="00E4113D"/>
    <w:rsid w:val="00E422A7"/>
    <w:rsid w:val="00E430F5"/>
    <w:rsid w:val="00E4352A"/>
    <w:rsid w:val="00E437D9"/>
    <w:rsid w:val="00E4422F"/>
    <w:rsid w:val="00E44357"/>
    <w:rsid w:val="00E45694"/>
    <w:rsid w:val="00E45758"/>
    <w:rsid w:val="00E45E31"/>
    <w:rsid w:val="00E46067"/>
    <w:rsid w:val="00E47A93"/>
    <w:rsid w:val="00E50FBE"/>
    <w:rsid w:val="00E51498"/>
    <w:rsid w:val="00E51C50"/>
    <w:rsid w:val="00E51DC7"/>
    <w:rsid w:val="00E52561"/>
    <w:rsid w:val="00E527FF"/>
    <w:rsid w:val="00E53088"/>
    <w:rsid w:val="00E530DB"/>
    <w:rsid w:val="00E53825"/>
    <w:rsid w:val="00E54B3F"/>
    <w:rsid w:val="00E54D20"/>
    <w:rsid w:val="00E54EC9"/>
    <w:rsid w:val="00E552E7"/>
    <w:rsid w:val="00E554C2"/>
    <w:rsid w:val="00E55975"/>
    <w:rsid w:val="00E57ED9"/>
    <w:rsid w:val="00E60310"/>
    <w:rsid w:val="00E608F1"/>
    <w:rsid w:val="00E61223"/>
    <w:rsid w:val="00E61A88"/>
    <w:rsid w:val="00E61F2F"/>
    <w:rsid w:val="00E626A4"/>
    <w:rsid w:val="00E626F2"/>
    <w:rsid w:val="00E63954"/>
    <w:rsid w:val="00E63A7D"/>
    <w:rsid w:val="00E64273"/>
    <w:rsid w:val="00E6429C"/>
    <w:rsid w:val="00E656AB"/>
    <w:rsid w:val="00E65938"/>
    <w:rsid w:val="00E659EA"/>
    <w:rsid w:val="00E65E77"/>
    <w:rsid w:val="00E669A1"/>
    <w:rsid w:val="00E67848"/>
    <w:rsid w:val="00E71DF8"/>
    <w:rsid w:val="00E7303E"/>
    <w:rsid w:val="00E73265"/>
    <w:rsid w:val="00E733D5"/>
    <w:rsid w:val="00E737E2"/>
    <w:rsid w:val="00E73CC4"/>
    <w:rsid w:val="00E75355"/>
    <w:rsid w:val="00E75FE5"/>
    <w:rsid w:val="00E76336"/>
    <w:rsid w:val="00E76DC2"/>
    <w:rsid w:val="00E8021E"/>
    <w:rsid w:val="00E803DB"/>
    <w:rsid w:val="00E80E7A"/>
    <w:rsid w:val="00E80EA4"/>
    <w:rsid w:val="00E81957"/>
    <w:rsid w:val="00E81A3B"/>
    <w:rsid w:val="00E82006"/>
    <w:rsid w:val="00E82811"/>
    <w:rsid w:val="00E82889"/>
    <w:rsid w:val="00E831E5"/>
    <w:rsid w:val="00E836E1"/>
    <w:rsid w:val="00E84052"/>
    <w:rsid w:val="00E86361"/>
    <w:rsid w:val="00E868FE"/>
    <w:rsid w:val="00E86C1F"/>
    <w:rsid w:val="00E8717C"/>
    <w:rsid w:val="00E8761C"/>
    <w:rsid w:val="00E87A89"/>
    <w:rsid w:val="00E87F80"/>
    <w:rsid w:val="00E911D1"/>
    <w:rsid w:val="00E91B12"/>
    <w:rsid w:val="00E92847"/>
    <w:rsid w:val="00E92CCE"/>
    <w:rsid w:val="00E92FFE"/>
    <w:rsid w:val="00E931A7"/>
    <w:rsid w:val="00E93A93"/>
    <w:rsid w:val="00E943E5"/>
    <w:rsid w:val="00E94BBD"/>
    <w:rsid w:val="00E959B4"/>
    <w:rsid w:val="00E95E7E"/>
    <w:rsid w:val="00E97EF8"/>
    <w:rsid w:val="00EA03AF"/>
    <w:rsid w:val="00EA0921"/>
    <w:rsid w:val="00EA1769"/>
    <w:rsid w:val="00EA2786"/>
    <w:rsid w:val="00EA2911"/>
    <w:rsid w:val="00EA3FF0"/>
    <w:rsid w:val="00EA4168"/>
    <w:rsid w:val="00EA4A78"/>
    <w:rsid w:val="00EA4AF9"/>
    <w:rsid w:val="00EA5EF2"/>
    <w:rsid w:val="00EA6A42"/>
    <w:rsid w:val="00EA6B25"/>
    <w:rsid w:val="00EA6EF3"/>
    <w:rsid w:val="00EA7433"/>
    <w:rsid w:val="00EA7F93"/>
    <w:rsid w:val="00EB1107"/>
    <w:rsid w:val="00EB38FF"/>
    <w:rsid w:val="00EB3ED2"/>
    <w:rsid w:val="00EB4122"/>
    <w:rsid w:val="00EB544D"/>
    <w:rsid w:val="00EB5788"/>
    <w:rsid w:val="00EB5C1E"/>
    <w:rsid w:val="00EB5FDA"/>
    <w:rsid w:val="00EB6308"/>
    <w:rsid w:val="00EB6BF5"/>
    <w:rsid w:val="00EB6D13"/>
    <w:rsid w:val="00EB70AF"/>
    <w:rsid w:val="00EB77EE"/>
    <w:rsid w:val="00EB7E86"/>
    <w:rsid w:val="00EC0523"/>
    <w:rsid w:val="00EC078B"/>
    <w:rsid w:val="00EC084A"/>
    <w:rsid w:val="00EC111D"/>
    <w:rsid w:val="00EC112C"/>
    <w:rsid w:val="00EC1913"/>
    <w:rsid w:val="00EC1AC0"/>
    <w:rsid w:val="00EC2137"/>
    <w:rsid w:val="00EC396F"/>
    <w:rsid w:val="00EC47EA"/>
    <w:rsid w:val="00EC4A2D"/>
    <w:rsid w:val="00EC5B8A"/>
    <w:rsid w:val="00EC5EE9"/>
    <w:rsid w:val="00EC608A"/>
    <w:rsid w:val="00EC73CF"/>
    <w:rsid w:val="00ED08D7"/>
    <w:rsid w:val="00ED0AB1"/>
    <w:rsid w:val="00ED1797"/>
    <w:rsid w:val="00ED1FD8"/>
    <w:rsid w:val="00ED23B0"/>
    <w:rsid w:val="00ED250E"/>
    <w:rsid w:val="00ED350F"/>
    <w:rsid w:val="00ED3681"/>
    <w:rsid w:val="00ED3F71"/>
    <w:rsid w:val="00ED54BC"/>
    <w:rsid w:val="00ED6995"/>
    <w:rsid w:val="00ED6C80"/>
    <w:rsid w:val="00ED7791"/>
    <w:rsid w:val="00EE1751"/>
    <w:rsid w:val="00EE2124"/>
    <w:rsid w:val="00EE22F8"/>
    <w:rsid w:val="00EE25FC"/>
    <w:rsid w:val="00EE2C77"/>
    <w:rsid w:val="00EE2C9E"/>
    <w:rsid w:val="00EE2E30"/>
    <w:rsid w:val="00EE3801"/>
    <w:rsid w:val="00EE44C6"/>
    <w:rsid w:val="00EE5CF6"/>
    <w:rsid w:val="00EE638C"/>
    <w:rsid w:val="00EE64D5"/>
    <w:rsid w:val="00EE7230"/>
    <w:rsid w:val="00EE736D"/>
    <w:rsid w:val="00EE7488"/>
    <w:rsid w:val="00EE75E1"/>
    <w:rsid w:val="00EE781B"/>
    <w:rsid w:val="00EF0F92"/>
    <w:rsid w:val="00EF1B2E"/>
    <w:rsid w:val="00EF20E9"/>
    <w:rsid w:val="00EF2265"/>
    <w:rsid w:val="00EF2658"/>
    <w:rsid w:val="00EF270E"/>
    <w:rsid w:val="00EF3C75"/>
    <w:rsid w:val="00EF54A9"/>
    <w:rsid w:val="00EF57A9"/>
    <w:rsid w:val="00EF5AF2"/>
    <w:rsid w:val="00EF5F56"/>
    <w:rsid w:val="00EF5F5F"/>
    <w:rsid w:val="00EF62C3"/>
    <w:rsid w:val="00EF67A0"/>
    <w:rsid w:val="00EF7A55"/>
    <w:rsid w:val="00F01D95"/>
    <w:rsid w:val="00F043C8"/>
    <w:rsid w:val="00F04661"/>
    <w:rsid w:val="00F049A1"/>
    <w:rsid w:val="00F04D41"/>
    <w:rsid w:val="00F04FF9"/>
    <w:rsid w:val="00F06C20"/>
    <w:rsid w:val="00F100A4"/>
    <w:rsid w:val="00F10309"/>
    <w:rsid w:val="00F109A1"/>
    <w:rsid w:val="00F10F15"/>
    <w:rsid w:val="00F1168E"/>
    <w:rsid w:val="00F1277F"/>
    <w:rsid w:val="00F12C2E"/>
    <w:rsid w:val="00F13915"/>
    <w:rsid w:val="00F14244"/>
    <w:rsid w:val="00F14392"/>
    <w:rsid w:val="00F14C2D"/>
    <w:rsid w:val="00F14C4C"/>
    <w:rsid w:val="00F15336"/>
    <w:rsid w:val="00F164BD"/>
    <w:rsid w:val="00F16A1A"/>
    <w:rsid w:val="00F16FAD"/>
    <w:rsid w:val="00F17F11"/>
    <w:rsid w:val="00F200B3"/>
    <w:rsid w:val="00F20635"/>
    <w:rsid w:val="00F20B58"/>
    <w:rsid w:val="00F21606"/>
    <w:rsid w:val="00F224DB"/>
    <w:rsid w:val="00F23022"/>
    <w:rsid w:val="00F237ED"/>
    <w:rsid w:val="00F2391E"/>
    <w:rsid w:val="00F26BD0"/>
    <w:rsid w:val="00F26ECF"/>
    <w:rsid w:val="00F2709F"/>
    <w:rsid w:val="00F27F28"/>
    <w:rsid w:val="00F31815"/>
    <w:rsid w:val="00F31CF1"/>
    <w:rsid w:val="00F3213D"/>
    <w:rsid w:val="00F322C9"/>
    <w:rsid w:val="00F32FF7"/>
    <w:rsid w:val="00F330B7"/>
    <w:rsid w:val="00F333E5"/>
    <w:rsid w:val="00F3367C"/>
    <w:rsid w:val="00F33E23"/>
    <w:rsid w:val="00F34449"/>
    <w:rsid w:val="00F344A3"/>
    <w:rsid w:val="00F345EE"/>
    <w:rsid w:val="00F34CD5"/>
    <w:rsid w:val="00F35A12"/>
    <w:rsid w:val="00F35C8E"/>
    <w:rsid w:val="00F3659E"/>
    <w:rsid w:val="00F36C4C"/>
    <w:rsid w:val="00F372AF"/>
    <w:rsid w:val="00F37304"/>
    <w:rsid w:val="00F3741A"/>
    <w:rsid w:val="00F37C47"/>
    <w:rsid w:val="00F37F1C"/>
    <w:rsid w:val="00F406F5"/>
    <w:rsid w:val="00F4085F"/>
    <w:rsid w:val="00F4131A"/>
    <w:rsid w:val="00F4142B"/>
    <w:rsid w:val="00F419BE"/>
    <w:rsid w:val="00F41D46"/>
    <w:rsid w:val="00F430AE"/>
    <w:rsid w:val="00F442F2"/>
    <w:rsid w:val="00F442FE"/>
    <w:rsid w:val="00F44473"/>
    <w:rsid w:val="00F4504F"/>
    <w:rsid w:val="00F454AC"/>
    <w:rsid w:val="00F45D76"/>
    <w:rsid w:val="00F464ED"/>
    <w:rsid w:val="00F46B54"/>
    <w:rsid w:val="00F47A48"/>
    <w:rsid w:val="00F50D13"/>
    <w:rsid w:val="00F510BE"/>
    <w:rsid w:val="00F51586"/>
    <w:rsid w:val="00F515CA"/>
    <w:rsid w:val="00F51686"/>
    <w:rsid w:val="00F5178D"/>
    <w:rsid w:val="00F517DD"/>
    <w:rsid w:val="00F51CD1"/>
    <w:rsid w:val="00F52963"/>
    <w:rsid w:val="00F53D8E"/>
    <w:rsid w:val="00F54935"/>
    <w:rsid w:val="00F54D9B"/>
    <w:rsid w:val="00F54E5A"/>
    <w:rsid w:val="00F558A3"/>
    <w:rsid w:val="00F576C1"/>
    <w:rsid w:val="00F57D97"/>
    <w:rsid w:val="00F6055B"/>
    <w:rsid w:val="00F60B82"/>
    <w:rsid w:val="00F60DBF"/>
    <w:rsid w:val="00F61FBA"/>
    <w:rsid w:val="00F6217B"/>
    <w:rsid w:val="00F63DA6"/>
    <w:rsid w:val="00F64DBE"/>
    <w:rsid w:val="00F654AF"/>
    <w:rsid w:val="00F6575D"/>
    <w:rsid w:val="00F65CFF"/>
    <w:rsid w:val="00F677FC"/>
    <w:rsid w:val="00F679D1"/>
    <w:rsid w:val="00F67BA1"/>
    <w:rsid w:val="00F7065B"/>
    <w:rsid w:val="00F71B60"/>
    <w:rsid w:val="00F71FE9"/>
    <w:rsid w:val="00F731FC"/>
    <w:rsid w:val="00F73A90"/>
    <w:rsid w:val="00F74208"/>
    <w:rsid w:val="00F750EE"/>
    <w:rsid w:val="00F7537D"/>
    <w:rsid w:val="00F76604"/>
    <w:rsid w:val="00F76899"/>
    <w:rsid w:val="00F768E2"/>
    <w:rsid w:val="00F76C09"/>
    <w:rsid w:val="00F807B0"/>
    <w:rsid w:val="00F819A4"/>
    <w:rsid w:val="00F82022"/>
    <w:rsid w:val="00F83992"/>
    <w:rsid w:val="00F8415C"/>
    <w:rsid w:val="00F851CD"/>
    <w:rsid w:val="00F853C8"/>
    <w:rsid w:val="00F85442"/>
    <w:rsid w:val="00F86097"/>
    <w:rsid w:val="00F86B45"/>
    <w:rsid w:val="00F8718C"/>
    <w:rsid w:val="00F903D9"/>
    <w:rsid w:val="00F914F9"/>
    <w:rsid w:val="00F9221A"/>
    <w:rsid w:val="00F92B4A"/>
    <w:rsid w:val="00F9328F"/>
    <w:rsid w:val="00F93BE3"/>
    <w:rsid w:val="00F949F9"/>
    <w:rsid w:val="00F9509C"/>
    <w:rsid w:val="00F9525E"/>
    <w:rsid w:val="00F95D61"/>
    <w:rsid w:val="00F95EFC"/>
    <w:rsid w:val="00F96088"/>
    <w:rsid w:val="00F9620F"/>
    <w:rsid w:val="00F9646A"/>
    <w:rsid w:val="00FA0C3B"/>
    <w:rsid w:val="00FA17D9"/>
    <w:rsid w:val="00FA19CC"/>
    <w:rsid w:val="00FA1E45"/>
    <w:rsid w:val="00FA2FCE"/>
    <w:rsid w:val="00FA34CE"/>
    <w:rsid w:val="00FA3ED8"/>
    <w:rsid w:val="00FA4114"/>
    <w:rsid w:val="00FA5D6B"/>
    <w:rsid w:val="00FA5EE4"/>
    <w:rsid w:val="00FA5F8C"/>
    <w:rsid w:val="00FA6978"/>
    <w:rsid w:val="00FA7277"/>
    <w:rsid w:val="00FA78B9"/>
    <w:rsid w:val="00FA793B"/>
    <w:rsid w:val="00FA7A0E"/>
    <w:rsid w:val="00FB02C5"/>
    <w:rsid w:val="00FB06D8"/>
    <w:rsid w:val="00FB104C"/>
    <w:rsid w:val="00FB287D"/>
    <w:rsid w:val="00FB32C9"/>
    <w:rsid w:val="00FB38A7"/>
    <w:rsid w:val="00FB3C55"/>
    <w:rsid w:val="00FB4688"/>
    <w:rsid w:val="00FB4E2C"/>
    <w:rsid w:val="00FB4F73"/>
    <w:rsid w:val="00FB57F1"/>
    <w:rsid w:val="00FB5BE2"/>
    <w:rsid w:val="00FB633A"/>
    <w:rsid w:val="00FB6685"/>
    <w:rsid w:val="00FB6CF6"/>
    <w:rsid w:val="00FB7351"/>
    <w:rsid w:val="00FC005F"/>
    <w:rsid w:val="00FC1B13"/>
    <w:rsid w:val="00FC1CE8"/>
    <w:rsid w:val="00FC2558"/>
    <w:rsid w:val="00FC27C4"/>
    <w:rsid w:val="00FC29B1"/>
    <w:rsid w:val="00FC37B6"/>
    <w:rsid w:val="00FC3A83"/>
    <w:rsid w:val="00FC3FBD"/>
    <w:rsid w:val="00FC44B7"/>
    <w:rsid w:val="00FC4B02"/>
    <w:rsid w:val="00FC627C"/>
    <w:rsid w:val="00FC6685"/>
    <w:rsid w:val="00FC6CC0"/>
    <w:rsid w:val="00FC7043"/>
    <w:rsid w:val="00FC74D0"/>
    <w:rsid w:val="00FD00C1"/>
    <w:rsid w:val="00FD09BF"/>
    <w:rsid w:val="00FD11A3"/>
    <w:rsid w:val="00FD1E36"/>
    <w:rsid w:val="00FD2B5D"/>
    <w:rsid w:val="00FD333C"/>
    <w:rsid w:val="00FD3705"/>
    <w:rsid w:val="00FD3C32"/>
    <w:rsid w:val="00FD439A"/>
    <w:rsid w:val="00FD4489"/>
    <w:rsid w:val="00FD4CFC"/>
    <w:rsid w:val="00FD4E25"/>
    <w:rsid w:val="00FD5068"/>
    <w:rsid w:val="00FD5E77"/>
    <w:rsid w:val="00FD69FA"/>
    <w:rsid w:val="00FE0282"/>
    <w:rsid w:val="00FE0BEB"/>
    <w:rsid w:val="00FE1172"/>
    <w:rsid w:val="00FE1712"/>
    <w:rsid w:val="00FE30A3"/>
    <w:rsid w:val="00FE32CC"/>
    <w:rsid w:val="00FE394A"/>
    <w:rsid w:val="00FE4025"/>
    <w:rsid w:val="00FE4D48"/>
    <w:rsid w:val="00FE5BBF"/>
    <w:rsid w:val="00FE6421"/>
    <w:rsid w:val="00FE64EB"/>
    <w:rsid w:val="00FE7045"/>
    <w:rsid w:val="00FE7426"/>
    <w:rsid w:val="00FE7B31"/>
    <w:rsid w:val="00FF01DE"/>
    <w:rsid w:val="00FF1151"/>
    <w:rsid w:val="00FF132A"/>
    <w:rsid w:val="00FF1E93"/>
    <w:rsid w:val="00FF21E1"/>
    <w:rsid w:val="00FF2FFB"/>
    <w:rsid w:val="00FF3C8A"/>
    <w:rsid w:val="00FF5613"/>
    <w:rsid w:val="00FF5C61"/>
    <w:rsid w:val="00FF5CE5"/>
    <w:rsid w:val="00FF6325"/>
    <w:rsid w:val="00FF6C33"/>
    <w:rsid w:val="00FF6F47"/>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99EB3C-C5D4-40D4-9943-B1BDB1A5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237">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024789140">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21047341">
          <w:marLeft w:val="806"/>
          <w:marRight w:val="0"/>
          <w:marTop w:val="110"/>
          <w:marBottom w:val="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303701306">
      <w:bodyDiv w:val="1"/>
      <w:marLeft w:val="0"/>
      <w:marRight w:val="0"/>
      <w:marTop w:val="0"/>
      <w:marBottom w:val="0"/>
      <w:divBdr>
        <w:top w:val="none" w:sz="0" w:space="0" w:color="auto"/>
        <w:left w:val="none" w:sz="0" w:space="0" w:color="auto"/>
        <w:bottom w:val="none" w:sz="0" w:space="0" w:color="auto"/>
        <w:right w:val="none" w:sz="0" w:space="0" w:color="auto"/>
      </w:divBdr>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728725198">
      <w:bodyDiv w:val="1"/>
      <w:marLeft w:val="0"/>
      <w:marRight w:val="0"/>
      <w:marTop w:val="0"/>
      <w:marBottom w:val="0"/>
      <w:divBdr>
        <w:top w:val="none" w:sz="0" w:space="0" w:color="auto"/>
        <w:left w:val="none" w:sz="0" w:space="0" w:color="auto"/>
        <w:bottom w:val="none" w:sz="0" w:space="0" w:color="auto"/>
        <w:right w:val="none" w:sz="0" w:space="0" w:color="auto"/>
      </w:divBdr>
      <w:divsChild>
        <w:div w:id="1828668500">
          <w:marLeft w:val="547"/>
          <w:marRight w:val="0"/>
          <w:marTop w:val="200"/>
          <w:marBottom w:val="0"/>
          <w:divBdr>
            <w:top w:val="none" w:sz="0" w:space="0" w:color="auto"/>
            <w:left w:val="none" w:sz="0" w:space="0" w:color="auto"/>
            <w:bottom w:val="none" w:sz="0" w:space="0" w:color="auto"/>
            <w:right w:val="none" w:sz="0" w:space="0" w:color="auto"/>
          </w:divBdr>
        </w:div>
        <w:div w:id="671569458">
          <w:marLeft w:val="547"/>
          <w:marRight w:val="0"/>
          <w:marTop w:val="200"/>
          <w:marBottom w:val="0"/>
          <w:divBdr>
            <w:top w:val="none" w:sz="0" w:space="0" w:color="auto"/>
            <w:left w:val="none" w:sz="0" w:space="0" w:color="auto"/>
            <w:bottom w:val="none" w:sz="0" w:space="0" w:color="auto"/>
            <w:right w:val="none" w:sz="0" w:space="0" w:color="auto"/>
          </w:divBdr>
        </w:div>
        <w:div w:id="332607903">
          <w:marLeft w:val="547"/>
          <w:marRight w:val="0"/>
          <w:marTop w:val="200"/>
          <w:marBottom w:val="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70555109">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sChild>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5874928">
      <w:bodyDiv w:val="1"/>
      <w:marLeft w:val="0"/>
      <w:marRight w:val="0"/>
      <w:marTop w:val="0"/>
      <w:marBottom w:val="0"/>
      <w:divBdr>
        <w:top w:val="none" w:sz="0" w:space="0" w:color="auto"/>
        <w:left w:val="none" w:sz="0" w:space="0" w:color="auto"/>
        <w:bottom w:val="none" w:sz="0" w:space="0" w:color="auto"/>
        <w:right w:val="none" w:sz="0" w:space="0" w:color="auto"/>
      </w:divBdr>
      <w:divsChild>
        <w:div w:id="843401287">
          <w:marLeft w:val="547"/>
          <w:marRight w:val="0"/>
          <w:marTop w:val="200"/>
          <w:marBottom w:val="0"/>
          <w:divBdr>
            <w:top w:val="none" w:sz="0" w:space="0" w:color="auto"/>
            <w:left w:val="none" w:sz="0" w:space="0" w:color="auto"/>
            <w:bottom w:val="none" w:sz="0" w:space="0" w:color="auto"/>
            <w:right w:val="none" w:sz="0" w:space="0" w:color="auto"/>
          </w:divBdr>
        </w:div>
        <w:div w:id="752631584">
          <w:marLeft w:val="547"/>
          <w:marRight w:val="0"/>
          <w:marTop w:val="20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63415558">
      <w:bodyDiv w:val="1"/>
      <w:marLeft w:val="0"/>
      <w:marRight w:val="0"/>
      <w:marTop w:val="0"/>
      <w:marBottom w:val="0"/>
      <w:divBdr>
        <w:top w:val="none" w:sz="0" w:space="0" w:color="auto"/>
        <w:left w:val="none" w:sz="0" w:space="0" w:color="auto"/>
        <w:bottom w:val="none" w:sz="0" w:space="0" w:color="auto"/>
        <w:right w:val="none" w:sz="0" w:space="0" w:color="auto"/>
      </w:divBdr>
      <w:divsChild>
        <w:div w:id="1058941918">
          <w:marLeft w:val="547"/>
          <w:marRight w:val="0"/>
          <w:marTop w:val="200"/>
          <w:marBottom w:val="0"/>
          <w:divBdr>
            <w:top w:val="none" w:sz="0" w:space="0" w:color="auto"/>
            <w:left w:val="none" w:sz="0" w:space="0" w:color="auto"/>
            <w:bottom w:val="none" w:sz="0" w:space="0" w:color="auto"/>
            <w:right w:val="none" w:sz="0" w:space="0" w:color="auto"/>
          </w:divBdr>
        </w:div>
        <w:div w:id="540557815">
          <w:marLeft w:val="547"/>
          <w:marRight w:val="0"/>
          <w:marTop w:val="200"/>
          <w:marBottom w:val="0"/>
          <w:divBdr>
            <w:top w:val="none" w:sz="0" w:space="0" w:color="auto"/>
            <w:left w:val="none" w:sz="0" w:space="0" w:color="auto"/>
            <w:bottom w:val="none" w:sz="0" w:space="0" w:color="auto"/>
            <w:right w:val="none" w:sz="0" w:space="0" w:color="auto"/>
          </w:divBdr>
        </w:div>
        <w:div w:id="541358040">
          <w:marLeft w:val="547"/>
          <w:marRight w:val="0"/>
          <w:marTop w:val="200"/>
          <w:marBottom w:val="0"/>
          <w:divBdr>
            <w:top w:val="none" w:sz="0" w:space="0" w:color="auto"/>
            <w:left w:val="none" w:sz="0" w:space="0" w:color="auto"/>
            <w:bottom w:val="none" w:sz="0" w:space="0" w:color="auto"/>
            <w:right w:val="none" w:sz="0" w:space="0" w:color="auto"/>
          </w:divBdr>
        </w:div>
      </w:divsChild>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7937962">
      <w:bodyDiv w:val="1"/>
      <w:marLeft w:val="0"/>
      <w:marRight w:val="0"/>
      <w:marTop w:val="0"/>
      <w:marBottom w:val="0"/>
      <w:divBdr>
        <w:top w:val="none" w:sz="0" w:space="0" w:color="auto"/>
        <w:left w:val="none" w:sz="0" w:space="0" w:color="auto"/>
        <w:bottom w:val="none" w:sz="0" w:space="0" w:color="auto"/>
        <w:right w:val="none" w:sz="0" w:space="0" w:color="auto"/>
      </w:divBdr>
      <w:divsChild>
        <w:div w:id="1113745351">
          <w:marLeft w:val="720"/>
          <w:marRight w:val="0"/>
          <w:marTop w:val="200"/>
          <w:marBottom w:val="0"/>
          <w:divBdr>
            <w:top w:val="none" w:sz="0" w:space="0" w:color="auto"/>
            <w:left w:val="none" w:sz="0" w:space="0" w:color="auto"/>
            <w:bottom w:val="none" w:sz="0" w:space="0" w:color="auto"/>
            <w:right w:val="none" w:sz="0" w:space="0" w:color="auto"/>
          </w:divBdr>
        </w:div>
      </w:divsChild>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547"/>
          <w:marRight w:val="0"/>
          <w:marTop w:val="134"/>
          <w:marBottom w:val="0"/>
          <w:divBdr>
            <w:top w:val="none" w:sz="0" w:space="0" w:color="auto"/>
            <w:left w:val="none" w:sz="0" w:space="0" w:color="auto"/>
            <w:bottom w:val="none" w:sz="0" w:space="0" w:color="auto"/>
            <w:right w:val="none" w:sz="0" w:space="0" w:color="auto"/>
          </w:divBdr>
        </w:div>
        <w:div w:id="50469214">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1088619423">
          <w:marLeft w:val="547"/>
          <w:marRight w:val="0"/>
          <w:marTop w:val="154"/>
          <w:marBottom w:val="0"/>
          <w:divBdr>
            <w:top w:val="none" w:sz="0" w:space="0" w:color="auto"/>
            <w:left w:val="none" w:sz="0" w:space="0" w:color="auto"/>
            <w:bottom w:val="none" w:sz="0" w:space="0" w:color="auto"/>
            <w:right w:val="none" w:sz="0" w:space="0" w:color="auto"/>
          </w:divBdr>
        </w:div>
        <w:div w:id="258415060">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72235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3633-90EE-436A-9A1D-A320EBC1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19475</Words>
  <Characters>11101</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30515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A-709</dc:creator>
  <cp:lastModifiedBy>Daina Sunepa</cp:lastModifiedBy>
  <cp:revision>2</cp:revision>
  <cp:lastPrinted>2018-12-10T08:06:00Z</cp:lastPrinted>
  <dcterms:created xsi:type="dcterms:W3CDTF">2018-12-13T12:45:00Z</dcterms:created>
  <dcterms:modified xsi:type="dcterms:W3CDTF">2018-12-13T12:45:00Z</dcterms:modified>
</cp:coreProperties>
</file>