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6C8" w:rsidRPr="00873AF4" w:rsidRDefault="009476C8" w:rsidP="009476C8">
      <w:pPr>
        <w:pStyle w:val="Title"/>
        <w:spacing w:line="360" w:lineRule="auto"/>
        <w:jc w:val="left"/>
      </w:pPr>
      <w:r w:rsidRPr="00873AF4">
        <w:t xml:space="preserve">  AIZSARDZĪBAS, IEKŠLIETU UN KORUPCIJAS NOVĒRŠANAS KOMISIJAS</w:t>
      </w:r>
    </w:p>
    <w:p w:rsidR="009476C8" w:rsidRPr="00873AF4" w:rsidRDefault="009476C8" w:rsidP="009476C8">
      <w:pPr>
        <w:pStyle w:val="Title"/>
        <w:spacing w:line="360" w:lineRule="auto"/>
      </w:pPr>
      <w:r w:rsidRPr="00873AF4">
        <w:t xml:space="preserve"> SĒDES PROTOKOLS Nr. </w:t>
      </w:r>
      <w:r>
        <w:t>238</w:t>
      </w:r>
    </w:p>
    <w:p w:rsidR="009476C8" w:rsidRPr="00873AF4" w:rsidRDefault="009476C8" w:rsidP="009476C8">
      <w:pPr>
        <w:pStyle w:val="Title"/>
        <w:spacing w:line="360" w:lineRule="auto"/>
      </w:pPr>
      <w:r>
        <w:t xml:space="preserve"> 2017</w:t>
      </w:r>
      <w:r w:rsidRPr="00873AF4">
        <w:t xml:space="preserve">. gada </w:t>
      </w:r>
      <w:r>
        <w:t>2</w:t>
      </w:r>
      <w:r>
        <w:t>0</w:t>
      </w:r>
      <w:r>
        <w:t>.decembrī</w:t>
      </w:r>
      <w:r w:rsidRPr="00873AF4">
        <w:t xml:space="preserve"> plkst.10.00</w:t>
      </w:r>
    </w:p>
    <w:p w:rsidR="009476C8" w:rsidRPr="00873AF4" w:rsidRDefault="009476C8" w:rsidP="009476C8">
      <w:pPr>
        <w:pStyle w:val="Title"/>
        <w:spacing w:line="360" w:lineRule="auto"/>
      </w:pPr>
      <w:r w:rsidRPr="00873AF4">
        <w:t>Jēkaba ielā 16, 408.telpā (komisijas sēžu zālē)</w:t>
      </w:r>
    </w:p>
    <w:p w:rsidR="009476C8" w:rsidRPr="00873AF4" w:rsidRDefault="009476C8" w:rsidP="009476C8">
      <w:pPr>
        <w:pStyle w:val="BodyText3"/>
        <w:spacing w:line="360" w:lineRule="auto"/>
        <w:rPr>
          <w:b w:val="0"/>
        </w:rPr>
      </w:pPr>
    </w:p>
    <w:p w:rsidR="009476C8" w:rsidRPr="00873AF4" w:rsidRDefault="009476C8" w:rsidP="009476C8">
      <w:pPr>
        <w:pStyle w:val="BodyText3"/>
        <w:spacing w:line="360" w:lineRule="auto"/>
      </w:pPr>
      <w:r w:rsidRPr="00873AF4">
        <w:t xml:space="preserve">Sēdē piedalās: </w:t>
      </w:r>
    </w:p>
    <w:p w:rsidR="009476C8" w:rsidRPr="00873AF4" w:rsidRDefault="009476C8" w:rsidP="009476C8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873AF4">
        <w:rPr>
          <w:rFonts w:ascii="Times New Roman" w:hAnsi="Times New Roman"/>
          <w:i/>
          <w:iCs/>
          <w:sz w:val="24"/>
          <w:szCs w:val="24"/>
          <w:u w:val="single"/>
        </w:rPr>
        <w:t>komisijas locekļi:</w:t>
      </w:r>
    </w:p>
    <w:p w:rsidR="009476C8" w:rsidRPr="00873AF4" w:rsidRDefault="009476C8" w:rsidP="009476C8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873AF4">
        <w:rPr>
          <w:rFonts w:ascii="Times New Roman" w:hAnsi="Times New Roman"/>
          <w:iCs/>
          <w:sz w:val="24"/>
          <w:szCs w:val="24"/>
        </w:rPr>
        <w:t>Ainars Latkovskis</w:t>
      </w:r>
    </w:p>
    <w:p w:rsidR="009476C8" w:rsidRPr="00873AF4" w:rsidRDefault="009476C8" w:rsidP="009476C8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873AF4">
        <w:rPr>
          <w:rFonts w:ascii="Times New Roman" w:hAnsi="Times New Roman"/>
          <w:iCs/>
          <w:sz w:val="24"/>
          <w:szCs w:val="24"/>
        </w:rPr>
        <w:t>Kārlis Seržants</w:t>
      </w:r>
    </w:p>
    <w:p w:rsidR="009476C8" w:rsidRDefault="009476C8" w:rsidP="009476C8">
      <w:pPr>
        <w:pStyle w:val="ListParagraph"/>
        <w:spacing w:line="360" w:lineRule="auto"/>
        <w:ind w:left="0"/>
        <w:jc w:val="both"/>
        <w:rPr>
          <w:rStyle w:val="Strong"/>
          <w:rFonts w:eastAsia="Calibri"/>
          <w:b w:val="0"/>
          <w:bCs w:val="0"/>
        </w:rPr>
      </w:pPr>
      <w:r w:rsidRPr="00873AF4">
        <w:rPr>
          <w:rStyle w:val="Strong"/>
          <w:rFonts w:eastAsia="Calibri"/>
          <w:b w:val="0"/>
          <w:bCs w:val="0"/>
        </w:rPr>
        <w:t xml:space="preserve">Kārlis Krēsliņš </w:t>
      </w:r>
    </w:p>
    <w:p w:rsidR="009476C8" w:rsidRPr="00873AF4" w:rsidRDefault="009476C8" w:rsidP="009476C8">
      <w:pPr>
        <w:pStyle w:val="ListParagraph"/>
        <w:spacing w:line="360" w:lineRule="auto"/>
        <w:ind w:left="0"/>
        <w:jc w:val="both"/>
        <w:rPr>
          <w:rStyle w:val="Strong"/>
          <w:rFonts w:eastAsia="Calibri"/>
          <w:b w:val="0"/>
          <w:bCs w:val="0"/>
        </w:rPr>
      </w:pPr>
      <w:r w:rsidRPr="00873AF4">
        <w:rPr>
          <w:rStyle w:val="Strong"/>
          <w:rFonts w:eastAsia="Calibri"/>
          <w:b w:val="0"/>
          <w:bCs w:val="0"/>
        </w:rPr>
        <w:t>Aleksejs Loskutovs</w:t>
      </w:r>
    </w:p>
    <w:p w:rsidR="009476C8" w:rsidRDefault="009476C8" w:rsidP="009476C8">
      <w:pPr>
        <w:pStyle w:val="ListParagraph"/>
        <w:spacing w:line="360" w:lineRule="auto"/>
        <w:ind w:left="0"/>
        <w:jc w:val="both"/>
        <w:rPr>
          <w:rStyle w:val="Strong"/>
          <w:rFonts w:eastAsia="Calibri"/>
          <w:b w:val="0"/>
          <w:bCs w:val="0"/>
        </w:rPr>
      </w:pPr>
      <w:r w:rsidRPr="00873AF4">
        <w:rPr>
          <w:rStyle w:val="Strong"/>
          <w:rFonts w:eastAsia="Calibri"/>
          <w:b w:val="0"/>
          <w:bCs w:val="0"/>
        </w:rPr>
        <w:t>Jānis Ruks</w:t>
      </w:r>
    </w:p>
    <w:p w:rsidR="009476C8" w:rsidRPr="00873AF4" w:rsidRDefault="009476C8" w:rsidP="009476C8">
      <w:pPr>
        <w:pStyle w:val="ListParagraph"/>
        <w:spacing w:line="360" w:lineRule="auto"/>
        <w:ind w:left="0"/>
        <w:jc w:val="both"/>
        <w:rPr>
          <w:rStyle w:val="Strong"/>
          <w:rFonts w:eastAsia="Calibri"/>
          <w:b w:val="0"/>
          <w:bCs w:val="0"/>
        </w:rPr>
      </w:pPr>
      <w:r>
        <w:rPr>
          <w:rStyle w:val="Strong"/>
          <w:rFonts w:eastAsia="Calibri"/>
          <w:b w:val="0"/>
          <w:bCs w:val="0"/>
        </w:rPr>
        <w:t>Veiko Spolītis</w:t>
      </w:r>
    </w:p>
    <w:p w:rsidR="009476C8" w:rsidRDefault="009476C8" w:rsidP="009476C8">
      <w:pPr>
        <w:pStyle w:val="ListParagraph"/>
        <w:spacing w:line="360" w:lineRule="auto"/>
        <w:ind w:left="0"/>
        <w:jc w:val="both"/>
        <w:rPr>
          <w:rStyle w:val="Strong"/>
          <w:rFonts w:eastAsia="Calibri"/>
          <w:b w:val="0"/>
          <w:bCs w:val="0"/>
        </w:rPr>
      </w:pPr>
      <w:r w:rsidRPr="00873AF4">
        <w:rPr>
          <w:rStyle w:val="Strong"/>
          <w:rFonts w:eastAsia="Calibri"/>
          <w:b w:val="0"/>
          <w:bCs w:val="0"/>
        </w:rPr>
        <w:t>Zenta Tretjaka</w:t>
      </w:r>
    </w:p>
    <w:p w:rsidR="009476C8" w:rsidRDefault="009476C8" w:rsidP="009476C8">
      <w:pPr>
        <w:pStyle w:val="ListParagraph"/>
        <w:spacing w:line="360" w:lineRule="auto"/>
        <w:ind w:left="0"/>
        <w:jc w:val="both"/>
        <w:rPr>
          <w:rStyle w:val="Strong"/>
          <w:rFonts w:eastAsia="Calibri"/>
          <w:b w:val="0"/>
          <w:bCs w:val="0"/>
        </w:rPr>
      </w:pPr>
      <w:r>
        <w:rPr>
          <w:rStyle w:val="Strong"/>
          <w:rFonts w:eastAsia="Calibri"/>
          <w:b w:val="0"/>
          <w:bCs w:val="0"/>
        </w:rPr>
        <w:t>Juris Vectirāns</w:t>
      </w:r>
    </w:p>
    <w:p w:rsidR="009476C8" w:rsidRPr="00873AF4" w:rsidRDefault="009476C8" w:rsidP="009476C8">
      <w:pPr>
        <w:pStyle w:val="ListParagraph"/>
        <w:spacing w:line="360" w:lineRule="auto"/>
        <w:ind w:left="0"/>
        <w:jc w:val="both"/>
        <w:rPr>
          <w:rStyle w:val="Strong"/>
          <w:rFonts w:eastAsia="Calibri"/>
          <w:b w:val="0"/>
          <w:bCs w:val="0"/>
        </w:rPr>
      </w:pPr>
      <w:r>
        <w:rPr>
          <w:rStyle w:val="Strong"/>
          <w:rFonts w:eastAsia="Calibri"/>
          <w:b w:val="0"/>
          <w:bCs w:val="0"/>
        </w:rPr>
        <w:t xml:space="preserve">Mihails Zemļinskis </w:t>
      </w:r>
    </w:p>
    <w:p w:rsidR="009476C8" w:rsidRDefault="009476C8" w:rsidP="009476C8">
      <w:pPr>
        <w:pStyle w:val="BodyText3"/>
        <w:spacing w:line="360" w:lineRule="auto"/>
        <w:rPr>
          <w:b w:val="0"/>
          <w:bCs w:val="0"/>
          <w:i/>
        </w:rPr>
      </w:pPr>
      <w:r w:rsidRPr="00873AF4">
        <w:rPr>
          <w:b w:val="0"/>
          <w:bCs w:val="0"/>
          <w:i/>
          <w:u w:val="single"/>
        </w:rPr>
        <w:t>citas personas</w:t>
      </w:r>
      <w:r w:rsidRPr="00873AF4">
        <w:rPr>
          <w:b w:val="0"/>
          <w:bCs w:val="0"/>
          <w:i/>
        </w:rPr>
        <w:t>:</w:t>
      </w:r>
    </w:p>
    <w:p w:rsidR="009476C8" w:rsidRPr="00873AF4" w:rsidRDefault="009476C8" w:rsidP="009476C8">
      <w:pPr>
        <w:pStyle w:val="BodyText3"/>
        <w:rPr>
          <w:b w:val="0"/>
          <w:bCs w:val="0"/>
        </w:rPr>
      </w:pPr>
      <w:r w:rsidRPr="00873AF4">
        <w:rPr>
          <w:b w:val="0"/>
          <w:bCs w:val="0"/>
        </w:rPr>
        <w:t>•</w:t>
      </w:r>
      <w:r w:rsidRPr="00873AF4">
        <w:rPr>
          <w:b w:val="0"/>
          <w:bCs w:val="0"/>
        </w:rPr>
        <w:tab/>
        <w:t>AIKNK  vec. konsultante Ieva Barvika</w:t>
      </w:r>
    </w:p>
    <w:p w:rsidR="009476C8" w:rsidRPr="002A44D4" w:rsidRDefault="009476C8" w:rsidP="009476C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3AF4">
        <w:rPr>
          <w:rFonts w:ascii="Times New Roman" w:hAnsi="Times New Roman"/>
          <w:bCs/>
          <w:sz w:val="24"/>
          <w:szCs w:val="24"/>
        </w:rPr>
        <w:t>AIKNK konsultanti:  Margita Markevica, Inese Silabriede</w:t>
      </w:r>
      <w:r>
        <w:rPr>
          <w:rFonts w:ascii="Times New Roman" w:hAnsi="Times New Roman"/>
          <w:bCs/>
          <w:sz w:val="24"/>
          <w:szCs w:val="24"/>
        </w:rPr>
        <w:t>, Daina Sunepa</w:t>
      </w:r>
      <w:r w:rsidRPr="00873AF4">
        <w:rPr>
          <w:rFonts w:ascii="Times New Roman" w:hAnsi="Times New Roman"/>
          <w:bCs/>
          <w:sz w:val="24"/>
          <w:szCs w:val="24"/>
        </w:rPr>
        <w:t xml:space="preserve"> </w:t>
      </w:r>
    </w:p>
    <w:p w:rsidR="009476C8" w:rsidRPr="00873AF4" w:rsidRDefault="009476C8" w:rsidP="009476C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3AF4">
        <w:rPr>
          <w:rFonts w:ascii="Times New Roman" w:hAnsi="Times New Roman"/>
          <w:bCs/>
          <w:sz w:val="24"/>
          <w:szCs w:val="24"/>
        </w:rPr>
        <w:t>AIKNK</w:t>
      </w:r>
      <w:r>
        <w:rPr>
          <w:rFonts w:ascii="Times New Roman" w:hAnsi="Times New Roman"/>
          <w:bCs/>
          <w:sz w:val="24"/>
          <w:szCs w:val="24"/>
        </w:rPr>
        <w:t xml:space="preserve"> tehniskā sekretāre Laura Kaiva</w:t>
      </w:r>
    </w:p>
    <w:p w:rsidR="009476C8" w:rsidRPr="00873AF4" w:rsidRDefault="009476C8" w:rsidP="009476C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476C8" w:rsidRPr="00873AF4" w:rsidRDefault="009476C8" w:rsidP="009476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3AF4">
        <w:rPr>
          <w:rFonts w:ascii="Times New Roman" w:hAnsi="Times New Roman"/>
          <w:b/>
          <w:bCs/>
          <w:sz w:val="24"/>
          <w:szCs w:val="24"/>
        </w:rPr>
        <w:t xml:space="preserve">Sēdi vada: </w:t>
      </w:r>
      <w:r w:rsidRPr="00873AF4">
        <w:rPr>
          <w:rFonts w:ascii="Times New Roman" w:hAnsi="Times New Roman"/>
          <w:sz w:val="24"/>
          <w:szCs w:val="24"/>
        </w:rPr>
        <w:t>komisijas</w:t>
      </w:r>
      <w:r w:rsidRPr="00873AF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73AF4">
        <w:rPr>
          <w:rFonts w:ascii="Times New Roman" w:hAnsi="Times New Roman"/>
          <w:sz w:val="24"/>
          <w:szCs w:val="24"/>
        </w:rPr>
        <w:t>priekšsēdētājs A.Latkovskis</w:t>
      </w:r>
    </w:p>
    <w:p w:rsidR="009476C8" w:rsidRPr="00873AF4" w:rsidRDefault="009476C8" w:rsidP="009476C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73AF4">
        <w:rPr>
          <w:rFonts w:ascii="Times New Roman" w:hAnsi="Times New Roman"/>
          <w:b/>
          <w:bCs/>
          <w:sz w:val="24"/>
          <w:szCs w:val="24"/>
        </w:rPr>
        <w:t xml:space="preserve">Sēdi protokolē: </w:t>
      </w:r>
      <w:r w:rsidRPr="00873AF4">
        <w:rPr>
          <w:rFonts w:ascii="Times New Roman" w:hAnsi="Times New Roman"/>
          <w:bCs/>
          <w:sz w:val="24"/>
          <w:szCs w:val="24"/>
        </w:rPr>
        <w:t>M.Markevica</w:t>
      </w:r>
    </w:p>
    <w:p w:rsidR="009476C8" w:rsidRPr="00873AF4" w:rsidRDefault="009476C8" w:rsidP="009476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3AF4">
        <w:rPr>
          <w:rFonts w:ascii="Times New Roman" w:hAnsi="Times New Roman"/>
          <w:b/>
          <w:bCs/>
          <w:sz w:val="24"/>
          <w:szCs w:val="24"/>
        </w:rPr>
        <w:t xml:space="preserve">Sēdes veids: </w:t>
      </w:r>
      <w:r>
        <w:rPr>
          <w:rFonts w:ascii="Times New Roman" w:hAnsi="Times New Roman"/>
          <w:bCs/>
          <w:sz w:val="24"/>
          <w:szCs w:val="24"/>
        </w:rPr>
        <w:t>atklāta</w:t>
      </w:r>
    </w:p>
    <w:p w:rsidR="009476C8" w:rsidRPr="007173D5" w:rsidRDefault="009476C8" w:rsidP="009476C8">
      <w:pPr>
        <w:rPr>
          <w:rFonts w:ascii="Times New Roman" w:hAnsi="Times New Roman"/>
        </w:rPr>
      </w:pPr>
      <w:r w:rsidRPr="007173D5">
        <w:rPr>
          <w:rFonts w:ascii="Times New Roman" w:hAnsi="Times New Roman"/>
        </w:rPr>
        <w:t xml:space="preserve">Darba kārtība: </w:t>
      </w:r>
    </w:p>
    <w:p w:rsidR="009476C8" w:rsidRPr="007173D5" w:rsidRDefault="009476C8" w:rsidP="009476C8">
      <w:pPr>
        <w:rPr>
          <w:rFonts w:ascii="Times New Roman" w:eastAsia="Times New Roman" w:hAnsi="Times New Roman"/>
          <w:bCs/>
          <w:sz w:val="24"/>
          <w:szCs w:val="24"/>
        </w:rPr>
      </w:pPr>
      <w:r w:rsidRPr="007173D5">
        <w:rPr>
          <w:rFonts w:ascii="Times New Roman" w:eastAsia="Times New Roman" w:hAnsi="Times New Roman"/>
          <w:bCs/>
          <w:sz w:val="24"/>
          <w:szCs w:val="24"/>
        </w:rPr>
        <w:t>1.</w:t>
      </w:r>
      <w:r w:rsidRPr="007173D5">
        <w:rPr>
          <w:rFonts w:ascii="Times New Roman" w:eastAsia="Times New Roman" w:hAnsi="Times New Roman"/>
          <w:bCs/>
          <w:sz w:val="24"/>
          <w:szCs w:val="24"/>
        </w:rPr>
        <w:tab/>
        <w:t xml:space="preserve">Komisijas noslēguma sēde. </w:t>
      </w:r>
    </w:p>
    <w:p w:rsidR="00E46031" w:rsidRDefault="009476C8" w:rsidP="00E46031">
      <w:pPr>
        <w:pStyle w:val="BodyText3"/>
        <w:spacing w:line="360" w:lineRule="auto"/>
        <w:rPr>
          <w:b w:val="0"/>
        </w:rPr>
      </w:pPr>
      <w:r w:rsidRPr="00873AF4">
        <w:t>A.Latkovskis</w:t>
      </w:r>
      <w:r w:rsidRPr="00873AF4">
        <w:rPr>
          <w:b w:val="0"/>
        </w:rPr>
        <w:t xml:space="preserve">: </w:t>
      </w:r>
      <w:r>
        <w:rPr>
          <w:b w:val="0"/>
        </w:rPr>
        <w:t xml:space="preserve">informē par komisijas darbu 2017. gadā. Noturētas </w:t>
      </w:r>
      <w:r w:rsidRPr="009476C8">
        <w:rPr>
          <w:b w:val="0"/>
        </w:rPr>
        <w:t>42</w:t>
      </w:r>
      <w:r>
        <w:rPr>
          <w:b w:val="0"/>
        </w:rPr>
        <w:t xml:space="preserve"> t</w:t>
      </w:r>
      <w:r w:rsidRPr="009476C8">
        <w:rPr>
          <w:b w:val="0"/>
        </w:rPr>
        <w:t>ematiskās sēdes</w:t>
      </w:r>
      <w:r>
        <w:rPr>
          <w:b w:val="0"/>
        </w:rPr>
        <w:t>,</w:t>
      </w:r>
      <w:r w:rsidR="002D34E0">
        <w:rPr>
          <w:b w:val="0"/>
        </w:rPr>
        <w:t xml:space="preserve"> </w:t>
      </w:r>
      <w:r w:rsidRPr="009476C8">
        <w:rPr>
          <w:b w:val="0"/>
        </w:rPr>
        <w:t>no tām</w:t>
      </w:r>
      <w:r>
        <w:rPr>
          <w:b w:val="0"/>
        </w:rPr>
        <w:t>:</w:t>
      </w:r>
      <w:r w:rsidRPr="009476C8">
        <w:rPr>
          <w:b w:val="0"/>
        </w:rPr>
        <w:t xml:space="preserve"> izbraukuma</w:t>
      </w:r>
      <w:r>
        <w:rPr>
          <w:b w:val="0"/>
        </w:rPr>
        <w:t xml:space="preserve"> -</w:t>
      </w:r>
      <w:r w:rsidRPr="009476C8">
        <w:rPr>
          <w:b w:val="0"/>
        </w:rPr>
        <w:t>9</w:t>
      </w:r>
      <w:r>
        <w:rPr>
          <w:b w:val="0"/>
        </w:rPr>
        <w:t xml:space="preserve">, slēgtās – </w:t>
      </w:r>
      <w:r w:rsidRPr="009476C8">
        <w:rPr>
          <w:b w:val="0"/>
        </w:rPr>
        <w:t>8</w:t>
      </w:r>
      <w:r>
        <w:rPr>
          <w:b w:val="0"/>
        </w:rPr>
        <w:t xml:space="preserve"> un 2 </w:t>
      </w:r>
      <w:r w:rsidRPr="009476C8">
        <w:rPr>
          <w:b w:val="0"/>
        </w:rPr>
        <w:t>kopsēdes</w:t>
      </w:r>
      <w:r>
        <w:rPr>
          <w:b w:val="0"/>
        </w:rPr>
        <w:t xml:space="preserve">. Ar likumprojektiem strādāts </w:t>
      </w:r>
      <w:r w:rsidRPr="009476C8">
        <w:rPr>
          <w:b w:val="0"/>
        </w:rPr>
        <w:t>40</w:t>
      </w:r>
      <w:r>
        <w:rPr>
          <w:b w:val="0"/>
        </w:rPr>
        <w:t xml:space="preserve"> sēd</w:t>
      </w:r>
      <w:r w:rsidR="00E46031">
        <w:rPr>
          <w:b w:val="0"/>
        </w:rPr>
        <w:t>ē</w:t>
      </w:r>
      <w:r>
        <w:rPr>
          <w:b w:val="0"/>
        </w:rPr>
        <w:t xml:space="preserve">s, no kurām </w:t>
      </w:r>
      <w:r w:rsidR="00E46031">
        <w:rPr>
          <w:b w:val="0"/>
        </w:rPr>
        <w:t xml:space="preserve">2 bija kopsēdes ar Juridisko komisiju un Nacionālās drošības komisiju. Sēdēs pieaicinātas un sēdes apmeklējušas </w:t>
      </w:r>
      <w:r w:rsidR="00E46031" w:rsidRPr="009476C8">
        <w:rPr>
          <w:b w:val="0"/>
        </w:rPr>
        <w:t>752</w:t>
      </w:r>
      <w:r w:rsidR="00E46031">
        <w:rPr>
          <w:b w:val="0"/>
        </w:rPr>
        <w:t xml:space="preserve"> personas. </w:t>
      </w:r>
      <w:r w:rsidRPr="009476C8">
        <w:rPr>
          <w:b w:val="0"/>
        </w:rPr>
        <w:t xml:space="preserve">2017. gadā pabeigts strādāt pie 25 likumprojektiem. Septiņi no tiem turpināti no iepriekšējā gada, bet pie pieciem likumprojektiem darbs turpināsies nākamajā gadā. Kopumā komisijas lietvedībā 2017. gadā bijuši 30 likumprojekti.  </w:t>
      </w:r>
      <w:r w:rsidR="00E46031">
        <w:rPr>
          <w:b w:val="0"/>
        </w:rPr>
        <w:t>Informē par k</w:t>
      </w:r>
      <w:r w:rsidR="00E46031" w:rsidRPr="00E46031">
        <w:rPr>
          <w:b w:val="0"/>
        </w:rPr>
        <w:t>omisijas ārpolitisk</w:t>
      </w:r>
      <w:r w:rsidR="00E46031">
        <w:rPr>
          <w:b w:val="0"/>
        </w:rPr>
        <w:t>o</w:t>
      </w:r>
      <w:r w:rsidR="00E46031" w:rsidRPr="00E46031">
        <w:rPr>
          <w:b w:val="0"/>
        </w:rPr>
        <w:t xml:space="preserve"> darbīb</w:t>
      </w:r>
      <w:r w:rsidR="00E46031">
        <w:rPr>
          <w:b w:val="0"/>
        </w:rPr>
        <w:t>u</w:t>
      </w:r>
      <w:r w:rsidR="00E46031" w:rsidRPr="00E46031">
        <w:rPr>
          <w:b w:val="0"/>
        </w:rPr>
        <w:t xml:space="preserve"> 2017.gadā</w:t>
      </w:r>
      <w:r w:rsidR="002D34E0">
        <w:rPr>
          <w:b w:val="0"/>
        </w:rPr>
        <w:t>. K</w:t>
      </w:r>
      <w:r w:rsidR="00E46031">
        <w:rPr>
          <w:b w:val="0"/>
        </w:rPr>
        <w:t xml:space="preserve">omisiju apmeklējušas 11 ārvalstu delegācijas un 4 </w:t>
      </w:r>
      <w:r w:rsidR="00E46031">
        <w:rPr>
          <w:b w:val="0"/>
        </w:rPr>
        <w:lastRenderedPageBreak/>
        <w:t xml:space="preserve">amatpersonas, savukārt komisijas deputāti devušies 8 ārvalstu vizītēs un piedalījušies </w:t>
      </w:r>
      <w:r w:rsidR="002D34E0">
        <w:rPr>
          <w:b w:val="0"/>
        </w:rPr>
        <w:t xml:space="preserve">1 </w:t>
      </w:r>
      <w:r w:rsidR="00E46031">
        <w:rPr>
          <w:b w:val="0"/>
        </w:rPr>
        <w:t xml:space="preserve">seminārā.  </w:t>
      </w:r>
      <w:r w:rsidR="00F120D8">
        <w:rPr>
          <w:b w:val="0"/>
        </w:rPr>
        <w:t xml:space="preserve">Komisijā arī </w:t>
      </w:r>
      <w:r w:rsidR="00F120D8" w:rsidRPr="009476C8">
        <w:rPr>
          <w:b w:val="0"/>
        </w:rPr>
        <w:t xml:space="preserve">izskatīti </w:t>
      </w:r>
      <w:r w:rsidR="00E46031" w:rsidRPr="009476C8">
        <w:rPr>
          <w:b w:val="0"/>
        </w:rPr>
        <w:t>49 privātpersonu iesniegumi</w:t>
      </w:r>
      <w:r w:rsidR="00E46031">
        <w:rPr>
          <w:b w:val="0"/>
        </w:rPr>
        <w:t>.</w:t>
      </w:r>
    </w:p>
    <w:p w:rsidR="00E46031" w:rsidRPr="00E46031" w:rsidRDefault="00E46031" w:rsidP="00E46031">
      <w:pPr>
        <w:pStyle w:val="BodyText3"/>
        <w:spacing w:line="360" w:lineRule="auto"/>
        <w:rPr>
          <w:b w:val="0"/>
        </w:rPr>
      </w:pPr>
    </w:p>
    <w:p w:rsidR="009476C8" w:rsidRPr="002D34E0" w:rsidRDefault="009476C8" w:rsidP="009476C8">
      <w:pPr>
        <w:pStyle w:val="BodyText3"/>
        <w:spacing w:line="360" w:lineRule="auto"/>
        <w:rPr>
          <w:b w:val="0"/>
        </w:rPr>
      </w:pPr>
      <w:r w:rsidRPr="002D34E0">
        <w:rPr>
          <w:b w:val="0"/>
          <w:i/>
        </w:rPr>
        <w:t xml:space="preserve">Deputāti </w:t>
      </w:r>
      <w:r w:rsidR="00E46031" w:rsidRPr="002D34E0">
        <w:rPr>
          <w:b w:val="0"/>
          <w:i/>
        </w:rPr>
        <w:t>atzinīgi novērtē komisijas paveikto un uzsver komisijas deputātu saskaņoto un konstruktīvo darbu, lemjot par valsts aizsardzībai svarīgiem jautājumiem. D</w:t>
      </w:r>
      <w:r w:rsidRPr="002D34E0">
        <w:rPr>
          <w:b w:val="0"/>
          <w:i/>
        </w:rPr>
        <w:t xml:space="preserve">iskutē par </w:t>
      </w:r>
      <w:r w:rsidR="002D34E0" w:rsidRPr="002D34E0">
        <w:rPr>
          <w:b w:val="0"/>
          <w:i/>
        </w:rPr>
        <w:t xml:space="preserve">tikšanos ar citu valstu parlamentāriešiem un valsts pārvaldes pārstāvjiem lietderību, norādot uz starptautisko </w:t>
      </w:r>
      <w:r w:rsidR="002D34E0">
        <w:rPr>
          <w:b w:val="0"/>
          <w:i/>
        </w:rPr>
        <w:t>kontaktu</w:t>
      </w:r>
      <w:r w:rsidR="00F120D8">
        <w:rPr>
          <w:b w:val="0"/>
          <w:i/>
        </w:rPr>
        <w:t xml:space="preserve"> </w:t>
      </w:r>
      <w:r w:rsidR="002D34E0" w:rsidRPr="002D34E0">
        <w:rPr>
          <w:b w:val="0"/>
          <w:i/>
        </w:rPr>
        <w:t>nozīmīgumu</w:t>
      </w:r>
      <w:r w:rsidR="002D34E0">
        <w:rPr>
          <w:b w:val="0"/>
          <w:i/>
        </w:rPr>
        <w:t>, lai deputāti būtu tieši informēti par procesiem pasaulē drošības jomā</w:t>
      </w:r>
      <w:r w:rsidR="002D34E0" w:rsidRPr="002D34E0">
        <w:rPr>
          <w:b w:val="0"/>
          <w:i/>
        </w:rPr>
        <w:t xml:space="preserve">. </w:t>
      </w:r>
    </w:p>
    <w:p w:rsidR="002D34E0" w:rsidRDefault="002D34E0" w:rsidP="009476C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476C8" w:rsidRDefault="009476C8" w:rsidP="009476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A.</w:t>
      </w:r>
      <w:r w:rsidRPr="002A44D4">
        <w:rPr>
          <w:rFonts w:ascii="Times New Roman" w:hAnsi="Times New Roman"/>
          <w:b/>
          <w:sz w:val="24"/>
          <w:szCs w:val="24"/>
        </w:rPr>
        <w:t>Latkovskis</w:t>
      </w:r>
      <w:r>
        <w:rPr>
          <w:rFonts w:ascii="Times New Roman" w:hAnsi="Times New Roman"/>
          <w:sz w:val="24"/>
          <w:szCs w:val="24"/>
        </w:rPr>
        <w:t xml:space="preserve"> sēdi slēdz. </w:t>
      </w:r>
    </w:p>
    <w:p w:rsidR="009476C8" w:rsidRDefault="009476C8" w:rsidP="009476C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476C8" w:rsidRDefault="009476C8" w:rsidP="009476C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476C8" w:rsidRPr="002A44D4" w:rsidRDefault="009476C8" w:rsidP="009476C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A44D4">
        <w:rPr>
          <w:rFonts w:ascii="Times New Roman" w:hAnsi="Times New Roman"/>
          <w:i/>
          <w:sz w:val="24"/>
          <w:szCs w:val="24"/>
        </w:rPr>
        <w:t>Sēde pabeigta</w:t>
      </w:r>
      <w:r w:rsidR="002D34E0">
        <w:rPr>
          <w:rFonts w:ascii="Times New Roman" w:hAnsi="Times New Roman"/>
          <w:i/>
          <w:sz w:val="24"/>
          <w:szCs w:val="24"/>
        </w:rPr>
        <w:t xml:space="preserve"> 2017.gada 20</w:t>
      </w:r>
      <w:r>
        <w:rPr>
          <w:rFonts w:ascii="Times New Roman" w:hAnsi="Times New Roman"/>
          <w:i/>
          <w:sz w:val="24"/>
          <w:szCs w:val="24"/>
        </w:rPr>
        <w:t>.decembrī plkst. 10</w:t>
      </w:r>
      <w:r w:rsidRPr="002A44D4">
        <w:rPr>
          <w:rFonts w:ascii="Times New Roman" w:hAnsi="Times New Roman"/>
          <w:i/>
          <w:sz w:val="24"/>
          <w:szCs w:val="24"/>
        </w:rPr>
        <w:t>.</w:t>
      </w:r>
      <w:r w:rsidR="002D34E0">
        <w:rPr>
          <w:rFonts w:ascii="Times New Roman" w:hAnsi="Times New Roman"/>
          <w:i/>
          <w:sz w:val="24"/>
          <w:szCs w:val="24"/>
        </w:rPr>
        <w:t>40</w:t>
      </w:r>
    </w:p>
    <w:p w:rsidR="009476C8" w:rsidRPr="00F6207A" w:rsidRDefault="009476C8" w:rsidP="009476C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76C8" w:rsidRDefault="009476C8" w:rsidP="009476C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476C8" w:rsidRDefault="009476C8" w:rsidP="009476C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476C8" w:rsidRPr="00873AF4" w:rsidRDefault="009476C8" w:rsidP="009476C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73AF4">
        <w:rPr>
          <w:rFonts w:ascii="Times New Roman" w:hAnsi="Times New Roman"/>
          <w:sz w:val="24"/>
          <w:szCs w:val="24"/>
        </w:rPr>
        <w:t>Komisijas priekšsēdētājs</w:t>
      </w:r>
      <w:r w:rsidRPr="00873AF4">
        <w:rPr>
          <w:rFonts w:ascii="Times New Roman" w:hAnsi="Times New Roman"/>
          <w:sz w:val="24"/>
          <w:szCs w:val="24"/>
        </w:rPr>
        <w:tab/>
      </w:r>
      <w:r w:rsidRPr="00873AF4">
        <w:rPr>
          <w:rFonts w:ascii="Times New Roman" w:hAnsi="Times New Roman"/>
          <w:sz w:val="24"/>
          <w:szCs w:val="24"/>
        </w:rPr>
        <w:tab/>
      </w:r>
      <w:r w:rsidRPr="00873AF4">
        <w:rPr>
          <w:rFonts w:ascii="Times New Roman" w:hAnsi="Times New Roman"/>
          <w:sz w:val="24"/>
          <w:szCs w:val="24"/>
        </w:rPr>
        <w:tab/>
      </w:r>
      <w:r w:rsidRPr="00873AF4">
        <w:rPr>
          <w:rFonts w:ascii="Times New Roman" w:hAnsi="Times New Roman"/>
          <w:sz w:val="24"/>
          <w:szCs w:val="24"/>
        </w:rPr>
        <w:tab/>
      </w:r>
      <w:r w:rsidRPr="00873AF4">
        <w:rPr>
          <w:rFonts w:ascii="Times New Roman" w:hAnsi="Times New Roman"/>
          <w:sz w:val="24"/>
          <w:szCs w:val="24"/>
        </w:rPr>
        <w:tab/>
        <w:t xml:space="preserve">                       A.Latkovskis</w:t>
      </w:r>
    </w:p>
    <w:p w:rsidR="009476C8" w:rsidRPr="00873AF4" w:rsidRDefault="009476C8" w:rsidP="009476C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476C8" w:rsidRPr="00873AF4" w:rsidRDefault="009476C8" w:rsidP="009476C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D34E0" w:rsidRDefault="002D34E0" w:rsidP="009476C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476C8" w:rsidRPr="00873AF4" w:rsidRDefault="009476C8" w:rsidP="009476C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73AF4">
        <w:rPr>
          <w:rFonts w:ascii="Times New Roman" w:hAnsi="Times New Roman"/>
          <w:sz w:val="24"/>
          <w:szCs w:val="24"/>
        </w:rPr>
        <w:t>Komisijas sekretārs</w:t>
      </w:r>
      <w:r w:rsidRPr="00873AF4">
        <w:rPr>
          <w:rFonts w:ascii="Times New Roman" w:hAnsi="Times New Roman"/>
          <w:sz w:val="24"/>
          <w:szCs w:val="24"/>
        </w:rPr>
        <w:tab/>
      </w:r>
      <w:r w:rsidRPr="00873AF4">
        <w:rPr>
          <w:rFonts w:ascii="Times New Roman" w:hAnsi="Times New Roman"/>
          <w:sz w:val="24"/>
          <w:szCs w:val="24"/>
        </w:rPr>
        <w:tab/>
      </w:r>
      <w:r w:rsidRPr="00873AF4">
        <w:rPr>
          <w:rFonts w:ascii="Times New Roman" w:hAnsi="Times New Roman"/>
          <w:sz w:val="24"/>
          <w:szCs w:val="24"/>
        </w:rPr>
        <w:tab/>
      </w:r>
      <w:r w:rsidRPr="00873AF4">
        <w:rPr>
          <w:rFonts w:ascii="Times New Roman" w:hAnsi="Times New Roman"/>
          <w:sz w:val="24"/>
          <w:szCs w:val="24"/>
        </w:rPr>
        <w:tab/>
        <w:t xml:space="preserve">                                                 </w:t>
      </w:r>
      <w:r w:rsidR="002D34E0">
        <w:rPr>
          <w:rFonts w:ascii="Times New Roman" w:hAnsi="Times New Roman"/>
          <w:sz w:val="24"/>
          <w:szCs w:val="24"/>
        </w:rPr>
        <w:t xml:space="preserve">   </w:t>
      </w:r>
      <w:r w:rsidRPr="00873AF4">
        <w:rPr>
          <w:rFonts w:ascii="Times New Roman" w:hAnsi="Times New Roman"/>
          <w:sz w:val="24"/>
          <w:szCs w:val="24"/>
        </w:rPr>
        <w:t>K.Krēsliņš</w:t>
      </w:r>
    </w:p>
    <w:p w:rsidR="009476C8" w:rsidRPr="00873AF4" w:rsidRDefault="009476C8" w:rsidP="009476C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476C8" w:rsidRPr="00873AF4" w:rsidRDefault="009476C8" w:rsidP="009476C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D34E0" w:rsidRDefault="002D34E0" w:rsidP="009476C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D34E0" w:rsidRDefault="002D34E0" w:rsidP="009476C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476C8" w:rsidRPr="00873AF4" w:rsidRDefault="009476C8" w:rsidP="009476C8">
      <w:pPr>
        <w:spacing w:after="0" w:line="360" w:lineRule="auto"/>
        <w:rPr>
          <w:sz w:val="24"/>
          <w:szCs w:val="24"/>
        </w:rPr>
      </w:pPr>
      <w:r w:rsidRPr="00873AF4">
        <w:rPr>
          <w:rFonts w:ascii="Times New Roman" w:hAnsi="Times New Roman"/>
          <w:sz w:val="24"/>
          <w:szCs w:val="24"/>
        </w:rPr>
        <w:t>Komisijas konsultante</w:t>
      </w:r>
      <w:r w:rsidRPr="00873AF4">
        <w:rPr>
          <w:rFonts w:ascii="Times New Roman" w:hAnsi="Times New Roman"/>
          <w:sz w:val="24"/>
          <w:szCs w:val="24"/>
        </w:rPr>
        <w:tab/>
      </w:r>
      <w:r w:rsidRPr="00873AF4">
        <w:rPr>
          <w:rFonts w:ascii="Times New Roman" w:hAnsi="Times New Roman"/>
          <w:sz w:val="24"/>
          <w:szCs w:val="24"/>
        </w:rPr>
        <w:tab/>
      </w:r>
      <w:r w:rsidRPr="00873AF4">
        <w:rPr>
          <w:rFonts w:ascii="Times New Roman" w:hAnsi="Times New Roman"/>
          <w:sz w:val="24"/>
          <w:szCs w:val="24"/>
        </w:rPr>
        <w:tab/>
      </w:r>
      <w:r w:rsidRPr="00873AF4">
        <w:rPr>
          <w:rFonts w:ascii="Times New Roman" w:hAnsi="Times New Roman"/>
          <w:sz w:val="24"/>
          <w:szCs w:val="24"/>
        </w:rPr>
        <w:tab/>
      </w:r>
      <w:r w:rsidRPr="00873AF4">
        <w:rPr>
          <w:rFonts w:ascii="Times New Roman" w:hAnsi="Times New Roman"/>
          <w:sz w:val="24"/>
          <w:szCs w:val="24"/>
        </w:rPr>
        <w:tab/>
        <w:t xml:space="preserve">                                  M  .Markevica</w:t>
      </w:r>
    </w:p>
    <w:p w:rsidR="00466624" w:rsidRDefault="00466624"/>
    <w:sectPr w:rsidR="00466624" w:rsidSect="002D34E0">
      <w:footerReference w:type="default" r:id="rId5"/>
      <w:pgSz w:w="11906" w:h="16838"/>
      <w:pgMar w:top="1276" w:right="991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F3D" w:rsidRDefault="00F120D8">
    <w:pPr>
      <w:pStyle w:val="Footer"/>
      <w:jc w:val="right"/>
    </w:pPr>
    <w:r>
      <w:fldChar w:fldCharType="begin"/>
    </w:r>
    <w:r>
      <w:instrText xml:space="preserve"> PAGE   \* M</w:instrText>
    </w:r>
    <w:r>
      <w:instrText xml:space="preserve">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705F3D" w:rsidRDefault="00F120D8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A6FA7"/>
    <w:multiLevelType w:val="hybridMultilevel"/>
    <w:tmpl w:val="1DF48BA0"/>
    <w:lvl w:ilvl="0" w:tplc="D5CECB12">
      <w:start w:val="2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C8"/>
    <w:rsid w:val="002D34E0"/>
    <w:rsid w:val="00466624"/>
    <w:rsid w:val="005D471C"/>
    <w:rsid w:val="009476C8"/>
    <w:rsid w:val="00E46031"/>
    <w:rsid w:val="00F1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DC30A8"/>
  <w15:chartTrackingRefBased/>
  <w15:docId w15:val="{E11186A3-506F-485F-9225-0B4526CF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6C8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76C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476C8"/>
    <w:rPr>
      <w:rFonts w:eastAsia="Times New Roman" w:cs="Times New Roman"/>
      <w:b/>
      <w:bCs/>
      <w:szCs w:val="24"/>
    </w:rPr>
  </w:style>
  <w:style w:type="paragraph" w:styleId="BodyText3">
    <w:name w:val="Body Text 3"/>
    <w:basedOn w:val="Normal"/>
    <w:link w:val="BodyText3Char"/>
    <w:rsid w:val="009476C8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9476C8"/>
    <w:rPr>
      <w:rFonts w:eastAsia="Times New Roman" w:cs="Times New Roman"/>
      <w:b/>
      <w:bCs/>
      <w:szCs w:val="24"/>
    </w:rPr>
  </w:style>
  <w:style w:type="character" w:styleId="Strong">
    <w:name w:val="Strong"/>
    <w:qFormat/>
    <w:rsid w:val="009476C8"/>
    <w:rPr>
      <w:b/>
      <w:bCs/>
    </w:rPr>
  </w:style>
  <w:style w:type="paragraph" w:styleId="ListParagraph">
    <w:name w:val="List Paragraph"/>
    <w:basedOn w:val="Normal"/>
    <w:uiPriority w:val="34"/>
    <w:qFormat/>
    <w:rsid w:val="009476C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76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6C8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1366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Saeima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Margita Markevica</dc:creator>
  <cp:keywords/>
  <dc:description/>
  <cp:lastModifiedBy>Margita Markevica</cp:lastModifiedBy>
  <cp:revision>2</cp:revision>
  <dcterms:created xsi:type="dcterms:W3CDTF">2017-12-20T10:28:00Z</dcterms:created>
  <dcterms:modified xsi:type="dcterms:W3CDTF">2017-12-20T10:28:00Z</dcterms:modified>
</cp:coreProperties>
</file>